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CBCEC" w14:textId="7B1D8834" w:rsidR="008300C3" w:rsidRPr="00094229" w:rsidRDefault="000E4564">
      <w:pPr>
        <w:tabs>
          <w:tab w:val="center" w:pos="4536"/>
          <w:tab w:val="right" w:pos="7938"/>
          <w:tab w:val="right" w:pos="9639"/>
        </w:tabs>
        <w:adjustRightInd w:val="0"/>
        <w:snapToGrid w:val="0"/>
        <w:spacing w:before="60" w:after="60" w:line="276" w:lineRule="auto"/>
        <w:rPr>
          <w:b/>
          <w:bCs/>
          <w:sz w:val="22"/>
          <w:lang w:val="en-US"/>
        </w:rPr>
      </w:pPr>
      <w:bookmarkStart w:id="0" w:name="_Hlk209259377"/>
      <w:bookmarkStart w:id="1" w:name="_Hlk145670493"/>
      <w:bookmarkStart w:id="2" w:name="_Hlk159618768"/>
      <w:bookmarkEnd w:id="0"/>
      <w:r w:rsidRPr="00094229">
        <w:rPr>
          <w:b/>
          <w:bCs/>
          <w:sz w:val="22"/>
          <w:lang w:val="en-US"/>
        </w:rPr>
        <w:t>3GPP TSG RAN WG1 #12</w:t>
      </w:r>
      <w:r w:rsidRPr="00094229">
        <w:rPr>
          <w:rFonts w:eastAsia="等线"/>
          <w:b/>
          <w:bCs/>
          <w:sz w:val="22"/>
          <w:lang w:val="en-US"/>
        </w:rPr>
        <w:t xml:space="preserve">3  </w:t>
      </w:r>
      <w:r w:rsidRPr="00094229">
        <w:rPr>
          <w:b/>
          <w:bCs/>
          <w:sz w:val="22"/>
          <w:lang w:val="en-US"/>
        </w:rPr>
        <w:tab/>
        <w:t xml:space="preserve">                               </w:t>
      </w:r>
      <w:r w:rsidRPr="00FC15D5">
        <w:rPr>
          <w:b/>
          <w:bCs/>
          <w:sz w:val="22"/>
          <w:lang w:val="en-US"/>
        </w:rPr>
        <w:t xml:space="preserve">      </w:t>
      </w:r>
      <w:r w:rsidR="00C65F88">
        <w:rPr>
          <w:b/>
          <w:bCs/>
          <w:sz w:val="22"/>
          <w:lang w:val="en-US"/>
        </w:rPr>
        <w:t xml:space="preserve">     </w:t>
      </w:r>
      <w:r w:rsidR="00763003">
        <w:rPr>
          <w:b/>
          <w:bCs/>
          <w:sz w:val="22"/>
          <w:lang w:val="en-US"/>
        </w:rPr>
        <w:t xml:space="preserve"> </w:t>
      </w:r>
      <w:r w:rsidR="00C65F88">
        <w:rPr>
          <w:b/>
          <w:bCs/>
          <w:sz w:val="22"/>
          <w:lang w:val="en-US"/>
        </w:rPr>
        <w:t xml:space="preserve">  </w:t>
      </w:r>
      <w:r w:rsidR="004D2FFF">
        <w:rPr>
          <w:b/>
          <w:bCs/>
          <w:sz w:val="22"/>
          <w:lang w:val="en-US"/>
        </w:rPr>
        <w:t xml:space="preserve"> </w:t>
      </w:r>
      <w:r w:rsidR="00763003">
        <w:rPr>
          <w:b/>
          <w:bCs/>
          <w:sz w:val="22"/>
          <w:lang w:val="en-US"/>
        </w:rPr>
        <w:t xml:space="preserve"> </w:t>
      </w:r>
      <w:r w:rsidR="000A0A95">
        <w:rPr>
          <w:b/>
          <w:bCs/>
          <w:sz w:val="22"/>
          <w:lang w:val="en-US"/>
        </w:rPr>
        <w:t xml:space="preserve">        </w:t>
      </w:r>
      <w:r w:rsidRPr="007806D8">
        <w:rPr>
          <w:b/>
          <w:bCs/>
          <w:sz w:val="22"/>
          <w:lang w:val="en-US"/>
        </w:rPr>
        <w:t>R1-</w:t>
      </w:r>
      <w:r w:rsidRPr="00FC15D5">
        <w:rPr>
          <w:b/>
          <w:bCs/>
          <w:sz w:val="22"/>
          <w:lang w:val="en-US"/>
        </w:rPr>
        <w:t>25</w:t>
      </w:r>
      <w:r w:rsidR="002F7839">
        <w:rPr>
          <w:b/>
          <w:bCs/>
          <w:sz w:val="22"/>
          <w:lang w:val="en-US"/>
        </w:rPr>
        <w:t>09</w:t>
      </w:r>
      <w:r w:rsidR="00F72779">
        <w:rPr>
          <w:b/>
          <w:bCs/>
          <w:sz w:val="22"/>
          <w:lang w:val="en-US"/>
        </w:rPr>
        <w:t>61</w:t>
      </w:r>
      <w:r w:rsidR="003F790B">
        <w:rPr>
          <w:b/>
          <w:bCs/>
          <w:sz w:val="22"/>
          <w:lang w:val="en-US"/>
        </w:rPr>
        <w:t>4</w:t>
      </w:r>
    </w:p>
    <w:p w14:paraId="4FF8726B" w14:textId="77777777" w:rsidR="008300C3" w:rsidRPr="00094229" w:rsidRDefault="000E4564">
      <w:pPr>
        <w:tabs>
          <w:tab w:val="center" w:pos="4536"/>
          <w:tab w:val="right" w:pos="9072"/>
        </w:tabs>
        <w:adjustRightInd w:val="0"/>
        <w:snapToGrid w:val="0"/>
        <w:spacing w:before="60" w:after="60" w:line="276" w:lineRule="auto"/>
        <w:rPr>
          <w:b/>
          <w:bCs/>
          <w:sz w:val="22"/>
          <w:lang w:val="en-US"/>
        </w:rPr>
      </w:pPr>
      <w:r w:rsidRPr="00094229">
        <w:rPr>
          <w:b/>
          <w:bCs/>
          <w:sz w:val="22"/>
          <w:lang w:val="en-US"/>
        </w:rPr>
        <w:t>Dallas, USA, Nov 17th – 21st, 2025</w:t>
      </w:r>
    </w:p>
    <w:p w14:paraId="094A44B2" w14:textId="77777777" w:rsidR="008300C3" w:rsidRPr="00C65F88" w:rsidRDefault="008300C3">
      <w:pPr>
        <w:tabs>
          <w:tab w:val="center" w:pos="4536"/>
          <w:tab w:val="right" w:pos="9072"/>
        </w:tabs>
        <w:adjustRightInd w:val="0"/>
        <w:snapToGrid w:val="0"/>
        <w:spacing w:before="60" w:after="60" w:line="276" w:lineRule="auto"/>
        <w:rPr>
          <w:b/>
          <w:bCs/>
          <w:szCs w:val="13"/>
        </w:rPr>
      </w:pPr>
    </w:p>
    <w:bookmarkEnd w:id="1"/>
    <w:p w14:paraId="013A21A2"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Source:  </w:t>
      </w:r>
      <w:r w:rsidRPr="00094229">
        <w:rPr>
          <w:b/>
          <w:bCs/>
          <w:sz w:val="8"/>
          <w:szCs w:val="4"/>
          <w:lang w:val="en-US"/>
        </w:rPr>
        <w:t xml:space="preserve">             </w:t>
      </w:r>
      <w:r w:rsidRPr="00094229">
        <w:rPr>
          <w:b/>
          <w:bCs/>
          <w:sz w:val="22"/>
          <w:lang w:val="en-US"/>
        </w:rPr>
        <w:t>Moderator (vivo)</w:t>
      </w:r>
    </w:p>
    <w:p w14:paraId="2E28E379" w14:textId="77E1EB41"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Title:       </w:t>
      </w:r>
      <w:r w:rsidRPr="00094229">
        <w:rPr>
          <w:b/>
          <w:bCs/>
          <w:sz w:val="2"/>
          <w:szCs w:val="2"/>
          <w:lang w:val="en-US"/>
        </w:rPr>
        <w:t xml:space="preserve">  </w:t>
      </w:r>
      <w:r w:rsidRPr="00094229">
        <w:rPr>
          <w:b/>
          <w:bCs/>
          <w:sz w:val="22"/>
          <w:lang w:val="en-US"/>
        </w:rPr>
        <w:t xml:space="preserve"> </w:t>
      </w:r>
      <w:r w:rsidRPr="00094229">
        <w:rPr>
          <w:b/>
          <w:bCs/>
          <w:sz w:val="4"/>
          <w:szCs w:val="2"/>
          <w:lang w:val="en-US"/>
        </w:rPr>
        <w:t xml:space="preserve"> </w:t>
      </w:r>
      <w:r w:rsidRPr="00094229">
        <w:rPr>
          <w:rFonts w:eastAsia="等线"/>
          <w:b/>
          <w:bCs/>
          <w:sz w:val="22"/>
          <w:lang w:val="en-US" w:eastAsia="zh-CN"/>
        </w:rPr>
        <w:t>FL</w:t>
      </w:r>
      <w:r w:rsidRPr="00094229">
        <w:rPr>
          <w:b/>
          <w:bCs/>
          <w:sz w:val="22"/>
          <w:lang w:val="en-US"/>
        </w:rPr>
        <w:t xml:space="preserve"> Summary #</w:t>
      </w:r>
      <w:r w:rsidR="003F790B">
        <w:rPr>
          <w:b/>
          <w:bCs/>
          <w:sz w:val="22"/>
          <w:lang w:val="en-US"/>
        </w:rPr>
        <w:t>7</w:t>
      </w:r>
      <w:r w:rsidRPr="00094229">
        <w:rPr>
          <w:b/>
          <w:bCs/>
          <w:sz w:val="22"/>
          <w:lang w:val="en-US"/>
        </w:rPr>
        <w:t xml:space="preserve"> on R2D Aspects for Device 2b/C in R20 AIoT</w:t>
      </w:r>
    </w:p>
    <w:p w14:paraId="71AB6575"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Agenda Item: </w:t>
      </w:r>
      <w:r w:rsidRPr="00094229">
        <w:rPr>
          <w:b/>
          <w:bCs/>
          <w:sz w:val="8"/>
          <w:szCs w:val="4"/>
          <w:lang w:val="en-US"/>
        </w:rPr>
        <w:t xml:space="preserve"> </w:t>
      </w:r>
      <w:r w:rsidRPr="00094229">
        <w:rPr>
          <w:b/>
          <w:bCs/>
          <w:sz w:val="22"/>
          <w:lang w:val="en-US"/>
        </w:rPr>
        <w:t>10.3.2.1</w:t>
      </w:r>
    </w:p>
    <w:bookmarkEnd w:id="2"/>
    <w:p w14:paraId="5760304D" w14:textId="77777777" w:rsidR="008300C3" w:rsidRDefault="000E4564">
      <w:pPr>
        <w:pBdr>
          <w:bottom w:val="single" w:sz="6" w:space="15" w:color="auto"/>
        </w:pBdr>
        <w:adjustRightInd w:val="0"/>
        <w:snapToGrid w:val="0"/>
        <w:spacing w:before="60" w:afterLines="50" w:after="120" w:line="240" w:lineRule="auto"/>
        <w:jc w:val="left"/>
        <w:rPr>
          <w:rFonts w:eastAsia="等线"/>
          <w:b/>
          <w:sz w:val="22"/>
          <w:szCs w:val="22"/>
          <w:lang w:eastAsia="zh-CN"/>
        </w:rPr>
      </w:pPr>
      <w:r w:rsidRPr="00094229">
        <w:rPr>
          <w:b/>
          <w:bCs/>
          <w:sz w:val="22"/>
          <w:lang w:val="en-US"/>
        </w:rPr>
        <w:t>Document for: Discussion and Decision</w:t>
      </w:r>
    </w:p>
    <w:p w14:paraId="2029E6B2"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Introduction</w:t>
      </w:r>
    </w:p>
    <w:p w14:paraId="028403A6" w14:textId="5E1252EB" w:rsidR="008300C3" w:rsidRDefault="000E4564">
      <w:pPr>
        <w:adjustRightInd w:val="0"/>
        <w:snapToGrid w:val="0"/>
        <w:spacing w:beforeLines="50" w:before="120" w:afterLines="50" w:after="120" w:line="240" w:lineRule="auto"/>
        <w:ind w:left="0" w:firstLine="0"/>
        <w:rPr>
          <w:sz w:val="22"/>
          <w:szCs w:val="32"/>
          <w:lang w:val="en-US"/>
        </w:rPr>
      </w:pPr>
      <w:r>
        <w:rPr>
          <w:sz w:val="22"/>
          <w:szCs w:val="32"/>
          <w:lang w:val="en-US"/>
        </w:rPr>
        <w:t xml:space="preserve">This </w:t>
      </w:r>
      <w:r>
        <w:rPr>
          <w:rFonts w:eastAsia="宋体"/>
          <w:sz w:val="22"/>
          <w:szCs w:val="32"/>
          <w:lang w:val="en-US" w:eastAsia="zh-CN"/>
        </w:rPr>
        <w:t>is the</w:t>
      </w:r>
      <w:r w:rsidR="00C27BDA">
        <w:rPr>
          <w:rFonts w:eastAsia="宋体"/>
          <w:sz w:val="22"/>
          <w:szCs w:val="32"/>
          <w:lang w:val="en-US" w:eastAsia="zh-CN"/>
        </w:rPr>
        <w:t xml:space="preserve"> final</w:t>
      </w:r>
      <w:r>
        <w:rPr>
          <w:rFonts w:eastAsia="宋体"/>
          <w:sz w:val="22"/>
          <w:szCs w:val="32"/>
          <w:lang w:val="en-US" w:eastAsia="zh-CN"/>
        </w:rPr>
        <w:t xml:space="preserve"> </w:t>
      </w:r>
      <w:r>
        <w:rPr>
          <w:sz w:val="22"/>
          <w:szCs w:val="32"/>
          <w:lang w:val="en-US"/>
        </w:rPr>
        <w:t>feature lead (FL) summary for agenda item (AI) 10.3.2</w:t>
      </w:r>
      <w:r>
        <w:rPr>
          <w:rFonts w:eastAsia="宋体"/>
          <w:sz w:val="22"/>
          <w:szCs w:val="32"/>
          <w:lang w:val="en-US" w:eastAsia="zh-CN"/>
        </w:rPr>
        <w:t xml:space="preserve">.1, covering R2D Aspects </w:t>
      </w:r>
      <w:r w:rsidR="00C27BDA">
        <w:rPr>
          <w:rFonts w:eastAsia="宋体"/>
          <w:sz w:val="22"/>
          <w:szCs w:val="32"/>
          <w:lang w:val="en-US" w:eastAsia="zh-CN"/>
        </w:rPr>
        <w:t xml:space="preserve">and </w:t>
      </w:r>
      <w:r>
        <w:rPr>
          <w:rFonts w:eastAsia="宋体"/>
          <w:sz w:val="22"/>
          <w:szCs w:val="32"/>
          <w:lang w:val="en-US" w:eastAsia="zh-CN"/>
        </w:rPr>
        <w:t xml:space="preserve">etc. </w:t>
      </w:r>
    </w:p>
    <w:p w14:paraId="7C215CA7" w14:textId="77777777" w:rsidR="00F15A7C" w:rsidRDefault="000E4564">
      <w:pPr>
        <w:adjustRightInd w:val="0"/>
        <w:snapToGrid w:val="0"/>
        <w:spacing w:beforeLines="50" w:before="120" w:afterLines="50" w:after="120" w:line="240" w:lineRule="auto"/>
        <w:ind w:left="0" w:firstLine="0"/>
        <w:rPr>
          <w:sz w:val="22"/>
          <w:szCs w:val="32"/>
          <w:lang w:val="en-US"/>
        </w:rPr>
      </w:pPr>
      <w:r>
        <w:rPr>
          <w:sz w:val="22"/>
          <w:szCs w:val="32"/>
          <w:lang w:val="en-US"/>
        </w:rPr>
        <w:t>RAN1 agreements reached in previous meetings related to this agenda item are documented in Annex B.</w:t>
      </w:r>
    </w:p>
    <w:p w14:paraId="1D8CA7A3" w14:textId="4B7149E0" w:rsidR="008300C3" w:rsidRDefault="00F15A7C">
      <w:pPr>
        <w:adjustRightInd w:val="0"/>
        <w:snapToGrid w:val="0"/>
        <w:spacing w:beforeLines="50" w:before="120" w:afterLines="50" w:after="120" w:line="240" w:lineRule="auto"/>
        <w:ind w:left="0" w:firstLine="0"/>
        <w:rPr>
          <w:sz w:val="22"/>
          <w:szCs w:val="32"/>
          <w:lang w:val="en-US"/>
        </w:rPr>
      </w:pPr>
      <w:r>
        <w:rPr>
          <w:sz w:val="22"/>
          <w:szCs w:val="32"/>
          <w:lang w:val="en-US"/>
        </w:rPr>
        <w:t>Agreements made in this meeting can be found in Annex C.</w:t>
      </w:r>
    </w:p>
    <w:p w14:paraId="3807D1C3" w14:textId="77777777" w:rsidR="008300C3" w:rsidRDefault="008300C3">
      <w:pPr>
        <w:adjustRightInd w:val="0"/>
        <w:snapToGrid w:val="0"/>
        <w:spacing w:beforeLines="50" w:before="120" w:afterLines="50" w:after="120" w:line="240" w:lineRule="auto"/>
        <w:rPr>
          <w:szCs w:val="24"/>
          <w:lang w:val="en-US"/>
        </w:rPr>
      </w:pPr>
    </w:p>
    <w:p w14:paraId="1F070381" w14:textId="77777777" w:rsidR="008300C3" w:rsidRDefault="000E4564">
      <w:pPr>
        <w:pStyle w:val="4"/>
        <w:pBdr>
          <w:top w:val="none" w:sz="0" w:space="0" w:color="auto"/>
        </w:pBdr>
        <w:spacing w:before="60" w:after="120"/>
        <w:rPr>
          <w:rFonts w:cs="Times New Roman"/>
          <w:b/>
          <w:bCs/>
        </w:rPr>
      </w:pPr>
      <w:r>
        <w:rPr>
          <w:rFonts w:cs="Times New Roman"/>
          <w:b/>
          <w:bCs/>
        </w:rPr>
        <w:t>(Read me) FL Notes</w:t>
      </w:r>
    </w:p>
    <w:p w14:paraId="6B1E2149" w14:textId="77777777" w:rsidR="008300C3" w:rsidRDefault="000E4564">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The company names with [xxx] in the TP proposal for TR capturing, will be replaced by TDoc numbers in final TR, as what we do in Release 19.</w:t>
      </w:r>
    </w:p>
    <w:p w14:paraId="7DEFDAE9" w14:textId="77777777" w:rsidR="008300C3" w:rsidRDefault="000E4564">
      <w:pPr>
        <w:pStyle w:val="aff4"/>
        <w:numPr>
          <w:ilvl w:val="0"/>
          <w:numId w:val="16"/>
        </w:numPr>
        <w:adjustRightInd w:val="0"/>
        <w:snapToGrid w:val="0"/>
        <w:spacing w:beforeLines="50" w:before="120" w:afterLines="50" w:after="120" w:line="240" w:lineRule="auto"/>
        <w:rPr>
          <w:rFonts w:ascii="Times New Roman" w:hAnsi="Times New Roman" w:cs="Times New Roman"/>
          <w:szCs w:val="22"/>
        </w:rPr>
      </w:pPr>
      <w:bookmarkStart w:id="3" w:name="OLE_LINK1"/>
      <w:r>
        <w:rPr>
          <w:rFonts w:ascii="Times New Roman" w:eastAsia="等线" w:hAnsi="Times New Roman" w:cs="Times New Roman"/>
          <w:i/>
          <w:iCs/>
          <w:color w:val="0070C0"/>
          <w:kern w:val="0"/>
          <w:szCs w:val="22"/>
          <w:lang w:eastAsia="zh-CN"/>
        </w:rPr>
        <w:t xml:space="preserve">[blue text] </w:t>
      </w:r>
      <w:r>
        <w:rPr>
          <w:rFonts w:ascii="Times New Roman" w:eastAsia="等线" w:hAnsi="Times New Roman" w:cs="Times New Roman"/>
          <w:color w:val="000000" w:themeColor="text1"/>
          <w:szCs w:val="22"/>
          <w:lang w:eastAsia="zh-CN"/>
        </w:rPr>
        <w:t xml:space="preserve">is notes for easier reading, and will be removed in the TR. </w:t>
      </w:r>
    </w:p>
    <w:p w14:paraId="75AE2456" w14:textId="77777777" w:rsidR="008300C3" w:rsidRDefault="000E4564">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[H], [M], [L], means high priority, medium priority and low priority, from FL point of view.</w:t>
      </w:r>
    </w:p>
    <w:p w14:paraId="34B4F5A6" w14:textId="0B123BCD" w:rsidR="008300C3" w:rsidRDefault="000E4564">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[TP], means this proposal is intended for TP capturing to TR 38.769</w:t>
      </w:r>
    </w:p>
    <w:p w14:paraId="558CF027" w14:textId="6D0702D0" w:rsidR="00B43A44" w:rsidRDefault="00B43A44" w:rsidP="00B43A44">
      <w:pPr>
        <w:adjustRightInd w:val="0"/>
        <w:snapToGrid w:val="0"/>
        <w:spacing w:beforeLines="50" w:before="120" w:afterLines="50" w:after="120" w:line="240" w:lineRule="auto"/>
        <w:rPr>
          <w:rFonts w:eastAsia="等线"/>
          <w:szCs w:val="22"/>
          <w:lang w:eastAsia="zh-CN"/>
        </w:rPr>
      </w:pPr>
    </w:p>
    <w:p w14:paraId="7D9AE211" w14:textId="4C9D1DE1" w:rsidR="005453E3" w:rsidRDefault="005453E3" w:rsidP="005453E3">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P</w:t>
      </w:r>
      <w:r w:rsidR="00C858F3">
        <w:rPr>
          <w:rFonts w:ascii="Times New Roman" w:eastAsia="Batang" w:hAnsi="Times New Roman"/>
          <w:b/>
          <w:bCs/>
          <w:i/>
          <w:iCs/>
          <w:sz w:val="24"/>
          <w:szCs w:val="28"/>
          <w:lang w:val="en-GB"/>
        </w:rPr>
        <w:t>lan for RAN1#124(Feb.2026)</w:t>
      </w:r>
    </w:p>
    <w:p w14:paraId="0119180C" w14:textId="5F630BAA" w:rsidR="005453E3" w:rsidRDefault="005453E3" w:rsidP="00B43A44">
      <w:pPr>
        <w:pStyle w:val="a1"/>
        <w:spacing w:before="60" w:after="60"/>
        <w:rPr>
          <w:rFonts w:eastAsia="等线"/>
          <w:lang w:val="en-GB"/>
        </w:rPr>
      </w:pPr>
    </w:p>
    <w:p w14:paraId="1080BD6E" w14:textId="3161D125" w:rsidR="005453E3" w:rsidRPr="005453E3" w:rsidRDefault="0097205B" w:rsidP="005453E3">
      <w:pPr>
        <w:spacing w:before="60" w:after="60"/>
        <w:rPr>
          <w:sz w:val="22"/>
          <w:szCs w:val="22"/>
        </w:rPr>
      </w:pPr>
      <w:r>
        <w:rPr>
          <w:sz w:val="22"/>
          <w:szCs w:val="22"/>
        </w:rPr>
        <w:t xml:space="preserve">For next meeting, FL plan </w:t>
      </w:r>
      <w:r w:rsidR="005453E3" w:rsidRPr="005453E3">
        <w:rPr>
          <w:sz w:val="22"/>
          <w:szCs w:val="22"/>
        </w:rPr>
        <w:t xml:space="preserve">to </w:t>
      </w:r>
      <w:r>
        <w:rPr>
          <w:sz w:val="22"/>
          <w:szCs w:val="22"/>
        </w:rPr>
        <w:t>discuss following issue</w:t>
      </w:r>
      <w:r w:rsidR="005453E3" w:rsidRPr="005453E3">
        <w:rPr>
          <w:sz w:val="22"/>
          <w:szCs w:val="22"/>
        </w:rPr>
        <w:t xml:space="preserve"> </w:t>
      </w:r>
      <w:r>
        <w:rPr>
          <w:sz w:val="22"/>
          <w:szCs w:val="22"/>
        </w:rPr>
        <w:t>according to available agreements.</w:t>
      </w:r>
    </w:p>
    <w:p w14:paraId="35EFCF4C" w14:textId="3B28A25A" w:rsidR="005453E3" w:rsidRPr="005453E3" w:rsidRDefault="005453E3" w:rsidP="00474F40">
      <w:pPr>
        <w:pStyle w:val="aff4"/>
        <w:widowControl w:val="0"/>
        <w:numPr>
          <w:ilvl w:val="0"/>
          <w:numId w:val="65"/>
        </w:numPr>
        <w:spacing w:beforeLines="0" w:before="60" w:afterLines="0" w:after="60" w:line="240" w:lineRule="auto"/>
        <w:contextualSpacing w:val="0"/>
        <w:rPr>
          <w:rFonts w:ascii="Times New Roman" w:hAnsi="Times New Roman" w:cs="Times New Roman"/>
          <w:szCs w:val="22"/>
        </w:rPr>
      </w:pPr>
      <w:r w:rsidRPr="005453E3">
        <w:rPr>
          <w:rFonts w:ascii="Times New Roman" w:hAnsi="Times New Roman" w:cs="Times New Roman"/>
          <w:szCs w:val="22"/>
        </w:rPr>
        <w:t xml:space="preserve">Time location of CFO calibration signal, see </w:t>
      </w:r>
      <w:r w:rsidR="00ED4918">
        <w:rPr>
          <w:rFonts w:ascii="Times New Roman" w:hAnsi="Times New Roman" w:cs="Times New Roman"/>
          <w:szCs w:val="22"/>
        </w:rPr>
        <w:t>‘Issue 4.1-3’</w:t>
      </w:r>
      <w:r w:rsidR="00544385">
        <w:rPr>
          <w:rFonts w:ascii="Times New Roman" w:hAnsi="Times New Roman" w:cs="Times New Roman"/>
          <w:szCs w:val="22"/>
        </w:rPr>
        <w:t xml:space="preserve"> under section 4.1</w:t>
      </w:r>
    </w:p>
    <w:p w14:paraId="4BF06223" w14:textId="6329EDB4" w:rsidR="005453E3" w:rsidRPr="005453E3" w:rsidRDefault="005453E3" w:rsidP="00474F40">
      <w:pPr>
        <w:pStyle w:val="aff4"/>
        <w:widowControl w:val="0"/>
        <w:numPr>
          <w:ilvl w:val="1"/>
          <w:numId w:val="65"/>
        </w:numPr>
        <w:spacing w:beforeLines="0" w:before="60" w:afterLines="0" w:after="60" w:line="240" w:lineRule="auto"/>
        <w:contextualSpacing w:val="0"/>
        <w:rPr>
          <w:rFonts w:ascii="Times New Roman" w:hAnsi="Times New Roman" w:cs="Times New Roman"/>
          <w:szCs w:val="22"/>
        </w:rPr>
      </w:pPr>
      <w:r w:rsidRPr="005453E3">
        <w:rPr>
          <w:rFonts w:ascii="Times New Roman" w:hAnsi="Times New Roman" w:cs="Times New Roman"/>
          <w:szCs w:val="22"/>
        </w:rPr>
        <w:t xml:space="preserve">The ‘in relation to’ … description of time location is not quite clear, </w:t>
      </w:r>
      <w:r w:rsidR="00B76116">
        <w:rPr>
          <w:rFonts w:ascii="Times New Roman" w:hAnsi="Times New Roman" w:cs="Times New Roman" w:hint="eastAsia"/>
          <w:szCs w:val="22"/>
          <w:lang w:eastAsia="zh-CN"/>
        </w:rPr>
        <w:t>encourage</w:t>
      </w:r>
      <w:r w:rsidR="00B76116">
        <w:rPr>
          <w:rFonts w:ascii="Times New Roman" w:hAnsi="Times New Roman" w:cs="Times New Roman"/>
          <w:szCs w:val="22"/>
        </w:rPr>
        <w:t xml:space="preserve"> </w:t>
      </w:r>
      <w:r w:rsidRPr="005453E3">
        <w:rPr>
          <w:rFonts w:ascii="Times New Roman" w:hAnsi="Times New Roman" w:cs="Times New Roman"/>
          <w:szCs w:val="22"/>
        </w:rPr>
        <w:t>compan</w:t>
      </w:r>
      <w:r w:rsidR="00B76116">
        <w:rPr>
          <w:rFonts w:ascii="Times New Roman" w:hAnsi="Times New Roman" w:cs="Times New Roman" w:hint="eastAsia"/>
          <w:szCs w:val="22"/>
          <w:lang w:eastAsia="zh-CN"/>
        </w:rPr>
        <w:t>ies</w:t>
      </w:r>
      <w:r w:rsidRPr="005453E3">
        <w:rPr>
          <w:rFonts w:ascii="Times New Roman" w:hAnsi="Times New Roman" w:cs="Times New Roman"/>
          <w:szCs w:val="22"/>
        </w:rPr>
        <w:t xml:space="preserve"> can further provide explicit time relation </w:t>
      </w:r>
      <w:r w:rsidR="00362BA9">
        <w:rPr>
          <w:rFonts w:ascii="Times New Roman" w:hAnsi="Times New Roman" w:cs="Times New Roman"/>
          <w:szCs w:val="22"/>
          <w:lang w:eastAsia="zh-CN"/>
        </w:rPr>
        <w:t xml:space="preserve">of their design </w:t>
      </w:r>
      <w:r w:rsidRPr="005453E3">
        <w:rPr>
          <w:rFonts w:ascii="Times New Roman" w:hAnsi="Times New Roman" w:cs="Times New Roman"/>
          <w:szCs w:val="22"/>
        </w:rPr>
        <w:t xml:space="preserve">in </w:t>
      </w:r>
      <w:r w:rsidR="007427A3">
        <w:rPr>
          <w:rFonts w:ascii="Times New Roman" w:hAnsi="Times New Roman" w:cs="Times New Roman" w:hint="eastAsia"/>
          <w:szCs w:val="22"/>
          <w:lang w:eastAsia="zh-CN"/>
        </w:rPr>
        <w:t>TDoc</w:t>
      </w:r>
    </w:p>
    <w:p w14:paraId="5FF1B626" w14:textId="14707097" w:rsidR="005453E3" w:rsidRPr="005453E3" w:rsidRDefault="00B76116" w:rsidP="00474F40">
      <w:pPr>
        <w:pStyle w:val="aff4"/>
        <w:widowControl w:val="0"/>
        <w:numPr>
          <w:ilvl w:val="1"/>
          <w:numId w:val="65"/>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lang w:eastAsia="zh-CN"/>
        </w:rPr>
        <w:t>E</w:t>
      </w:r>
      <w:r>
        <w:rPr>
          <w:rFonts w:ascii="Times New Roman" w:hAnsi="Times New Roman" w:cs="Times New Roman" w:hint="eastAsia"/>
          <w:szCs w:val="22"/>
          <w:lang w:eastAsia="zh-CN"/>
        </w:rPr>
        <w:t>ncourage</w:t>
      </w:r>
      <w:r>
        <w:rPr>
          <w:rFonts w:ascii="Times New Roman" w:hAnsi="Times New Roman" w:cs="Times New Roman"/>
          <w:szCs w:val="22"/>
        </w:rPr>
        <w:t xml:space="preserve"> </w:t>
      </w:r>
      <w:r w:rsidR="005453E3" w:rsidRPr="005453E3">
        <w:rPr>
          <w:rFonts w:ascii="Times New Roman" w:hAnsi="Times New Roman" w:cs="Times New Roman"/>
          <w:szCs w:val="22"/>
        </w:rPr>
        <w:t xml:space="preserve">companies to </w:t>
      </w:r>
      <w:r w:rsidR="00F3293B">
        <w:rPr>
          <w:rFonts w:ascii="Times New Roman" w:hAnsi="Times New Roman" w:cs="Times New Roman"/>
          <w:szCs w:val="22"/>
        </w:rPr>
        <w:t>consider</w:t>
      </w:r>
      <w:r w:rsidR="005453E3" w:rsidRPr="005453E3">
        <w:rPr>
          <w:rFonts w:ascii="Times New Roman" w:hAnsi="Times New Roman" w:cs="Times New Roman"/>
          <w:szCs w:val="22"/>
        </w:rPr>
        <w:t xml:space="preserve"> 3 questions in FL Question </w:t>
      </w:r>
      <w:r w:rsidR="005453E3" w:rsidRPr="005453E3">
        <w:rPr>
          <w:rFonts w:ascii="Times New Roman" w:eastAsiaTheme="minorEastAsia" w:hAnsi="Times New Roman" w:cs="Times New Roman"/>
          <w:szCs w:val="22"/>
          <w:lang w:eastAsia="zh-CN"/>
        </w:rPr>
        <w:t>4</w:t>
      </w:r>
      <w:r w:rsidR="005453E3" w:rsidRPr="005453E3">
        <w:rPr>
          <w:rFonts w:ascii="Times New Roman" w:hAnsi="Times New Roman" w:cs="Times New Roman"/>
          <w:szCs w:val="22"/>
        </w:rPr>
        <w:t>.1</w:t>
      </w:r>
      <w:r w:rsidR="005453E3" w:rsidRPr="005453E3">
        <w:rPr>
          <w:rFonts w:ascii="Times New Roman" w:hAnsi="Times New Roman" w:cs="Times New Roman"/>
          <w:szCs w:val="22"/>
          <w:lang w:eastAsia="zh-CN"/>
        </w:rPr>
        <w:t>-3</w:t>
      </w:r>
      <w:r w:rsidR="005453E3" w:rsidRPr="005453E3">
        <w:rPr>
          <w:rFonts w:ascii="Times New Roman" w:hAnsi="Times New Roman" w:cs="Times New Roman"/>
          <w:szCs w:val="22"/>
        </w:rPr>
        <w:t xml:space="preserve"> in contribution preparing for </w:t>
      </w:r>
      <w:r w:rsidR="0097205B">
        <w:rPr>
          <w:rFonts w:ascii="Times New Roman" w:hAnsi="Times New Roman" w:cs="Times New Roman"/>
          <w:szCs w:val="22"/>
        </w:rPr>
        <w:t>next</w:t>
      </w:r>
      <w:r w:rsidR="005453E3" w:rsidRPr="005453E3">
        <w:rPr>
          <w:rFonts w:ascii="Times New Roman" w:hAnsi="Times New Roman" w:cs="Times New Roman"/>
          <w:szCs w:val="22"/>
        </w:rPr>
        <w:t xml:space="preserve"> meeting. </w:t>
      </w:r>
    </w:p>
    <w:p w14:paraId="56E5BD0D" w14:textId="77777777" w:rsidR="005453E3" w:rsidRPr="005453E3" w:rsidRDefault="005453E3" w:rsidP="00474F40">
      <w:pPr>
        <w:pStyle w:val="aff4"/>
        <w:widowControl w:val="0"/>
        <w:numPr>
          <w:ilvl w:val="0"/>
          <w:numId w:val="65"/>
        </w:numPr>
        <w:spacing w:beforeLines="0" w:before="60" w:afterLines="0" w:after="60" w:line="240" w:lineRule="auto"/>
        <w:contextualSpacing w:val="0"/>
        <w:rPr>
          <w:rFonts w:ascii="Times New Roman" w:hAnsi="Times New Roman" w:cs="Times New Roman"/>
          <w:szCs w:val="22"/>
        </w:rPr>
      </w:pPr>
      <w:r w:rsidRPr="005453E3">
        <w:rPr>
          <w:rFonts w:ascii="Times New Roman" w:hAnsi="Times New Roman" w:cs="Times New Roman"/>
          <w:szCs w:val="22"/>
        </w:rPr>
        <w:t>How to transmit broadcast information, see section 4.5</w:t>
      </w:r>
    </w:p>
    <w:p w14:paraId="46926F1E" w14:textId="77777777" w:rsidR="005453E3" w:rsidRPr="005453E3" w:rsidRDefault="005453E3" w:rsidP="00474F40">
      <w:pPr>
        <w:pStyle w:val="aff4"/>
        <w:widowControl w:val="0"/>
        <w:numPr>
          <w:ilvl w:val="0"/>
          <w:numId w:val="65"/>
        </w:numPr>
        <w:spacing w:beforeLines="0" w:before="60" w:afterLines="0" w:after="60" w:line="240" w:lineRule="auto"/>
        <w:contextualSpacing w:val="0"/>
        <w:rPr>
          <w:rFonts w:ascii="Times New Roman" w:hAnsi="Times New Roman" w:cs="Times New Roman"/>
          <w:szCs w:val="22"/>
        </w:rPr>
      </w:pPr>
      <w:r w:rsidRPr="005453E3">
        <w:rPr>
          <w:rFonts w:ascii="Times New Roman" w:hAnsi="Times New Roman" w:cs="Times New Roman"/>
          <w:szCs w:val="22"/>
        </w:rPr>
        <w:t>Necessity of R2D block-level repetition</w:t>
      </w:r>
    </w:p>
    <w:p w14:paraId="7ABDB21A" w14:textId="77777777" w:rsidR="005453E3" w:rsidRPr="005453E3" w:rsidRDefault="005453E3" w:rsidP="00474F40">
      <w:pPr>
        <w:pStyle w:val="aff4"/>
        <w:widowControl w:val="0"/>
        <w:numPr>
          <w:ilvl w:val="0"/>
          <w:numId w:val="65"/>
        </w:numPr>
        <w:spacing w:beforeLines="0" w:before="60" w:afterLines="0" w:after="60" w:line="240" w:lineRule="auto"/>
        <w:contextualSpacing w:val="0"/>
        <w:rPr>
          <w:rFonts w:ascii="Times New Roman" w:hAnsi="Times New Roman" w:cs="Times New Roman"/>
          <w:szCs w:val="22"/>
        </w:rPr>
      </w:pPr>
      <w:r w:rsidRPr="005453E3">
        <w:rPr>
          <w:rFonts w:ascii="Times New Roman" w:hAnsi="Times New Roman" w:cs="Times New Roman"/>
          <w:szCs w:val="22"/>
        </w:rPr>
        <w:t>Necessity of R2D FEC</w:t>
      </w:r>
    </w:p>
    <w:p w14:paraId="5A669857" w14:textId="77777777" w:rsidR="005453E3" w:rsidRPr="005453E3" w:rsidRDefault="005453E3" w:rsidP="00474F40">
      <w:pPr>
        <w:pStyle w:val="aff4"/>
        <w:widowControl w:val="0"/>
        <w:numPr>
          <w:ilvl w:val="0"/>
          <w:numId w:val="65"/>
        </w:numPr>
        <w:spacing w:beforeLines="0" w:before="60" w:afterLines="0" w:after="60" w:line="240" w:lineRule="auto"/>
        <w:contextualSpacing w:val="0"/>
        <w:rPr>
          <w:rFonts w:ascii="Times New Roman" w:hAnsi="Times New Roman" w:cs="Times New Roman"/>
          <w:szCs w:val="22"/>
        </w:rPr>
      </w:pPr>
      <w:r w:rsidRPr="005453E3">
        <w:rPr>
          <w:rFonts w:ascii="Times New Roman" w:hAnsi="Times New Roman" w:cs="Times New Roman"/>
          <w:szCs w:val="22"/>
          <w:lang w:eastAsia="zh-CN"/>
        </w:rPr>
        <w:t>R</w:t>
      </w:r>
      <w:r w:rsidRPr="005453E3">
        <w:rPr>
          <w:rFonts w:ascii="Times New Roman" w:hAnsi="Times New Roman" w:cs="Times New Roman"/>
          <w:szCs w:val="22"/>
        </w:rPr>
        <w:t>2</w:t>
      </w:r>
      <w:r w:rsidRPr="005453E3">
        <w:rPr>
          <w:rFonts w:ascii="Times New Roman" w:hAnsi="Times New Roman" w:cs="Times New Roman"/>
          <w:szCs w:val="22"/>
          <w:lang w:eastAsia="zh-CN"/>
        </w:rPr>
        <w:t>D</w:t>
      </w:r>
      <w:r w:rsidRPr="005453E3">
        <w:rPr>
          <w:rFonts w:ascii="Times New Roman" w:hAnsi="Times New Roman" w:cs="Times New Roman"/>
          <w:szCs w:val="22"/>
        </w:rPr>
        <w:t xml:space="preserve"> </w:t>
      </w:r>
      <w:r w:rsidRPr="005453E3">
        <w:rPr>
          <w:rFonts w:ascii="Times New Roman" w:hAnsi="Times New Roman" w:cs="Times New Roman"/>
          <w:szCs w:val="22"/>
          <w:lang w:eastAsia="zh-CN"/>
        </w:rPr>
        <w:t>periodic</w:t>
      </w:r>
      <w:r w:rsidRPr="005453E3">
        <w:rPr>
          <w:rFonts w:ascii="Times New Roman" w:hAnsi="Times New Roman" w:cs="Times New Roman"/>
          <w:szCs w:val="22"/>
        </w:rPr>
        <w:t xml:space="preserve"> </w:t>
      </w:r>
      <w:r w:rsidRPr="005453E3">
        <w:rPr>
          <w:rFonts w:ascii="Times New Roman" w:hAnsi="Times New Roman" w:cs="Times New Roman"/>
          <w:szCs w:val="22"/>
          <w:lang w:eastAsia="zh-CN"/>
        </w:rPr>
        <w:t>sync</w:t>
      </w:r>
      <w:r w:rsidRPr="005453E3">
        <w:rPr>
          <w:rFonts w:ascii="Times New Roman" w:hAnsi="Times New Roman" w:cs="Times New Roman"/>
          <w:szCs w:val="22"/>
        </w:rPr>
        <w:t xml:space="preserve"> signal related study points, in agreements this meeting</w:t>
      </w:r>
    </w:p>
    <w:p w14:paraId="2CEF160D" w14:textId="77777777" w:rsidR="005453E3" w:rsidRPr="005453E3" w:rsidRDefault="005453E3" w:rsidP="00474F40">
      <w:pPr>
        <w:pStyle w:val="aff4"/>
        <w:widowControl w:val="0"/>
        <w:numPr>
          <w:ilvl w:val="0"/>
          <w:numId w:val="65"/>
        </w:numPr>
        <w:spacing w:beforeLines="0" w:before="60" w:afterLines="0" w:after="60" w:line="240" w:lineRule="auto"/>
        <w:contextualSpacing w:val="0"/>
        <w:rPr>
          <w:rFonts w:ascii="Times New Roman" w:hAnsi="Times New Roman" w:cs="Times New Roman" w:hint="eastAsia"/>
          <w:szCs w:val="22"/>
        </w:rPr>
      </w:pPr>
      <w:r w:rsidRPr="005453E3">
        <w:rPr>
          <w:rFonts w:ascii="Times New Roman" w:hAnsi="Times New Roman" w:cs="Times New Roman"/>
          <w:szCs w:val="22"/>
        </w:rPr>
        <w:t>Further Text proposal for TR capturing on topics already captured in TR 38.769 (in addition to those agreed this meeting)</w:t>
      </w:r>
    </w:p>
    <w:bookmarkEnd w:id="3"/>
    <w:p w14:paraId="1D40A544" w14:textId="77777777" w:rsidR="008300C3" w:rsidRDefault="008300C3">
      <w:pPr>
        <w:pStyle w:val="aff4"/>
        <w:adjustRightInd w:val="0"/>
        <w:snapToGrid w:val="0"/>
        <w:spacing w:beforeLines="50" w:before="120" w:afterLines="50" w:after="120" w:line="240" w:lineRule="auto"/>
        <w:ind w:left="360" w:firstLine="0"/>
      </w:pPr>
    </w:p>
    <w:p w14:paraId="5410F1E0"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Proposals for online</w:t>
      </w:r>
      <w:r>
        <w:rPr>
          <w:rFonts w:ascii="Times New Roman" w:hAnsi="Times New Roman" w:hint="eastAsia"/>
          <w:b/>
          <w:bCs/>
          <w:kern w:val="32"/>
          <w:sz w:val="32"/>
          <w:szCs w:val="32"/>
        </w:rPr>
        <w:t>/offline</w:t>
      </w:r>
      <w:r>
        <w:rPr>
          <w:rFonts w:ascii="Times New Roman" w:hAnsi="Times New Roman"/>
          <w:b/>
          <w:bCs/>
          <w:kern w:val="32"/>
          <w:sz w:val="32"/>
          <w:szCs w:val="32"/>
        </w:rPr>
        <w:t xml:space="preserve"> discussion </w:t>
      </w:r>
    </w:p>
    <w:p w14:paraId="291C05DA" w14:textId="54210071"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等线" w:hAnsi="Times New Roman" w:hint="eastAsia"/>
          <w:b/>
          <w:bCs/>
          <w:i/>
          <w:iCs/>
          <w:sz w:val="24"/>
          <w:szCs w:val="28"/>
          <w:lang w:val="en-GB" w:eastAsia="zh-CN"/>
        </w:rPr>
        <w:t xml:space="preserve">Monday </w:t>
      </w:r>
      <w:r>
        <w:rPr>
          <w:rFonts w:ascii="Times New Roman" w:eastAsia="Batang" w:hAnsi="Times New Roman"/>
          <w:b/>
          <w:bCs/>
          <w:i/>
          <w:iCs/>
          <w:sz w:val="24"/>
          <w:szCs w:val="28"/>
          <w:lang w:val="en-GB"/>
        </w:rPr>
        <w:t>Offline</w:t>
      </w:r>
    </w:p>
    <w:p w14:paraId="41162380" w14:textId="77777777" w:rsidR="009409B5" w:rsidRPr="00514788" w:rsidRDefault="009409B5" w:rsidP="009409B5">
      <w:pPr>
        <w:spacing w:before="60" w:after="60"/>
        <w:rPr>
          <w:b/>
          <w:bCs/>
          <w:sz w:val="36"/>
          <w:szCs w:val="36"/>
          <w:u w:val="single"/>
        </w:rPr>
      </w:pPr>
      <w:r w:rsidRPr="00514788">
        <w:rPr>
          <w:rFonts w:asciiTheme="minorEastAsia" w:eastAsiaTheme="minorEastAsia" w:hAnsiTheme="minorEastAsia" w:hint="eastAsia"/>
          <w:b/>
          <w:bCs/>
          <w:sz w:val="36"/>
          <w:szCs w:val="36"/>
          <w:u w:val="single"/>
          <w:lang w:eastAsia="zh-CN"/>
        </w:rPr>
        <w:t>R</w:t>
      </w:r>
      <w:r w:rsidRPr="00514788">
        <w:rPr>
          <w:rFonts w:asciiTheme="minorEastAsia" w:eastAsiaTheme="minorEastAsia" w:hAnsiTheme="minorEastAsia"/>
          <w:b/>
          <w:bCs/>
          <w:sz w:val="36"/>
          <w:szCs w:val="36"/>
          <w:u w:val="single"/>
          <w:lang w:eastAsia="zh-CN"/>
        </w:rPr>
        <w:t>2</w:t>
      </w:r>
      <w:r w:rsidRPr="00514788">
        <w:rPr>
          <w:rFonts w:asciiTheme="minorEastAsia" w:eastAsiaTheme="minorEastAsia" w:hAnsiTheme="minorEastAsia" w:hint="eastAsia"/>
          <w:b/>
          <w:bCs/>
          <w:sz w:val="36"/>
          <w:szCs w:val="36"/>
          <w:u w:val="single"/>
          <w:lang w:eastAsia="zh-CN"/>
        </w:rPr>
        <w:t>D</w:t>
      </w:r>
      <w:r w:rsidRPr="00514788">
        <w:rPr>
          <w:rFonts w:asciiTheme="minorEastAsia" w:eastAsiaTheme="minorEastAsia" w:hAnsiTheme="minorEastAsia"/>
          <w:b/>
          <w:bCs/>
          <w:sz w:val="36"/>
          <w:szCs w:val="36"/>
          <w:u w:val="single"/>
          <w:lang w:eastAsia="zh-CN"/>
        </w:rPr>
        <w:t xml:space="preserve"> signal</w:t>
      </w:r>
    </w:p>
    <w:p w14:paraId="095CB920" w14:textId="77777777" w:rsidR="009409B5" w:rsidRDefault="009409B5" w:rsidP="009409B5">
      <w:pPr>
        <w:spacing w:before="60" w:after="60"/>
        <w:rPr>
          <w:b/>
          <w:bCs/>
          <w:sz w:val="22"/>
          <w:szCs w:val="22"/>
        </w:rPr>
      </w:pPr>
    </w:p>
    <w:p w14:paraId="4536A903" w14:textId="6471808E" w:rsidR="009409B5" w:rsidRPr="007E0243" w:rsidRDefault="009409B5" w:rsidP="009409B5">
      <w:pPr>
        <w:spacing w:before="60" w:after="60"/>
        <w:rPr>
          <w:sz w:val="24"/>
          <w:szCs w:val="24"/>
          <w:lang w:val="en-US"/>
        </w:rPr>
      </w:pPr>
      <w:bookmarkStart w:id="4" w:name="_Hlk214282054"/>
      <w:r w:rsidRPr="007E0243">
        <w:rPr>
          <w:b/>
          <w:bCs/>
          <w:sz w:val="24"/>
          <w:szCs w:val="24"/>
        </w:rPr>
        <w:t>FL Proposal 4.4-2-v</w:t>
      </w:r>
      <w:r w:rsidR="008152BF" w:rsidRPr="007E0243">
        <w:rPr>
          <w:b/>
          <w:bCs/>
          <w:sz w:val="24"/>
          <w:szCs w:val="24"/>
        </w:rPr>
        <w:t>2</w:t>
      </w:r>
    </w:p>
    <w:p w14:paraId="5CFEAE42" w14:textId="77777777" w:rsidR="009409B5" w:rsidRPr="007E0243" w:rsidRDefault="009409B5" w:rsidP="009409B5">
      <w:pPr>
        <w:adjustRightInd w:val="0"/>
        <w:snapToGrid w:val="0"/>
        <w:spacing w:before="60" w:after="60"/>
        <w:ind w:left="0" w:firstLine="0"/>
        <w:rPr>
          <w:rFonts w:eastAsia="等线"/>
          <w:b/>
          <w:bCs/>
          <w:sz w:val="24"/>
          <w:szCs w:val="24"/>
          <w:lang w:eastAsia="zh-CN"/>
        </w:rPr>
      </w:pPr>
      <w:r w:rsidRPr="007E0243">
        <w:rPr>
          <w:rFonts w:eastAsia="等线"/>
          <w:b/>
          <w:bCs/>
          <w:sz w:val="24"/>
          <w:szCs w:val="24"/>
          <w:lang w:eastAsia="zh-CN"/>
        </w:rPr>
        <w:t>For the functionality of frequency synchronization (including frequency acquisition) and for the functionality of timing synchronization/tracking, consider</w:t>
      </w:r>
    </w:p>
    <w:p w14:paraId="316FEF79" w14:textId="77777777" w:rsidR="009409B5" w:rsidRPr="007E0243" w:rsidRDefault="009409B5" w:rsidP="009409B5">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Alt1: periodic synchronization signal</w:t>
      </w:r>
    </w:p>
    <w:p w14:paraId="0C7E3C7C" w14:textId="77777777" w:rsidR="008152BF" w:rsidRPr="007E0243" w:rsidRDefault="008152BF" w:rsidP="008152BF">
      <w:pPr>
        <w:pStyle w:val="a1"/>
        <w:spacing w:before="60" w:after="60"/>
        <w:rPr>
          <w:sz w:val="21"/>
          <w:szCs w:val="21"/>
          <w:lang w:val="en-GB" w:eastAsia="en-US"/>
        </w:rPr>
      </w:pPr>
    </w:p>
    <w:p w14:paraId="4FB74B50" w14:textId="31B8B0BE" w:rsidR="009409B5" w:rsidRPr="007E0243" w:rsidRDefault="009409B5" w:rsidP="009409B5">
      <w:pPr>
        <w:overflowPunct w:val="0"/>
        <w:autoSpaceDE w:val="0"/>
        <w:autoSpaceDN w:val="0"/>
        <w:adjustRightInd w:val="0"/>
        <w:spacing w:before="60" w:after="60" w:line="240" w:lineRule="auto"/>
        <w:textAlignment w:val="baseline"/>
        <w:rPr>
          <w:b/>
          <w:bCs/>
          <w:sz w:val="24"/>
          <w:szCs w:val="24"/>
        </w:rPr>
      </w:pPr>
      <w:r w:rsidRPr="007E0243">
        <w:rPr>
          <w:b/>
          <w:bCs/>
          <w:sz w:val="24"/>
          <w:szCs w:val="24"/>
        </w:rPr>
        <w:t>FL Proposal 4.1-2-v</w:t>
      </w:r>
      <w:r w:rsidR="008152BF" w:rsidRPr="007E0243">
        <w:rPr>
          <w:b/>
          <w:bCs/>
          <w:sz w:val="24"/>
          <w:szCs w:val="24"/>
        </w:rPr>
        <w:t>2</w:t>
      </w:r>
    </w:p>
    <w:p w14:paraId="45D11AEC" w14:textId="77777777" w:rsidR="009409B5" w:rsidRPr="007E0243" w:rsidRDefault="009409B5" w:rsidP="009409B5">
      <w:pPr>
        <w:overflowPunct w:val="0"/>
        <w:autoSpaceDE w:val="0"/>
        <w:autoSpaceDN w:val="0"/>
        <w:adjustRightInd w:val="0"/>
        <w:spacing w:before="60" w:after="60" w:line="240" w:lineRule="auto"/>
        <w:textAlignment w:val="baseline"/>
        <w:rPr>
          <w:b/>
          <w:bCs/>
          <w:sz w:val="24"/>
          <w:szCs w:val="24"/>
        </w:rPr>
      </w:pPr>
      <w:r w:rsidRPr="007E0243">
        <w:rPr>
          <w:b/>
          <w:bCs/>
          <w:sz w:val="24"/>
          <w:szCs w:val="24"/>
        </w:rPr>
        <w:t xml:space="preserve">For CFO calibration signal, </w:t>
      </w:r>
      <w:r w:rsidRPr="007E0243">
        <w:rPr>
          <w:b/>
          <w:bCs/>
          <w:sz w:val="24"/>
          <w:szCs w:val="24"/>
          <w:lang w:eastAsia="ko-KR"/>
        </w:rPr>
        <w:t>periodic transmission is considered as baseline</w:t>
      </w:r>
    </w:p>
    <w:p w14:paraId="0202A7EE" w14:textId="77777777" w:rsidR="009409B5" w:rsidRPr="007E0243" w:rsidRDefault="009409B5" w:rsidP="009409B5">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 w:val="24"/>
        </w:rPr>
      </w:pPr>
      <w:r w:rsidRPr="007E0243">
        <w:rPr>
          <w:rFonts w:ascii="Times New Roman" w:hAnsi="Times New Roman" w:cs="Times New Roman"/>
          <w:b/>
          <w:bCs/>
          <w:sz w:val="24"/>
          <w:lang w:eastAsia="zh-CN"/>
        </w:rPr>
        <w:t>F</w:t>
      </w:r>
      <w:r w:rsidRPr="007E0243">
        <w:rPr>
          <w:rFonts w:ascii="Times New Roman" w:hAnsi="Times New Roman" w:cs="Times New Roman" w:hint="eastAsia"/>
          <w:b/>
          <w:bCs/>
          <w:sz w:val="24"/>
          <w:lang w:eastAsia="zh-CN"/>
        </w:rPr>
        <w:t>urther</w:t>
      </w:r>
      <w:r w:rsidRPr="007E0243">
        <w:rPr>
          <w:rFonts w:ascii="Times New Roman" w:hAnsi="Times New Roman" w:cs="Times New Roman"/>
          <w:b/>
          <w:bCs/>
          <w:sz w:val="24"/>
          <w:lang w:eastAsia="zh-CN"/>
        </w:rPr>
        <w:t xml:space="preserve"> </w:t>
      </w:r>
      <w:r w:rsidRPr="007E0243">
        <w:rPr>
          <w:rFonts w:ascii="Times New Roman" w:hAnsi="Times New Roman" w:cs="Times New Roman" w:hint="eastAsia"/>
          <w:b/>
          <w:bCs/>
          <w:sz w:val="24"/>
          <w:lang w:eastAsia="zh-CN"/>
        </w:rPr>
        <w:t>study</w:t>
      </w:r>
      <w:r w:rsidRPr="007E0243">
        <w:rPr>
          <w:rFonts w:ascii="Times New Roman" w:hAnsi="Times New Roman" w:cs="Times New Roman"/>
          <w:b/>
          <w:bCs/>
          <w:sz w:val="24"/>
          <w:lang w:eastAsia="zh-CN"/>
        </w:rPr>
        <w:t xml:space="preserve"> aperiodic for CFO calibration signal</w:t>
      </w:r>
    </w:p>
    <w:p w14:paraId="60A27E53" w14:textId="77777777" w:rsidR="008152BF" w:rsidRPr="007E0243" w:rsidRDefault="008152BF" w:rsidP="008152BF">
      <w:pPr>
        <w:pStyle w:val="a1"/>
        <w:spacing w:before="60" w:after="60"/>
        <w:rPr>
          <w:sz w:val="21"/>
          <w:szCs w:val="21"/>
          <w:lang w:val="en-GB" w:eastAsia="en-US"/>
        </w:rPr>
      </w:pPr>
    </w:p>
    <w:p w14:paraId="4ABD1EB3" w14:textId="37A35D45" w:rsidR="009409B5" w:rsidRPr="007E0243" w:rsidRDefault="009409B5" w:rsidP="009409B5">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rPr>
        <w:t xml:space="preserve">FL Proposal </w:t>
      </w:r>
      <w:r w:rsidRPr="007E0243">
        <w:rPr>
          <w:rFonts w:eastAsia="宋体"/>
          <w:b/>
          <w:bCs/>
          <w:sz w:val="24"/>
          <w:szCs w:val="24"/>
          <w:lang w:eastAsia="zh-CN"/>
        </w:rPr>
        <w:t>4</w:t>
      </w:r>
      <w:r w:rsidRPr="007E0243">
        <w:rPr>
          <w:b/>
          <w:bCs/>
          <w:sz w:val="24"/>
          <w:szCs w:val="24"/>
        </w:rPr>
        <w:t>.1</w:t>
      </w:r>
      <w:r w:rsidRPr="007E0243">
        <w:rPr>
          <w:b/>
          <w:bCs/>
          <w:sz w:val="24"/>
          <w:szCs w:val="24"/>
          <w:lang w:eastAsia="zh-CN"/>
        </w:rPr>
        <w:t>-1-v</w:t>
      </w:r>
      <w:r w:rsidR="008152BF" w:rsidRPr="007E0243">
        <w:rPr>
          <w:b/>
          <w:bCs/>
          <w:sz w:val="24"/>
          <w:szCs w:val="24"/>
          <w:lang w:eastAsia="zh-CN"/>
        </w:rPr>
        <w:t>2</w:t>
      </w:r>
    </w:p>
    <w:p w14:paraId="544F9603" w14:textId="55F42835" w:rsidR="009409B5" w:rsidRPr="007E0243" w:rsidRDefault="009409B5" w:rsidP="009409B5">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lang w:eastAsia="ko-KR"/>
        </w:rPr>
        <w:t xml:space="preserve">For the functionality of CFO estimation/LO calibration at the device side, </w:t>
      </w:r>
      <w:r w:rsidR="000A7E5A" w:rsidRPr="007E0243">
        <w:rPr>
          <w:b/>
          <w:bCs/>
          <w:sz w:val="24"/>
          <w:szCs w:val="24"/>
          <w:lang w:eastAsia="ko-KR"/>
        </w:rPr>
        <w:t>Option a: unmodulated sinusoid single tone</w:t>
      </w:r>
      <w:r w:rsidR="000A7E5A" w:rsidRPr="007E0243">
        <w:rPr>
          <w:b/>
          <w:bCs/>
          <w:color w:val="FF0000"/>
          <w:sz w:val="24"/>
          <w:szCs w:val="24"/>
          <w:u w:val="single"/>
          <w:lang w:eastAsia="ko-KR"/>
        </w:rPr>
        <w:t xml:space="preserve"> is considered as baseline for</w:t>
      </w:r>
      <w:r w:rsidR="000A7E5A" w:rsidRPr="007E0243">
        <w:rPr>
          <w:b/>
          <w:bCs/>
          <w:sz w:val="24"/>
          <w:szCs w:val="24"/>
          <w:lang w:eastAsia="ko-KR"/>
        </w:rPr>
        <w:t xml:space="preserve"> </w:t>
      </w:r>
      <w:r w:rsidRPr="007E0243">
        <w:rPr>
          <w:b/>
          <w:bCs/>
          <w:sz w:val="24"/>
          <w:szCs w:val="24"/>
          <w:lang w:eastAsia="ko-KR"/>
        </w:rPr>
        <w:t xml:space="preserve">the </w:t>
      </w:r>
      <w:r w:rsidRPr="007E0243">
        <w:rPr>
          <w:b/>
          <w:bCs/>
          <w:color w:val="000000"/>
          <w:sz w:val="24"/>
          <w:szCs w:val="24"/>
        </w:rPr>
        <w:t>CFO calibration signal</w:t>
      </w:r>
      <w:r w:rsidRPr="007E0243">
        <w:rPr>
          <w:b/>
          <w:bCs/>
          <w:sz w:val="24"/>
          <w:szCs w:val="24"/>
          <w:lang w:eastAsia="ko-KR"/>
        </w:rPr>
        <w:t xml:space="preserve"> </w:t>
      </w:r>
    </w:p>
    <w:p w14:paraId="2A85DD71" w14:textId="77777777" w:rsidR="009409B5" w:rsidRPr="007E0243" w:rsidRDefault="009409B5" w:rsidP="009409B5">
      <w:pPr>
        <w:spacing w:before="60" w:after="60"/>
        <w:rPr>
          <w:sz w:val="21"/>
          <w:szCs w:val="21"/>
        </w:rPr>
      </w:pPr>
    </w:p>
    <w:p w14:paraId="6C8CEE99" w14:textId="108C77C2" w:rsidR="009409B5" w:rsidRPr="007E0243" w:rsidRDefault="009409B5" w:rsidP="009409B5">
      <w:pPr>
        <w:spacing w:before="60" w:after="60"/>
        <w:rPr>
          <w:sz w:val="24"/>
          <w:szCs w:val="24"/>
          <w:lang w:val="en-US"/>
        </w:rPr>
      </w:pPr>
      <w:r w:rsidRPr="007E0243">
        <w:rPr>
          <w:b/>
          <w:bCs/>
          <w:sz w:val="24"/>
          <w:szCs w:val="24"/>
        </w:rPr>
        <w:t>FL proposal 4.1-4-v</w:t>
      </w:r>
      <w:r w:rsidR="008152BF" w:rsidRPr="007E0243">
        <w:rPr>
          <w:b/>
          <w:bCs/>
          <w:sz w:val="24"/>
          <w:szCs w:val="24"/>
        </w:rPr>
        <w:t>2</w:t>
      </w:r>
    </w:p>
    <w:p w14:paraId="75AA4669" w14:textId="77777777" w:rsidR="009409B5" w:rsidRPr="007E0243" w:rsidRDefault="009409B5" w:rsidP="009409B5">
      <w:pPr>
        <w:adjustRightInd w:val="0"/>
        <w:snapToGrid w:val="0"/>
        <w:spacing w:beforeLines="50" w:before="120" w:afterLines="50" w:after="120"/>
        <w:rPr>
          <w:rFonts w:eastAsia="等线"/>
          <w:b/>
          <w:bCs/>
          <w:sz w:val="24"/>
          <w:szCs w:val="24"/>
          <w:lang w:val="en-US" w:eastAsia="zh-CN"/>
        </w:rPr>
      </w:pPr>
      <w:r w:rsidRPr="007E0243">
        <w:rPr>
          <w:rFonts w:eastAsia="等线"/>
          <w:b/>
          <w:bCs/>
          <w:sz w:val="24"/>
          <w:szCs w:val="24"/>
          <w:lang w:val="en-US" w:eastAsia="zh-CN"/>
        </w:rPr>
        <w:t>The options for time location(s) of CFO calibration signal are update as follows,</w:t>
      </w:r>
    </w:p>
    <w:p w14:paraId="205C1A77" w14:textId="77777777" w:rsidR="009409B5" w:rsidRPr="007E0243" w:rsidRDefault="009409B5" w:rsidP="009409B5">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The time location(s) of CFO calibration signal.</w:t>
      </w:r>
    </w:p>
    <w:p w14:paraId="08700580"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 xml:space="preserve">Option 1: </w:t>
      </w:r>
      <w:r w:rsidRPr="007E0243">
        <w:rPr>
          <w:rFonts w:ascii="Times New Roman" w:eastAsia="等线" w:hAnsi="Times New Roman" w:cs="Times New Roman"/>
          <w:b/>
          <w:bCs/>
          <w:sz w:val="24"/>
          <w:lang w:eastAsia="zh-CN"/>
        </w:rPr>
        <w:t>immediately before L1 R2D control information</w:t>
      </w:r>
    </w:p>
    <w:p w14:paraId="4C8FB0CD"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 xml:space="preserve">Option 2: </w:t>
      </w:r>
      <w:r w:rsidRPr="007E0243">
        <w:rPr>
          <w:rFonts w:ascii="Times New Roman" w:hAnsi="Times New Roman" w:cs="Times New Roman"/>
          <w:b/>
          <w:bCs/>
          <w:color w:val="FF0000"/>
          <w:sz w:val="24"/>
          <w:lang w:eastAsia="ko-KR"/>
        </w:rPr>
        <w:t>i</w:t>
      </w:r>
      <w:r w:rsidRPr="007E0243">
        <w:rPr>
          <w:rFonts w:ascii="Times New Roman" w:hAnsi="Times New Roman" w:cs="Times New Roman" w:hint="eastAsia"/>
          <w:b/>
          <w:bCs/>
          <w:color w:val="FF0000"/>
          <w:sz w:val="24"/>
          <w:lang w:eastAsia="zh-CN"/>
        </w:rPr>
        <w:t>mmediately</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hint="eastAsia"/>
          <w:b/>
          <w:bCs/>
          <w:color w:val="FF0000"/>
          <w:sz w:val="24"/>
          <w:lang w:eastAsia="zh-CN"/>
        </w:rPr>
        <w:t>before</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hint="eastAsia"/>
          <w:b/>
          <w:bCs/>
          <w:color w:val="FF0000"/>
          <w:sz w:val="24"/>
          <w:lang w:eastAsia="zh-CN"/>
        </w:rPr>
        <w:t>or</w:t>
      </w:r>
      <w:r w:rsidRPr="007E0243">
        <w:rPr>
          <w:rFonts w:ascii="Times New Roman" w:hAnsi="Times New Roman" w:cs="Times New Roman"/>
          <w:b/>
          <w:bCs/>
          <w:sz w:val="24"/>
          <w:lang w:eastAsia="zh-CN"/>
        </w:rPr>
        <w:t xml:space="preserve"> </w:t>
      </w:r>
      <w:r w:rsidRPr="007E0243">
        <w:rPr>
          <w:rFonts w:ascii="Times New Roman" w:hAnsi="Times New Roman" w:cs="Times New Roman"/>
          <w:b/>
          <w:bCs/>
          <w:sz w:val="24"/>
          <w:lang w:eastAsia="ko-KR"/>
        </w:rPr>
        <w:t>At the end of the data payload of the PRDCH</w:t>
      </w:r>
    </w:p>
    <w:p w14:paraId="3F7E963E"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Option 3: As independent R2D transmission before PDRCH</w:t>
      </w:r>
    </w:p>
    <w:p w14:paraId="7656A655" w14:textId="77777777" w:rsidR="009409B5" w:rsidRPr="007E0243" w:rsidRDefault="009409B5" w:rsidP="009409B5">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eastAsia="等线" w:hAnsi="Times New Roman" w:cs="Times New Roman"/>
          <w:b/>
          <w:bCs/>
          <w:sz w:val="24"/>
          <w:lang w:eastAsia="zh-CN"/>
        </w:rPr>
        <w:t>Independent transmission means not transmitted together with other R2D transmissions</w:t>
      </w:r>
    </w:p>
    <w:p w14:paraId="7537F49A"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Option 4: At the end of periodic synchronization signal (if supported)</w:t>
      </w:r>
    </w:p>
    <w:p w14:paraId="7EAF9D2C"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 xml:space="preserve">Option 5: </w:t>
      </w:r>
      <w:r w:rsidRPr="007E0243">
        <w:rPr>
          <w:rFonts w:ascii="Times New Roman" w:hAnsi="Times New Roman" w:cs="Times New Roman" w:hint="eastAsia"/>
          <w:b/>
          <w:bCs/>
          <w:color w:val="FF0000"/>
          <w:sz w:val="24"/>
          <w:lang w:eastAsia="zh-CN"/>
        </w:rPr>
        <w:t>immediately</w:t>
      </w:r>
      <w:r w:rsidRPr="007E0243">
        <w:rPr>
          <w:rFonts w:ascii="Times New Roman" w:hAnsi="Times New Roman" w:cs="Times New Roman"/>
          <w:b/>
          <w:bCs/>
          <w:color w:val="FF0000"/>
          <w:sz w:val="24"/>
          <w:lang w:eastAsia="ko-KR"/>
        </w:rPr>
        <w:t xml:space="preserve"> </w:t>
      </w:r>
      <w:r w:rsidRPr="007E0243">
        <w:rPr>
          <w:rFonts w:ascii="Times New Roman" w:hAnsi="Times New Roman" w:cs="Times New Roman" w:hint="eastAsia"/>
          <w:b/>
          <w:bCs/>
          <w:color w:val="FF0000"/>
          <w:sz w:val="24"/>
          <w:lang w:eastAsia="zh-CN"/>
        </w:rPr>
        <w:t>before</w:t>
      </w:r>
      <w:r w:rsidRPr="007E0243">
        <w:rPr>
          <w:rFonts w:ascii="Times New Roman" w:hAnsi="Times New Roman" w:cs="Times New Roman"/>
          <w:b/>
          <w:bCs/>
          <w:color w:val="FF0000"/>
          <w:sz w:val="24"/>
          <w:lang w:eastAsia="ko-KR"/>
        </w:rPr>
        <w:t xml:space="preserve"> or </w:t>
      </w:r>
      <w:r w:rsidRPr="007E0243">
        <w:rPr>
          <w:rFonts w:ascii="Times New Roman" w:hAnsi="Times New Roman" w:cs="Times New Roman"/>
          <w:b/>
          <w:bCs/>
          <w:sz w:val="24"/>
          <w:lang w:eastAsia="ko-KR"/>
        </w:rPr>
        <w:t>At the end of R2D transmission with broadcast information (if supported)</w:t>
      </w:r>
    </w:p>
    <w:p w14:paraId="322D8A1C"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Combination of Options is not precluded</w:t>
      </w:r>
    </w:p>
    <w:p w14:paraId="7E34A67F" w14:textId="77777777" w:rsidR="009409B5" w:rsidRPr="007E0243" w:rsidRDefault="009409B5" w:rsidP="009409B5">
      <w:pPr>
        <w:spacing w:before="60" w:after="60"/>
        <w:rPr>
          <w:sz w:val="21"/>
          <w:szCs w:val="21"/>
        </w:rPr>
      </w:pPr>
    </w:p>
    <w:p w14:paraId="44E44328" w14:textId="77777777" w:rsidR="009409B5" w:rsidRPr="007E0243" w:rsidRDefault="009409B5" w:rsidP="009409B5">
      <w:pPr>
        <w:spacing w:before="60" w:after="60"/>
        <w:rPr>
          <w:sz w:val="24"/>
          <w:szCs w:val="24"/>
          <w:lang w:val="en-US"/>
        </w:rPr>
      </w:pPr>
      <w:r w:rsidRPr="007E0243">
        <w:rPr>
          <w:b/>
          <w:bCs/>
          <w:sz w:val="24"/>
          <w:szCs w:val="32"/>
        </w:rPr>
        <w:t>FL Proposal 4.2-1-v2</w:t>
      </w:r>
    </w:p>
    <w:p w14:paraId="03F13A77" w14:textId="77777777" w:rsidR="009409B5" w:rsidRPr="007E0243" w:rsidRDefault="009409B5" w:rsidP="009409B5">
      <w:pPr>
        <w:adjustRightInd w:val="0"/>
        <w:snapToGrid w:val="0"/>
        <w:spacing w:beforeLines="50" w:before="120" w:afterLines="50" w:after="120" w:line="264" w:lineRule="auto"/>
        <w:ind w:left="0" w:firstLine="0"/>
        <w:rPr>
          <w:b/>
          <w:bCs/>
          <w:sz w:val="24"/>
          <w:szCs w:val="24"/>
          <w:lang w:eastAsia="ko-KR"/>
        </w:rPr>
      </w:pPr>
      <w:r w:rsidRPr="007E0243">
        <w:rPr>
          <w:b/>
          <w:bCs/>
          <w:sz w:val="24"/>
          <w:szCs w:val="24"/>
          <w:lang w:eastAsia="ko-KR"/>
        </w:rPr>
        <w:t xml:space="preserve">For the functionality of indicating the start of the R2D transmission that contains PRDCH, </w:t>
      </w:r>
    </w:p>
    <w:p w14:paraId="585C8E0B" w14:textId="77777777" w:rsidR="009409B5" w:rsidRPr="007E0243" w:rsidRDefault="009409B5" w:rsidP="009409B5">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 w:val="24"/>
        </w:rPr>
      </w:pPr>
      <w:r w:rsidRPr="007E0243">
        <w:rPr>
          <w:rFonts w:ascii="Times New Roman" w:hAnsi="Times New Roman" w:cs="Times New Roman"/>
          <w:b/>
          <w:bCs/>
          <w:sz w:val="24"/>
        </w:rPr>
        <w:t>It is feasible and necessary to use binary sequence-based SIP (i.e., m-sequence or Golay sequence), and the binary sequence-based SIP can be used for timing synchronization/tracking</w:t>
      </w:r>
    </w:p>
    <w:p w14:paraId="71C21947" w14:textId="77777777" w:rsidR="009409B5" w:rsidRPr="007E0243" w:rsidRDefault="009409B5" w:rsidP="009409B5">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 w:val="24"/>
          <w:lang w:val="en-GB" w:eastAsia="ko-KR"/>
        </w:rPr>
      </w:pPr>
      <w:r w:rsidRPr="007E0243">
        <w:rPr>
          <w:rFonts w:ascii="Times New Roman" w:hAnsi="Times New Roman" w:cs="Times New Roman"/>
          <w:b/>
          <w:bCs/>
          <w:sz w:val="24"/>
        </w:rPr>
        <w:t>Reusing the Rel-19 SIP is not considered.</w:t>
      </w:r>
    </w:p>
    <w:p w14:paraId="1CA3B65E" w14:textId="77777777" w:rsidR="000A7E5A" w:rsidRPr="007E0243" w:rsidRDefault="000A7E5A" w:rsidP="000A7E5A">
      <w:pPr>
        <w:pStyle w:val="a1"/>
        <w:spacing w:before="60" w:after="60"/>
        <w:rPr>
          <w:sz w:val="21"/>
          <w:szCs w:val="21"/>
          <w:lang w:val="en-GB" w:eastAsia="en-US"/>
        </w:rPr>
      </w:pPr>
    </w:p>
    <w:p w14:paraId="3AA7B6DE" w14:textId="044663A7" w:rsidR="009409B5" w:rsidRPr="007E0243" w:rsidRDefault="009409B5" w:rsidP="009409B5">
      <w:pPr>
        <w:spacing w:before="60" w:after="60"/>
        <w:rPr>
          <w:rFonts w:eastAsia="等线"/>
          <w:sz w:val="24"/>
          <w:szCs w:val="24"/>
          <w:lang w:val="en-US" w:eastAsia="zh-CN"/>
        </w:rPr>
      </w:pPr>
      <w:r w:rsidRPr="007E0243">
        <w:rPr>
          <w:rFonts w:eastAsia="等线"/>
          <w:b/>
          <w:bCs/>
          <w:sz w:val="24"/>
          <w:szCs w:val="24"/>
          <w:lang w:eastAsia="zh-CN"/>
        </w:rPr>
        <w:t xml:space="preserve">FL </w:t>
      </w:r>
      <w:r w:rsidRPr="007E0243">
        <w:rPr>
          <w:rFonts w:eastAsia="等线" w:hint="eastAsia"/>
          <w:b/>
          <w:bCs/>
          <w:sz w:val="24"/>
          <w:szCs w:val="24"/>
          <w:lang w:eastAsia="zh-CN"/>
        </w:rPr>
        <w:t>P</w:t>
      </w:r>
      <w:r w:rsidRPr="007E0243">
        <w:rPr>
          <w:rFonts w:eastAsia="等线"/>
          <w:b/>
          <w:bCs/>
          <w:sz w:val="24"/>
          <w:szCs w:val="24"/>
          <w:lang w:eastAsia="zh-CN"/>
        </w:rPr>
        <w:t>roposal 5.2-3-v</w:t>
      </w:r>
      <w:r w:rsidR="008152BF" w:rsidRPr="007E0243">
        <w:rPr>
          <w:rFonts w:eastAsia="等线"/>
          <w:b/>
          <w:bCs/>
          <w:sz w:val="24"/>
          <w:szCs w:val="24"/>
          <w:lang w:eastAsia="zh-CN"/>
        </w:rPr>
        <w:t>2</w:t>
      </w:r>
    </w:p>
    <w:p w14:paraId="4F1F421B" w14:textId="77777777" w:rsidR="009409B5" w:rsidRPr="007E0243" w:rsidRDefault="009409B5" w:rsidP="009409B5">
      <w:pPr>
        <w:spacing w:before="60" w:after="60"/>
        <w:ind w:left="0" w:firstLine="0"/>
        <w:rPr>
          <w:rFonts w:eastAsia="等线"/>
          <w:b/>
          <w:bCs/>
          <w:i/>
          <w:iCs/>
          <w:color w:val="0070C0"/>
          <w:sz w:val="32"/>
          <w:szCs w:val="32"/>
          <w:lang w:eastAsia="zh-CN"/>
        </w:rPr>
      </w:pPr>
      <w:r w:rsidRPr="007E0243">
        <w:rPr>
          <w:b/>
          <w:bCs/>
          <w:sz w:val="24"/>
          <w:szCs w:val="32"/>
        </w:rPr>
        <w:t>R-TAS, L1 R2D control information and data payload of PRDCH are transmitted at the same frequency resource.</w:t>
      </w:r>
    </w:p>
    <w:p w14:paraId="7D37EF61" w14:textId="77777777" w:rsidR="009409B5" w:rsidRDefault="009409B5" w:rsidP="009409B5">
      <w:pPr>
        <w:spacing w:before="60" w:after="60"/>
      </w:pPr>
    </w:p>
    <w:p w14:paraId="65E759D1" w14:textId="77777777" w:rsidR="009409B5" w:rsidRPr="00514788" w:rsidRDefault="009409B5" w:rsidP="009409B5">
      <w:pPr>
        <w:spacing w:before="60" w:after="60"/>
        <w:rPr>
          <w:rFonts w:eastAsiaTheme="minorEastAsia"/>
          <w:b/>
          <w:bCs/>
          <w:sz w:val="36"/>
          <w:szCs w:val="36"/>
          <w:u w:val="single"/>
          <w:lang w:eastAsia="zh-CN"/>
        </w:rPr>
      </w:pPr>
      <w:r w:rsidRPr="00514788">
        <w:rPr>
          <w:rFonts w:eastAsiaTheme="minorEastAsia" w:hint="eastAsia"/>
          <w:b/>
          <w:bCs/>
          <w:sz w:val="36"/>
          <w:szCs w:val="36"/>
          <w:u w:val="single"/>
          <w:lang w:eastAsia="zh-CN"/>
        </w:rPr>
        <w:t>R</w:t>
      </w:r>
      <w:r w:rsidRPr="00514788">
        <w:rPr>
          <w:rFonts w:eastAsiaTheme="minorEastAsia"/>
          <w:b/>
          <w:bCs/>
          <w:sz w:val="36"/>
          <w:szCs w:val="36"/>
          <w:u w:val="single"/>
          <w:lang w:eastAsia="zh-CN"/>
        </w:rPr>
        <w:t>2D channel</w:t>
      </w:r>
    </w:p>
    <w:p w14:paraId="776D913F" w14:textId="77777777" w:rsidR="009409B5" w:rsidRPr="00123FF9" w:rsidRDefault="009409B5" w:rsidP="009409B5">
      <w:pPr>
        <w:spacing w:before="60" w:after="60"/>
        <w:rPr>
          <w:rFonts w:eastAsiaTheme="minorEastAsia"/>
          <w:lang w:eastAsia="zh-CN"/>
        </w:rPr>
      </w:pPr>
    </w:p>
    <w:p w14:paraId="416A146C" w14:textId="7C60B640" w:rsidR="009409B5" w:rsidRPr="007E0243" w:rsidRDefault="009409B5" w:rsidP="009409B5">
      <w:pPr>
        <w:spacing w:before="60" w:after="60"/>
        <w:rPr>
          <w:sz w:val="24"/>
          <w:szCs w:val="24"/>
          <w:lang w:val="en-US"/>
        </w:rPr>
      </w:pPr>
      <w:r w:rsidRPr="007E0243">
        <w:rPr>
          <w:b/>
          <w:bCs/>
          <w:sz w:val="24"/>
          <w:szCs w:val="24"/>
        </w:rPr>
        <w:t>FL Proposal 3.3-3-v</w:t>
      </w:r>
      <w:r w:rsidR="008152BF" w:rsidRPr="007E0243">
        <w:rPr>
          <w:b/>
          <w:bCs/>
          <w:sz w:val="24"/>
          <w:szCs w:val="24"/>
        </w:rPr>
        <w:t>2</w:t>
      </w:r>
    </w:p>
    <w:p w14:paraId="1D9E5ADD" w14:textId="77777777" w:rsidR="009409B5" w:rsidRPr="007E0243" w:rsidRDefault="009409B5" w:rsidP="009409B5">
      <w:pPr>
        <w:pStyle w:val="a1"/>
        <w:widowControl w:val="0"/>
        <w:overflowPunct/>
        <w:spacing w:before="60" w:after="60" w:line="240" w:lineRule="auto"/>
        <w:rPr>
          <w:rFonts w:ascii="Times New Roman" w:eastAsia="等线" w:hAnsi="Times New Roman"/>
          <w:b/>
          <w:bCs/>
          <w:sz w:val="24"/>
          <w:szCs w:val="32"/>
        </w:rPr>
      </w:pPr>
      <w:r w:rsidRPr="007E0243">
        <w:rPr>
          <w:rFonts w:ascii="Times New Roman" w:eastAsia="等线" w:hAnsi="Times New Roman"/>
          <w:b/>
          <w:bCs/>
          <w:sz w:val="24"/>
          <w:szCs w:val="32"/>
        </w:rPr>
        <w:lastRenderedPageBreak/>
        <w:t xml:space="preserve">LTE TBCC is feasible for R2D </w:t>
      </w:r>
      <w:r w:rsidRPr="007E0243">
        <w:rPr>
          <w:rFonts w:ascii="Times New Roman" w:eastAsia="等线" w:hAnsi="Times New Roman"/>
          <w:b/>
          <w:bCs/>
          <w:color w:val="FF0000"/>
          <w:sz w:val="24"/>
          <w:szCs w:val="32"/>
          <w:u w:val="single"/>
        </w:rPr>
        <w:t>at least for device C.</w:t>
      </w:r>
      <w:r w:rsidRPr="007E0243">
        <w:rPr>
          <w:rFonts w:ascii="Times New Roman" w:eastAsia="等线" w:hAnsi="Times New Roman"/>
          <w:b/>
          <w:bCs/>
          <w:sz w:val="24"/>
          <w:szCs w:val="32"/>
        </w:rPr>
        <w:t xml:space="preserve"> </w:t>
      </w:r>
    </w:p>
    <w:p w14:paraId="2110D0B5" w14:textId="77777777" w:rsidR="000A7E5A" w:rsidRPr="007E0243" w:rsidRDefault="000A7E5A" w:rsidP="000A7E5A">
      <w:pPr>
        <w:pStyle w:val="a1"/>
        <w:spacing w:before="60" w:after="60"/>
        <w:rPr>
          <w:rFonts w:eastAsia="等线"/>
          <w:sz w:val="21"/>
          <w:szCs w:val="21"/>
          <w:lang w:val="en-GB"/>
        </w:rPr>
      </w:pPr>
    </w:p>
    <w:p w14:paraId="370EAC1B" w14:textId="77777777" w:rsidR="009409B5" w:rsidRPr="007E0243" w:rsidRDefault="009409B5" w:rsidP="007E0243">
      <w:pPr>
        <w:spacing w:before="60" w:after="60"/>
        <w:rPr>
          <w:sz w:val="24"/>
          <w:szCs w:val="24"/>
          <w:lang w:val="en-US"/>
        </w:rPr>
      </w:pPr>
      <w:r w:rsidRPr="007E0243">
        <w:rPr>
          <w:b/>
          <w:bCs/>
          <w:sz w:val="24"/>
          <w:szCs w:val="24"/>
        </w:rPr>
        <w:t>FL Proposal 3.3-5-v2</w:t>
      </w:r>
    </w:p>
    <w:p w14:paraId="48ED5A61" w14:textId="77777777" w:rsidR="009409B5" w:rsidRPr="007E0243" w:rsidRDefault="009409B5" w:rsidP="009409B5">
      <w:pPr>
        <w:adjustRightInd w:val="0"/>
        <w:snapToGrid w:val="0"/>
        <w:spacing w:beforeLines="50" w:before="120" w:afterLines="50" w:after="120" w:line="264" w:lineRule="auto"/>
        <w:ind w:left="0" w:firstLine="0"/>
        <w:jc w:val="left"/>
        <w:rPr>
          <w:b/>
          <w:bCs/>
          <w:sz w:val="24"/>
          <w:szCs w:val="24"/>
          <w:lang w:val="en-US" w:eastAsia="zh-CN"/>
        </w:rPr>
      </w:pPr>
      <w:r w:rsidRPr="007E0243">
        <w:rPr>
          <w:b/>
          <w:bCs/>
          <w:sz w:val="24"/>
          <w:szCs w:val="24"/>
          <w:lang w:val="en-US" w:eastAsia="zh-CN"/>
        </w:rPr>
        <w:t>For R2D FEC</w:t>
      </w:r>
      <w:r w:rsidRPr="007E0243">
        <w:rPr>
          <w:b/>
          <w:bCs/>
          <w:color w:val="FF0000"/>
          <w:sz w:val="24"/>
          <w:szCs w:val="24"/>
          <w:lang w:val="en-US" w:eastAsia="zh-CN"/>
        </w:rPr>
        <w:t xml:space="preserve"> (if supported)</w:t>
      </w:r>
      <w:r w:rsidRPr="007E0243">
        <w:rPr>
          <w:b/>
          <w:bCs/>
          <w:sz w:val="24"/>
          <w:szCs w:val="24"/>
          <w:lang w:val="en-US" w:eastAsia="zh-CN"/>
        </w:rPr>
        <w:t xml:space="preserve">, </w:t>
      </w:r>
      <w:r w:rsidRPr="007E0243">
        <w:rPr>
          <w:b/>
          <w:bCs/>
          <w:color w:val="FF0000"/>
          <w:sz w:val="24"/>
          <w:szCs w:val="24"/>
          <w:u w:val="single"/>
          <w:lang w:val="en-US" w:eastAsia="zh-CN"/>
        </w:rPr>
        <w:t>at least</w:t>
      </w:r>
      <w:r w:rsidRPr="007E0243">
        <w:rPr>
          <w:b/>
          <w:bCs/>
          <w:sz w:val="24"/>
          <w:szCs w:val="24"/>
          <w:lang w:val="en-US" w:eastAsia="zh-CN"/>
        </w:rPr>
        <w:t xml:space="preserve"> LTE TBCC is considered. </w:t>
      </w:r>
    </w:p>
    <w:p w14:paraId="54B11B85" w14:textId="77777777" w:rsidR="009409B5" w:rsidRPr="007E0243" w:rsidRDefault="009409B5" w:rsidP="009409B5">
      <w:pPr>
        <w:pStyle w:val="aff4"/>
        <w:numPr>
          <w:ilvl w:val="0"/>
          <w:numId w:val="23"/>
        </w:numPr>
        <w:adjustRightInd w:val="0"/>
        <w:snapToGrid w:val="0"/>
        <w:spacing w:beforeLines="50" w:before="120" w:afterLines="50" w:after="120" w:line="264" w:lineRule="auto"/>
        <w:jc w:val="left"/>
        <w:rPr>
          <w:rFonts w:eastAsiaTheme="minorEastAsia"/>
          <w:b/>
          <w:bCs/>
          <w:color w:val="FF0000"/>
          <w:sz w:val="24"/>
          <w:u w:val="single"/>
          <w:lang w:eastAsia="zh-CN"/>
        </w:rPr>
      </w:pPr>
      <w:r w:rsidRPr="007E0243">
        <w:rPr>
          <w:b/>
          <w:bCs/>
          <w:color w:val="FF0000"/>
          <w:sz w:val="24"/>
          <w:u w:val="single"/>
          <w:lang w:eastAsia="zh-CN"/>
        </w:rPr>
        <w:t>RM code can be further studied</w:t>
      </w:r>
    </w:p>
    <w:p w14:paraId="2979A6D1" w14:textId="77777777" w:rsidR="009409B5" w:rsidRPr="007E0243" w:rsidRDefault="009409B5" w:rsidP="009409B5">
      <w:pPr>
        <w:pStyle w:val="aff4"/>
        <w:numPr>
          <w:ilvl w:val="0"/>
          <w:numId w:val="23"/>
        </w:numPr>
        <w:adjustRightInd w:val="0"/>
        <w:snapToGrid w:val="0"/>
        <w:spacing w:beforeLines="50" w:before="120" w:afterLines="50" w:after="120" w:line="264" w:lineRule="auto"/>
        <w:jc w:val="left"/>
        <w:rPr>
          <w:rFonts w:eastAsiaTheme="minorEastAsia"/>
          <w:b/>
          <w:bCs/>
          <w:sz w:val="24"/>
          <w:lang w:eastAsia="zh-CN"/>
        </w:rPr>
      </w:pPr>
      <w:r w:rsidRPr="007E0243">
        <w:rPr>
          <w:b/>
          <w:bCs/>
          <w:sz w:val="24"/>
          <w:lang w:eastAsia="zh-CN"/>
        </w:rPr>
        <w:t xml:space="preserve">tailed convolutional code with the same polynomial as LTE TBCC </w:t>
      </w:r>
      <w:r w:rsidRPr="007E0243">
        <w:rPr>
          <w:rFonts w:hint="eastAsia"/>
          <w:b/>
          <w:bCs/>
          <w:sz w:val="24"/>
          <w:lang w:eastAsia="zh-CN"/>
        </w:rPr>
        <w:t>i</w:t>
      </w:r>
      <w:r w:rsidRPr="007E0243">
        <w:rPr>
          <w:b/>
          <w:bCs/>
          <w:sz w:val="24"/>
          <w:lang w:eastAsia="zh-CN"/>
        </w:rPr>
        <w:t>s deprioritized for the study.</w:t>
      </w:r>
    </w:p>
    <w:p w14:paraId="4139366E" w14:textId="77777777" w:rsidR="009409B5" w:rsidRPr="007E0243" w:rsidRDefault="009409B5" w:rsidP="009409B5">
      <w:pPr>
        <w:spacing w:before="60" w:after="60"/>
        <w:rPr>
          <w:sz w:val="21"/>
          <w:szCs w:val="21"/>
        </w:rPr>
      </w:pPr>
    </w:p>
    <w:p w14:paraId="4AE9E9C2" w14:textId="4F423769" w:rsidR="009409B5" w:rsidRPr="007E0243" w:rsidRDefault="009409B5" w:rsidP="009409B5">
      <w:pPr>
        <w:spacing w:before="60" w:after="60"/>
        <w:rPr>
          <w:sz w:val="24"/>
          <w:szCs w:val="24"/>
          <w:lang w:val="en-US"/>
        </w:rPr>
      </w:pPr>
      <w:r w:rsidRPr="007E0243">
        <w:rPr>
          <w:b/>
          <w:bCs/>
          <w:sz w:val="24"/>
          <w:szCs w:val="24"/>
        </w:rPr>
        <w:t>FL Proposal 3.2-1-v</w:t>
      </w:r>
      <w:r w:rsidR="008152BF" w:rsidRPr="007E0243">
        <w:rPr>
          <w:b/>
          <w:bCs/>
          <w:sz w:val="24"/>
          <w:szCs w:val="24"/>
        </w:rPr>
        <w:t>2</w:t>
      </w:r>
    </w:p>
    <w:p w14:paraId="0AB9A27A" w14:textId="77777777" w:rsidR="009409B5" w:rsidRPr="007E0243" w:rsidRDefault="009409B5" w:rsidP="009409B5">
      <w:pPr>
        <w:adjustRightInd w:val="0"/>
        <w:snapToGrid w:val="0"/>
        <w:spacing w:beforeLines="50" w:before="120" w:afterLines="50" w:after="120" w:line="240" w:lineRule="auto"/>
        <w:ind w:left="0" w:firstLine="0"/>
        <w:rPr>
          <w:b/>
          <w:bCs/>
          <w:sz w:val="24"/>
          <w:szCs w:val="24"/>
          <w:lang w:val="en-US" w:eastAsia="zh-CN"/>
        </w:rPr>
      </w:pPr>
      <w:r w:rsidRPr="007E0243">
        <w:rPr>
          <w:b/>
          <w:bCs/>
          <w:sz w:val="24"/>
          <w:szCs w:val="24"/>
          <w:lang w:val="en-US" w:eastAsia="zh-CN"/>
        </w:rPr>
        <w:t>For R2D Repetition, block-level repetition is considered for R20 AIoT</w:t>
      </w:r>
      <w:r w:rsidRPr="007E0243">
        <w:rPr>
          <w:rFonts w:eastAsia="等线"/>
          <w:b/>
          <w:bCs/>
          <w:sz w:val="24"/>
          <w:szCs w:val="24"/>
          <w:lang w:val="en-US" w:eastAsia="zh-CN"/>
        </w:rPr>
        <w:t>,</w:t>
      </w:r>
      <w:r w:rsidRPr="007E0243">
        <w:rPr>
          <w:b/>
          <w:bCs/>
          <w:sz w:val="24"/>
          <w:szCs w:val="24"/>
          <w:lang w:val="en-US" w:eastAsia="zh-CN"/>
        </w:rPr>
        <w:t xml:space="preserve"> bit-level and chip level repetition </w:t>
      </w:r>
      <w:r w:rsidRPr="007E0243">
        <w:rPr>
          <w:rFonts w:eastAsia="等线"/>
          <w:b/>
          <w:bCs/>
          <w:sz w:val="24"/>
          <w:szCs w:val="24"/>
          <w:lang w:val="en-US" w:eastAsia="zh-CN"/>
        </w:rPr>
        <w:t>are</w:t>
      </w:r>
      <w:r w:rsidRPr="007E0243">
        <w:rPr>
          <w:b/>
          <w:bCs/>
          <w:sz w:val="24"/>
          <w:szCs w:val="24"/>
          <w:lang w:val="en-US" w:eastAsia="zh-CN"/>
        </w:rPr>
        <w:t xml:space="preserve"> not considered for further study. </w:t>
      </w:r>
    </w:p>
    <w:p w14:paraId="0E9AE47C" w14:textId="625967CC" w:rsidR="009409B5" w:rsidRPr="007E0243" w:rsidRDefault="009409B5" w:rsidP="009409B5">
      <w:pPr>
        <w:spacing w:before="60" w:after="60"/>
        <w:rPr>
          <w:sz w:val="21"/>
          <w:szCs w:val="21"/>
        </w:rPr>
      </w:pPr>
    </w:p>
    <w:p w14:paraId="673C2B6E" w14:textId="58E369E0" w:rsidR="009409B5" w:rsidRPr="007E0243" w:rsidRDefault="009409B5" w:rsidP="009409B5">
      <w:pPr>
        <w:spacing w:before="60" w:after="60"/>
        <w:rPr>
          <w:sz w:val="24"/>
          <w:szCs w:val="24"/>
          <w:lang w:val="en-US"/>
        </w:rPr>
      </w:pPr>
      <w:r w:rsidRPr="007E0243">
        <w:rPr>
          <w:b/>
          <w:bCs/>
          <w:sz w:val="24"/>
          <w:szCs w:val="32"/>
        </w:rPr>
        <w:t>FL Proposal 3.3-9-v</w:t>
      </w:r>
      <w:r w:rsidR="008152BF" w:rsidRPr="007E0243">
        <w:rPr>
          <w:b/>
          <w:bCs/>
          <w:sz w:val="24"/>
          <w:szCs w:val="32"/>
        </w:rPr>
        <w:t>2</w:t>
      </w:r>
    </w:p>
    <w:p w14:paraId="0A5B189F" w14:textId="0E1C79BC" w:rsidR="009409B5" w:rsidRPr="007E0243" w:rsidRDefault="009409B5" w:rsidP="009409B5">
      <w:pPr>
        <w:pStyle w:val="3GPPNormalText"/>
        <w:spacing w:before="60" w:after="60"/>
        <w:ind w:left="0" w:firstLine="0"/>
        <w:rPr>
          <w:rFonts w:eastAsia="宋体"/>
          <w:b/>
          <w:bCs/>
          <w:kern w:val="2"/>
          <w:sz w:val="24"/>
          <w:lang w:val="en-US"/>
        </w:rPr>
      </w:pPr>
      <w:r w:rsidRPr="007E0243">
        <w:rPr>
          <w:rFonts w:eastAsia="宋体"/>
          <w:b/>
          <w:bCs/>
          <w:kern w:val="2"/>
          <w:sz w:val="24"/>
          <w:lang w:val="en-US"/>
        </w:rPr>
        <w:t>For R20</w:t>
      </w:r>
      <w:r w:rsidRPr="007E0243">
        <w:rPr>
          <w:rFonts w:eastAsia="宋体" w:hint="eastAsia"/>
          <w:b/>
          <w:bCs/>
          <w:kern w:val="2"/>
          <w:sz w:val="24"/>
          <w:lang w:val="en-US"/>
        </w:rPr>
        <w:t xml:space="preserve"> AIoT</w:t>
      </w:r>
      <w:r w:rsidRPr="007E0243">
        <w:rPr>
          <w:rFonts w:eastAsia="宋体"/>
          <w:b/>
          <w:bCs/>
          <w:kern w:val="2"/>
          <w:sz w:val="24"/>
          <w:lang w:val="en-US"/>
        </w:rPr>
        <w:t xml:space="preserve"> R2D transmission, if channel coding (with interleaver</w:t>
      </w:r>
      <w:r w:rsidRPr="007E0243">
        <w:rPr>
          <w:rFonts w:eastAsia="宋体" w:hint="eastAsia"/>
          <w:b/>
          <w:bCs/>
          <w:kern w:val="2"/>
          <w:sz w:val="24"/>
          <w:lang w:val="en-US"/>
        </w:rPr>
        <w:t>,</w:t>
      </w:r>
      <w:r w:rsidRPr="007E0243">
        <w:rPr>
          <w:rFonts w:eastAsia="宋体"/>
          <w:b/>
          <w:bCs/>
          <w:kern w:val="2"/>
          <w:sz w:val="24"/>
          <w:lang w:val="en-US"/>
        </w:rPr>
        <w:t xml:space="preserve"> if supported) and block level repetition is applied, channel coding is performed before block-level repetition. </w:t>
      </w:r>
    </w:p>
    <w:p w14:paraId="7576EA59" w14:textId="0279E763" w:rsidR="00B97289" w:rsidRPr="007E0243" w:rsidRDefault="00B97289" w:rsidP="009409B5">
      <w:pPr>
        <w:pStyle w:val="3GPPNormalText"/>
        <w:spacing w:before="60" w:after="60"/>
        <w:ind w:left="0" w:firstLine="0"/>
        <w:rPr>
          <w:rFonts w:eastAsia="宋体"/>
          <w:b/>
          <w:bCs/>
          <w:kern w:val="2"/>
          <w:sz w:val="24"/>
          <w:lang w:val="en-US"/>
        </w:rPr>
      </w:pPr>
    </w:p>
    <w:p w14:paraId="19AE73EB" w14:textId="77777777" w:rsidR="008152BF" w:rsidRPr="007E0243" w:rsidRDefault="008152BF" w:rsidP="009409B5">
      <w:pPr>
        <w:pStyle w:val="3GPPNormalText"/>
        <w:spacing w:before="60" w:after="60"/>
        <w:ind w:left="0" w:firstLine="0"/>
        <w:rPr>
          <w:rFonts w:eastAsia="宋体"/>
          <w:b/>
          <w:bCs/>
          <w:kern w:val="2"/>
          <w:sz w:val="24"/>
          <w:lang w:val="en-US"/>
        </w:rPr>
      </w:pPr>
    </w:p>
    <w:p w14:paraId="5C710021" w14:textId="076984DA" w:rsidR="00D454E8" w:rsidRPr="007E0243" w:rsidRDefault="00D454E8" w:rsidP="008152BF">
      <w:pPr>
        <w:pStyle w:val="3GPPNormalText"/>
        <w:spacing w:before="60" w:after="60"/>
        <w:rPr>
          <w:rFonts w:eastAsia="等线"/>
          <w:b/>
          <w:bCs/>
          <w:sz w:val="24"/>
          <w:lang w:val="en-US"/>
        </w:rPr>
      </w:pPr>
      <w:r w:rsidRPr="007E0243">
        <w:rPr>
          <w:b/>
          <w:bCs/>
          <w:sz w:val="24"/>
          <w:lang w:val="en-US"/>
        </w:rPr>
        <w:t>FL Proposal 3.1-4-v</w:t>
      </w:r>
      <w:r w:rsidR="008152BF" w:rsidRPr="007E0243">
        <w:rPr>
          <w:b/>
          <w:bCs/>
          <w:sz w:val="24"/>
          <w:lang w:val="en-US"/>
        </w:rPr>
        <w:t>2</w:t>
      </w:r>
      <w:r w:rsidRPr="007E0243">
        <w:rPr>
          <w:b/>
          <w:bCs/>
          <w:sz w:val="24"/>
          <w:lang w:val="en-US"/>
        </w:rPr>
        <w:t xml:space="preserve"> </w:t>
      </w:r>
    </w:p>
    <w:p w14:paraId="0F2B7E66" w14:textId="77777777" w:rsidR="00D454E8" w:rsidRPr="007E0243" w:rsidRDefault="00D454E8" w:rsidP="00D454E8">
      <w:pPr>
        <w:pStyle w:val="3GPPNormalText"/>
        <w:spacing w:before="60" w:after="60"/>
        <w:rPr>
          <w:b/>
          <w:bCs/>
          <w:sz w:val="24"/>
          <w:lang w:val="en-US"/>
        </w:rPr>
      </w:pPr>
      <w:r w:rsidRPr="007E0243">
        <w:rPr>
          <w:b/>
          <w:bCs/>
          <w:sz w:val="24"/>
          <w:lang w:val="en-US"/>
        </w:rPr>
        <w:t xml:space="preserve">Regarding M value for R2D, </w:t>
      </w:r>
    </w:p>
    <w:p w14:paraId="129CD14B" w14:textId="77777777" w:rsidR="00D454E8" w:rsidRPr="007E0243" w:rsidRDefault="00D454E8" w:rsidP="00D454E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M=1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added </w:t>
      </w:r>
      <w:r w:rsidRPr="007E0243">
        <w:rPr>
          <w:rFonts w:ascii="Times New Roman" w:hAnsi="Times New Roman" w:cs="Times New Roman"/>
          <w:b/>
          <w:bCs/>
          <w:sz w:val="24"/>
          <w:lang w:eastAsia="zh-CN"/>
        </w:rPr>
        <w:t xml:space="preserve">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2515F39A" w14:textId="77777777" w:rsidR="00D454E8" w:rsidRPr="007E0243" w:rsidRDefault="00D454E8" w:rsidP="00D454E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M=24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b/>
          <w:bCs/>
          <w:sz w:val="24"/>
          <w:lang w:eastAsia="zh-CN"/>
        </w:rPr>
        <w:t xml:space="preserve">retained 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562F2E1D" w14:textId="77777777" w:rsidR="00D454E8" w:rsidRPr="007E0243" w:rsidRDefault="00D454E8" w:rsidP="00D454E8">
      <w:pPr>
        <w:pStyle w:val="aff4"/>
        <w:numPr>
          <w:ilvl w:val="0"/>
          <w:numId w:val="19"/>
        </w:numPr>
        <w:adjustRightInd w:val="0"/>
        <w:snapToGrid w:val="0"/>
        <w:spacing w:before="60" w:afterLines="50" w:after="120" w:line="240" w:lineRule="auto"/>
        <w:rPr>
          <w:rFonts w:ascii="Times New Roman" w:eastAsia="等线" w:hAnsi="Times New Roman" w:cs="Times New Roman"/>
          <w:b/>
          <w:bCs/>
          <w:sz w:val="24"/>
          <w:lang w:eastAsia="zh-CN"/>
        </w:rPr>
      </w:pPr>
      <w:r w:rsidRPr="007E0243">
        <w:rPr>
          <w:rFonts w:ascii="Times New Roman" w:eastAsia="等线" w:hAnsi="Times New Roman" w:cs="Times New Roman"/>
          <w:b/>
          <w:bCs/>
          <w:sz w:val="24"/>
          <w:lang w:eastAsia="zh-CN"/>
        </w:rPr>
        <w:t xml:space="preserve">M=32 is not </w:t>
      </w:r>
      <w:r w:rsidRPr="007E0243">
        <w:rPr>
          <w:rFonts w:ascii="Times New Roman" w:eastAsia="等线" w:hAnsi="Times New Roman" w:cs="Times New Roman"/>
          <w:b/>
          <w:bCs/>
          <w:color w:val="FF0000"/>
          <w:sz w:val="24"/>
          <w:lang w:eastAsia="zh-CN"/>
        </w:rPr>
        <w:t xml:space="preserve">added </w:t>
      </w:r>
      <w:r w:rsidRPr="007E0243">
        <w:rPr>
          <w:rFonts w:ascii="Times New Roman" w:eastAsia="等线" w:hAnsi="Times New Roman" w:cs="Times New Roman"/>
          <w:b/>
          <w:bCs/>
          <w:strike/>
          <w:color w:val="FF0000"/>
          <w:sz w:val="24"/>
          <w:lang w:eastAsia="zh-CN"/>
        </w:rPr>
        <w:t>further considered</w:t>
      </w:r>
      <w:r w:rsidRPr="007E0243">
        <w:rPr>
          <w:rFonts w:ascii="Times New Roman" w:eastAsia="等线" w:hAnsi="Times New Roman" w:cs="Times New Roman"/>
          <w:b/>
          <w:bCs/>
          <w:sz w:val="24"/>
          <w:lang w:eastAsia="zh-CN"/>
        </w:rPr>
        <w:t>.</w:t>
      </w:r>
    </w:p>
    <w:p w14:paraId="1B695D0C" w14:textId="6B090033" w:rsidR="00D454E8" w:rsidRPr="007E0243" w:rsidRDefault="00D454E8" w:rsidP="00D454E8">
      <w:pPr>
        <w:pStyle w:val="3GPPNormalText"/>
        <w:spacing w:before="60" w:after="60"/>
        <w:ind w:left="0" w:firstLine="0"/>
        <w:rPr>
          <w:rFonts w:eastAsia="宋体"/>
          <w:b/>
          <w:bCs/>
          <w:kern w:val="2"/>
          <w:sz w:val="24"/>
          <w:lang w:val="en-US"/>
        </w:rPr>
      </w:pPr>
      <w:r w:rsidRPr="007E0243">
        <w:rPr>
          <w:b/>
          <w:bCs/>
          <w:sz w:val="24"/>
          <w:lang w:val="en-US"/>
        </w:rPr>
        <w:t>Note: it is assumed M = {1, 2, 6, 12, 24} is consider</w:t>
      </w:r>
      <w:r w:rsidRPr="007E0243">
        <w:rPr>
          <w:rFonts w:hint="eastAsia"/>
          <w:b/>
          <w:bCs/>
          <w:sz w:val="24"/>
          <w:lang w:val="en-US"/>
        </w:rPr>
        <w:t>ed</w:t>
      </w:r>
      <w:r w:rsidRPr="007E0243">
        <w:rPr>
          <w:b/>
          <w:bCs/>
          <w:sz w:val="24"/>
          <w:lang w:val="en-US"/>
        </w:rPr>
        <w:t xml:space="preserve"> in R20 AIoT SI, further down-selection in value set of M = {1, 2, 6, 12, 24} in WI phase is not precluded.</w:t>
      </w:r>
    </w:p>
    <w:p w14:paraId="5D27985D" w14:textId="77777777" w:rsidR="008152BF" w:rsidRPr="007E0243" w:rsidRDefault="008152BF" w:rsidP="009409B5">
      <w:pPr>
        <w:pStyle w:val="3GPPNormalText"/>
        <w:spacing w:before="60" w:after="60"/>
        <w:ind w:left="0" w:firstLine="0"/>
        <w:rPr>
          <w:rFonts w:eastAsia="宋体"/>
          <w:b/>
          <w:bCs/>
          <w:kern w:val="2"/>
          <w:sz w:val="24"/>
          <w:lang w:val="en-US"/>
        </w:rPr>
      </w:pPr>
    </w:p>
    <w:p w14:paraId="54CC0DAE" w14:textId="77777777" w:rsidR="00B97289" w:rsidRPr="007E0243" w:rsidRDefault="00B97289" w:rsidP="00B97289">
      <w:pPr>
        <w:spacing w:before="60" w:after="60"/>
        <w:rPr>
          <w:sz w:val="24"/>
          <w:szCs w:val="24"/>
          <w:lang w:val="en-US"/>
        </w:rPr>
      </w:pPr>
      <w:r w:rsidRPr="007E0243">
        <w:rPr>
          <w:b/>
          <w:bCs/>
          <w:sz w:val="24"/>
          <w:szCs w:val="24"/>
        </w:rPr>
        <w:t>FL Proposal 3.4-1-v1:</w:t>
      </w:r>
    </w:p>
    <w:p w14:paraId="3335AC58" w14:textId="77777777" w:rsidR="00B97289" w:rsidRPr="007E0243" w:rsidRDefault="00B97289" w:rsidP="00B97289">
      <w:pPr>
        <w:spacing w:before="60" w:after="60"/>
        <w:rPr>
          <w:b/>
          <w:color w:val="000000"/>
          <w:sz w:val="24"/>
          <w:szCs w:val="24"/>
        </w:rPr>
      </w:pPr>
      <w:r w:rsidRPr="007E0243">
        <w:rPr>
          <w:b/>
          <w:color w:val="000000"/>
          <w:sz w:val="24"/>
          <w:szCs w:val="24"/>
        </w:rPr>
        <w:t>Conclusion: There is no need to remove Manchester coding for Rel-20 AIoT R2D.</w:t>
      </w:r>
    </w:p>
    <w:p w14:paraId="63CC3053" w14:textId="77777777" w:rsidR="009409B5" w:rsidRDefault="009409B5" w:rsidP="009409B5">
      <w:pPr>
        <w:spacing w:before="60" w:after="60"/>
      </w:pPr>
    </w:p>
    <w:p w14:paraId="2B66D292" w14:textId="77777777" w:rsidR="009409B5" w:rsidRPr="00514788" w:rsidRDefault="009409B5" w:rsidP="009409B5">
      <w:pPr>
        <w:spacing w:before="60" w:after="60"/>
        <w:rPr>
          <w:rFonts w:eastAsiaTheme="minorEastAsia"/>
          <w:b/>
          <w:bCs/>
          <w:sz w:val="36"/>
          <w:szCs w:val="36"/>
          <w:u w:val="single"/>
          <w:lang w:eastAsia="zh-CN"/>
        </w:rPr>
      </w:pPr>
      <w:r w:rsidRPr="00514788">
        <w:rPr>
          <w:rFonts w:eastAsiaTheme="minorEastAsia" w:hint="eastAsia"/>
          <w:b/>
          <w:bCs/>
          <w:sz w:val="36"/>
          <w:szCs w:val="36"/>
          <w:u w:val="single"/>
          <w:lang w:eastAsia="zh-CN"/>
        </w:rPr>
        <w:t>L</w:t>
      </w:r>
      <w:r w:rsidRPr="00514788">
        <w:rPr>
          <w:rFonts w:eastAsiaTheme="minorEastAsia"/>
          <w:b/>
          <w:bCs/>
          <w:sz w:val="36"/>
          <w:szCs w:val="36"/>
          <w:u w:val="single"/>
          <w:lang w:eastAsia="zh-CN"/>
        </w:rPr>
        <w:t>1 control</w:t>
      </w:r>
    </w:p>
    <w:p w14:paraId="22A8EC87" w14:textId="77777777" w:rsidR="009409B5" w:rsidRDefault="009409B5" w:rsidP="009409B5">
      <w:pPr>
        <w:spacing w:before="60" w:after="60"/>
        <w:rPr>
          <w:rFonts w:eastAsiaTheme="minorEastAsia"/>
          <w:lang w:eastAsia="zh-CN"/>
        </w:rPr>
      </w:pPr>
    </w:p>
    <w:p w14:paraId="4586C771" w14:textId="77777777" w:rsidR="009409B5" w:rsidRPr="007E0243" w:rsidRDefault="009409B5" w:rsidP="009409B5">
      <w:pPr>
        <w:spacing w:before="60" w:after="60"/>
        <w:rPr>
          <w:rFonts w:eastAsia="等线"/>
          <w:sz w:val="24"/>
          <w:szCs w:val="24"/>
          <w:lang w:val="en-US" w:eastAsia="zh-CN"/>
        </w:rPr>
      </w:pPr>
      <w:r w:rsidRPr="007E0243">
        <w:rPr>
          <w:rFonts w:eastAsia="等线"/>
          <w:b/>
          <w:bCs/>
          <w:sz w:val="24"/>
          <w:szCs w:val="24"/>
          <w:lang w:eastAsia="zh-CN"/>
        </w:rPr>
        <w:t xml:space="preserve">FL </w:t>
      </w:r>
      <w:r w:rsidRPr="007E0243">
        <w:rPr>
          <w:rFonts w:eastAsia="等线" w:hint="eastAsia"/>
          <w:b/>
          <w:bCs/>
          <w:sz w:val="24"/>
          <w:szCs w:val="24"/>
          <w:lang w:eastAsia="zh-CN"/>
        </w:rPr>
        <w:t>P</w:t>
      </w:r>
      <w:r w:rsidRPr="007E0243">
        <w:rPr>
          <w:rFonts w:eastAsia="等线"/>
          <w:b/>
          <w:bCs/>
          <w:sz w:val="24"/>
          <w:szCs w:val="24"/>
          <w:lang w:eastAsia="zh-CN"/>
        </w:rPr>
        <w:t>roposal 5.2-3-v1:</w:t>
      </w:r>
    </w:p>
    <w:p w14:paraId="5E9E1011" w14:textId="77777777" w:rsidR="009409B5" w:rsidRPr="007E0243" w:rsidRDefault="009409B5" w:rsidP="009409B5">
      <w:pPr>
        <w:spacing w:before="60" w:after="60"/>
        <w:ind w:left="0" w:firstLine="0"/>
        <w:rPr>
          <w:rFonts w:eastAsia="等线"/>
          <w:b/>
          <w:bCs/>
          <w:i/>
          <w:iCs/>
          <w:color w:val="0070C0"/>
          <w:sz w:val="32"/>
          <w:szCs w:val="32"/>
          <w:lang w:eastAsia="zh-CN"/>
        </w:rPr>
      </w:pPr>
      <w:r w:rsidRPr="007E0243">
        <w:rPr>
          <w:b/>
          <w:bCs/>
          <w:sz w:val="24"/>
          <w:szCs w:val="32"/>
        </w:rPr>
        <w:t>R-TAS, L1 R2D control information and data payload of PRDCH are transmitted at the same frequency resource.</w:t>
      </w:r>
    </w:p>
    <w:p w14:paraId="3745EECE" w14:textId="77777777" w:rsidR="008152BF" w:rsidRPr="007E0243" w:rsidRDefault="008152BF" w:rsidP="008152BF">
      <w:pPr>
        <w:pStyle w:val="a1"/>
        <w:spacing w:before="60" w:after="60"/>
        <w:rPr>
          <w:rFonts w:eastAsia="等线"/>
          <w:sz w:val="21"/>
          <w:szCs w:val="21"/>
          <w:lang w:val="en-GB"/>
        </w:rPr>
      </w:pPr>
    </w:p>
    <w:p w14:paraId="27B66678" w14:textId="761A422F" w:rsidR="009409B5" w:rsidRPr="007E0243" w:rsidRDefault="009409B5" w:rsidP="009409B5">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7E0243">
        <w:rPr>
          <w:rFonts w:ascii="Times New Roman" w:eastAsia="宋体" w:hAnsi="Times New Roman" w:cs="Times New Roman" w:hint="eastAsia"/>
          <w:b/>
          <w:bCs/>
          <w:sz w:val="24"/>
          <w:szCs w:val="32"/>
        </w:rPr>
        <w:t>F</w:t>
      </w:r>
      <w:r w:rsidRPr="007E0243">
        <w:rPr>
          <w:rFonts w:ascii="Times New Roman" w:eastAsia="宋体" w:hAnsi="Times New Roman" w:cs="Times New Roman"/>
          <w:b/>
          <w:bCs/>
          <w:sz w:val="24"/>
          <w:szCs w:val="32"/>
        </w:rPr>
        <w:t>L Proposal 5.2-8-v2</w:t>
      </w:r>
    </w:p>
    <w:p w14:paraId="1B85C4DD" w14:textId="77777777" w:rsidR="009409B5" w:rsidRPr="007E0243" w:rsidRDefault="009409B5" w:rsidP="009409B5">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7E0243">
        <w:rPr>
          <w:rFonts w:ascii="Times New Roman" w:eastAsia="宋体" w:hAnsi="Times New Roman" w:cs="Times New Roman"/>
          <w:b/>
          <w:bCs/>
          <w:sz w:val="24"/>
          <w:szCs w:val="32"/>
        </w:rPr>
        <w:t xml:space="preserve">For the functionality of chip duration determination of the L1 R2D control information, </w:t>
      </w:r>
      <w:r w:rsidRPr="007E0243">
        <w:rPr>
          <w:rFonts w:ascii="Times New Roman" w:eastAsia="宋体" w:hAnsi="Times New Roman" w:cs="Times New Roman" w:hint="eastAsia"/>
          <w:b/>
          <w:bCs/>
          <w:sz w:val="24"/>
          <w:szCs w:val="32"/>
          <w:lang w:eastAsia="zh-CN"/>
        </w:rPr>
        <w:t>following</w:t>
      </w:r>
      <w:r w:rsidRPr="007E0243">
        <w:rPr>
          <w:rFonts w:ascii="Times New Roman" w:eastAsia="宋体" w:hAnsi="Times New Roman" w:cs="Times New Roman"/>
          <w:b/>
          <w:bCs/>
          <w:sz w:val="24"/>
          <w:szCs w:val="32"/>
        </w:rPr>
        <w:t xml:space="preserve"> options/alternatives are not further considered</w:t>
      </w:r>
    </w:p>
    <w:p w14:paraId="75DE1FC2" w14:textId="77777777" w:rsidR="009409B5" w:rsidRPr="007E0243"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7E0243">
        <w:rPr>
          <w:b/>
          <w:bCs/>
          <w:sz w:val="24"/>
          <w:szCs w:val="24"/>
          <w:lang w:eastAsia="ko-KR"/>
        </w:rPr>
        <w:t>Option 2: Blind detection from a predefined set of the chip durations of L1 R2D control information. No use of CAP for chip duration determination.</w:t>
      </w:r>
    </w:p>
    <w:p w14:paraId="65754EA2" w14:textId="77777777" w:rsidR="009409B5" w:rsidRPr="007E0243"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color w:val="FF0000"/>
          <w:sz w:val="24"/>
          <w:szCs w:val="24"/>
          <w:u w:val="single"/>
          <w:lang w:eastAsia="ko-KR"/>
        </w:rPr>
      </w:pPr>
      <w:r w:rsidRPr="007E0243">
        <w:rPr>
          <w:b/>
          <w:bCs/>
          <w:color w:val="FF0000"/>
          <w:sz w:val="24"/>
          <w:szCs w:val="24"/>
          <w:u w:val="single"/>
          <w:lang w:eastAsia="ko-KR"/>
        </w:rPr>
        <w:t>Alt.3-2: Enhanced CAP</w:t>
      </w:r>
    </w:p>
    <w:p w14:paraId="6056921D" w14:textId="77777777" w:rsidR="009409B5" w:rsidRPr="007E0243"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7E0243">
        <w:rPr>
          <w:b/>
          <w:bCs/>
          <w:sz w:val="24"/>
          <w:szCs w:val="24"/>
          <w:lang w:eastAsia="ko-KR"/>
        </w:rPr>
        <w:lastRenderedPageBreak/>
        <w:t>Alt.4-2: using binary sequences for CAP</w:t>
      </w:r>
    </w:p>
    <w:p w14:paraId="743046A3" w14:textId="77777777" w:rsidR="009409B5" w:rsidRPr="007E0243" w:rsidRDefault="009409B5" w:rsidP="009409B5">
      <w:pPr>
        <w:spacing w:before="60" w:after="60"/>
        <w:ind w:left="0" w:firstLine="0"/>
        <w:rPr>
          <w:rFonts w:eastAsiaTheme="minorEastAsia"/>
          <w:b/>
          <w:bCs/>
          <w:color w:val="FF0000"/>
          <w:sz w:val="24"/>
          <w:szCs w:val="24"/>
          <w:u w:val="single"/>
          <w:lang w:eastAsia="zh-CN"/>
        </w:rPr>
      </w:pPr>
      <w:r w:rsidRPr="007E0243">
        <w:rPr>
          <w:rFonts w:eastAsiaTheme="minorEastAsia"/>
          <w:b/>
          <w:bCs/>
          <w:color w:val="FF0000"/>
          <w:sz w:val="24"/>
          <w:szCs w:val="24"/>
          <w:u w:val="single"/>
          <w:lang w:eastAsia="zh-CN"/>
        </w:rPr>
        <w:t>Add option-6</w:t>
      </w:r>
    </w:p>
    <w:p w14:paraId="7B12CED3" w14:textId="77777777" w:rsidR="009409B5" w:rsidRPr="007E0243" w:rsidRDefault="009409B5" w:rsidP="009409B5">
      <w:pPr>
        <w:pStyle w:val="aff4"/>
        <w:numPr>
          <w:ilvl w:val="0"/>
          <w:numId w:val="51"/>
        </w:numPr>
        <w:spacing w:before="60" w:after="60"/>
        <w:rPr>
          <w:rFonts w:eastAsiaTheme="minorEastAsia"/>
          <w:color w:val="FF0000"/>
          <w:sz w:val="24"/>
          <w:u w:val="single"/>
          <w:lang w:val="en-GB" w:eastAsia="zh-CN"/>
        </w:rPr>
      </w:pPr>
      <w:r w:rsidRPr="007E0243">
        <w:rPr>
          <w:rFonts w:eastAsia="等线"/>
          <w:b/>
          <w:color w:val="FF0000"/>
          <w:sz w:val="24"/>
          <w:u w:val="single"/>
          <w:lang w:eastAsia="zh-CN"/>
        </w:rPr>
        <w:t>Use device-specific configuration signaling to indicate the chip duration</w:t>
      </w:r>
      <w:bookmarkEnd w:id="4"/>
    </w:p>
    <w:p w14:paraId="1B957F59" w14:textId="77777777" w:rsidR="009409B5" w:rsidRDefault="009409B5" w:rsidP="009409B5">
      <w:pPr>
        <w:spacing w:before="60" w:after="60"/>
        <w:rPr>
          <w:rFonts w:eastAsiaTheme="minorEastAsia"/>
          <w:lang w:eastAsia="zh-CN"/>
        </w:rPr>
      </w:pPr>
    </w:p>
    <w:p w14:paraId="31A08605" w14:textId="77777777" w:rsidR="006B1538" w:rsidRDefault="006B1538" w:rsidP="006B153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等线" w:hAnsi="Times New Roman" w:hint="eastAsia"/>
          <w:b/>
          <w:bCs/>
          <w:i/>
          <w:iCs/>
          <w:sz w:val="24"/>
          <w:szCs w:val="28"/>
          <w:lang w:val="en-GB" w:eastAsia="zh-CN"/>
        </w:rPr>
        <w:t xml:space="preserve">Monday </w:t>
      </w:r>
      <w:r>
        <w:rPr>
          <w:rFonts w:ascii="Times New Roman" w:eastAsia="Batang" w:hAnsi="Times New Roman"/>
          <w:b/>
          <w:bCs/>
          <w:i/>
          <w:iCs/>
          <w:sz w:val="24"/>
          <w:szCs w:val="28"/>
          <w:lang w:val="en-GB"/>
        </w:rPr>
        <w:t>Online</w:t>
      </w:r>
    </w:p>
    <w:p w14:paraId="76422902" w14:textId="77777777" w:rsidR="006B1538" w:rsidRDefault="006B1538" w:rsidP="006B1538">
      <w:pPr>
        <w:adjustRightInd w:val="0"/>
        <w:snapToGrid w:val="0"/>
        <w:spacing w:before="60" w:afterLines="50" w:after="120" w:line="240" w:lineRule="auto"/>
        <w:rPr>
          <w:rFonts w:eastAsia="等线"/>
          <w:sz w:val="22"/>
          <w:szCs w:val="22"/>
          <w:lang w:val="en-US" w:eastAsia="zh-CN"/>
        </w:rPr>
      </w:pPr>
    </w:p>
    <w:tbl>
      <w:tblPr>
        <w:tblStyle w:val="afc"/>
        <w:tblW w:w="0" w:type="auto"/>
        <w:tblLook w:val="04A0" w:firstRow="1" w:lastRow="0" w:firstColumn="1" w:lastColumn="0" w:noHBand="0" w:noVBand="1"/>
      </w:tblPr>
      <w:tblGrid>
        <w:gridCol w:w="10082"/>
      </w:tblGrid>
      <w:tr w:rsidR="006B1538" w:rsidRPr="007E0243" w14:paraId="0A4131ED" w14:textId="77777777" w:rsidTr="00111D58">
        <w:tc>
          <w:tcPr>
            <w:tcW w:w="10082" w:type="dxa"/>
          </w:tcPr>
          <w:p w14:paraId="632C1E98"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sz w:val="24"/>
                <w:szCs w:val="24"/>
                <w:lang w:eastAsia="zh-CN"/>
              </w:rPr>
            </w:pPr>
            <w:r w:rsidRPr="007E0243">
              <w:rPr>
                <w:rFonts w:eastAsia="等线"/>
                <w:sz w:val="24"/>
                <w:szCs w:val="24"/>
                <w:lang w:eastAsia="zh-CN"/>
              </w:rPr>
              <w:t xml:space="preserve">FL notes: </w:t>
            </w:r>
          </w:p>
          <w:p w14:paraId="2E9EAA93"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option a is considered as base in the following options, working principle, references and evaluation results has been provided, and has offline consensus.</w:t>
            </w:r>
          </w:p>
          <w:p w14:paraId="18029ED3" w14:textId="77777777" w:rsidR="006B1538" w:rsidRPr="007E0243" w:rsidRDefault="006B1538" w:rsidP="00111D58">
            <w:pPr>
              <w:numPr>
                <w:ilvl w:val="1"/>
                <w:numId w:val="51"/>
              </w:numPr>
              <w:overflowPunct w:val="0"/>
              <w:autoSpaceDE w:val="0"/>
              <w:autoSpaceDN w:val="0"/>
              <w:adjustRightInd w:val="0"/>
              <w:spacing w:before="60" w:after="60" w:line="240" w:lineRule="auto"/>
              <w:contextualSpacing/>
              <w:textAlignment w:val="baseline"/>
              <w:rPr>
                <w:sz w:val="24"/>
                <w:szCs w:val="24"/>
                <w:lang w:eastAsia="ko-KR"/>
              </w:rPr>
            </w:pPr>
            <w:r w:rsidRPr="007E0243">
              <w:rPr>
                <w:sz w:val="24"/>
                <w:szCs w:val="24"/>
                <w:lang w:eastAsia="ko-KR"/>
              </w:rPr>
              <w:t xml:space="preserve">Option a: unmodulated sinusoid single tone </w:t>
            </w:r>
          </w:p>
          <w:p w14:paraId="3793BAD4" w14:textId="77777777" w:rsidR="006B1538" w:rsidRPr="007E0243" w:rsidRDefault="006B1538" w:rsidP="00111D58">
            <w:pPr>
              <w:numPr>
                <w:ilvl w:val="1"/>
                <w:numId w:val="51"/>
              </w:numPr>
              <w:overflowPunct w:val="0"/>
              <w:autoSpaceDE w:val="0"/>
              <w:autoSpaceDN w:val="0"/>
              <w:adjustRightInd w:val="0"/>
              <w:spacing w:before="60" w:after="60" w:line="240" w:lineRule="auto"/>
              <w:contextualSpacing/>
              <w:textAlignment w:val="baseline"/>
              <w:rPr>
                <w:sz w:val="24"/>
                <w:szCs w:val="24"/>
                <w:lang w:eastAsia="ko-KR"/>
              </w:rPr>
            </w:pPr>
            <w:r w:rsidRPr="007E0243">
              <w:rPr>
                <w:sz w:val="24"/>
                <w:szCs w:val="24"/>
                <w:lang w:eastAsia="ko-KR"/>
              </w:rPr>
              <w:t>Option b: unmodulated multiple sinusoid single tones</w:t>
            </w:r>
          </w:p>
          <w:p w14:paraId="39731701" w14:textId="77777777" w:rsidR="006B1538" w:rsidRPr="007E0243" w:rsidRDefault="006B1538" w:rsidP="00111D58">
            <w:pPr>
              <w:numPr>
                <w:ilvl w:val="1"/>
                <w:numId w:val="51"/>
              </w:numPr>
              <w:overflowPunct w:val="0"/>
              <w:autoSpaceDE w:val="0"/>
              <w:autoSpaceDN w:val="0"/>
              <w:adjustRightInd w:val="0"/>
              <w:spacing w:before="60" w:after="60" w:line="240" w:lineRule="auto"/>
              <w:contextualSpacing/>
              <w:textAlignment w:val="baseline"/>
              <w:rPr>
                <w:sz w:val="24"/>
                <w:szCs w:val="24"/>
                <w:lang w:eastAsia="ko-KR"/>
              </w:rPr>
            </w:pPr>
            <w:r w:rsidRPr="007E0243">
              <w:rPr>
                <w:sz w:val="24"/>
                <w:szCs w:val="24"/>
                <w:lang w:eastAsia="ko-KR"/>
              </w:rPr>
              <w:t>Option c: modulated multiple tones</w:t>
            </w:r>
          </w:p>
          <w:p w14:paraId="0F465FDA"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Working principle for option b is not clearly explained in company contribution.</w:t>
            </w:r>
          </w:p>
          <w:p w14:paraId="19D7E38C"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Split views on how option-c works, proponents did not answer feasibility concerns in FL summary reply and offline discussion.</w:t>
            </w:r>
          </w:p>
        </w:tc>
      </w:tr>
    </w:tbl>
    <w:p w14:paraId="02251031"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rPr>
      </w:pPr>
    </w:p>
    <w:p w14:paraId="62EAD907"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highlight w:val="cyan"/>
        </w:rPr>
        <w:t xml:space="preserve">FL Proposal </w:t>
      </w:r>
      <w:r w:rsidRPr="007E0243">
        <w:rPr>
          <w:rFonts w:eastAsia="宋体"/>
          <w:b/>
          <w:bCs/>
          <w:sz w:val="24"/>
          <w:szCs w:val="24"/>
          <w:highlight w:val="cyan"/>
          <w:lang w:eastAsia="zh-CN"/>
        </w:rPr>
        <w:t>4</w:t>
      </w:r>
      <w:r w:rsidRPr="007E0243">
        <w:rPr>
          <w:b/>
          <w:bCs/>
          <w:sz w:val="24"/>
          <w:szCs w:val="24"/>
          <w:highlight w:val="cyan"/>
        </w:rPr>
        <w:t>.1</w:t>
      </w:r>
      <w:r w:rsidRPr="007E0243">
        <w:rPr>
          <w:b/>
          <w:bCs/>
          <w:sz w:val="24"/>
          <w:szCs w:val="24"/>
          <w:highlight w:val="cyan"/>
          <w:lang w:eastAsia="zh-CN"/>
        </w:rPr>
        <w:t>-1-v2</w:t>
      </w:r>
    </w:p>
    <w:p w14:paraId="6694C858"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lang w:eastAsia="ko-KR"/>
        </w:rPr>
        <w:t xml:space="preserve">For the functionality of CFO estimation/LO calibration at the device side, Option a: unmodulated sinusoid single tone is considered as baseline for the </w:t>
      </w:r>
      <w:r w:rsidRPr="007E0243">
        <w:rPr>
          <w:b/>
          <w:bCs/>
          <w:sz w:val="24"/>
          <w:szCs w:val="24"/>
        </w:rPr>
        <w:t>CFO calibration signal</w:t>
      </w:r>
      <w:r w:rsidRPr="007E0243">
        <w:rPr>
          <w:b/>
          <w:bCs/>
          <w:sz w:val="24"/>
          <w:szCs w:val="24"/>
          <w:lang w:eastAsia="ko-KR"/>
        </w:rPr>
        <w:t xml:space="preserve"> </w:t>
      </w:r>
    </w:p>
    <w:p w14:paraId="74D6D0E6" w14:textId="77777777" w:rsidR="006B1538" w:rsidRPr="007E0243" w:rsidRDefault="006B1538" w:rsidP="006B1538">
      <w:pPr>
        <w:pStyle w:val="a1"/>
        <w:spacing w:before="60" w:after="60"/>
        <w:rPr>
          <w:rFonts w:ascii="Times New Roman" w:eastAsia="等线" w:hAnsi="Times New Roman" w:hint="eastAsia"/>
          <w:sz w:val="24"/>
          <w:szCs w:val="24"/>
          <w:lang w:val="en-GB"/>
        </w:rPr>
      </w:pPr>
    </w:p>
    <w:p w14:paraId="70190E33" w14:textId="77777777" w:rsidR="006B1538" w:rsidRPr="007E0243" w:rsidRDefault="006B1538" w:rsidP="006B1538">
      <w:pPr>
        <w:pStyle w:val="a1"/>
        <w:spacing w:before="60" w:after="60"/>
        <w:rPr>
          <w:rFonts w:ascii="Times New Roman" w:eastAsia="等线" w:hAnsi="Times New Roman"/>
          <w:sz w:val="24"/>
          <w:szCs w:val="24"/>
          <w:lang w:val="en-GB"/>
        </w:rPr>
      </w:pPr>
      <w:r w:rsidRPr="007E0243">
        <w:rPr>
          <w:rFonts w:ascii="Times New Roman" w:eastAsia="等线" w:hAnsi="Times New Roman"/>
          <w:sz w:val="24"/>
          <w:szCs w:val="24"/>
          <w:lang w:val="en-GB"/>
        </w:rPr>
        <w:t>======= ====================</w:t>
      </w:r>
    </w:p>
    <w:p w14:paraId="0C42A41B"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highlight w:val="cyan"/>
        </w:rPr>
      </w:pPr>
    </w:p>
    <w:tbl>
      <w:tblPr>
        <w:tblStyle w:val="afc"/>
        <w:tblW w:w="0" w:type="auto"/>
        <w:tblLook w:val="04A0" w:firstRow="1" w:lastRow="0" w:firstColumn="1" w:lastColumn="0" w:noHBand="0" w:noVBand="1"/>
      </w:tblPr>
      <w:tblGrid>
        <w:gridCol w:w="10082"/>
      </w:tblGrid>
      <w:tr w:rsidR="006B1538" w:rsidRPr="007E0243" w14:paraId="33278883" w14:textId="77777777" w:rsidTr="00111D58">
        <w:tc>
          <w:tcPr>
            <w:tcW w:w="10082" w:type="dxa"/>
          </w:tcPr>
          <w:p w14:paraId="739E50BC"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sz w:val="24"/>
                <w:szCs w:val="24"/>
                <w:lang w:eastAsia="zh-CN"/>
              </w:rPr>
            </w:pPr>
            <w:r w:rsidRPr="007E0243">
              <w:rPr>
                <w:rFonts w:eastAsia="等线"/>
                <w:sz w:val="24"/>
                <w:szCs w:val="24"/>
                <w:lang w:eastAsia="zh-CN"/>
              </w:rPr>
              <w:t xml:space="preserve">FL notes: </w:t>
            </w:r>
          </w:p>
          <w:p w14:paraId="1B8C2D97"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~6 companies provide power consumption of TBCC, most of the them states the power consumption is less than 200uw.</w:t>
            </w:r>
          </w:p>
          <w:p w14:paraId="6BBDC5E8"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There are some inputs on surveys on RM and tailed convolution code, but not as sufficient as TBCC.</w:t>
            </w:r>
          </w:p>
          <w:p w14:paraId="6A5E3D21"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Most company assume if TBCC is feasible then RM and tailed convolution is also feasible.</w:t>
            </w:r>
          </w:p>
          <w:p w14:paraId="3C5C11E6"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b/>
                <w:bCs/>
                <w:sz w:val="24"/>
                <w:lang w:eastAsia="zh-CN"/>
              </w:rPr>
            </w:pPr>
            <w:r w:rsidRPr="007E0243">
              <w:rPr>
                <w:rFonts w:ascii="Times New Roman" w:eastAsia="等线" w:hAnsi="Times New Roman" w:cs="Times New Roman"/>
                <w:sz w:val="24"/>
                <w:lang w:eastAsia="zh-CN"/>
              </w:rPr>
              <w:t>This proposal is only about feasibility, necessity can be separately discussed.</w:t>
            </w:r>
          </w:p>
        </w:tc>
      </w:tr>
    </w:tbl>
    <w:p w14:paraId="0EACC8E8" w14:textId="77777777" w:rsidR="006B1538" w:rsidRPr="007E0243" w:rsidRDefault="006B1538" w:rsidP="006B1538">
      <w:pPr>
        <w:pStyle w:val="a1"/>
        <w:spacing w:before="60" w:after="60"/>
        <w:rPr>
          <w:rFonts w:ascii="Times New Roman" w:eastAsia="等线" w:hAnsi="Times New Roman"/>
          <w:sz w:val="24"/>
          <w:szCs w:val="24"/>
        </w:rPr>
      </w:pPr>
    </w:p>
    <w:p w14:paraId="15A4326B" w14:textId="77777777" w:rsidR="006B1538" w:rsidRPr="007E0243" w:rsidRDefault="006B1538" w:rsidP="006B1538">
      <w:pPr>
        <w:spacing w:before="60" w:after="60"/>
        <w:rPr>
          <w:sz w:val="24"/>
          <w:szCs w:val="24"/>
          <w:lang w:val="en-US"/>
        </w:rPr>
      </w:pPr>
      <w:r w:rsidRPr="007E0243">
        <w:rPr>
          <w:b/>
          <w:bCs/>
          <w:sz w:val="24"/>
          <w:szCs w:val="24"/>
          <w:highlight w:val="cyan"/>
        </w:rPr>
        <w:t>FL Proposal 3.3-3-v2</w:t>
      </w:r>
    </w:p>
    <w:p w14:paraId="572EE6F2" w14:textId="77777777" w:rsidR="006B1538" w:rsidRPr="007E0243" w:rsidRDefault="006B1538" w:rsidP="006B1538">
      <w:pPr>
        <w:pStyle w:val="a1"/>
        <w:widowControl w:val="0"/>
        <w:overflowPunct/>
        <w:spacing w:before="60" w:after="60" w:line="240" w:lineRule="auto"/>
        <w:rPr>
          <w:rFonts w:ascii="Times New Roman" w:eastAsia="等线" w:hAnsi="Times New Roman"/>
          <w:b/>
          <w:bCs/>
          <w:sz w:val="24"/>
          <w:szCs w:val="24"/>
        </w:rPr>
      </w:pPr>
      <w:r w:rsidRPr="007E0243">
        <w:rPr>
          <w:rFonts w:ascii="Times New Roman" w:eastAsia="等线" w:hAnsi="Times New Roman"/>
          <w:b/>
          <w:bCs/>
          <w:sz w:val="24"/>
          <w:szCs w:val="24"/>
        </w:rPr>
        <w:t>FEC, if supported, is feasible for R2D</w:t>
      </w:r>
    </w:p>
    <w:p w14:paraId="3D5EB4F8" w14:textId="77777777" w:rsidR="006B1538" w:rsidRPr="007E0243" w:rsidRDefault="006B1538" w:rsidP="006B1538">
      <w:pPr>
        <w:pStyle w:val="a1"/>
        <w:widowControl w:val="0"/>
        <w:numPr>
          <w:ilvl w:val="0"/>
          <w:numId w:val="46"/>
        </w:numPr>
        <w:overflowPunct/>
        <w:spacing w:before="60" w:after="60" w:line="240" w:lineRule="auto"/>
        <w:rPr>
          <w:rFonts w:ascii="Times New Roman" w:eastAsia="等线" w:hAnsi="Times New Roman"/>
          <w:b/>
          <w:bCs/>
          <w:sz w:val="24"/>
          <w:szCs w:val="24"/>
        </w:rPr>
      </w:pPr>
      <w:r w:rsidRPr="007E0243">
        <w:rPr>
          <w:rFonts w:ascii="Times New Roman" w:eastAsia="等线" w:hAnsi="Times New Roman"/>
          <w:b/>
          <w:bCs/>
          <w:sz w:val="24"/>
          <w:szCs w:val="24"/>
        </w:rPr>
        <w:t>FEC includes LTE TBCC, RM, and tailed convolution code with the same polynomial as LTE TBCC.</w:t>
      </w:r>
    </w:p>
    <w:p w14:paraId="75516CE0" w14:textId="77777777" w:rsidR="006B1538" w:rsidRPr="007E0243" w:rsidRDefault="006B1538" w:rsidP="006B1538">
      <w:pPr>
        <w:pStyle w:val="a1"/>
        <w:spacing w:before="60" w:after="60"/>
        <w:rPr>
          <w:rFonts w:ascii="Times New Roman" w:eastAsia="等线" w:hAnsi="Times New Roman"/>
          <w:sz w:val="24"/>
          <w:szCs w:val="24"/>
        </w:rPr>
      </w:pPr>
    </w:p>
    <w:p w14:paraId="4FCAC4F6"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30F2E750"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highlight w:val="cyan"/>
        </w:rPr>
      </w:pPr>
    </w:p>
    <w:tbl>
      <w:tblPr>
        <w:tblStyle w:val="afc"/>
        <w:tblW w:w="0" w:type="auto"/>
        <w:tblLook w:val="04A0" w:firstRow="1" w:lastRow="0" w:firstColumn="1" w:lastColumn="0" w:noHBand="0" w:noVBand="1"/>
      </w:tblPr>
      <w:tblGrid>
        <w:gridCol w:w="10082"/>
      </w:tblGrid>
      <w:tr w:rsidR="006B1538" w:rsidRPr="007E0243" w14:paraId="444558AB" w14:textId="77777777" w:rsidTr="00111D58">
        <w:tc>
          <w:tcPr>
            <w:tcW w:w="10082" w:type="dxa"/>
          </w:tcPr>
          <w:p w14:paraId="71A0A8A6"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sz w:val="24"/>
                <w:szCs w:val="24"/>
                <w:lang w:eastAsia="zh-CN"/>
              </w:rPr>
            </w:pPr>
            <w:r w:rsidRPr="007E0243">
              <w:rPr>
                <w:rFonts w:eastAsia="等线"/>
                <w:sz w:val="24"/>
                <w:szCs w:val="24"/>
                <w:lang w:eastAsia="zh-CN"/>
              </w:rPr>
              <w:t xml:space="preserve">FL notes: </w:t>
            </w:r>
          </w:p>
          <w:p w14:paraId="3B72D82C"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Except for one company, other companies have no concerns on this proposal, during offline.</w:t>
            </w:r>
          </w:p>
          <w:p w14:paraId="3FDBF12B"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No contributions mention block level repetition is not feasible.</w:t>
            </w:r>
          </w:p>
          <w:p w14:paraId="73BFC8A6"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b/>
                <w:bCs/>
                <w:sz w:val="24"/>
                <w:szCs w:val="24"/>
                <w:lang w:eastAsia="zh-CN"/>
              </w:rPr>
            </w:pPr>
            <w:r w:rsidRPr="007E0243">
              <w:rPr>
                <w:rFonts w:eastAsia="等线"/>
                <w:b/>
                <w:bCs/>
                <w:sz w:val="24"/>
                <w:szCs w:val="24"/>
                <w:lang w:eastAsia="zh-CN"/>
              </w:rPr>
              <w:t>Controversial issue:</w:t>
            </w:r>
          </w:p>
          <w:p w14:paraId="1F8173D4"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b/>
                <w:bCs/>
                <w:sz w:val="24"/>
                <w:lang w:eastAsia="zh-CN"/>
              </w:rPr>
            </w:pPr>
            <w:r w:rsidRPr="007E0243">
              <w:rPr>
                <w:rFonts w:ascii="Times New Roman" w:eastAsia="等线" w:hAnsi="Times New Roman" w:cs="Times New Roman"/>
                <w:sz w:val="24"/>
                <w:lang w:eastAsia="zh-CN"/>
              </w:rPr>
              <w:t>One company state that chip level can also achieve target performance.</w:t>
            </w:r>
          </w:p>
        </w:tc>
      </w:tr>
    </w:tbl>
    <w:p w14:paraId="33676AFE" w14:textId="77777777" w:rsidR="006B1538" w:rsidRPr="007E0243" w:rsidRDefault="006B1538" w:rsidP="006B1538">
      <w:pPr>
        <w:pStyle w:val="a1"/>
        <w:spacing w:before="60" w:after="60"/>
        <w:rPr>
          <w:rFonts w:ascii="Times New Roman" w:eastAsia="等线" w:hAnsi="Times New Roman"/>
          <w:sz w:val="24"/>
          <w:szCs w:val="24"/>
          <w:lang w:val="en-GB"/>
        </w:rPr>
      </w:pPr>
    </w:p>
    <w:p w14:paraId="21806812" w14:textId="77777777" w:rsidR="006B1538" w:rsidRPr="007E0243" w:rsidRDefault="006B1538" w:rsidP="006B1538">
      <w:pPr>
        <w:spacing w:before="60" w:after="60"/>
        <w:rPr>
          <w:sz w:val="24"/>
          <w:szCs w:val="24"/>
          <w:lang w:val="en-US"/>
        </w:rPr>
      </w:pPr>
      <w:r w:rsidRPr="007E0243">
        <w:rPr>
          <w:b/>
          <w:bCs/>
          <w:sz w:val="24"/>
          <w:szCs w:val="24"/>
        </w:rPr>
        <w:t>FL Proposal 3.2-1-v2</w:t>
      </w:r>
    </w:p>
    <w:p w14:paraId="56252D31" w14:textId="77777777" w:rsidR="006B1538" w:rsidRPr="007E0243" w:rsidRDefault="006B1538" w:rsidP="006B1538">
      <w:pPr>
        <w:adjustRightInd w:val="0"/>
        <w:snapToGrid w:val="0"/>
        <w:spacing w:beforeLines="50" w:before="120" w:afterLines="50" w:after="120" w:line="240" w:lineRule="auto"/>
        <w:ind w:left="0" w:firstLine="0"/>
        <w:rPr>
          <w:b/>
          <w:bCs/>
          <w:sz w:val="24"/>
          <w:szCs w:val="24"/>
          <w:lang w:val="en-US" w:eastAsia="zh-CN"/>
        </w:rPr>
      </w:pPr>
      <w:r w:rsidRPr="007E0243">
        <w:rPr>
          <w:b/>
          <w:bCs/>
          <w:sz w:val="24"/>
          <w:szCs w:val="24"/>
          <w:lang w:val="en-US" w:eastAsia="zh-CN"/>
        </w:rPr>
        <w:t>For R2D Repetition, block-level repetition is considered for R20 AIoT</w:t>
      </w:r>
      <w:r w:rsidRPr="007E0243">
        <w:rPr>
          <w:rFonts w:eastAsia="等线"/>
          <w:b/>
          <w:bCs/>
          <w:sz w:val="24"/>
          <w:szCs w:val="24"/>
          <w:lang w:val="en-US" w:eastAsia="zh-CN"/>
        </w:rPr>
        <w:t>,</w:t>
      </w:r>
      <w:r w:rsidRPr="007E0243">
        <w:rPr>
          <w:b/>
          <w:bCs/>
          <w:sz w:val="24"/>
          <w:szCs w:val="24"/>
          <w:lang w:val="en-US" w:eastAsia="zh-CN"/>
        </w:rPr>
        <w:t xml:space="preserve"> bit-level and chip level repetition </w:t>
      </w:r>
      <w:r w:rsidRPr="007E0243">
        <w:rPr>
          <w:rFonts w:eastAsia="等线"/>
          <w:b/>
          <w:bCs/>
          <w:sz w:val="24"/>
          <w:szCs w:val="24"/>
          <w:lang w:val="en-US" w:eastAsia="zh-CN"/>
        </w:rPr>
        <w:t>are</w:t>
      </w:r>
      <w:r w:rsidRPr="007E0243">
        <w:rPr>
          <w:b/>
          <w:bCs/>
          <w:sz w:val="24"/>
          <w:szCs w:val="24"/>
          <w:lang w:val="en-US" w:eastAsia="zh-CN"/>
        </w:rPr>
        <w:t xml:space="preserve"> not considered for further study. </w:t>
      </w:r>
    </w:p>
    <w:p w14:paraId="6B43828C" w14:textId="77777777" w:rsidR="006B1538" w:rsidRPr="007E0243" w:rsidRDefault="006B1538" w:rsidP="006B1538">
      <w:pPr>
        <w:pStyle w:val="a1"/>
        <w:spacing w:before="60" w:after="60"/>
        <w:rPr>
          <w:rFonts w:ascii="Times New Roman" w:eastAsia="等线" w:hAnsi="Times New Roman"/>
          <w:sz w:val="24"/>
          <w:szCs w:val="24"/>
        </w:rPr>
      </w:pPr>
    </w:p>
    <w:p w14:paraId="17F41538"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tbl>
      <w:tblPr>
        <w:tblStyle w:val="afc"/>
        <w:tblW w:w="0" w:type="auto"/>
        <w:tblInd w:w="-5" w:type="dxa"/>
        <w:tblLook w:val="04A0" w:firstRow="1" w:lastRow="0" w:firstColumn="1" w:lastColumn="0" w:noHBand="0" w:noVBand="1"/>
      </w:tblPr>
      <w:tblGrid>
        <w:gridCol w:w="10087"/>
      </w:tblGrid>
      <w:tr w:rsidR="006B1538" w:rsidRPr="007E0243" w14:paraId="7A72BAF9" w14:textId="77777777" w:rsidTr="00111D58">
        <w:tc>
          <w:tcPr>
            <w:tcW w:w="10087" w:type="dxa"/>
          </w:tcPr>
          <w:p w14:paraId="09DECF9A"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43CEFAA5"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Most company prefer to have periodic sync signal, for frequency acquisition.</w:t>
            </w:r>
          </w:p>
          <w:p w14:paraId="76727284"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In contribution, most company prefer consider periodic sync signal as baseline, and states that if sync signal is aperiodic, device initial frequency search is quite power consuming.</w:t>
            </w:r>
          </w:p>
          <w:p w14:paraId="1FA02558" w14:textId="77777777" w:rsidR="006B1538" w:rsidRPr="007E0243" w:rsidRDefault="006B1538" w:rsidP="00111D58">
            <w:pPr>
              <w:pStyle w:val="a1"/>
              <w:numPr>
                <w:ilvl w:val="0"/>
                <w:numId w:val="51"/>
              </w:numPr>
              <w:spacing w:before="60" w:after="60"/>
              <w:rPr>
                <w:rFonts w:ascii="Times New Roman" w:eastAsia="等线" w:hAnsi="Times New Roman"/>
                <w:b/>
                <w:bCs/>
                <w:sz w:val="24"/>
                <w:szCs w:val="24"/>
              </w:rPr>
            </w:pPr>
            <w:r w:rsidRPr="007E0243">
              <w:rPr>
                <w:rFonts w:ascii="Times New Roman" w:eastAsia="等线" w:hAnsi="Times New Roman"/>
                <w:b/>
                <w:bCs/>
                <w:sz w:val="24"/>
                <w:szCs w:val="24"/>
              </w:rPr>
              <w:t>Controversial issue:</w:t>
            </w:r>
          </w:p>
          <w:p w14:paraId="5DC57051" w14:textId="77777777" w:rsidR="006B1538" w:rsidRPr="007E0243" w:rsidRDefault="006B1538" w:rsidP="00111D58">
            <w:pPr>
              <w:pStyle w:val="a1"/>
              <w:numPr>
                <w:ilvl w:val="1"/>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One company state that, do not have to be periodic sync signal, aperiodic sync signal can also work. The system design does not have to be synchronized system, the whole AIoT system can be asynchronized system.</w:t>
            </w:r>
          </w:p>
        </w:tc>
      </w:tr>
    </w:tbl>
    <w:p w14:paraId="1E7BE3B6" w14:textId="77777777" w:rsidR="006B1538" w:rsidRPr="007E0243" w:rsidRDefault="006B1538" w:rsidP="006B1538">
      <w:pPr>
        <w:pStyle w:val="a1"/>
        <w:spacing w:before="60" w:after="60"/>
        <w:rPr>
          <w:rFonts w:ascii="Times New Roman" w:eastAsia="等线" w:hAnsi="Times New Roman"/>
          <w:sz w:val="24"/>
          <w:szCs w:val="24"/>
        </w:rPr>
      </w:pPr>
    </w:p>
    <w:p w14:paraId="11DB7D55" w14:textId="77777777" w:rsidR="006B1538" w:rsidRPr="007E0243" w:rsidRDefault="006B1538" w:rsidP="006B1538">
      <w:pPr>
        <w:spacing w:before="60" w:after="60"/>
        <w:rPr>
          <w:sz w:val="24"/>
          <w:szCs w:val="24"/>
          <w:lang w:val="en-US"/>
        </w:rPr>
      </w:pPr>
      <w:r w:rsidRPr="007E0243">
        <w:rPr>
          <w:b/>
          <w:bCs/>
          <w:sz w:val="24"/>
          <w:szCs w:val="24"/>
        </w:rPr>
        <w:t>FL Proposal 4.4-2-v2</w:t>
      </w:r>
    </w:p>
    <w:p w14:paraId="2C63F2E8" w14:textId="531BE32E" w:rsidR="006B1538" w:rsidRPr="007E0243" w:rsidRDefault="006B1538" w:rsidP="006B1538">
      <w:pPr>
        <w:adjustRightInd w:val="0"/>
        <w:snapToGrid w:val="0"/>
        <w:spacing w:before="60" w:after="60"/>
        <w:ind w:left="0" w:firstLine="0"/>
        <w:rPr>
          <w:rFonts w:eastAsia="等线"/>
          <w:b/>
          <w:bCs/>
          <w:sz w:val="24"/>
          <w:szCs w:val="24"/>
          <w:lang w:eastAsia="zh-CN"/>
        </w:rPr>
      </w:pPr>
      <w:r w:rsidRPr="007E0243">
        <w:rPr>
          <w:rFonts w:eastAsia="等线"/>
          <w:b/>
          <w:bCs/>
          <w:sz w:val="24"/>
          <w:szCs w:val="24"/>
          <w:lang w:val="en-US" w:eastAsia="zh-CN"/>
        </w:rPr>
        <w:t>P</w:t>
      </w:r>
      <w:r w:rsidRPr="007E0243">
        <w:rPr>
          <w:rFonts w:eastAsia="等线"/>
          <w:b/>
          <w:bCs/>
          <w:sz w:val="24"/>
          <w:szCs w:val="24"/>
          <w:lang w:eastAsia="zh-CN"/>
        </w:rPr>
        <w:t>eriodic synchronization signal is necessary for the functionality of frequency synchronization (including frequency acquisition) and for the functionality of timing synchronization/tracking.</w:t>
      </w:r>
    </w:p>
    <w:p w14:paraId="116A7DA2" w14:textId="77777777" w:rsidR="006B1538" w:rsidRPr="007E0243" w:rsidRDefault="006B1538" w:rsidP="006B1538">
      <w:pPr>
        <w:pStyle w:val="a1"/>
        <w:spacing w:before="60" w:after="60"/>
        <w:rPr>
          <w:rFonts w:ascii="Times New Roman" w:hAnsi="Times New Roman"/>
          <w:sz w:val="24"/>
          <w:szCs w:val="24"/>
          <w:lang w:val="en-GB" w:eastAsia="en-US"/>
        </w:rPr>
      </w:pPr>
    </w:p>
    <w:p w14:paraId="3D62710A"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04976786" w14:textId="77777777" w:rsidR="006B1538" w:rsidRPr="007E0243" w:rsidRDefault="006B1538" w:rsidP="006B1538">
      <w:pPr>
        <w:pStyle w:val="a1"/>
        <w:spacing w:before="60" w:after="60"/>
        <w:rPr>
          <w:rFonts w:ascii="Times New Roman" w:eastAsia="等线" w:hAnsi="Times New Roman"/>
          <w:sz w:val="24"/>
          <w:szCs w:val="24"/>
        </w:rPr>
      </w:pPr>
    </w:p>
    <w:tbl>
      <w:tblPr>
        <w:tblStyle w:val="afc"/>
        <w:tblW w:w="0" w:type="auto"/>
        <w:tblInd w:w="-5" w:type="dxa"/>
        <w:tblLook w:val="04A0" w:firstRow="1" w:lastRow="0" w:firstColumn="1" w:lastColumn="0" w:noHBand="0" w:noVBand="1"/>
      </w:tblPr>
      <w:tblGrid>
        <w:gridCol w:w="10087"/>
      </w:tblGrid>
      <w:tr w:rsidR="006B1538" w:rsidRPr="007E0243" w14:paraId="0A956DA7" w14:textId="77777777" w:rsidTr="00111D58">
        <w:tc>
          <w:tcPr>
            <w:tcW w:w="10087" w:type="dxa"/>
          </w:tcPr>
          <w:p w14:paraId="3F6B3FD2"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107C215A"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Most company prefer to have periodic transmission for CFO calibration signal, at least as baseline.</w:t>
            </w:r>
          </w:p>
          <w:p w14:paraId="051826CE"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One company state that, the same reason as previous one, that the system design does not have to be synchronized system, the whole AIoT system can be asynchronized system.</w:t>
            </w:r>
          </w:p>
        </w:tc>
      </w:tr>
    </w:tbl>
    <w:p w14:paraId="219C57B7" w14:textId="77777777" w:rsidR="006B1538" w:rsidRPr="007E0243" w:rsidRDefault="006B1538" w:rsidP="006B1538">
      <w:pPr>
        <w:pStyle w:val="a1"/>
        <w:spacing w:before="60" w:after="60"/>
        <w:rPr>
          <w:rFonts w:ascii="Times New Roman" w:hAnsi="Times New Roman"/>
          <w:sz w:val="24"/>
          <w:szCs w:val="24"/>
          <w:lang w:val="en-GB" w:eastAsia="en-US"/>
        </w:rPr>
      </w:pPr>
    </w:p>
    <w:p w14:paraId="05DDDC3A" w14:textId="77777777" w:rsidR="006B1538" w:rsidRPr="007E0243" w:rsidRDefault="006B1538" w:rsidP="006B1538">
      <w:pPr>
        <w:overflowPunct w:val="0"/>
        <w:autoSpaceDE w:val="0"/>
        <w:autoSpaceDN w:val="0"/>
        <w:adjustRightInd w:val="0"/>
        <w:spacing w:before="60" w:after="60" w:line="240" w:lineRule="auto"/>
        <w:textAlignment w:val="baseline"/>
        <w:rPr>
          <w:b/>
          <w:bCs/>
          <w:sz w:val="24"/>
          <w:szCs w:val="24"/>
        </w:rPr>
      </w:pPr>
      <w:r w:rsidRPr="007E0243">
        <w:rPr>
          <w:b/>
          <w:bCs/>
          <w:sz w:val="24"/>
          <w:szCs w:val="24"/>
        </w:rPr>
        <w:t>FL Proposal 4.1-2-v2</w:t>
      </w:r>
    </w:p>
    <w:p w14:paraId="2B566142" w14:textId="77777777" w:rsidR="006B1538" w:rsidRPr="007E0243" w:rsidRDefault="006B1538" w:rsidP="006B1538">
      <w:pPr>
        <w:overflowPunct w:val="0"/>
        <w:autoSpaceDE w:val="0"/>
        <w:autoSpaceDN w:val="0"/>
        <w:adjustRightInd w:val="0"/>
        <w:spacing w:before="60" w:after="60" w:line="240" w:lineRule="auto"/>
        <w:textAlignment w:val="baseline"/>
        <w:rPr>
          <w:b/>
          <w:bCs/>
          <w:sz w:val="24"/>
          <w:szCs w:val="24"/>
        </w:rPr>
      </w:pPr>
      <w:r w:rsidRPr="007E0243">
        <w:rPr>
          <w:b/>
          <w:bCs/>
          <w:sz w:val="24"/>
          <w:szCs w:val="24"/>
        </w:rPr>
        <w:t xml:space="preserve">For CFO calibration signal, </w:t>
      </w:r>
      <w:r w:rsidRPr="007E0243">
        <w:rPr>
          <w:b/>
          <w:bCs/>
          <w:sz w:val="24"/>
          <w:szCs w:val="24"/>
          <w:lang w:eastAsia="ko-KR"/>
        </w:rPr>
        <w:t>periodic transmission is considered as baseline</w:t>
      </w:r>
    </w:p>
    <w:p w14:paraId="2BDDDFB1" w14:textId="77777777" w:rsidR="006B1538" w:rsidRPr="007E0243" w:rsidRDefault="006B1538" w:rsidP="006B1538">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 w:val="24"/>
        </w:rPr>
      </w:pPr>
      <w:r w:rsidRPr="007E0243">
        <w:rPr>
          <w:rFonts w:ascii="Times New Roman" w:hAnsi="Times New Roman" w:cs="Times New Roman"/>
          <w:b/>
          <w:bCs/>
          <w:sz w:val="24"/>
          <w:lang w:eastAsia="zh-CN"/>
        </w:rPr>
        <w:t>Further study aperiodic for CFO calibration signal</w:t>
      </w:r>
    </w:p>
    <w:p w14:paraId="79DB6469" w14:textId="77777777" w:rsidR="006B1538" w:rsidRPr="007E0243" w:rsidRDefault="006B1538" w:rsidP="006B1538">
      <w:pPr>
        <w:pStyle w:val="a1"/>
        <w:spacing w:before="60" w:after="60"/>
        <w:rPr>
          <w:rFonts w:ascii="Times New Roman" w:eastAsia="等线" w:hAnsi="Times New Roman"/>
          <w:b/>
          <w:bCs/>
          <w:sz w:val="24"/>
          <w:szCs w:val="24"/>
        </w:rPr>
      </w:pPr>
    </w:p>
    <w:p w14:paraId="70A80B8C" w14:textId="77777777" w:rsidR="006B1538" w:rsidRPr="007E0243" w:rsidRDefault="006B1538" w:rsidP="006B1538">
      <w:pPr>
        <w:pStyle w:val="a1"/>
        <w:spacing w:before="60" w:after="60"/>
        <w:rPr>
          <w:rFonts w:ascii="Times New Roman" w:eastAsia="等线" w:hAnsi="Times New Roman"/>
          <w:b/>
          <w:bCs/>
          <w:sz w:val="24"/>
          <w:szCs w:val="24"/>
        </w:rPr>
      </w:pPr>
    </w:p>
    <w:p w14:paraId="79D0005A" w14:textId="77777777" w:rsidR="006B1538" w:rsidRPr="007E0243" w:rsidRDefault="006B1538" w:rsidP="006B1538">
      <w:pPr>
        <w:pStyle w:val="a1"/>
        <w:spacing w:before="60" w:after="60"/>
        <w:rPr>
          <w:rFonts w:ascii="Times New Roman" w:eastAsia="等线" w:hAnsi="Times New Roman"/>
          <w:b/>
          <w:bCs/>
          <w:sz w:val="24"/>
          <w:szCs w:val="24"/>
        </w:rPr>
      </w:pPr>
      <w:r w:rsidRPr="007E0243">
        <w:rPr>
          <w:rFonts w:ascii="Times New Roman" w:eastAsia="等线" w:hAnsi="Times New Roman"/>
          <w:b/>
          <w:bCs/>
          <w:sz w:val="24"/>
          <w:szCs w:val="24"/>
        </w:rPr>
        <w:t xml:space="preserve">=====Proposals Have NOT discussed in Offline===== </w:t>
      </w:r>
    </w:p>
    <w:p w14:paraId="3BAA7EB2" w14:textId="77777777" w:rsidR="006B1538" w:rsidRPr="007E0243" w:rsidRDefault="006B1538" w:rsidP="006B1538">
      <w:pPr>
        <w:pStyle w:val="a1"/>
        <w:spacing w:before="60" w:after="60"/>
        <w:rPr>
          <w:rFonts w:ascii="Times New Roman" w:eastAsia="等线" w:hAnsi="Times New Roman"/>
          <w:sz w:val="24"/>
          <w:szCs w:val="24"/>
        </w:rPr>
      </w:pPr>
    </w:p>
    <w:tbl>
      <w:tblPr>
        <w:tblStyle w:val="afc"/>
        <w:tblW w:w="0" w:type="auto"/>
        <w:tblInd w:w="-5" w:type="dxa"/>
        <w:tblLook w:val="04A0" w:firstRow="1" w:lastRow="0" w:firstColumn="1" w:lastColumn="0" w:noHBand="0" w:noVBand="1"/>
      </w:tblPr>
      <w:tblGrid>
        <w:gridCol w:w="10087"/>
      </w:tblGrid>
      <w:tr w:rsidR="006B1538" w:rsidRPr="007E0243" w14:paraId="68759B0E" w14:textId="77777777" w:rsidTr="00111D58">
        <w:tc>
          <w:tcPr>
            <w:tcW w:w="10087" w:type="dxa"/>
          </w:tcPr>
          <w:p w14:paraId="16CB5233"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111D38B6"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 xml:space="preserve">No different views in replies in FL Summary, </w:t>
            </w:r>
          </w:p>
          <w:p w14:paraId="29154ADA"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In contributions, majority suggest to keep Manchester coding for R2D.</w:t>
            </w:r>
          </w:p>
          <w:p w14:paraId="30E55188"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Companies are repeating arguments from the very first meeting, time to conclude.</w:t>
            </w:r>
          </w:p>
        </w:tc>
      </w:tr>
    </w:tbl>
    <w:p w14:paraId="02CA6153" w14:textId="77777777" w:rsidR="006B1538" w:rsidRPr="007E0243" w:rsidRDefault="006B1538" w:rsidP="006B1538">
      <w:pPr>
        <w:pStyle w:val="a1"/>
        <w:spacing w:before="60" w:after="60"/>
        <w:rPr>
          <w:rFonts w:ascii="Times New Roman" w:eastAsia="等线" w:hAnsi="Times New Roman"/>
          <w:sz w:val="24"/>
          <w:szCs w:val="24"/>
        </w:rPr>
      </w:pPr>
    </w:p>
    <w:p w14:paraId="29045C95" w14:textId="77777777" w:rsidR="006B1538" w:rsidRPr="007E0243" w:rsidRDefault="006B1538" w:rsidP="006B1538">
      <w:pPr>
        <w:spacing w:before="60" w:after="60"/>
        <w:rPr>
          <w:sz w:val="24"/>
          <w:szCs w:val="24"/>
          <w:lang w:val="en-US"/>
        </w:rPr>
      </w:pPr>
      <w:r w:rsidRPr="007E0243">
        <w:rPr>
          <w:b/>
          <w:bCs/>
          <w:sz w:val="24"/>
          <w:szCs w:val="24"/>
        </w:rPr>
        <w:t>FL Proposal 3.4-1-v1:</w:t>
      </w:r>
    </w:p>
    <w:p w14:paraId="27609926" w14:textId="77777777" w:rsidR="006B1538" w:rsidRPr="007E0243" w:rsidRDefault="006B1538" w:rsidP="006B1538">
      <w:pPr>
        <w:spacing w:before="60" w:after="60"/>
        <w:rPr>
          <w:b/>
          <w:color w:val="000000"/>
          <w:sz w:val="24"/>
          <w:szCs w:val="24"/>
        </w:rPr>
      </w:pPr>
      <w:r w:rsidRPr="007E0243">
        <w:rPr>
          <w:b/>
          <w:color w:val="000000"/>
          <w:sz w:val="24"/>
          <w:szCs w:val="24"/>
        </w:rPr>
        <w:lastRenderedPageBreak/>
        <w:t>Conclusion: There is no need to remove Manchester coding for Rel-20 AIoT R2D.</w:t>
      </w:r>
    </w:p>
    <w:p w14:paraId="3FE00931" w14:textId="77777777" w:rsidR="006B1538" w:rsidRPr="007E0243" w:rsidRDefault="006B1538" w:rsidP="006B1538">
      <w:pPr>
        <w:pStyle w:val="a1"/>
        <w:spacing w:before="60" w:after="60"/>
        <w:rPr>
          <w:rFonts w:ascii="Times New Roman" w:eastAsia="等线" w:hAnsi="Times New Roman"/>
          <w:sz w:val="24"/>
          <w:szCs w:val="24"/>
        </w:rPr>
      </w:pPr>
    </w:p>
    <w:p w14:paraId="10CD7418" w14:textId="77777777" w:rsidR="006B1538" w:rsidRPr="007E0243" w:rsidRDefault="006B1538" w:rsidP="006B1538">
      <w:pPr>
        <w:pStyle w:val="a1"/>
        <w:spacing w:before="60" w:after="60"/>
        <w:rPr>
          <w:rFonts w:ascii="Times New Roman" w:eastAsia="等线" w:hAnsi="Times New Roman"/>
          <w:sz w:val="24"/>
          <w:szCs w:val="24"/>
        </w:rPr>
      </w:pPr>
    </w:p>
    <w:p w14:paraId="34EB87A6"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4ABFB75B" w14:textId="77777777" w:rsidR="006B1538" w:rsidRPr="007E0243" w:rsidRDefault="006B1538" w:rsidP="006B1538">
      <w:pPr>
        <w:pStyle w:val="a1"/>
        <w:spacing w:before="60" w:after="60"/>
        <w:rPr>
          <w:rFonts w:ascii="Times New Roman" w:eastAsia="等线" w:hAnsi="Times New Roman"/>
          <w:sz w:val="24"/>
          <w:szCs w:val="24"/>
        </w:rPr>
      </w:pPr>
    </w:p>
    <w:tbl>
      <w:tblPr>
        <w:tblStyle w:val="afc"/>
        <w:tblW w:w="0" w:type="auto"/>
        <w:tblInd w:w="-5" w:type="dxa"/>
        <w:tblLook w:val="04A0" w:firstRow="1" w:lastRow="0" w:firstColumn="1" w:lastColumn="0" w:noHBand="0" w:noVBand="1"/>
      </w:tblPr>
      <w:tblGrid>
        <w:gridCol w:w="10087"/>
      </w:tblGrid>
      <w:tr w:rsidR="006B1538" w:rsidRPr="007E0243" w14:paraId="3ABB5903" w14:textId="77777777" w:rsidTr="00111D58">
        <w:tc>
          <w:tcPr>
            <w:tcW w:w="10087" w:type="dxa"/>
          </w:tcPr>
          <w:p w14:paraId="37EA05E9"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27F18C0B"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Most companies prefer channel coding first, because less memories, lower latencies and better performance.</w:t>
            </w:r>
          </w:p>
          <w:p w14:paraId="78965803"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No different views in replies in FL Summary, although not discussed during offline.</w:t>
            </w:r>
          </w:p>
        </w:tc>
      </w:tr>
    </w:tbl>
    <w:p w14:paraId="40528D8C" w14:textId="77777777" w:rsidR="006B1538" w:rsidRPr="007E0243" w:rsidRDefault="006B1538" w:rsidP="006B1538">
      <w:pPr>
        <w:pStyle w:val="a1"/>
        <w:spacing w:before="60" w:after="60"/>
        <w:rPr>
          <w:rFonts w:ascii="Times New Roman" w:eastAsia="等线" w:hAnsi="Times New Roman"/>
          <w:sz w:val="24"/>
          <w:szCs w:val="24"/>
          <w:lang w:val="en-GB"/>
        </w:rPr>
      </w:pPr>
    </w:p>
    <w:p w14:paraId="3A0D1C4F" w14:textId="77777777" w:rsidR="006B1538" w:rsidRPr="007E0243" w:rsidRDefault="006B1538" w:rsidP="006B1538">
      <w:pPr>
        <w:spacing w:before="60" w:after="60"/>
        <w:rPr>
          <w:sz w:val="24"/>
          <w:szCs w:val="24"/>
          <w:lang w:val="en-US"/>
        </w:rPr>
      </w:pPr>
      <w:r w:rsidRPr="007E0243">
        <w:rPr>
          <w:b/>
          <w:bCs/>
          <w:sz w:val="24"/>
          <w:szCs w:val="24"/>
        </w:rPr>
        <w:t>FL Proposal 3.3-9-v2</w:t>
      </w:r>
    </w:p>
    <w:p w14:paraId="2403E47C" w14:textId="77777777" w:rsidR="006B1538" w:rsidRPr="007E0243" w:rsidRDefault="006B1538" w:rsidP="006B1538">
      <w:pPr>
        <w:pStyle w:val="3GPPNormalText"/>
        <w:spacing w:before="60" w:after="60"/>
        <w:ind w:left="0" w:firstLine="0"/>
        <w:rPr>
          <w:rFonts w:eastAsia="宋体"/>
          <w:b/>
          <w:bCs/>
          <w:kern w:val="2"/>
          <w:sz w:val="24"/>
          <w:lang w:val="en-US"/>
        </w:rPr>
      </w:pPr>
      <w:r w:rsidRPr="007E0243">
        <w:rPr>
          <w:rFonts w:eastAsia="宋体"/>
          <w:b/>
          <w:bCs/>
          <w:kern w:val="2"/>
          <w:sz w:val="24"/>
          <w:lang w:val="en-US"/>
        </w:rPr>
        <w:t xml:space="preserve">For R20 AIoT R2D transmission, if channel coding (with interleaver, if supported) and block level repetition is applied, channel coding is performed before block-level repetition. </w:t>
      </w:r>
    </w:p>
    <w:p w14:paraId="44611E19" w14:textId="77777777" w:rsidR="006B1538" w:rsidRPr="007E0243" w:rsidRDefault="006B1538" w:rsidP="006B1538">
      <w:pPr>
        <w:pStyle w:val="a1"/>
        <w:spacing w:before="60" w:after="60"/>
        <w:rPr>
          <w:rFonts w:ascii="Times New Roman" w:eastAsia="等线" w:hAnsi="Times New Roman"/>
          <w:sz w:val="24"/>
          <w:szCs w:val="24"/>
        </w:rPr>
      </w:pPr>
    </w:p>
    <w:p w14:paraId="5CCC6FA2"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29E38FCA" w14:textId="77777777" w:rsidR="006B1538" w:rsidRPr="007E0243" w:rsidRDefault="006B1538" w:rsidP="006B1538">
      <w:pPr>
        <w:pStyle w:val="a1"/>
        <w:spacing w:before="60" w:after="60"/>
        <w:rPr>
          <w:rFonts w:ascii="Times New Roman" w:eastAsia="Yu Mincho" w:hAnsi="Times New Roman"/>
          <w:sz w:val="24"/>
          <w:szCs w:val="24"/>
          <w:lang w:eastAsia="ja-JP"/>
        </w:rPr>
      </w:pPr>
    </w:p>
    <w:p w14:paraId="1A100E7A" w14:textId="77777777" w:rsidR="006B1538" w:rsidRPr="007E0243" w:rsidRDefault="006B1538" w:rsidP="006B1538">
      <w:pPr>
        <w:pStyle w:val="a1"/>
        <w:spacing w:before="60" w:after="60"/>
        <w:rPr>
          <w:rFonts w:ascii="Times New Roman" w:eastAsia="Yu Mincho" w:hAnsi="Times New Roman"/>
          <w:sz w:val="24"/>
          <w:szCs w:val="24"/>
          <w:lang w:eastAsia="ja-JP"/>
        </w:rPr>
      </w:pPr>
    </w:p>
    <w:tbl>
      <w:tblPr>
        <w:tblStyle w:val="afc"/>
        <w:tblW w:w="0" w:type="auto"/>
        <w:tblInd w:w="137" w:type="dxa"/>
        <w:tblLook w:val="04A0" w:firstRow="1" w:lastRow="0" w:firstColumn="1" w:lastColumn="0" w:noHBand="0" w:noVBand="1"/>
      </w:tblPr>
      <w:tblGrid>
        <w:gridCol w:w="9945"/>
      </w:tblGrid>
      <w:tr w:rsidR="006B1538" w:rsidRPr="007E0243" w14:paraId="2B37136F" w14:textId="77777777" w:rsidTr="00111D58">
        <w:tc>
          <w:tcPr>
            <w:tcW w:w="9945" w:type="dxa"/>
          </w:tcPr>
          <w:p w14:paraId="75082CD8"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55AD4218"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In contributions,</w:t>
            </w:r>
          </w:p>
          <w:p w14:paraId="72CD74A6" w14:textId="77777777" w:rsidR="006B1538" w:rsidRPr="007E0243" w:rsidRDefault="006B1538" w:rsidP="00111D58">
            <w:pPr>
              <w:pStyle w:val="a1"/>
              <w:numPr>
                <w:ilvl w:val="1"/>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Clear majority support to add M=1</w:t>
            </w:r>
          </w:p>
          <w:p w14:paraId="4F00EDA7" w14:textId="77777777" w:rsidR="006B1538" w:rsidRPr="007E0243" w:rsidRDefault="006B1538" w:rsidP="00111D58">
            <w:pPr>
              <w:pStyle w:val="a1"/>
              <w:numPr>
                <w:ilvl w:val="1"/>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More companies prefer not to remove M=24</w:t>
            </w:r>
          </w:p>
          <w:p w14:paraId="71AA087D" w14:textId="77777777" w:rsidR="006B1538" w:rsidRPr="007E0243" w:rsidRDefault="006B1538" w:rsidP="00111D58">
            <w:pPr>
              <w:pStyle w:val="a1"/>
              <w:numPr>
                <w:ilvl w:val="1"/>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More companies prefer not to add 32.</w:t>
            </w:r>
          </w:p>
          <w:p w14:paraId="2314A809"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 xml:space="preserve">In FL summary, the </w:t>
            </w:r>
            <w:r w:rsidRPr="007E0243">
              <w:rPr>
                <w:rFonts w:ascii="Times New Roman" w:eastAsia="等线" w:hAnsi="Times New Roman"/>
                <w:b/>
                <w:bCs/>
                <w:sz w:val="24"/>
                <w:szCs w:val="24"/>
              </w:rPr>
              <w:t>controversial</w:t>
            </w:r>
            <w:r w:rsidRPr="007E0243">
              <w:rPr>
                <w:rFonts w:ascii="Times New Roman" w:eastAsia="等线" w:hAnsi="Times New Roman"/>
                <w:sz w:val="24"/>
                <w:szCs w:val="24"/>
              </w:rPr>
              <w:t xml:space="preserve"> </w:t>
            </w:r>
            <w:r w:rsidRPr="007E0243">
              <w:rPr>
                <w:rFonts w:ascii="Times New Roman" w:eastAsia="等线" w:hAnsi="Times New Roman"/>
                <w:b/>
                <w:bCs/>
                <w:sz w:val="24"/>
                <w:szCs w:val="24"/>
              </w:rPr>
              <w:t>issue</w:t>
            </w:r>
            <w:r w:rsidRPr="007E0243">
              <w:rPr>
                <w:rFonts w:ascii="Times New Roman" w:eastAsia="等线" w:hAnsi="Times New Roman"/>
                <w:sz w:val="24"/>
                <w:szCs w:val="24"/>
              </w:rPr>
              <w:t xml:space="preserve"> is whether M=32 is included, 3 companies suggest to have M=32.</w:t>
            </w:r>
          </w:p>
          <w:p w14:paraId="6A7F2839"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Companies are repeating arguments from the very first meeting.</w:t>
            </w:r>
          </w:p>
        </w:tc>
      </w:tr>
    </w:tbl>
    <w:p w14:paraId="7AF16568" w14:textId="77777777" w:rsidR="006B1538" w:rsidRPr="007E0243" w:rsidRDefault="006B1538" w:rsidP="006B1538">
      <w:pPr>
        <w:pStyle w:val="a1"/>
        <w:spacing w:before="60" w:after="60"/>
        <w:rPr>
          <w:rFonts w:ascii="Times New Roman" w:eastAsia="Yu Mincho" w:hAnsi="Times New Roman"/>
          <w:sz w:val="24"/>
          <w:szCs w:val="24"/>
          <w:lang w:eastAsia="ja-JP"/>
        </w:rPr>
      </w:pPr>
    </w:p>
    <w:p w14:paraId="19CC500D" w14:textId="77777777" w:rsidR="006B1538" w:rsidRPr="007E0243" w:rsidRDefault="006B1538" w:rsidP="006B1538">
      <w:pPr>
        <w:pStyle w:val="3GPPNormalText"/>
        <w:spacing w:before="60" w:after="60"/>
        <w:rPr>
          <w:rFonts w:eastAsia="等线"/>
          <w:b/>
          <w:bCs/>
          <w:sz w:val="24"/>
          <w:lang w:val="en-US"/>
        </w:rPr>
      </w:pPr>
      <w:r w:rsidRPr="007E0243">
        <w:rPr>
          <w:b/>
          <w:bCs/>
          <w:sz w:val="24"/>
          <w:lang w:val="en-US"/>
        </w:rPr>
        <w:t xml:space="preserve">FL Proposal 3.1-4-v2 </w:t>
      </w:r>
    </w:p>
    <w:p w14:paraId="4E27D392" w14:textId="77777777" w:rsidR="006B1538" w:rsidRPr="007E0243" w:rsidRDefault="006B1538" w:rsidP="006B1538">
      <w:pPr>
        <w:pStyle w:val="3GPPNormalText"/>
        <w:spacing w:before="60" w:after="60"/>
        <w:rPr>
          <w:b/>
          <w:bCs/>
          <w:sz w:val="24"/>
          <w:lang w:val="en-US"/>
        </w:rPr>
      </w:pPr>
      <w:r w:rsidRPr="007E0243">
        <w:rPr>
          <w:b/>
          <w:bCs/>
          <w:sz w:val="24"/>
          <w:lang w:val="en-US"/>
        </w:rPr>
        <w:t xml:space="preserve">Regarding M value for R2D, </w:t>
      </w:r>
    </w:p>
    <w:p w14:paraId="68EC6180" w14:textId="77777777" w:rsidR="006B1538" w:rsidRPr="007E0243" w:rsidRDefault="006B1538" w:rsidP="006B153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M=1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added </w:t>
      </w:r>
      <w:r w:rsidRPr="007E0243">
        <w:rPr>
          <w:rFonts w:ascii="Times New Roman" w:hAnsi="Times New Roman" w:cs="Times New Roman"/>
          <w:b/>
          <w:bCs/>
          <w:sz w:val="24"/>
          <w:lang w:eastAsia="zh-CN"/>
        </w:rPr>
        <w:t xml:space="preserve">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4F65670E" w14:textId="77777777" w:rsidR="006B1538" w:rsidRPr="007E0243" w:rsidRDefault="006B1538" w:rsidP="006B153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M=24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b/>
          <w:bCs/>
          <w:sz w:val="24"/>
          <w:lang w:eastAsia="zh-CN"/>
        </w:rPr>
        <w:t xml:space="preserve">retained 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002F7216" w14:textId="77777777" w:rsidR="006B1538" w:rsidRPr="007E0243" w:rsidRDefault="006B1538" w:rsidP="006B1538">
      <w:pPr>
        <w:pStyle w:val="aff4"/>
        <w:numPr>
          <w:ilvl w:val="0"/>
          <w:numId w:val="19"/>
        </w:numPr>
        <w:adjustRightInd w:val="0"/>
        <w:snapToGrid w:val="0"/>
        <w:spacing w:before="60" w:afterLines="50" w:after="120" w:line="240" w:lineRule="auto"/>
        <w:rPr>
          <w:rFonts w:ascii="Times New Roman" w:eastAsia="等线" w:hAnsi="Times New Roman" w:cs="Times New Roman"/>
          <w:b/>
          <w:bCs/>
          <w:sz w:val="24"/>
          <w:lang w:eastAsia="zh-CN"/>
        </w:rPr>
      </w:pPr>
      <w:r w:rsidRPr="007E0243">
        <w:rPr>
          <w:rFonts w:ascii="Times New Roman" w:eastAsia="等线" w:hAnsi="Times New Roman" w:cs="Times New Roman"/>
          <w:b/>
          <w:bCs/>
          <w:sz w:val="24"/>
          <w:lang w:eastAsia="zh-CN"/>
        </w:rPr>
        <w:t xml:space="preserve">M=32 is not </w:t>
      </w:r>
      <w:r w:rsidRPr="007E0243">
        <w:rPr>
          <w:rFonts w:ascii="Times New Roman" w:eastAsia="等线" w:hAnsi="Times New Roman" w:cs="Times New Roman"/>
          <w:b/>
          <w:bCs/>
          <w:color w:val="FF0000"/>
          <w:sz w:val="24"/>
          <w:lang w:eastAsia="zh-CN"/>
        </w:rPr>
        <w:t xml:space="preserve">added </w:t>
      </w:r>
      <w:r w:rsidRPr="007E0243">
        <w:rPr>
          <w:rFonts w:ascii="Times New Roman" w:eastAsia="等线" w:hAnsi="Times New Roman" w:cs="Times New Roman"/>
          <w:b/>
          <w:bCs/>
          <w:strike/>
          <w:color w:val="FF0000"/>
          <w:sz w:val="24"/>
          <w:lang w:eastAsia="zh-CN"/>
        </w:rPr>
        <w:t>further considered</w:t>
      </w:r>
      <w:r w:rsidRPr="007E0243">
        <w:rPr>
          <w:rFonts w:ascii="Times New Roman" w:eastAsia="等线" w:hAnsi="Times New Roman" w:cs="Times New Roman"/>
          <w:b/>
          <w:bCs/>
          <w:sz w:val="24"/>
          <w:lang w:eastAsia="zh-CN"/>
        </w:rPr>
        <w:t>.</w:t>
      </w:r>
    </w:p>
    <w:p w14:paraId="37385BFB" w14:textId="77777777" w:rsidR="006B1538" w:rsidRPr="007E0243" w:rsidRDefault="006B1538" w:rsidP="006B1538">
      <w:pPr>
        <w:pStyle w:val="3GPPNormalText"/>
        <w:spacing w:before="60" w:after="60"/>
        <w:ind w:left="0" w:firstLine="0"/>
        <w:rPr>
          <w:rFonts w:eastAsia="宋体"/>
          <w:b/>
          <w:bCs/>
          <w:kern w:val="2"/>
          <w:sz w:val="24"/>
          <w:lang w:val="en-US"/>
        </w:rPr>
      </w:pPr>
      <w:r w:rsidRPr="007E0243">
        <w:rPr>
          <w:b/>
          <w:bCs/>
          <w:sz w:val="24"/>
          <w:lang w:val="en-US"/>
        </w:rPr>
        <w:t>Note: it is assumed M = {1, 2, 6, 12, 24} is considered in R20 AIoT SI, further down-selection in value set of M = {1, 2, 6, 12, 24} in WI phase is not precluded.</w:t>
      </w:r>
    </w:p>
    <w:p w14:paraId="082D898D" w14:textId="77777777" w:rsidR="006B1538" w:rsidRPr="00984434" w:rsidRDefault="006B1538" w:rsidP="006B1538">
      <w:pPr>
        <w:pStyle w:val="a1"/>
        <w:spacing w:before="60" w:after="60"/>
        <w:rPr>
          <w:rFonts w:eastAsia="等线"/>
        </w:rPr>
      </w:pPr>
    </w:p>
    <w:p w14:paraId="56028E29" w14:textId="77777777" w:rsidR="006B1538" w:rsidRDefault="006B1538" w:rsidP="006B1538">
      <w:pPr>
        <w:adjustRightInd w:val="0"/>
        <w:snapToGrid w:val="0"/>
        <w:spacing w:before="60" w:afterLines="50" w:after="120" w:line="240" w:lineRule="auto"/>
        <w:rPr>
          <w:rFonts w:eastAsia="Yu Mincho"/>
          <w:lang w:val="en-US" w:eastAsia="ja-JP"/>
        </w:rPr>
      </w:pPr>
    </w:p>
    <w:p w14:paraId="3B148D9E" w14:textId="77777777" w:rsidR="006B1538" w:rsidRDefault="006B1538" w:rsidP="006B1538">
      <w:pPr>
        <w:pStyle w:val="a1"/>
        <w:spacing w:before="60" w:after="60"/>
        <w:rPr>
          <w:rFonts w:eastAsia="Yu Mincho"/>
          <w:lang w:eastAsia="ja-JP"/>
        </w:rPr>
      </w:pPr>
    </w:p>
    <w:p w14:paraId="1E89AE42" w14:textId="77777777" w:rsidR="006B1538" w:rsidRDefault="006B1538" w:rsidP="006B153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w:t>
      </w:r>
      <w:r>
        <w:rPr>
          <w:rFonts w:ascii="Times New Roman" w:eastAsia="Batang" w:hAnsi="Times New Roman"/>
          <w:b/>
          <w:bCs/>
          <w:i/>
          <w:iCs/>
          <w:sz w:val="24"/>
          <w:szCs w:val="28"/>
          <w:lang w:val="en-GB"/>
        </w:rPr>
        <w:t>Offline</w:t>
      </w:r>
    </w:p>
    <w:p w14:paraId="22EED4DF" w14:textId="77777777" w:rsidR="006B1538" w:rsidRDefault="006B1538" w:rsidP="006B1538">
      <w:pPr>
        <w:pStyle w:val="a1"/>
        <w:spacing w:before="60" w:after="60"/>
        <w:rPr>
          <w:rFonts w:eastAsia="Yu Mincho"/>
          <w:lang w:eastAsia="ja-JP"/>
        </w:rPr>
      </w:pPr>
    </w:p>
    <w:p w14:paraId="3F694002" w14:textId="77777777" w:rsidR="006B1538" w:rsidRPr="00CF027E" w:rsidRDefault="006B1538" w:rsidP="006B1538">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CF027E">
        <w:rPr>
          <w:rFonts w:ascii="Times New Roman" w:eastAsia="宋体" w:hAnsi="Times New Roman" w:cs="Times New Roman"/>
          <w:b/>
          <w:bCs/>
          <w:sz w:val="24"/>
          <w:szCs w:val="32"/>
        </w:rPr>
        <w:t>FL Proposal 5.2-8-v2</w:t>
      </w:r>
    </w:p>
    <w:p w14:paraId="43C97421" w14:textId="77777777" w:rsidR="006B1538" w:rsidRPr="00CF027E" w:rsidRDefault="006B1538" w:rsidP="006B1538">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CF027E">
        <w:rPr>
          <w:rFonts w:ascii="Times New Roman" w:eastAsia="宋体" w:hAnsi="Times New Roman" w:cs="Times New Roman"/>
          <w:b/>
          <w:bCs/>
          <w:sz w:val="24"/>
          <w:szCs w:val="32"/>
        </w:rPr>
        <w:lastRenderedPageBreak/>
        <w:t xml:space="preserve">For the functionality of chip duration determination of the L1 R2D control information, </w:t>
      </w:r>
      <w:r w:rsidRPr="00CF027E">
        <w:rPr>
          <w:rFonts w:ascii="Times New Roman" w:eastAsia="宋体" w:hAnsi="Times New Roman" w:cs="Times New Roman"/>
          <w:b/>
          <w:bCs/>
          <w:sz w:val="24"/>
          <w:szCs w:val="32"/>
          <w:lang w:eastAsia="zh-CN"/>
        </w:rPr>
        <w:t>following</w:t>
      </w:r>
      <w:r w:rsidRPr="00CF027E">
        <w:rPr>
          <w:rFonts w:ascii="Times New Roman" w:eastAsia="宋体" w:hAnsi="Times New Roman" w:cs="Times New Roman"/>
          <w:b/>
          <w:bCs/>
          <w:sz w:val="24"/>
          <w:szCs w:val="32"/>
        </w:rPr>
        <w:t xml:space="preserve"> options/alternatives are not further considered</w:t>
      </w:r>
    </w:p>
    <w:p w14:paraId="2278E2F1"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CF027E">
        <w:rPr>
          <w:b/>
          <w:bCs/>
          <w:sz w:val="24"/>
          <w:szCs w:val="24"/>
          <w:lang w:eastAsia="ko-KR"/>
        </w:rPr>
        <w:t>Option 2: Blind detection from a predefined set of the chip durations of L1 R2D control information. No use of CAP for chip duration determination.</w:t>
      </w:r>
    </w:p>
    <w:p w14:paraId="12A6FFEF"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color w:val="FF0000"/>
          <w:sz w:val="24"/>
          <w:szCs w:val="24"/>
          <w:u w:val="single"/>
          <w:lang w:eastAsia="ko-KR"/>
        </w:rPr>
      </w:pPr>
      <w:r w:rsidRPr="00CF027E">
        <w:rPr>
          <w:b/>
          <w:bCs/>
          <w:color w:val="FF0000"/>
          <w:sz w:val="24"/>
          <w:szCs w:val="24"/>
          <w:u w:val="single"/>
          <w:lang w:eastAsia="ko-KR"/>
        </w:rPr>
        <w:t>Option 3: Use CAP</w:t>
      </w:r>
    </w:p>
    <w:p w14:paraId="2BB53922" w14:textId="77777777" w:rsidR="006B1538" w:rsidRPr="00CF027E" w:rsidRDefault="006B1538" w:rsidP="006B1538">
      <w:pPr>
        <w:widowControl w:val="0"/>
        <w:numPr>
          <w:ilvl w:val="1"/>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Alt.3-1 Rel-19 CAP pattern</w:t>
      </w:r>
    </w:p>
    <w:p w14:paraId="625DA7DD" w14:textId="77777777" w:rsidR="006B1538" w:rsidRPr="00CF027E" w:rsidRDefault="006B1538" w:rsidP="006B1538">
      <w:pPr>
        <w:widowControl w:val="0"/>
        <w:numPr>
          <w:ilvl w:val="1"/>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 xml:space="preserve">Alt.3-2 Enhanced CAP </w:t>
      </w:r>
    </w:p>
    <w:p w14:paraId="3DFDB34F" w14:textId="77777777" w:rsidR="006B1538" w:rsidRPr="00CF027E" w:rsidRDefault="006B1538" w:rsidP="006B1538">
      <w:pPr>
        <w:widowControl w:val="0"/>
        <w:numPr>
          <w:ilvl w:val="2"/>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Alt.3-2a: Rel-19 CAP pattern with repetition</w:t>
      </w:r>
    </w:p>
    <w:p w14:paraId="48D4B85D" w14:textId="77777777" w:rsidR="006B1538" w:rsidRPr="00CF027E" w:rsidRDefault="006B1538" w:rsidP="006B1538">
      <w:pPr>
        <w:widowControl w:val="0"/>
        <w:numPr>
          <w:ilvl w:val="2"/>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Alt.3-2b: CAP pattern and the association between chip durations for CAP and chip durations of L1 R2D control information</w:t>
      </w:r>
    </w:p>
    <w:p w14:paraId="23B19962"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CF027E">
        <w:rPr>
          <w:b/>
          <w:bCs/>
          <w:sz w:val="24"/>
          <w:szCs w:val="24"/>
          <w:lang w:eastAsia="ko-KR"/>
        </w:rPr>
        <w:t>Alt.4-2: using binary sequences for CAP</w:t>
      </w:r>
    </w:p>
    <w:p w14:paraId="6F561705" w14:textId="77777777" w:rsidR="006B1538" w:rsidRPr="00CF027E" w:rsidRDefault="006B1538" w:rsidP="006B1538">
      <w:pPr>
        <w:spacing w:before="60" w:after="60"/>
        <w:ind w:left="0" w:firstLine="0"/>
        <w:rPr>
          <w:rFonts w:eastAsiaTheme="minorEastAsia"/>
          <w:b/>
          <w:bCs/>
          <w:color w:val="FF0000"/>
          <w:sz w:val="24"/>
          <w:szCs w:val="24"/>
          <w:u w:val="single"/>
          <w:lang w:eastAsia="zh-CN"/>
        </w:rPr>
      </w:pPr>
      <w:r w:rsidRPr="00CF027E">
        <w:rPr>
          <w:rFonts w:eastAsiaTheme="minorEastAsia"/>
          <w:b/>
          <w:bCs/>
          <w:color w:val="FF0000"/>
          <w:sz w:val="24"/>
          <w:szCs w:val="24"/>
          <w:u w:val="single"/>
          <w:lang w:eastAsia="zh-CN"/>
        </w:rPr>
        <w:t>Add option-6</w:t>
      </w:r>
    </w:p>
    <w:p w14:paraId="54BE1386" w14:textId="77777777" w:rsidR="006B1538" w:rsidRPr="00CF027E" w:rsidRDefault="006B1538" w:rsidP="006B1538">
      <w:pPr>
        <w:pStyle w:val="aff4"/>
        <w:numPr>
          <w:ilvl w:val="0"/>
          <w:numId w:val="51"/>
        </w:numPr>
        <w:spacing w:before="60" w:after="60"/>
        <w:rPr>
          <w:rFonts w:ascii="Times New Roman" w:eastAsiaTheme="minorEastAsia" w:hAnsi="Times New Roman" w:cs="Times New Roman"/>
          <w:color w:val="FF0000"/>
          <w:sz w:val="24"/>
          <w:u w:val="single"/>
          <w:lang w:val="en-GB" w:eastAsia="zh-CN"/>
        </w:rPr>
      </w:pPr>
      <w:r w:rsidRPr="00CF027E">
        <w:rPr>
          <w:rFonts w:ascii="Times New Roman" w:eastAsia="等线" w:hAnsi="Times New Roman" w:cs="Times New Roman"/>
          <w:b/>
          <w:color w:val="FF0000"/>
          <w:sz w:val="24"/>
          <w:u w:val="single"/>
          <w:lang w:eastAsia="zh-CN"/>
        </w:rPr>
        <w:t>Use device-specific configuration signaling to indicate the chip duration</w:t>
      </w:r>
    </w:p>
    <w:p w14:paraId="1AFFED80" w14:textId="77777777" w:rsidR="006B1538" w:rsidRDefault="006B1538" w:rsidP="006B1538">
      <w:pPr>
        <w:pStyle w:val="a1"/>
        <w:spacing w:before="60" w:after="60"/>
        <w:rPr>
          <w:rFonts w:eastAsia="Yu Mincho"/>
          <w:lang w:eastAsia="ja-JP"/>
        </w:rPr>
      </w:pPr>
    </w:p>
    <w:p w14:paraId="6746F79A" w14:textId="77777777" w:rsidR="006B1538" w:rsidRDefault="006B1538" w:rsidP="006B1538">
      <w:pPr>
        <w:pStyle w:val="a1"/>
        <w:spacing w:before="60" w:after="60"/>
        <w:rPr>
          <w:rFonts w:eastAsia="Yu Mincho"/>
          <w:lang w:eastAsia="ja-JP"/>
        </w:rPr>
      </w:pPr>
    </w:p>
    <w:p w14:paraId="2895C050" w14:textId="77777777" w:rsidR="006B1538" w:rsidRPr="00CF027E" w:rsidRDefault="006B1538" w:rsidP="006B1538">
      <w:pPr>
        <w:spacing w:before="60" w:after="60"/>
        <w:rPr>
          <w:sz w:val="24"/>
          <w:szCs w:val="24"/>
          <w:lang w:val="en-US"/>
        </w:rPr>
      </w:pPr>
      <w:r w:rsidRPr="00CF027E">
        <w:rPr>
          <w:b/>
          <w:bCs/>
          <w:sz w:val="24"/>
          <w:szCs w:val="32"/>
        </w:rPr>
        <w:t>FL Proposal 4.2-1-v2</w:t>
      </w:r>
    </w:p>
    <w:p w14:paraId="13FF9016" w14:textId="77777777" w:rsidR="006B1538" w:rsidRPr="00CF027E" w:rsidRDefault="006B1538" w:rsidP="006B1538">
      <w:pPr>
        <w:adjustRightInd w:val="0"/>
        <w:snapToGrid w:val="0"/>
        <w:spacing w:beforeLines="50" w:before="120" w:afterLines="50" w:after="120" w:line="264" w:lineRule="auto"/>
        <w:ind w:left="0" w:firstLine="0"/>
        <w:rPr>
          <w:b/>
          <w:bCs/>
          <w:sz w:val="24"/>
          <w:szCs w:val="24"/>
          <w:lang w:eastAsia="ko-KR"/>
        </w:rPr>
      </w:pPr>
      <w:r w:rsidRPr="00CF027E">
        <w:rPr>
          <w:b/>
          <w:bCs/>
          <w:sz w:val="24"/>
          <w:szCs w:val="24"/>
          <w:lang w:eastAsia="ko-KR"/>
        </w:rPr>
        <w:t xml:space="preserve">For the functionality of indicating the start of the R2D transmission that contains PRDCH, </w:t>
      </w:r>
    </w:p>
    <w:p w14:paraId="4E47595C" w14:textId="77777777" w:rsidR="006B1538" w:rsidRPr="00CF027E" w:rsidRDefault="006B1538" w:rsidP="006B1538">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 w:val="24"/>
        </w:rPr>
      </w:pPr>
      <w:r w:rsidRPr="00CF027E">
        <w:rPr>
          <w:rFonts w:ascii="Times New Roman" w:hAnsi="Times New Roman" w:cs="Times New Roman"/>
          <w:b/>
          <w:bCs/>
          <w:sz w:val="24"/>
        </w:rPr>
        <w:t>It is feasible and necessary to use binary sequence-based SIP (i.e., m-sequence or Golay sequence), and the binary sequence-based SIP can be used for timing synchronization/tracking</w:t>
      </w:r>
    </w:p>
    <w:p w14:paraId="223BEF32" w14:textId="77777777" w:rsidR="006B1538" w:rsidRPr="00CF027E" w:rsidRDefault="006B1538" w:rsidP="006B1538">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 w:val="24"/>
          <w:lang w:val="en-GB" w:eastAsia="ko-KR"/>
        </w:rPr>
      </w:pPr>
      <w:r w:rsidRPr="00CF027E">
        <w:rPr>
          <w:rFonts w:ascii="Times New Roman" w:hAnsi="Times New Roman" w:cs="Times New Roman"/>
          <w:b/>
          <w:bCs/>
          <w:sz w:val="24"/>
        </w:rPr>
        <w:t>Reusing the Rel-19 SIP is not considered.</w:t>
      </w:r>
    </w:p>
    <w:p w14:paraId="705423A8" w14:textId="77777777" w:rsidR="006B1538" w:rsidRDefault="006B1538" w:rsidP="006B1538">
      <w:pPr>
        <w:pStyle w:val="a1"/>
        <w:spacing w:before="60" w:after="60"/>
        <w:rPr>
          <w:rFonts w:eastAsia="Yu Mincho"/>
          <w:lang w:val="en-GB" w:eastAsia="ja-JP"/>
        </w:rPr>
      </w:pPr>
    </w:p>
    <w:p w14:paraId="66E8E3B5" w14:textId="77777777" w:rsidR="006B1538" w:rsidRPr="00CF027E" w:rsidRDefault="006B1538" w:rsidP="006B1538">
      <w:pPr>
        <w:spacing w:before="60" w:after="60"/>
        <w:rPr>
          <w:sz w:val="24"/>
          <w:szCs w:val="24"/>
          <w:lang w:val="en-US"/>
        </w:rPr>
      </w:pPr>
      <w:r w:rsidRPr="00CF027E">
        <w:rPr>
          <w:b/>
          <w:bCs/>
          <w:sz w:val="24"/>
          <w:szCs w:val="24"/>
        </w:rPr>
        <w:t>FL Proposal 3.4-1-v1:</w:t>
      </w:r>
    </w:p>
    <w:p w14:paraId="0F748461" w14:textId="77777777" w:rsidR="006B1538" w:rsidRPr="00CF027E" w:rsidRDefault="006B1538" w:rsidP="006B1538">
      <w:pPr>
        <w:spacing w:before="60" w:after="60"/>
        <w:rPr>
          <w:b/>
          <w:color w:val="000000"/>
          <w:sz w:val="24"/>
          <w:szCs w:val="24"/>
        </w:rPr>
      </w:pPr>
      <w:r w:rsidRPr="00CF027E">
        <w:rPr>
          <w:b/>
          <w:color w:val="000000"/>
          <w:sz w:val="24"/>
          <w:szCs w:val="24"/>
        </w:rPr>
        <w:t>Conclusion: There is no need to remove Manchester coding for Rel-20 AIoT R2D.</w:t>
      </w:r>
    </w:p>
    <w:p w14:paraId="040726C1" w14:textId="6DA19104" w:rsidR="006B1538" w:rsidRDefault="006B1538" w:rsidP="006B1538">
      <w:pPr>
        <w:pStyle w:val="a1"/>
        <w:spacing w:before="60" w:after="60"/>
        <w:rPr>
          <w:rFonts w:eastAsia="Yu Mincho"/>
          <w:lang w:val="en-GB" w:eastAsia="ja-JP"/>
        </w:rPr>
      </w:pPr>
    </w:p>
    <w:p w14:paraId="6A45424F" w14:textId="77777777" w:rsidR="007B7301" w:rsidRDefault="007B7301" w:rsidP="006B1538">
      <w:pPr>
        <w:pStyle w:val="a1"/>
        <w:spacing w:before="60" w:after="60"/>
        <w:rPr>
          <w:rFonts w:eastAsia="Yu Mincho"/>
          <w:lang w:val="en-GB" w:eastAsia="ja-JP"/>
        </w:rPr>
      </w:pPr>
    </w:p>
    <w:p w14:paraId="1F92CE2F" w14:textId="77777777" w:rsidR="00575F65" w:rsidRPr="007B7301" w:rsidRDefault="00575F65" w:rsidP="00575F65">
      <w:pPr>
        <w:spacing w:before="60" w:after="60"/>
        <w:ind w:left="0" w:firstLine="0"/>
        <w:rPr>
          <w:rFonts w:eastAsia="等线"/>
          <w:b/>
          <w:bCs/>
          <w:sz w:val="24"/>
          <w:szCs w:val="24"/>
          <w:lang w:eastAsia="zh-CN"/>
        </w:rPr>
      </w:pPr>
      <w:r w:rsidRPr="007B7301">
        <w:rPr>
          <w:b/>
          <w:bCs/>
          <w:sz w:val="24"/>
          <w:szCs w:val="24"/>
        </w:rPr>
        <w:t xml:space="preserve">FL Proposal </w:t>
      </w:r>
      <w:r w:rsidRPr="007B7301">
        <w:rPr>
          <w:rFonts w:eastAsia="宋体"/>
          <w:b/>
          <w:bCs/>
          <w:sz w:val="24"/>
          <w:szCs w:val="24"/>
          <w:lang w:eastAsia="zh-CN"/>
        </w:rPr>
        <w:t>4</w:t>
      </w:r>
      <w:r w:rsidRPr="007B7301">
        <w:rPr>
          <w:b/>
          <w:bCs/>
          <w:sz w:val="24"/>
          <w:szCs w:val="24"/>
        </w:rPr>
        <w:t>.3</w:t>
      </w:r>
      <w:r w:rsidRPr="007B7301">
        <w:rPr>
          <w:b/>
          <w:bCs/>
          <w:sz w:val="24"/>
          <w:szCs w:val="24"/>
          <w:lang w:eastAsia="zh-CN"/>
        </w:rPr>
        <w:t>-1-v1</w:t>
      </w:r>
      <w:r w:rsidRPr="007B7301">
        <w:rPr>
          <w:rFonts w:eastAsia="等线"/>
          <w:b/>
          <w:bCs/>
          <w:sz w:val="24"/>
          <w:szCs w:val="24"/>
          <w:lang w:eastAsia="zh-CN"/>
        </w:rPr>
        <w:t xml:space="preserve">: </w:t>
      </w:r>
    </w:p>
    <w:p w14:paraId="5DFC9958" w14:textId="77777777" w:rsidR="00575F65" w:rsidRPr="007B7301" w:rsidRDefault="00575F65" w:rsidP="00575F65">
      <w:pPr>
        <w:spacing w:before="60" w:after="60"/>
        <w:ind w:left="0" w:firstLine="0"/>
        <w:rPr>
          <w:b/>
          <w:bCs/>
          <w:sz w:val="24"/>
          <w:szCs w:val="24"/>
          <w:lang w:eastAsia="ko-KR"/>
        </w:rPr>
      </w:pPr>
      <w:r w:rsidRPr="007B7301">
        <w:rPr>
          <w:b/>
          <w:bCs/>
          <w:sz w:val="24"/>
          <w:szCs w:val="24"/>
          <w:lang w:eastAsia="ko-KR"/>
        </w:rPr>
        <w:t>For R2D signals, for the functionality of SFO calibration, R2D midamble(s) in Option 2 is not further studied.</w:t>
      </w:r>
    </w:p>
    <w:p w14:paraId="3E93AE9E" w14:textId="77777777" w:rsidR="00575F65" w:rsidRPr="007B7301" w:rsidRDefault="00575F65" w:rsidP="00575F65">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b/>
          <w:bCs/>
          <w:sz w:val="24"/>
          <w:szCs w:val="36"/>
          <w:lang w:eastAsia="ko-KR"/>
        </w:rPr>
      </w:pPr>
      <w:r w:rsidRPr="007B7301">
        <w:rPr>
          <w:rFonts w:ascii="Times New Roman" w:hAnsi="Times New Roman" w:cs="Times New Roman"/>
          <w:b/>
          <w:bCs/>
          <w:sz w:val="24"/>
          <w:szCs w:val="36"/>
          <w:lang w:eastAsia="ko-KR"/>
        </w:rPr>
        <w:t>Option 2: sequence-based SIP with or without R2D midamble(s)</w:t>
      </w:r>
    </w:p>
    <w:p w14:paraId="688C0F60" w14:textId="6036CA03" w:rsidR="00575F65" w:rsidRPr="00575F65" w:rsidRDefault="00575F65" w:rsidP="006B1538">
      <w:pPr>
        <w:pStyle w:val="a1"/>
        <w:spacing w:before="60" w:after="60"/>
        <w:rPr>
          <w:rFonts w:eastAsia="Yu Mincho"/>
          <w:lang w:eastAsia="ja-JP"/>
        </w:rPr>
      </w:pPr>
    </w:p>
    <w:p w14:paraId="30F0C3C3" w14:textId="77777777" w:rsidR="00575F65" w:rsidRPr="00575F65" w:rsidRDefault="00575F65" w:rsidP="006B1538">
      <w:pPr>
        <w:pStyle w:val="a1"/>
        <w:spacing w:before="60" w:after="60"/>
        <w:rPr>
          <w:rFonts w:eastAsia="Yu Mincho"/>
          <w:lang w:val="en-GB" w:eastAsia="ja-JP"/>
        </w:rPr>
      </w:pPr>
    </w:p>
    <w:p w14:paraId="6CB476D4" w14:textId="4FF21935" w:rsidR="004D72E0" w:rsidRPr="001176F8" w:rsidRDefault="004D72E0" w:rsidP="004D72E0">
      <w:pPr>
        <w:pStyle w:val="a1"/>
        <w:spacing w:before="60" w:after="60"/>
        <w:ind w:left="0" w:firstLine="0"/>
        <w:rPr>
          <w:rFonts w:ascii="Times New Roman" w:eastAsia="等线" w:hAnsi="Times New Roman"/>
          <w:sz w:val="24"/>
          <w:szCs w:val="24"/>
          <w:lang w:val="en-GB"/>
        </w:rPr>
      </w:pPr>
      <w:r w:rsidRPr="001176F8">
        <w:rPr>
          <w:rFonts w:ascii="Times New Roman" w:eastAsia="等线" w:hAnsi="Times New Roman"/>
          <w:sz w:val="24"/>
          <w:szCs w:val="24"/>
          <w:lang w:val="en-GB"/>
        </w:rPr>
        <w:t>Companies please check following proposals for TP capturing, may discuss offline/online on Tuesday/Wednesday</w:t>
      </w:r>
    </w:p>
    <w:p w14:paraId="2F5C3520" w14:textId="77777777" w:rsidR="004D72E0" w:rsidRPr="001176F8" w:rsidRDefault="004D72E0" w:rsidP="004D72E0">
      <w:pPr>
        <w:pStyle w:val="a1"/>
        <w:spacing w:before="60" w:after="60"/>
        <w:rPr>
          <w:rFonts w:ascii="Times New Roman" w:eastAsia="等线" w:hAnsi="Times New Roman"/>
          <w:sz w:val="24"/>
          <w:szCs w:val="24"/>
          <w:lang w:val="en-GB"/>
        </w:rPr>
      </w:pPr>
    </w:p>
    <w:p w14:paraId="716587F5" w14:textId="15BDD9E0"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3.1-1-v1</w:t>
      </w:r>
    </w:p>
    <w:p w14:paraId="5F1DBCF6"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3.1-2-v1</w:t>
      </w:r>
    </w:p>
    <w:p w14:paraId="12E7060E"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3.1-3-v1</w:t>
      </w:r>
    </w:p>
    <w:p w14:paraId="43E01503"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3.3-4-v2</w:t>
      </w:r>
    </w:p>
    <w:p w14:paraId="0692EA56"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3.3-6-v1</w:t>
      </w:r>
    </w:p>
    <w:p w14:paraId="4D349B57"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lastRenderedPageBreak/>
        <w:t>FL Proposal 3.4-2-v1</w:t>
      </w:r>
    </w:p>
    <w:p w14:paraId="763837FC"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4.1-1a-v1</w:t>
      </w:r>
    </w:p>
    <w:p w14:paraId="07555C35" w14:textId="65C8C784" w:rsidR="001A34E1" w:rsidRPr="001176F8" w:rsidRDefault="004D72E0" w:rsidP="004D72E0">
      <w:pPr>
        <w:pStyle w:val="a1"/>
        <w:spacing w:before="60" w:after="60"/>
        <w:rPr>
          <w:rFonts w:ascii="Times New Roman" w:eastAsia="Yu Mincho" w:hAnsi="Times New Roman"/>
          <w:sz w:val="24"/>
          <w:szCs w:val="24"/>
          <w:lang w:val="en-GB" w:eastAsia="ja-JP"/>
        </w:rPr>
      </w:pPr>
      <w:r w:rsidRPr="001176F8">
        <w:rPr>
          <w:rFonts w:ascii="Times New Roman" w:eastAsia="等线" w:hAnsi="Times New Roman"/>
          <w:sz w:val="24"/>
          <w:szCs w:val="24"/>
          <w:lang w:val="en-GB"/>
        </w:rPr>
        <w:t>FL Proposal 4.1-2a</w:t>
      </w:r>
    </w:p>
    <w:p w14:paraId="1BA474B7" w14:textId="548C9CB3" w:rsidR="008300C3" w:rsidRDefault="008300C3">
      <w:pPr>
        <w:adjustRightInd w:val="0"/>
        <w:snapToGrid w:val="0"/>
        <w:spacing w:before="60" w:afterLines="50" w:after="120" w:line="240" w:lineRule="auto"/>
        <w:rPr>
          <w:rFonts w:eastAsia="Yu Mincho"/>
          <w:lang w:eastAsia="ja-JP"/>
        </w:rPr>
      </w:pPr>
    </w:p>
    <w:p w14:paraId="7BFAFDFB" w14:textId="77777777" w:rsidR="005E32B5" w:rsidRDefault="005E32B5" w:rsidP="005E32B5">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morning </w:t>
      </w:r>
      <w:r>
        <w:rPr>
          <w:rFonts w:ascii="Times New Roman" w:eastAsia="Batang" w:hAnsi="Times New Roman"/>
          <w:b/>
          <w:bCs/>
          <w:i/>
          <w:iCs/>
          <w:sz w:val="24"/>
          <w:szCs w:val="28"/>
          <w:lang w:val="en-GB"/>
        </w:rPr>
        <w:t>Online</w:t>
      </w:r>
    </w:p>
    <w:p w14:paraId="333B098B" w14:textId="77777777" w:rsidR="005E32B5" w:rsidRPr="005E32B5" w:rsidRDefault="005E32B5" w:rsidP="005E32B5">
      <w:pPr>
        <w:pStyle w:val="a1"/>
        <w:spacing w:before="60" w:after="60"/>
        <w:rPr>
          <w:highlight w:val="cyan"/>
          <w:lang w:val="en-GB" w:eastAsia="en-US"/>
        </w:rPr>
      </w:pPr>
    </w:p>
    <w:tbl>
      <w:tblPr>
        <w:tblStyle w:val="afc"/>
        <w:tblW w:w="0" w:type="auto"/>
        <w:tblLook w:val="04A0" w:firstRow="1" w:lastRow="0" w:firstColumn="1" w:lastColumn="0" w:noHBand="0" w:noVBand="1"/>
      </w:tblPr>
      <w:tblGrid>
        <w:gridCol w:w="10082"/>
      </w:tblGrid>
      <w:tr w:rsidR="005E32B5" w:rsidRPr="00871A0A" w14:paraId="563A5E64" w14:textId="77777777" w:rsidTr="00DB5673">
        <w:tc>
          <w:tcPr>
            <w:tcW w:w="10082" w:type="dxa"/>
          </w:tcPr>
          <w:p w14:paraId="2760E5CA" w14:textId="77777777" w:rsidR="005E32B5" w:rsidRPr="00A11CAE" w:rsidRDefault="005E32B5" w:rsidP="00DB5673">
            <w:pPr>
              <w:overflowPunct w:val="0"/>
              <w:autoSpaceDE w:val="0"/>
              <w:autoSpaceDN w:val="0"/>
              <w:adjustRightInd w:val="0"/>
              <w:spacing w:before="60" w:after="60" w:line="240" w:lineRule="auto"/>
              <w:ind w:left="0" w:firstLine="0"/>
              <w:textAlignment w:val="baseline"/>
              <w:rPr>
                <w:rFonts w:eastAsia="等线"/>
                <w:sz w:val="22"/>
                <w:szCs w:val="22"/>
                <w:lang w:eastAsia="zh-CN"/>
              </w:rPr>
            </w:pPr>
            <w:r w:rsidRPr="00A11CAE">
              <w:rPr>
                <w:rFonts w:eastAsia="等线" w:hint="eastAsia"/>
                <w:sz w:val="22"/>
                <w:szCs w:val="22"/>
                <w:lang w:eastAsia="zh-CN"/>
              </w:rPr>
              <w:t>F</w:t>
            </w:r>
            <w:r w:rsidRPr="00A11CAE">
              <w:rPr>
                <w:rFonts w:eastAsia="等线"/>
                <w:sz w:val="22"/>
                <w:szCs w:val="22"/>
                <w:lang w:eastAsia="zh-CN"/>
              </w:rPr>
              <w:t xml:space="preserve">L notes: </w:t>
            </w:r>
          </w:p>
          <w:p w14:paraId="4B5C2DC1" w14:textId="77777777" w:rsidR="005E32B5" w:rsidRPr="00A11CAE"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Except for one company, other companies have no concerns on this proposal, during offline.</w:t>
            </w:r>
          </w:p>
          <w:p w14:paraId="2A5427DF" w14:textId="77777777" w:rsidR="005E32B5" w:rsidRPr="00A11CAE"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No contributions mention block level repetition is not feasible.</w:t>
            </w:r>
          </w:p>
          <w:p w14:paraId="798A58EB" w14:textId="77777777" w:rsidR="005E32B5" w:rsidRPr="00A11CAE" w:rsidRDefault="005E32B5" w:rsidP="00DB5673">
            <w:pPr>
              <w:overflowPunct w:val="0"/>
              <w:autoSpaceDE w:val="0"/>
              <w:autoSpaceDN w:val="0"/>
              <w:adjustRightInd w:val="0"/>
              <w:spacing w:before="60" w:after="60" w:line="240" w:lineRule="auto"/>
              <w:ind w:left="0" w:firstLine="0"/>
              <w:textAlignment w:val="baseline"/>
              <w:rPr>
                <w:rFonts w:eastAsia="等线"/>
                <w:b/>
                <w:bCs/>
                <w:szCs w:val="22"/>
                <w:lang w:eastAsia="zh-CN"/>
              </w:rPr>
            </w:pPr>
            <w:r>
              <w:rPr>
                <w:rFonts w:eastAsia="等线" w:hint="eastAsia"/>
                <w:b/>
                <w:bCs/>
                <w:szCs w:val="22"/>
                <w:lang w:eastAsia="zh-CN"/>
              </w:rPr>
              <w:t>C</w:t>
            </w:r>
            <w:r>
              <w:rPr>
                <w:rFonts w:eastAsia="等线"/>
                <w:b/>
                <w:bCs/>
                <w:szCs w:val="22"/>
                <w:lang w:eastAsia="zh-CN"/>
              </w:rPr>
              <w:t>ontroversial issue:</w:t>
            </w:r>
          </w:p>
          <w:p w14:paraId="4B823771" w14:textId="77777777" w:rsidR="005E32B5" w:rsidRPr="00B3092F"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b/>
                <w:bCs/>
                <w:szCs w:val="22"/>
                <w:lang w:eastAsia="zh-CN"/>
              </w:rPr>
            </w:pPr>
            <w:r w:rsidRPr="00A11CAE">
              <w:rPr>
                <w:rFonts w:eastAsia="等线"/>
                <w:szCs w:val="22"/>
                <w:lang w:eastAsia="zh-CN"/>
              </w:rPr>
              <w:t>One company state that chip level can also achieve target performance</w:t>
            </w:r>
            <w:r>
              <w:rPr>
                <w:rFonts w:eastAsia="等线"/>
                <w:szCs w:val="22"/>
                <w:lang w:eastAsia="zh-CN"/>
              </w:rPr>
              <w:t>. However, chip level repetition is bundled with M=1 and with FEC, which is quite restrictive option.</w:t>
            </w:r>
          </w:p>
          <w:p w14:paraId="5D95BE7E" w14:textId="77777777" w:rsidR="005E32B5" w:rsidRDefault="005E32B5" w:rsidP="00DB5673">
            <w:pPr>
              <w:overflowPunct w:val="0"/>
              <w:autoSpaceDE w:val="0"/>
              <w:autoSpaceDN w:val="0"/>
              <w:adjustRightInd w:val="0"/>
              <w:spacing w:before="60" w:after="60" w:line="240" w:lineRule="auto"/>
              <w:textAlignment w:val="baseline"/>
              <w:rPr>
                <w:rFonts w:eastAsia="等线"/>
                <w:b/>
                <w:bCs/>
                <w:szCs w:val="22"/>
                <w:lang w:eastAsia="zh-CN"/>
              </w:rPr>
            </w:pPr>
          </w:p>
          <w:p w14:paraId="54B9DCCF" w14:textId="77777777" w:rsidR="005E32B5" w:rsidRDefault="005E32B5" w:rsidP="00DB5673">
            <w:pPr>
              <w:spacing w:before="60" w:after="60"/>
              <w:rPr>
                <w:b/>
                <w:lang w:eastAsia="ko-KR"/>
              </w:rPr>
            </w:pPr>
            <w:r>
              <w:rPr>
                <w:b/>
                <w:highlight w:val="green"/>
                <w:lang w:eastAsia="ko-KR"/>
              </w:rPr>
              <w:t>Agreement</w:t>
            </w:r>
          </w:p>
          <w:p w14:paraId="7958E6C2" w14:textId="77777777" w:rsidR="005E32B5" w:rsidRDefault="005E32B5" w:rsidP="00DB5673">
            <w:pPr>
              <w:spacing w:before="60" w:after="60"/>
              <w:rPr>
                <w:lang w:eastAsia="ko-KR"/>
              </w:rPr>
            </w:pPr>
            <w:r>
              <w:rPr>
                <w:lang w:eastAsia="ko-KR"/>
              </w:rPr>
              <w:t>Study necessity and feasibility of R2D repetitions for R2D for Device 2b and for Device C considering the following repetition types:</w:t>
            </w:r>
          </w:p>
          <w:p w14:paraId="6299A074" w14:textId="77777777" w:rsidR="005E32B5"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Block-level repetitions</w:t>
            </w:r>
          </w:p>
          <w:p w14:paraId="3AAD6545" w14:textId="77777777" w:rsidR="005E32B5"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Bit-level Type-2 repetitions</w:t>
            </w:r>
          </w:p>
          <w:p w14:paraId="2912EDD2" w14:textId="77777777" w:rsidR="005E32B5" w:rsidRPr="00B3092F"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Chip-level repetitions (in case of M=1 with FEC if applied)</w:t>
            </w:r>
          </w:p>
        </w:tc>
      </w:tr>
    </w:tbl>
    <w:p w14:paraId="1843F8A6" w14:textId="77777777" w:rsidR="005E32B5" w:rsidRPr="00871A0A" w:rsidRDefault="005E32B5" w:rsidP="005E32B5">
      <w:pPr>
        <w:pStyle w:val="a1"/>
        <w:spacing w:before="60" w:after="60"/>
        <w:rPr>
          <w:rFonts w:eastAsia="等线"/>
          <w:lang w:val="en-GB"/>
        </w:rPr>
      </w:pPr>
    </w:p>
    <w:p w14:paraId="02A6B560" w14:textId="77777777" w:rsidR="005E32B5" w:rsidRDefault="005E32B5" w:rsidP="005E32B5">
      <w:pPr>
        <w:spacing w:before="60" w:after="60"/>
        <w:rPr>
          <w:sz w:val="22"/>
          <w:szCs w:val="22"/>
          <w:lang w:val="en-US"/>
        </w:rPr>
      </w:pPr>
      <w:r>
        <w:rPr>
          <w:b/>
          <w:bCs/>
          <w:sz w:val="22"/>
          <w:szCs w:val="22"/>
        </w:rPr>
        <w:t>FL Proposal 3.2-1-v2</w:t>
      </w:r>
    </w:p>
    <w:p w14:paraId="5088D8C6" w14:textId="77777777" w:rsidR="005E32B5" w:rsidRDefault="005E32B5" w:rsidP="005E32B5">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2CF106EA" w14:textId="77777777" w:rsidR="005E32B5" w:rsidRDefault="005E32B5" w:rsidP="005E32B5">
      <w:pPr>
        <w:pStyle w:val="a1"/>
        <w:spacing w:before="60" w:after="60"/>
        <w:rPr>
          <w:rFonts w:eastAsia="等线"/>
        </w:rPr>
      </w:pPr>
    </w:p>
    <w:p w14:paraId="35A30777" w14:textId="77777777" w:rsidR="005E32B5" w:rsidRDefault="005E32B5" w:rsidP="005E32B5">
      <w:pPr>
        <w:pStyle w:val="a1"/>
        <w:spacing w:before="60" w:after="60"/>
        <w:rPr>
          <w:rFonts w:eastAsia="等线"/>
        </w:rPr>
      </w:pPr>
      <w:r>
        <w:rPr>
          <w:rFonts w:eastAsia="等线" w:hint="eastAsia"/>
        </w:rPr>
        <w:t>=</w:t>
      </w:r>
      <w:r>
        <w:rPr>
          <w:rFonts w:eastAsia="等线"/>
        </w:rPr>
        <w:t>===== =====================</w:t>
      </w:r>
    </w:p>
    <w:tbl>
      <w:tblPr>
        <w:tblStyle w:val="afc"/>
        <w:tblW w:w="0" w:type="auto"/>
        <w:tblInd w:w="-5" w:type="dxa"/>
        <w:tblLook w:val="04A0" w:firstRow="1" w:lastRow="0" w:firstColumn="1" w:lastColumn="0" w:noHBand="0" w:noVBand="1"/>
      </w:tblPr>
      <w:tblGrid>
        <w:gridCol w:w="10087"/>
      </w:tblGrid>
      <w:tr w:rsidR="005E32B5" w14:paraId="36E28179" w14:textId="77777777" w:rsidTr="00DB5673">
        <w:tc>
          <w:tcPr>
            <w:tcW w:w="10087" w:type="dxa"/>
          </w:tcPr>
          <w:p w14:paraId="4A622C82"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33524D9F" w14:textId="77777777" w:rsidR="005E32B5" w:rsidRDefault="005E32B5" w:rsidP="00DB5673">
            <w:pPr>
              <w:pStyle w:val="a1"/>
              <w:numPr>
                <w:ilvl w:val="0"/>
                <w:numId w:val="51"/>
              </w:numPr>
              <w:spacing w:before="60" w:after="60"/>
              <w:rPr>
                <w:rFonts w:eastAsia="等线"/>
              </w:rPr>
            </w:pPr>
            <w:r>
              <w:rPr>
                <w:rFonts w:eastAsia="等线"/>
              </w:rPr>
              <w:t>Most company prefer to have periodic sync signal, for frequency acquisition.</w:t>
            </w:r>
          </w:p>
          <w:p w14:paraId="777890CB" w14:textId="77777777" w:rsidR="005E32B5" w:rsidRDefault="005E32B5" w:rsidP="00DB5673">
            <w:pPr>
              <w:pStyle w:val="a1"/>
              <w:numPr>
                <w:ilvl w:val="0"/>
                <w:numId w:val="51"/>
              </w:numPr>
              <w:spacing w:before="60" w:after="60"/>
              <w:rPr>
                <w:rFonts w:eastAsia="等线"/>
              </w:rPr>
            </w:pPr>
            <w:r>
              <w:rPr>
                <w:rFonts w:eastAsia="等线"/>
              </w:rPr>
              <w:t>In contribution, most company prefer consider periodic sync signal as baseline, and states that if sync signal is aperiodic, device initial frequency search is quite power consuming.</w:t>
            </w:r>
          </w:p>
          <w:p w14:paraId="6757B940" w14:textId="77777777" w:rsidR="005E32B5" w:rsidRPr="00A11CAE" w:rsidRDefault="005E32B5" w:rsidP="00DB5673">
            <w:pPr>
              <w:pStyle w:val="a1"/>
              <w:numPr>
                <w:ilvl w:val="0"/>
                <w:numId w:val="51"/>
              </w:numPr>
              <w:spacing w:before="60" w:after="60"/>
              <w:rPr>
                <w:rFonts w:eastAsia="等线"/>
                <w:b/>
                <w:bCs/>
              </w:rPr>
            </w:pPr>
            <w:r w:rsidRPr="00A11CAE">
              <w:rPr>
                <w:rFonts w:eastAsia="等线" w:hint="eastAsia"/>
                <w:b/>
                <w:bCs/>
              </w:rPr>
              <w:t>C</w:t>
            </w:r>
            <w:r w:rsidRPr="00A11CAE">
              <w:rPr>
                <w:rFonts w:eastAsia="等线"/>
                <w:b/>
                <w:bCs/>
              </w:rPr>
              <w:t>ontroversial issue:</w:t>
            </w:r>
          </w:p>
          <w:p w14:paraId="2B6AAFAE" w14:textId="77777777" w:rsidR="005E32B5" w:rsidRDefault="005E32B5" w:rsidP="00DB5673">
            <w:pPr>
              <w:pStyle w:val="a1"/>
              <w:numPr>
                <w:ilvl w:val="1"/>
                <w:numId w:val="51"/>
              </w:numPr>
              <w:spacing w:before="60" w:after="60"/>
              <w:rPr>
                <w:rFonts w:eastAsia="等线"/>
              </w:rPr>
            </w:pPr>
            <w:r>
              <w:rPr>
                <w:rFonts w:eastAsia="等线"/>
              </w:rPr>
              <w:t>One company state that, does not have to be periodic sync signal, aperiodic sync signal can also work. The system design does not have to be synchronized system, the whole AIoT system can be asynchronized system.</w:t>
            </w:r>
          </w:p>
        </w:tc>
      </w:tr>
    </w:tbl>
    <w:p w14:paraId="2A8DE1F0" w14:textId="77777777" w:rsidR="005E32B5" w:rsidRDefault="005E32B5" w:rsidP="005E32B5">
      <w:pPr>
        <w:pStyle w:val="a1"/>
        <w:spacing w:before="60" w:after="60"/>
        <w:rPr>
          <w:rFonts w:eastAsia="等线"/>
        </w:rPr>
      </w:pPr>
    </w:p>
    <w:p w14:paraId="20218C01" w14:textId="77777777" w:rsidR="005E32B5" w:rsidRPr="007F5D7A" w:rsidRDefault="005E32B5" w:rsidP="005E32B5">
      <w:pPr>
        <w:spacing w:before="60" w:after="60"/>
        <w:rPr>
          <w:sz w:val="22"/>
          <w:szCs w:val="22"/>
          <w:lang w:val="en-US"/>
        </w:rPr>
      </w:pPr>
      <w:r w:rsidRPr="007F5D7A">
        <w:rPr>
          <w:b/>
          <w:bCs/>
          <w:sz w:val="22"/>
          <w:szCs w:val="22"/>
        </w:rPr>
        <w:t>FL Proposal 4.4-2-v</w:t>
      </w:r>
      <w:r>
        <w:rPr>
          <w:b/>
          <w:bCs/>
          <w:sz w:val="22"/>
          <w:szCs w:val="22"/>
        </w:rPr>
        <w:t>2</w:t>
      </w:r>
    </w:p>
    <w:p w14:paraId="4204D7B5" w14:textId="77777777" w:rsidR="005E32B5" w:rsidRPr="00E775A8" w:rsidRDefault="005E32B5" w:rsidP="005E32B5">
      <w:pPr>
        <w:adjustRightInd w:val="0"/>
        <w:snapToGrid w:val="0"/>
        <w:spacing w:before="60" w:after="60"/>
        <w:ind w:left="0" w:firstLine="0"/>
        <w:rPr>
          <w:rFonts w:eastAsia="等线"/>
          <w:b/>
          <w:bCs/>
          <w:sz w:val="22"/>
          <w:szCs w:val="22"/>
          <w:lang w:eastAsia="zh-CN"/>
        </w:rPr>
      </w:pPr>
      <w:r w:rsidRPr="00E775A8">
        <w:rPr>
          <w:rFonts w:eastAsia="等线"/>
          <w:b/>
          <w:bCs/>
          <w:sz w:val="22"/>
          <w:szCs w:val="22"/>
          <w:lang w:val="en-US" w:eastAsia="zh-CN"/>
        </w:rPr>
        <w:t>P</w:t>
      </w:r>
      <w:r w:rsidRPr="00E775A8">
        <w:rPr>
          <w:rFonts w:eastAsia="等线"/>
          <w:b/>
          <w:bCs/>
          <w:sz w:val="22"/>
          <w:szCs w:val="22"/>
          <w:lang w:eastAsia="zh-CN"/>
        </w:rPr>
        <w:t>eriodic synchronization signal is necessary for the functionality of frequency synchronization (including frequency acquisition) and for the functionality of timing synchronization/tracking.</w:t>
      </w:r>
    </w:p>
    <w:p w14:paraId="4ED41052" w14:textId="77777777" w:rsidR="005E32B5" w:rsidRDefault="005E32B5" w:rsidP="005E32B5">
      <w:pPr>
        <w:pStyle w:val="a1"/>
        <w:spacing w:before="60" w:after="60"/>
        <w:rPr>
          <w:rFonts w:eastAsia="等线"/>
          <w:b/>
          <w:bCs/>
        </w:rPr>
      </w:pPr>
    </w:p>
    <w:p w14:paraId="38830443" w14:textId="77777777" w:rsidR="005E32B5" w:rsidRDefault="005E32B5" w:rsidP="005E32B5">
      <w:pPr>
        <w:pStyle w:val="a1"/>
        <w:spacing w:before="60" w:after="60"/>
        <w:rPr>
          <w:rFonts w:eastAsia="等线"/>
          <w:b/>
          <w:bCs/>
        </w:rPr>
      </w:pPr>
    </w:p>
    <w:p w14:paraId="15475C74" w14:textId="77777777" w:rsidR="005E32B5" w:rsidRPr="00BE5F89" w:rsidRDefault="005E32B5" w:rsidP="005E32B5">
      <w:pPr>
        <w:pStyle w:val="a1"/>
        <w:spacing w:before="60" w:after="60"/>
        <w:rPr>
          <w:rFonts w:eastAsia="等线"/>
          <w:b/>
          <w:bCs/>
        </w:rPr>
      </w:pPr>
      <w:r w:rsidRPr="00BE5F89">
        <w:rPr>
          <w:rFonts w:eastAsia="等线" w:hint="eastAsia"/>
          <w:b/>
          <w:bCs/>
        </w:rPr>
        <w:t>=</w:t>
      </w:r>
      <w:r w:rsidRPr="00BE5F89">
        <w:rPr>
          <w:rFonts w:eastAsia="等线"/>
          <w:b/>
          <w:bCs/>
        </w:rPr>
        <w:t xml:space="preserve">====Proposals Have NOT discussed in Offline===== </w:t>
      </w:r>
    </w:p>
    <w:p w14:paraId="6DB28702" w14:textId="77777777" w:rsidR="005E32B5" w:rsidRDefault="005E32B5" w:rsidP="005E32B5">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5E32B5" w14:paraId="0BD3D7D7" w14:textId="77777777" w:rsidTr="00DB5673">
        <w:tc>
          <w:tcPr>
            <w:tcW w:w="10087" w:type="dxa"/>
          </w:tcPr>
          <w:p w14:paraId="74F252C2"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0F5DC036" w14:textId="77777777" w:rsidR="005E32B5" w:rsidRDefault="005E32B5" w:rsidP="00DB5673">
            <w:pPr>
              <w:pStyle w:val="a1"/>
              <w:numPr>
                <w:ilvl w:val="0"/>
                <w:numId w:val="46"/>
              </w:numPr>
              <w:spacing w:before="60" w:after="60"/>
              <w:rPr>
                <w:rFonts w:eastAsia="等线"/>
              </w:rPr>
            </w:pPr>
            <w:r>
              <w:rPr>
                <w:rFonts w:eastAsia="等线"/>
              </w:rPr>
              <w:t xml:space="preserve">No different views in replies in FL Summary, </w:t>
            </w:r>
          </w:p>
          <w:p w14:paraId="1AA3821B" w14:textId="77777777" w:rsidR="005E32B5" w:rsidRDefault="005E32B5" w:rsidP="00DB5673">
            <w:pPr>
              <w:pStyle w:val="a1"/>
              <w:numPr>
                <w:ilvl w:val="0"/>
                <w:numId w:val="46"/>
              </w:numPr>
              <w:spacing w:before="60" w:after="60"/>
              <w:rPr>
                <w:rFonts w:eastAsia="等线"/>
              </w:rPr>
            </w:pPr>
            <w:r>
              <w:rPr>
                <w:rFonts w:eastAsia="等线"/>
              </w:rPr>
              <w:t>In contributions, majority suggest to keep Manchester coding for R2D.</w:t>
            </w:r>
          </w:p>
          <w:p w14:paraId="0DC2F8EA" w14:textId="77777777" w:rsidR="005E32B5" w:rsidRDefault="005E32B5" w:rsidP="00DB5673">
            <w:pPr>
              <w:pStyle w:val="a1"/>
              <w:numPr>
                <w:ilvl w:val="0"/>
                <w:numId w:val="46"/>
              </w:numPr>
              <w:spacing w:before="60" w:after="60"/>
              <w:rPr>
                <w:rFonts w:eastAsia="等线"/>
              </w:rPr>
            </w:pPr>
            <w:r>
              <w:rPr>
                <w:rFonts w:eastAsia="等线"/>
              </w:rPr>
              <w:t>Companies are repeating arguments from the very first meeting, time to conclude.</w:t>
            </w:r>
          </w:p>
        </w:tc>
      </w:tr>
    </w:tbl>
    <w:p w14:paraId="590C1ABC" w14:textId="77777777" w:rsidR="005E32B5" w:rsidRDefault="005E32B5" w:rsidP="005E32B5">
      <w:pPr>
        <w:pStyle w:val="a1"/>
        <w:spacing w:before="60" w:after="60"/>
        <w:rPr>
          <w:rFonts w:eastAsia="等线"/>
        </w:rPr>
      </w:pPr>
    </w:p>
    <w:p w14:paraId="406A9103" w14:textId="77777777" w:rsidR="005E32B5" w:rsidRDefault="005E32B5" w:rsidP="005E32B5">
      <w:pPr>
        <w:spacing w:before="60" w:after="60"/>
        <w:rPr>
          <w:sz w:val="22"/>
          <w:szCs w:val="22"/>
          <w:lang w:val="en-US"/>
        </w:rPr>
      </w:pPr>
      <w:r>
        <w:rPr>
          <w:b/>
          <w:bCs/>
          <w:sz w:val="22"/>
          <w:szCs w:val="22"/>
        </w:rPr>
        <w:t>FL Proposal 3.4-1-v1:</w:t>
      </w:r>
    </w:p>
    <w:p w14:paraId="5349FD73" w14:textId="77777777" w:rsidR="005E32B5" w:rsidRPr="003B7D9A" w:rsidRDefault="005E32B5" w:rsidP="005E32B5">
      <w:pPr>
        <w:spacing w:before="60" w:after="60"/>
        <w:rPr>
          <w:b/>
          <w:color w:val="000000"/>
          <w:sz w:val="22"/>
          <w:szCs w:val="22"/>
        </w:rPr>
      </w:pPr>
      <w:r>
        <w:rPr>
          <w:b/>
          <w:color w:val="000000"/>
          <w:sz w:val="22"/>
          <w:szCs w:val="22"/>
        </w:rPr>
        <w:t>Conclusion: There is no need to remove Manchester coding for Rel-20 AIoT R2D.</w:t>
      </w:r>
    </w:p>
    <w:p w14:paraId="588D0B0E" w14:textId="77777777" w:rsidR="005E32B5" w:rsidRDefault="005E32B5" w:rsidP="005E32B5">
      <w:pPr>
        <w:pStyle w:val="a1"/>
        <w:spacing w:before="60" w:after="60"/>
        <w:rPr>
          <w:rFonts w:eastAsia="等线"/>
        </w:rPr>
      </w:pPr>
    </w:p>
    <w:p w14:paraId="35EDEF9A" w14:textId="77777777" w:rsidR="005E32B5" w:rsidRDefault="005E32B5" w:rsidP="005E32B5">
      <w:pPr>
        <w:pStyle w:val="a1"/>
        <w:spacing w:before="60" w:after="60"/>
        <w:rPr>
          <w:rFonts w:eastAsia="等线"/>
        </w:rPr>
      </w:pPr>
    </w:p>
    <w:p w14:paraId="040DC6C8" w14:textId="77777777" w:rsidR="005E32B5" w:rsidRDefault="005E32B5" w:rsidP="005E32B5">
      <w:pPr>
        <w:pStyle w:val="a1"/>
        <w:spacing w:before="60" w:after="60"/>
        <w:rPr>
          <w:rFonts w:eastAsia="等线"/>
        </w:rPr>
      </w:pPr>
      <w:r>
        <w:rPr>
          <w:rFonts w:eastAsia="等线" w:hint="eastAsia"/>
        </w:rPr>
        <w:t>=</w:t>
      </w:r>
      <w:r>
        <w:rPr>
          <w:rFonts w:eastAsia="等线"/>
        </w:rPr>
        <w:t>===== =====================</w:t>
      </w:r>
    </w:p>
    <w:p w14:paraId="1F8FA659" w14:textId="77777777" w:rsidR="005E32B5" w:rsidRDefault="005E32B5" w:rsidP="005E32B5">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5E32B5" w14:paraId="693DF39A" w14:textId="77777777" w:rsidTr="00DB5673">
        <w:tc>
          <w:tcPr>
            <w:tcW w:w="10087" w:type="dxa"/>
          </w:tcPr>
          <w:p w14:paraId="64ED66F1"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029317C0" w14:textId="77777777" w:rsidR="005E32B5" w:rsidRDefault="005E32B5" w:rsidP="00DB5673">
            <w:pPr>
              <w:pStyle w:val="a1"/>
              <w:numPr>
                <w:ilvl w:val="0"/>
                <w:numId w:val="46"/>
              </w:numPr>
              <w:spacing w:before="60" w:after="60"/>
              <w:rPr>
                <w:rFonts w:eastAsia="等线"/>
              </w:rPr>
            </w:pPr>
            <w:r>
              <w:rPr>
                <w:rFonts w:eastAsia="等线"/>
              </w:rPr>
              <w:t>Most companies prefer channel coding first, because less memories, lower latencies and better performance.</w:t>
            </w:r>
          </w:p>
          <w:p w14:paraId="6002DF50" w14:textId="77777777" w:rsidR="005E32B5" w:rsidRPr="005164B1" w:rsidRDefault="005E32B5" w:rsidP="00DB5673">
            <w:pPr>
              <w:pStyle w:val="a1"/>
              <w:numPr>
                <w:ilvl w:val="0"/>
                <w:numId w:val="46"/>
              </w:numPr>
              <w:spacing w:before="60" w:after="60"/>
              <w:rPr>
                <w:rFonts w:eastAsia="等线"/>
              </w:rPr>
            </w:pPr>
            <w:r>
              <w:rPr>
                <w:rFonts w:eastAsia="等线"/>
              </w:rPr>
              <w:t>No different views in replies in FL Summary</w:t>
            </w:r>
            <w:r>
              <w:rPr>
                <w:rFonts w:eastAsia="等线" w:hint="eastAsia"/>
              </w:rPr>
              <w:t>,</w:t>
            </w:r>
            <w:r>
              <w:rPr>
                <w:rFonts w:eastAsia="等线"/>
              </w:rPr>
              <w:t xml:space="preserve"> although not discussed during offline.</w:t>
            </w:r>
          </w:p>
        </w:tc>
      </w:tr>
    </w:tbl>
    <w:p w14:paraId="08B74F3D" w14:textId="77777777" w:rsidR="005E32B5" w:rsidRPr="00871A0A" w:rsidRDefault="005E32B5" w:rsidP="005E32B5">
      <w:pPr>
        <w:pStyle w:val="a1"/>
        <w:spacing w:before="60" w:after="60"/>
        <w:rPr>
          <w:rFonts w:eastAsia="等线"/>
          <w:lang w:val="en-GB"/>
        </w:rPr>
      </w:pPr>
    </w:p>
    <w:p w14:paraId="7B678709" w14:textId="77777777" w:rsidR="005E32B5" w:rsidRPr="00E6113C" w:rsidRDefault="005E32B5" w:rsidP="005E32B5">
      <w:pPr>
        <w:spacing w:before="60" w:after="60"/>
        <w:rPr>
          <w:sz w:val="22"/>
          <w:szCs w:val="22"/>
          <w:lang w:val="en-US"/>
        </w:rPr>
      </w:pPr>
      <w:r w:rsidRPr="00E6113C">
        <w:rPr>
          <w:b/>
          <w:bCs/>
          <w:sz w:val="22"/>
          <w:szCs w:val="28"/>
        </w:rPr>
        <w:t>FL Proposal 3.3-9</w:t>
      </w:r>
      <w:r>
        <w:rPr>
          <w:b/>
          <w:bCs/>
          <w:sz w:val="22"/>
          <w:szCs w:val="28"/>
        </w:rPr>
        <w:t>-v2</w:t>
      </w:r>
    </w:p>
    <w:p w14:paraId="4DB46718" w14:textId="77777777" w:rsidR="005E32B5" w:rsidRDefault="005E32B5" w:rsidP="005E32B5">
      <w:pPr>
        <w:pStyle w:val="3GPPNormalText"/>
        <w:spacing w:before="60" w:after="60"/>
        <w:ind w:left="0" w:firstLine="0"/>
        <w:rPr>
          <w:rFonts w:eastAsia="宋体"/>
          <w:b/>
          <w:bCs/>
          <w:kern w:val="2"/>
          <w:szCs w:val="22"/>
          <w:lang w:val="en-US"/>
        </w:rPr>
      </w:pPr>
      <w:r w:rsidRPr="00AE07C6">
        <w:rPr>
          <w:rFonts w:eastAsia="宋体"/>
          <w:b/>
          <w:bCs/>
          <w:kern w:val="2"/>
          <w:szCs w:val="22"/>
          <w:lang w:val="en-US"/>
        </w:rPr>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interleaver</w:t>
      </w:r>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1CE3E341" w14:textId="77777777" w:rsidR="005E32B5" w:rsidRPr="0024566E" w:rsidRDefault="005E32B5" w:rsidP="005E32B5">
      <w:pPr>
        <w:pStyle w:val="a1"/>
        <w:spacing w:before="60" w:after="60"/>
        <w:rPr>
          <w:rFonts w:eastAsia="等线"/>
        </w:rPr>
      </w:pPr>
    </w:p>
    <w:p w14:paraId="6D91FECA" w14:textId="77777777" w:rsidR="005E32B5" w:rsidRDefault="005E32B5" w:rsidP="005E32B5">
      <w:pPr>
        <w:pStyle w:val="a1"/>
        <w:spacing w:before="60" w:after="60"/>
        <w:rPr>
          <w:rFonts w:eastAsia="等线"/>
        </w:rPr>
      </w:pPr>
      <w:r>
        <w:rPr>
          <w:rFonts w:eastAsia="等线" w:hint="eastAsia"/>
        </w:rPr>
        <w:t>=</w:t>
      </w:r>
      <w:r>
        <w:rPr>
          <w:rFonts w:eastAsia="等线"/>
        </w:rPr>
        <w:t>===== =====================</w:t>
      </w:r>
    </w:p>
    <w:p w14:paraId="14E884D8" w14:textId="77777777" w:rsidR="005E32B5" w:rsidRDefault="005E32B5" w:rsidP="005E32B5">
      <w:pPr>
        <w:pStyle w:val="a1"/>
        <w:spacing w:before="60" w:after="60"/>
        <w:rPr>
          <w:rFonts w:eastAsia="Yu Mincho"/>
          <w:lang w:val="en-GB" w:eastAsia="ja-JP"/>
        </w:rPr>
      </w:pPr>
    </w:p>
    <w:tbl>
      <w:tblPr>
        <w:tblStyle w:val="afc"/>
        <w:tblW w:w="0" w:type="auto"/>
        <w:tblInd w:w="-5" w:type="dxa"/>
        <w:tblLook w:val="04A0" w:firstRow="1" w:lastRow="0" w:firstColumn="1" w:lastColumn="0" w:noHBand="0" w:noVBand="1"/>
      </w:tblPr>
      <w:tblGrid>
        <w:gridCol w:w="10087"/>
      </w:tblGrid>
      <w:tr w:rsidR="005E32B5" w14:paraId="3ED83727" w14:textId="77777777" w:rsidTr="00DB5673">
        <w:tc>
          <w:tcPr>
            <w:tcW w:w="10087" w:type="dxa"/>
          </w:tcPr>
          <w:p w14:paraId="373D16E1"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3DA3895C" w14:textId="77777777" w:rsidR="005E32B5" w:rsidRDefault="005E32B5" w:rsidP="00DB5673">
            <w:pPr>
              <w:pStyle w:val="a1"/>
              <w:numPr>
                <w:ilvl w:val="0"/>
                <w:numId w:val="46"/>
              </w:numPr>
              <w:spacing w:before="60" w:after="60"/>
              <w:rPr>
                <w:rFonts w:eastAsia="等线"/>
              </w:rPr>
            </w:pPr>
            <w:r>
              <w:rPr>
                <w:rFonts w:eastAsia="等线" w:hint="eastAsia"/>
              </w:rPr>
              <w:t>O</w:t>
            </w:r>
            <w:r>
              <w:rPr>
                <w:rFonts w:eastAsia="等线"/>
              </w:rPr>
              <w:t>ne company have concern on this proposal</w:t>
            </w:r>
            <w:r>
              <w:rPr>
                <w:rFonts w:eastAsia="等线" w:hint="eastAsia"/>
              </w:rPr>
              <w:t>,</w:t>
            </w:r>
            <w:r>
              <w:rPr>
                <w:rFonts w:eastAsia="等线"/>
              </w:rPr>
              <w:t xml:space="preserve"> since they assume device performs continuous monitoring for PRDCH.</w:t>
            </w:r>
          </w:p>
          <w:p w14:paraId="45D95D2C" w14:textId="77777777" w:rsidR="005E32B5" w:rsidRPr="00F55589" w:rsidRDefault="005E32B5" w:rsidP="00DB5673">
            <w:pPr>
              <w:pStyle w:val="a1"/>
              <w:numPr>
                <w:ilvl w:val="0"/>
                <w:numId w:val="46"/>
              </w:numPr>
              <w:spacing w:before="60" w:after="60"/>
              <w:rPr>
                <w:rFonts w:eastAsia="等线"/>
              </w:rPr>
            </w:pPr>
            <w:r>
              <w:rPr>
                <w:rFonts w:eastAsia="等线"/>
              </w:rPr>
              <w:t>Further they assume binary sequence based SIP using correlation in continuous monitoring, and lead to high power consumption, which has different views.</w:t>
            </w:r>
          </w:p>
        </w:tc>
      </w:tr>
    </w:tbl>
    <w:p w14:paraId="07C8A8AA" w14:textId="77777777" w:rsidR="005E32B5" w:rsidRPr="00F55589" w:rsidRDefault="005E32B5" w:rsidP="005E32B5">
      <w:pPr>
        <w:pStyle w:val="a1"/>
        <w:spacing w:before="60" w:after="60"/>
        <w:rPr>
          <w:rFonts w:eastAsia="Yu Mincho"/>
          <w:lang w:eastAsia="ja-JP"/>
        </w:rPr>
      </w:pPr>
    </w:p>
    <w:p w14:paraId="37FB3EE6" w14:textId="77777777" w:rsidR="005E32B5" w:rsidRDefault="005E32B5" w:rsidP="005E32B5">
      <w:pPr>
        <w:pStyle w:val="a1"/>
        <w:spacing w:before="60" w:after="60"/>
        <w:rPr>
          <w:rFonts w:eastAsia="Yu Mincho"/>
          <w:lang w:val="en-GB" w:eastAsia="ja-JP"/>
        </w:rPr>
      </w:pPr>
    </w:p>
    <w:p w14:paraId="3CA8DFC9" w14:textId="77777777" w:rsidR="005E32B5" w:rsidRPr="005F302D" w:rsidRDefault="005E32B5" w:rsidP="005E32B5">
      <w:pPr>
        <w:spacing w:before="60" w:after="60"/>
        <w:rPr>
          <w:sz w:val="22"/>
          <w:szCs w:val="22"/>
          <w:lang w:val="en-US"/>
        </w:rPr>
      </w:pPr>
      <w:r w:rsidRPr="005F302D">
        <w:rPr>
          <w:b/>
          <w:bCs/>
          <w:sz w:val="22"/>
          <w:szCs w:val="22"/>
        </w:rPr>
        <w:t>FL Proposal 4.2-1-v2</w:t>
      </w:r>
    </w:p>
    <w:p w14:paraId="359E00E1" w14:textId="77777777" w:rsidR="005E32B5" w:rsidRPr="005F302D" w:rsidRDefault="005E32B5" w:rsidP="005E32B5">
      <w:pPr>
        <w:adjustRightInd w:val="0"/>
        <w:snapToGrid w:val="0"/>
        <w:spacing w:beforeLines="50" w:before="120" w:afterLines="50" w:after="120" w:line="264" w:lineRule="auto"/>
        <w:ind w:left="0" w:firstLine="0"/>
        <w:rPr>
          <w:b/>
          <w:bCs/>
          <w:sz w:val="22"/>
          <w:szCs w:val="22"/>
          <w:lang w:eastAsia="ko-KR"/>
        </w:rPr>
      </w:pPr>
      <w:r w:rsidRPr="005F302D">
        <w:rPr>
          <w:b/>
          <w:bCs/>
          <w:sz w:val="22"/>
          <w:szCs w:val="22"/>
          <w:lang w:eastAsia="ko-KR"/>
        </w:rPr>
        <w:t xml:space="preserve">For the functionality of indicating the start of the R2D transmission that contains PRDCH, </w:t>
      </w:r>
    </w:p>
    <w:p w14:paraId="09948FEF" w14:textId="77777777" w:rsidR="005E32B5" w:rsidRPr="005F302D" w:rsidRDefault="005E32B5" w:rsidP="005E32B5">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sidRPr="005F302D">
        <w:rPr>
          <w:rFonts w:ascii="Times New Roman" w:hAnsi="Times New Roman" w:cs="Times New Roman"/>
          <w:b/>
          <w:bCs/>
          <w:szCs w:val="22"/>
        </w:rPr>
        <w:t>It is feasible and necessary to use binary sequence-based SIP (i.e., m-sequence or Golay sequence), and the binary sequence-based SIP can be used for timing synchronization/tracking</w:t>
      </w:r>
    </w:p>
    <w:p w14:paraId="23626F49" w14:textId="77777777" w:rsidR="005E32B5" w:rsidRPr="005F302D" w:rsidRDefault="005E32B5" w:rsidP="005E32B5">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sidRPr="005F302D">
        <w:rPr>
          <w:rFonts w:ascii="Times New Roman" w:hAnsi="Times New Roman" w:cs="Times New Roman"/>
          <w:b/>
          <w:bCs/>
          <w:szCs w:val="22"/>
        </w:rPr>
        <w:t>Reusing the Rel-19 SIP is not considered.</w:t>
      </w:r>
    </w:p>
    <w:p w14:paraId="1254047C" w14:textId="77777777" w:rsidR="005E32B5" w:rsidRDefault="005E32B5" w:rsidP="005E32B5">
      <w:pPr>
        <w:pStyle w:val="a1"/>
        <w:spacing w:before="60" w:after="60"/>
        <w:rPr>
          <w:rFonts w:eastAsia="Yu Mincho"/>
          <w:lang w:val="en-GB" w:eastAsia="ja-JP"/>
        </w:rPr>
      </w:pPr>
    </w:p>
    <w:p w14:paraId="3C3CCF08" w14:textId="3BB8187E" w:rsidR="005E32B5" w:rsidRPr="00D27CEB" w:rsidRDefault="005E32B5" w:rsidP="005E32B5">
      <w:pPr>
        <w:pStyle w:val="a1"/>
        <w:spacing w:before="60" w:after="60"/>
        <w:rPr>
          <w:rFonts w:eastAsia="等线"/>
          <w:sz w:val="24"/>
          <w:szCs w:val="24"/>
          <w:lang w:val="en-GB"/>
        </w:rPr>
      </w:pPr>
      <w:r w:rsidRPr="00D27CEB">
        <w:rPr>
          <w:rFonts w:eastAsia="等线" w:hint="eastAsia"/>
          <w:sz w:val="24"/>
          <w:szCs w:val="24"/>
          <w:lang w:val="en-GB"/>
        </w:rPr>
        <w:t>=</w:t>
      </w:r>
      <w:r w:rsidRPr="00D27CEB">
        <w:rPr>
          <w:rFonts w:eastAsia="等线"/>
          <w:sz w:val="24"/>
          <w:szCs w:val="24"/>
          <w:lang w:val="en-GB"/>
        </w:rPr>
        <w:t>==================== ==============================</w:t>
      </w:r>
    </w:p>
    <w:p w14:paraId="03DF3269"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hint="eastAsia"/>
          <w:sz w:val="24"/>
          <w:szCs w:val="24"/>
          <w:lang w:val="en-GB"/>
        </w:rPr>
        <w:t>A</w:t>
      </w:r>
      <w:r w:rsidRPr="00D27CEB">
        <w:rPr>
          <w:rFonts w:ascii="Times New Roman" w:eastAsia="等线" w:hAnsi="Times New Roman"/>
          <w:sz w:val="24"/>
          <w:szCs w:val="24"/>
          <w:lang w:val="en-GB"/>
        </w:rPr>
        <w:t>sk companies to check for following proposals for afternoon online discussion.</w:t>
      </w:r>
    </w:p>
    <w:p w14:paraId="249DAB15"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3.1-1-v1</w:t>
      </w:r>
    </w:p>
    <w:p w14:paraId="4FB8FC4D"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3.1-2-v1</w:t>
      </w:r>
    </w:p>
    <w:p w14:paraId="06B3EE3E"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3.1-3-v1</w:t>
      </w:r>
    </w:p>
    <w:p w14:paraId="3FC772F3"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3.3-4-v2</w:t>
      </w:r>
    </w:p>
    <w:p w14:paraId="6191B77B"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3.3-6-v1</w:t>
      </w:r>
    </w:p>
    <w:p w14:paraId="2E38D668"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3.4-2-v1</w:t>
      </w:r>
    </w:p>
    <w:p w14:paraId="55861CC3"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4.1-1a-v1</w:t>
      </w:r>
    </w:p>
    <w:p w14:paraId="150A3B89" w14:textId="77777777" w:rsidR="005E32B5" w:rsidRPr="00D27CEB" w:rsidRDefault="005E32B5" w:rsidP="005E32B5">
      <w:pPr>
        <w:pStyle w:val="a1"/>
        <w:spacing w:before="60" w:after="60"/>
        <w:rPr>
          <w:rFonts w:ascii="Times New Roman" w:eastAsia="Yu Mincho" w:hAnsi="Times New Roman"/>
          <w:sz w:val="24"/>
          <w:szCs w:val="24"/>
          <w:lang w:val="en-GB" w:eastAsia="ja-JP"/>
        </w:rPr>
      </w:pPr>
      <w:r w:rsidRPr="00D27CEB">
        <w:rPr>
          <w:rFonts w:ascii="Times New Roman" w:eastAsia="等线" w:hAnsi="Times New Roman"/>
          <w:sz w:val="24"/>
          <w:szCs w:val="24"/>
          <w:lang w:val="en-GB"/>
        </w:rPr>
        <w:t>FL Proposal 4.1-2a</w:t>
      </w:r>
    </w:p>
    <w:p w14:paraId="316472B8" w14:textId="7591C1B3" w:rsidR="00175B80" w:rsidRPr="005E32B5" w:rsidRDefault="00175B80" w:rsidP="00175B80">
      <w:pPr>
        <w:pStyle w:val="a1"/>
        <w:spacing w:before="60" w:after="60"/>
        <w:rPr>
          <w:rFonts w:eastAsia="Yu Mincho"/>
          <w:lang w:val="en-GB" w:eastAsia="ja-JP"/>
        </w:rPr>
      </w:pPr>
    </w:p>
    <w:p w14:paraId="73C0ED74" w14:textId="5B34D334" w:rsidR="00175B80" w:rsidRDefault="00175B80" w:rsidP="00175B80">
      <w:pPr>
        <w:pStyle w:val="a1"/>
        <w:spacing w:before="60" w:after="60"/>
        <w:rPr>
          <w:rFonts w:eastAsia="Yu Mincho"/>
          <w:lang w:val="en-GB" w:eastAsia="ja-JP"/>
        </w:rPr>
      </w:pPr>
    </w:p>
    <w:p w14:paraId="0D54DEAF" w14:textId="78431B6F" w:rsidR="00D27CEB" w:rsidRDefault="00D27CEB" w:rsidP="00D27CEB">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lastRenderedPageBreak/>
        <w:t xml:space="preserve">Proposals for </w:t>
      </w:r>
      <w:r>
        <w:rPr>
          <w:rFonts w:ascii="Times New Roman" w:eastAsia="宋体" w:hAnsi="Times New Roman"/>
          <w:b/>
          <w:bCs/>
          <w:i/>
          <w:iCs/>
          <w:sz w:val="24"/>
          <w:szCs w:val="28"/>
          <w:lang w:eastAsia="zh-CN"/>
        </w:rPr>
        <w:t xml:space="preserve">Tue afternoon </w:t>
      </w:r>
      <w:r>
        <w:rPr>
          <w:rFonts w:ascii="Times New Roman" w:eastAsia="Batang" w:hAnsi="Times New Roman"/>
          <w:b/>
          <w:bCs/>
          <w:i/>
          <w:iCs/>
          <w:sz w:val="24"/>
          <w:szCs w:val="28"/>
          <w:lang w:val="en-GB"/>
        </w:rPr>
        <w:t>Online</w:t>
      </w:r>
    </w:p>
    <w:p w14:paraId="418067F0" w14:textId="76202A57" w:rsidR="00CD31E9" w:rsidRDefault="00CD31E9" w:rsidP="00CD31E9">
      <w:pPr>
        <w:spacing w:before="60" w:after="60"/>
      </w:pPr>
    </w:p>
    <w:p w14:paraId="4B0548BC" w14:textId="04970CA6" w:rsidR="00CD31E9" w:rsidRPr="00CD31E9" w:rsidRDefault="00CD31E9" w:rsidP="00CD31E9">
      <w:pPr>
        <w:pStyle w:val="a1"/>
        <w:spacing w:before="60" w:after="60"/>
        <w:rPr>
          <w:rFonts w:ascii="Times New Roman" w:eastAsia="等线" w:hAnsi="Times New Roman"/>
          <w:i/>
          <w:iCs/>
          <w:color w:val="0070C0"/>
          <w:sz w:val="22"/>
          <w:szCs w:val="22"/>
          <w:lang w:val="en-GB"/>
        </w:rPr>
      </w:pPr>
      <w:r w:rsidRPr="00CD31E9">
        <w:rPr>
          <w:rFonts w:ascii="Times New Roman" w:eastAsia="等线" w:hAnsi="Times New Roman"/>
          <w:i/>
          <w:iCs/>
          <w:color w:val="0070C0"/>
          <w:sz w:val="22"/>
          <w:szCs w:val="22"/>
          <w:lang w:val="en-GB"/>
        </w:rPr>
        <w:t>FL notes:</w:t>
      </w:r>
    </w:p>
    <w:p w14:paraId="31CCF002" w14:textId="73DB7B49" w:rsidR="00CD31E9" w:rsidRPr="00CD31E9" w:rsidRDefault="00CD31E9" w:rsidP="00CD31E9">
      <w:pPr>
        <w:pStyle w:val="a1"/>
        <w:numPr>
          <w:ilvl w:val="0"/>
          <w:numId w:val="46"/>
        </w:numPr>
        <w:spacing w:before="60" w:after="60"/>
        <w:rPr>
          <w:rFonts w:ascii="Times New Roman" w:hAnsi="Times New Roman"/>
          <w:i/>
          <w:iCs/>
          <w:color w:val="0070C0"/>
          <w:sz w:val="22"/>
          <w:szCs w:val="22"/>
          <w:lang w:val="en-GB" w:eastAsia="en-US"/>
        </w:rPr>
      </w:pPr>
      <w:r w:rsidRPr="00CD31E9">
        <w:rPr>
          <w:rFonts w:ascii="Times New Roman" w:eastAsia="等线" w:hAnsi="Times New Roman"/>
          <w:i/>
          <w:iCs/>
          <w:color w:val="0070C0"/>
          <w:sz w:val="22"/>
          <w:szCs w:val="22"/>
          <w:lang w:val="en-GB"/>
        </w:rPr>
        <w:t>FL asked company to provide inputs before 13pm Tue</w:t>
      </w:r>
    </w:p>
    <w:p w14:paraId="14975998" w14:textId="20907F3B" w:rsidR="00D27CEB" w:rsidRDefault="00D27CEB" w:rsidP="00175B80">
      <w:pPr>
        <w:pStyle w:val="a1"/>
        <w:spacing w:before="60" w:after="60"/>
        <w:rPr>
          <w:rFonts w:eastAsia="Yu Mincho"/>
          <w:lang w:val="en-GB" w:eastAsia="ja-JP"/>
        </w:rPr>
      </w:pPr>
    </w:p>
    <w:p w14:paraId="468663DB"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3.1-1-v1 (M=1)</w:t>
      </w:r>
    </w:p>
    <w:p w14:paraId="2CB191FD" w14:textId="77777777" w:rsidR="006D2B39" w:rsidRPr="00642C5C" w:rsidRDefault="006D2B39" w:rsidP="006D2B39">
      <w:pPr>
        <w:spacing w:before="60" w:after="60"/>
        <w:rPr>
          <w:i/>
          <w:iCs/>
          <w:color w:val="0070C0"/>
          <w:sz w:val="22"/>
          <w:szCs w:val="22"/>
        </w:rPr>
      </w:pPr>
      <w:r w:rsidRPr="00642C5C">
        <w:rPr>
          <w:i/>
          <w:iCs/>
          <w:color w:val="0070C0"/>
          <w:sz w:val="22"/>
          <w:szCs w:val="22"/>
        </w:rPr>
        <w:t>FL Notes</w:t>
      </w:r>
    </w:p>
    <w:p w14:paraId="333A710D" w14:textId="6C63B9B8" w:rsidR="006D2B39" w:rsidRPr="00642C5C" w:rsidRDefault="006D2B39" w:rsidP="006D2B3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1B2BA56E" w14:textId="1F74422D" w:rsidR="00642C5C" w:rsidRPr="00642C5C" w:rsidRDefault="006D2B39" w:rsidP="00642C5C">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sidR="00642C5C">
        <w:rPr>
          <w:rFonts w:ascii="Times New Roman" w:hAnsi="Times New Roman" w:cs="Times New Roman"/>
          <w:i/>
          <w:iCs/>
          <w:color w:val="0070C0"/>
          <w:lang w:val="en-GB" w:eastAsia="zh-CN"/>
        </w:rPr>
        <w:t xml:space="preserve"> does not change too much in previous meeting and this meeting.</w:t>
      </w:r>
    </w:p>
    <w:p w14:paraId="4C4E7B30" w14:textId="77777777" w:rsidR="006D2B39" w:rsidRPr="00642C5C" w:rsidRDefault="006D2B39" w:rsidP="006D2B39">
      <w:pPr>
        <w:spacing w:before="60" w:after="60"/>
      </w:pPr>
    </w:p>
    <w:p w14:paraId="79D8B028" w14:textId="77777777" w:rsidR="006D2B39" w:rsidRPr="00642C5C" w:rsidRDefault="006D2B39" w:rsidP="006D2B39">
      <w:pPr>
        <w:adjustRightInd w:val="0"/>
        <w:snapToGrid w:val="0"/>
        <w:spacing w:before="60" w:afterLines="50" w:after="120"/>
        <w:rPr>
          <w:b/>
          <w:bCs/>
          <w:sz w:val="28"/>
          <w:szCs w:val="28"/>
        </w:rPr>
      </w:pPr>
      <w:r w:rsidRPr="00642C5C">
        <w:rPr>
          <w:b/>
          <w:bCs/>
          <w:sz w:val="22"/>
          <w:szCs w:val="28"/>
        </w:rPr>
        <w:t>FL Proposal 3.1-1-v1</w:t>
      </w:r>
      <w:r w:rsidRPr="00642C5C">
        <w:rPr>
          <w:rFonts w:eastAsia="等线"/>
          <w:b/>
          <w:bCs/>
          <w:sz w:val="22"/>
          <w:szCs w:val="28"/>
        </w:rPr>
        <w:t>：</w:t>
      </w:r>
    </w:p>
    <w:p w14:paraId="08EAF8ED" w14:textId="77777777" w:rsidR="006D2B39" w:rsidRPr="00642C5C" w:rsidRDefault="006D2B39" w:rsidP="006D2B39">
      <w:pPr>
        <w:spacing w:before="60" w:after="60"/>
        <w:rPr>
          <w:rFonts w:eastAsia="等线"/>
          <w:i/>
          <w:iCs/>
          <w:color w:val="0070C0"/>
          <w:sz w:val="22"/>
        </w:rPr>
      </w:pPr>
      <w:r w:rsidRPr="00642C5C">
        <w:rPr>
          <w:rFonts w:eastAsia="等线"/>
          <w:i/>
          <w:iCs/>
          <w:color w:val="0070C0"/>
          <w:sz w:val="22"/>
        </w:rPr>
        <w:t>[On addition of M=1]</w:t>
      </w:r>
    </w:p>
    <w:p w14:paraId="395C6275" w14:textId="77777777" w:rsidR="006D2B39" w:rsidRPr="00642C5C" w:rsidRDefault="006D2B39" w:rsidP="006D2B39">
      <w:pPr>
        <w:adjustRightInd w:val="0"/>
        <w:snapToGrid w:val="0"/>
        <w:spacing w:before="60" w:afterLines="50" w:after="120"/>
        <w:rPr>
          <w:rFonts w:eastAsia="等线"/>
          <w:b/>
          <w:bCs/>
          <w:sz w:val="22"/>
        </w:rPr>
      </w:pPr>
      <w:r w:rsidRPr="00642C5C">
        <w:rPr>
          <w:b/>
          <w:bCs/>
          <w:sz w:val="22"/>
        </w:rPr>
        <w:t xml:space="preserve">Regarding </w:t>
      </w:r>
      <w:r w:rsidRPr="00642C5C">
        <w:rPr>
          <w:rFonts w:eastAsia="等线"/>
          <w:b/>
          <w:bCs/>
          <w:sz w:val="22"/>
        </w:rPr>
        <w:t xml:space="preserve">Addition M=1 </w:t>
      </w:r>
      <w:r w:rsidRPr="00642C5C">
        <w:rPr>
          <w:b/>
          <w:bCs/>
          <w:sz w:val="22"/>
        </w:rPr>
        <w:t>for R2D: Capture following observations in TR 38.769</w:t>
      </w:r>
    </w:p>
    <w:p w14:paraId="2839EB7C"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[positive observations]</w:t>
      </w:r>
    </w:p>
    <w:p w14:paraId="510BCABD" w14:textId="77777777" w:rsidR="006D2B39" w:rsidRPr="00642C5C" w:rsidRDefault="006D2B39" w:rsidP="006D2B39">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Sources </w:t>
      </w:r>
      <w:r w:rsidRPr="00642C5C">
        <w:rPr>
          <w:rFonts w:ascii="Times New Roman" w:eastAsia="等线" w:hAnsi="Times New Roman" w:cs="Times New Roman"/>
          <w:b/>
          <w:bCs/>
          <w:szCs w:val="22"/>
          <w:lang w:eastAsia="zh-CN"/>
        </w:rPr>
        <w:t xml:space="preserve">[Futurewei], [Spreadtrum], [Nokia], </w:t>
      </w:r>
      <w:r w:rsidRPr="00642C5C">
        <w:rPr>
          <w:rFonts w:ascii="Times New Roman" w:eastAsia="等线" w:hAnsi="Times New Roman" w:cs="Times New Roman"/>
          <w:b/>
          <w:bCs/>
          <w:color w:val="FF0000"/>
          <w:szCs w:val="22"/>
          <w:u w:val="single"/>
          <w:lang w:eastAsia="zh-CN"/>
        </w:rPr>
        <w:t>[CMCC],</w:t>
      </w:r>
      <w:r w:rsidRPr="00642C5C">
        <w:rPr>
          <w:rFonts w:ascii="Times New Roman" w:eastAsia="等线" w:hAnsi="Times New Roman" w:cs="Times New Roman"/>
          <w:b/>
          <w:bCs/>
          <w:szCs w:val="22"/>
          <w:lang w:eastAsia="zh-CN"/>
        </w:rPr>
        <w:t xml:space="preserve"> Huawei], [Ericsson], [Xiaomi], [CATT], [Transsion], [LGE], [Panasonic], [Apple], [TCL], [IIT Kanpur], and [Sequans] states that addition of M=1 is beneficial to improve R2D coverage.</w:t>
      </w:r>
    </w:p>
    <w:p w14:paraId="4C6D9491"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[Huawei] shows that, M = 1 provides ~3 dB performance gain compared with M = 2 using correlation detection with TBS 20 bits and 96 bits, and ~2.5dB performance gain with TBS 400 bits, when repetition and FEC is not applied.</w:t>
      </w:r>
    </w:p>
    <w:p w14:paraId="22E96BB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[Panasonic] shows that, M = 1 shows performance gain, when repetition and FEC is not applied.</w:t>
      </w:r>
    </w:p>
    <w:p w14:paraId="6FD57084"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[CATT] states that, For M=1, the larger chip duration could reduce the DS impact and improve the detection performance for Device 2b/C in outdoor deployment scenario.</w:t>
      </w:r>
    </w:p>
    <w:p w14:paraId="6A4A6486"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[negative observations]</w:t>
      </w:r>
    </w:p>
    <w:p w14:paraId="42FF4A29" w14:textId="77777777" w:rsidR="006D2B39" w:rsidRPr="00642C5C" w:rsidRDefault="006D2B39" w:rsidP="006D2B39">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Sources </w:t>
      </w:r>
      <w:r w:rsidRPr="00642C5C">
        <w:rPr>
          <w:rFonts w:ascii="Times New Roman" w:eastAsia="等线" w:hAnsi="Times New Roman" w:cs="Times New Roman"/>
          <w:b/>
          <w:bCs/>
          <w:szCs w:val="22"/>
          <w:lang w:eastAsia="zh-CN"/>
        </w:rPr>
        <w:t xml:space="preserve">[vivo], [ZTE], [OPPO], </w:t>
      </w:r>
      <w:r w:rsidRPr="00642C5C">
        <w:rPr>
          <w:rFonts w:ascii="Times New Roman" w:eastAsia="等线" w:hAnsi="Times New Roman" w:cs="Times New Roman"/>
          <w:b/>
          <w:bCs/>
          <w:color w:val="FF0000"/>
          <w:szCs w:val="22"/>
          <w:u w:val="single"/>
          <w:lang w:eastAsia="zh-CN"/>
        </w:rPr>
        <w:t>[Qualcomm],</w:t>
      </w:r>
      <w:r w:rsidRPr="00642C5C">
        <w:rPr>
          <w:rFonts w:ascii="Times New Roman" w:eastAsia="等线" w:hAnsi="Times New Roman" w:cs="Times New Roman"/>
          <w:b/>
          <w:bCs/>
          <w:szCs w:val="22"/>
          <w:lang w:eastAsia="zh-CN"/>
        </w:rPr>
        <w:t xml:space="preserve"> [DOCOMO] states that addition of M=1 is not necessary.</w:t>
      </w:r>
    </w:p>
    <w:p w14:paraId="56CCECCC"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Sources </w:t>
      </w:r>
      <w:r w:rsidRPr="00642C5C">
        <w:rPr>
          <w:rFonts w:ascii="Times New Roman" w:eastAsia="等线" w:hAnsi="Times New Roman" w:cs="Times New Roman"/>
          <w:b/>
          <w:bCs/>
          <w:szCs w:val="22"/>
          <w:lang w:eastAsia="zh-CN"/>
        </w:rPr>
        <w:t>[vivo], [ZTE], [OPPO], [DOCOMO] states that, OOK with M=2 using together with repetition achieve the same data rates as M=1.</w:t>
      </w:r>
    </w:p>
    <w:p w14:paraId="0EA52927"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u w:val="single"/>
          <w:lang w:eastAsia="zh-CN"/>
        </w:rPr>
      </w:pPr>
      <w:r w:rsidRPr="00642C5C">
        <w:rPr>
          <w:rFonts w:ascii="Times New Roman" w:eastAsia="等线" w:hAnsi="Times New Roman" w:cs="Times New Roman"/>
          <w:b/>
          <w:bCs/>
          <w:color w:val="FF0000"/>
          <w:szCs w:val="22"/>
          <w:u w:val="single"/>
          <w:lang w:eastAsia="zh-CN"/>
        </w:rPr>
        <w:t>Source [ZTE] further observed that OOK with M=2 using together with repetition can achieve better time-domain diversity gain and power boosting gain than OOK with M=1 without cross-symbol power pooling.</w:t>
      </w:r>
    </w:p>
    <w:p w14:paraId="712864E1"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 xml:space="preserve">[ZTE] states that, OOK4 with M =2 and M=4 have better detection performance than OOK-1/OOK4 with M =1. </w:t>
      </w:r>
    </w:p>
    <w:p w14:paraId="35B2EFE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2CAADEAB"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[End of TP]</w:t>
      </w:r>
    </w:p>
    <w:p w14:paraId="322D06DC" w14:textId="77777777" w:rsidR="006D2B39" w:rsidRPr="00642C5C" w:rsidRDefault="006D2B39" w:rsidP="006D2B39">
      <w:pPr>
        <w:spacing w:before="60" w:after="60"/>
      </w:pPr>
    </w:p>
    <w:p w14:paraId="046CFD5E"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3.1-2-v1 (M=24)</w:t>
      </w:r>
    </w:p>
    <w:p w14:paraId="1838F66D" w14:textId="77777777" w:rsidR="006A6CF9" w:rsidRPr="00642C5C" w:rsidRDefault="006A6CF9" w:rsidP="006A6CF9">
      <w:pPr>
        <w:spacing w:before="60" w:after="60"/>
        <w:rPr>
          <w:i/>
          <w:iCs/>
          <w:color w:val="0070C0"/>
          <w:sz w:val="22"/>
          <w:szCs w:val="22"/>
        </w:rPr>
      </w:pPr>
      <w:r w:rsidRPr="00642C5C">
        <w:rPr>
          <w:i/>
          <w:iCs/>
          <w:color w:val="0070C0"/>
          <w:sz w:val="22"/>
          <w:szCs w:val="22"/>
        </w:rPr>
        <w:t>FL Notes</w:t>
      </w:r>
    </w:p>
    <w:p w14:paraId="5C5262F3" w14:textId="5BA3B4F2"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5FAAFCAF" w14:textId="77777777"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Pr>
          <w:rFonts w:ascii="Times New Roman" w:hAnsi="Times New Roman" w:cs="Times New Roman"/>
          <w:i/>
          <w:iCs/>
          <w:color w:val="0070C0"/>
          <w:lang w:val="en-GB" w:eastAsia="zh-CN"/>
        </w:rPr>
        <w:t xml:space="preserve"> does not change too much in previous meeting and this meeting.</w:t>
      </w:r>
    </w:p>
    <w:p w14:paraId="38B1CE02" w14:textId="3DACC1CE" w:rsidR="006A6CF9" w:rsidRDefault="006A6CF9" w:rsidP="006D2B39">
      <w:pPr>
        <w:adjustRightInd w:val="0"/>
        <w:snapToGrid w:val="0"/>
        <w:spacing w:before="60" w:afterLines="50" w:after="120"/>
        <w:rPr>
          <w:b/>
          <w:bCs/>
          <w:sz w:val="22"/>
        </w:rPr>
      </w:pPr>
    </w:p>
    <w:p w14:paraId="2793DBD2" w14:textId="77777777" w:rsidR="006A6CF9" w:rsidRPr="006A6CF9" w:rsidRDefault="006A6CF9" w:rsidP="006A6CF9">
      <w:pPr>
        <w:pStyle w:val="a1"/>
        <w:spacing w:before="60" w:after="60"/>
        <w:rPr>
          <w:lang w:val="en-GB" w:eastAsia="en-US"/>
        </w:rPr>
      </w:pPr>
    </w:p>
    <w:p w14:paraId="6440B1A6" w14:textId="05DE355C" w:rsidR="006D2B39" w:rsidRPr="00642C5C" w:rsidRDefault="006D2B39" w:rsidP="006D2B39">
      <w:pPr>
        <w:adjustRightInd w:val="0"/>
        <w:snapToGrid w:val="0"/>
        <w:spacing w:before="60" w:afterLines="50" w:after="120"/>
        <w:rPr>
          <w:b/>
          <w:bCs/>
          <w:sz w:val="22"/>
        </w:rPr>
      </w:pPr>
      <w:r w:rsidRPr="00642C5C">
        <w:rPr>
          <w:b/>
          <w:bCs/>
          <w:sz w:val="22"/>
        </w:rPr>
        <w:t>FL Proposal 3.1-2-v1</w:t>
      </w:r>
      <w:r w:rsidRPr="00642C5C">
        <w:rPr>
          <w:rFonts w:eastAsia="等线"/>
          <w:b/>
          <w:bCs/>
          <w:sz w:val="22"/>
        </w:rPr>
        <w:t xml:space="preserve">: </w:t>
      </w:r>
    </w:p>
    <w:p w14:paraId="20EC177B" w14:textId="77777777" w:rsidR="006D2B39" w:rsidRPr="00642C5C" w:rsidRDefault="006D2B39" w:rsidP="006D2B39">
      <w:pPr>
        <w:adjustRightInd w:val="0"/>
        <w:snapToGrid w:val="0"/>
        <w:spacing w:before="60" w:afterLines="50" w:after="120"/>
        <w:rPr>
          <w:b/>
          <w:bCs/>
          <w:sz w:val="22"/>
        </w:rPr>
      </w:pPr>
      <w:r w:rsidRPr="00642C5C">
        <w:rPr>
          <w:b/>
          <w:bCs/>
          <w:sz w:val="22"/>
        </w:rPr>
        <w:t xml:space="preserve">Regarding </w:t>
      </w:r>
      <w:r w:rsidRPr="00642C5C">
        <w:rPr>
          <w:rFonts w:eastAsia="等线"/>
          <w:b/>
          <w:bCs/>
          <w:sz w:val="22"/>
        </w:rPr>
        <w:t xml:space="preserve">removal of M=24 </w:t>
      </w:r>
      <w:r w:rsidRPr="00642C5C">
        <w:rPr>
          <w:b/>
          <w:bCs/>
          <w:sz w:val="22"/>
        </w:rPr>
        <w:t>for R2D: Capture following observations in TR 38.769</w:t>
      </w:r>
    </w:p>
    <w:p w14:paraId="1C4D8BEC"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[positive observations]</w:t>
      </w:r>
    </w:p>
    <w:p w14:paraId="65FDA616"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b/>
          <w:bCs/>
          <w:sz w:val="22"/>
        </w:rPr>
      </w:pPr>
      <w:r w:rsidRPr="00642C5C">
        <w:rPr>
          <w:rFonts w:eastAsia="等线"/>
          <w:b/>
          <w:bCs/>
          <w:sz w:val="22"/>
        </w:rPr>
        <w:t xml:space="preserve">Sources [Huawei], [Ericsson], [Panasonic], </w:t>
      </w:r>
      <w:r w:rsidRPr="00642C5C">
        <w:rPr>
          <w:rFonts w:eastAsia="等线"/>
          <w:b/>
          <w:bCs/>
          <w:color w:val="FF0000"/>
          <w:sz w:val="22"/>
          <w:u w:val="single"/>
        </w:rPr>
        <w:t xml:space="preserve">[Xiaomi] </w:t>
      </w:r>
      <w:r w:rsidRPr="00642C5C">
        <w:rPr>
          <w:rFonts w:eastAsia="等线"/>
          <w:b/>
          <w:bCs/>
          <w:sz w:val="22"/>
        </w:rPr>
        <w:t>and [vivo] state that it is not necessary to keep M value of 24 for R2D.</w:t>
      </w:r>
    </w:p>
    <w:p w14:paraId="4ED99386"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[Huawei], [Ericsson] and [Panasonic] state and provide evaluation results show that, M=24 cannot work well for outdoor scenarios as its chip length is too short to resist large multipath delay and channel fading.</w:t>
      </w:r>
    </w:p>
    <w:p w14:paraId="0BFD6D59"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[Huawei] shows that M=24 cannot work for outdoor scenarios with BLER close to 1 under different SNRs</w:t>
      </w:r>
    </w:p>
    <w:p w14:paraId="1458B7DE"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[Ericsson] shows that 10% BLER cannot be achieved with M=24 (even with repetitions)</w:t>
      </w:r>
    </w:p>
    <w:p w14:paraId="2A926C88"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[Panasonic] shows that, when M=24 (and M≥12), both Device 2b and Device C cannot achieve 1% BLER and have an error floor around CNR=10 dB or larger (even without SFO/CFO)</w:t>
      </w:r>
    </w:p>
    <w:p w14:paraId="4E5A6FA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7E7B2A9E"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[negative observations]</w:t>
      </w:r>
    </w:p>
    <w:p w14:paraId="561EE961"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b/>
          <w:bCs/>
          <w:sz w:val="22"/>
        </w:rPr>
      </w:pPr>
      <w:r w:rsidRPr="00642C5C">
        <w:rPr>
          <w:rFonts w:eastAsia="等线"/>
          <w:b/>
          <w:bCs/>
          <w:sz w:val="22"/>
        </w:rPr>
        <w:t>Sources [Docomo], [Futurewei], [OPPO], [Samsung] and [Nokia] state that it is necessary to keep M value of 24 for R2D.</w:t>
      </w:r>
    </w:p>
    <w:p w14:paraId="7AEC2359"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[Docomo] states that M=24 can be supported for a device which is close to reader and beneficial for device power saving to reduce PRDCH reception duration with higher peak data rate</w:t>
      </w:r>
    </w:p>
    <w:p w14:paraId="501509D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[Futurewei] provides evaluation results show that M=24 can still achieve 10% BLER with a reasonable SNR</w:t>
      </w:r>
    </w:p>
    <w:p w14:paraId="522838E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Sources [Futurewei], [OPPO] and [Samsung] state that M=24 is needed to achieve data rates similar as R19.</w:t>
      </w:r>
    </w:p>
    <w:p w14:paraId="6C1CCD89"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[Nokia] states that, M=24 should not be removed, since it is still useful for indoor scenario, and the air interface for Device 2b/C studied for outdoor scenarios will be reused in indoor scenarios.</w:t>
      </w:r>
    </w:p>
    <w:p w14:paraId="28060120" w14:textId="77777777" w:rsidR="006D2B39" w:rsidRPr="00642C5C" w:rsidRDefault="006D2B39" w:rsidP="006D2B39">
      <w:pPr>
        <w:adjustRightInd w:val="0"/>
        <w:snapToGrid w:val="0"/>
        <w:spacing w:before="60" w:afterLines="50" w:after="120"/>
        <w:rPr>
          <w:rFonts w:eastAsia="等线"/>
          <w:i/>
          <w:iCs/>
        </w:rPr>
      </w:pPr>
      <w:r w:rsidRPr="00642C5C">
        <w:rPr>
          <w:rFonts w:eastAsia="等线"/>
          <w:i/>
          <w:iCs/>
          <w:color w:val="0070C0"/>
        </w:rPr>
        <w:t>[End of TP]</w:t>
      </w:r>
    </w:p>
    <w:p w14:paraId="0965E1F3" w14:textId="77777777" w:rsidR="006D2B39" w:rsidRPr="00642C5C" w:rsidRDefault="006D2B39" w:rsidP="006D2B39">
      <w:pPr>
        <w:spacing w:before="60" w:after="60"/>
      </w:pPr>
    </w:p>
    <w:p w14:paraId="2499D908"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3.1-3-v1 (M=32)</w:t>
      </w:r>
    </w:p>
    <w:p w14:paraId="59C1AA62" w14:textId="77777777" w:rsidR="006A6CF9" w:rsidRPr="00642C5C" w:rsidRDefault="006A6CF9" w:rsidP="006A6CF9">
      <w:pPr>
        <w:spacing w:before="60" w:after="60"/>
        <w:rPr>
          <w:i/>
          <w:iCs/>
          <w:color w:val="0070C0"/>
          <w:sz w:val="22"/>
          <w:szCs w:val="22"/>
        </w:rPr>
      </w:pPr>
      <w:r w:rsidRPr="00642C5C">
        <w:rPr>
          <w:i/>
          <w:iCs/>
          <w:color w:val="0070C0"/>
          <w:sz w:val="22"/>
          <w:szCs w:val="22"/>
        </w:rPr>
        <w:t>FL Notes</w:t>
      </w:r>
    </w:p>
    <w:p w14:paraId="552752A9" w14:textId="77777777"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Pr>
          <w:rFonts w:ascii="Times New Roman" w:hAnsi="Times New Roman" w:cs="Times New Roman"/>
          <w:i/>
          <w:iCs/>
          <w:color w:val="0070C0"/>
          <w:lang w:val="en-GB" w:eastAsia="zh-CN"/>
        </w:rPr>
        <w:t xml:space="preserve"> does not change too much in previous meeting and this meeting.</w:t>
      </w:r>
    </w:p>
    <w:p w14:paraId="4EA63810" w14:textId="77777777" w:rsidR="006A6CF9" w:rsidRPr="006A6CF9" w:rsidRDefault="006A6CF9" w:rsidP="006A6CF9">
      <w:pPr>
        <w:pStyle w:val="a1"/>
        <w:spacing w:before="60" w:after="60"/>
        <w:rPr>
          <w:lang w:val="en-GB" w:eastAsia="en-US"/>
        </w:rPr>
      </w:pPr>
    </w:p>
    <w:p w14:paraId="3BCD47ED" w14:textId="77777777" w:rsidR="006D2B39" w:rsidRPr="00642C5C" w:rsidRDefault="006D2B39" w:rsidP="006D2B39">
      <w:pPr>
        <w:spacing w:before="60" w:after="60"/>
        <w:rPr>
          <w:rFonts w:eastAsia="等线"/>
          <w:b/>
          <w:bCs/>
          <w:sz w:val="22"/>
        </w:rPr>
      </w:pPr>
      <w:r w:rsidRPr="00642C5C">
        <w:rPr>
          <w:b/>
          <w:bCs/>
          <w:sz w:val="22"/>
        </w:rPr>
        <w:t>FL Proposal 3.1-3-v1</w:t>
      </w:r>
      <w:r w:rsidRPr="00642C5C">
        <w:rPr>
          <w:rFonts w:eastAsia="等线"/>
          <w:b/>
          <w:bCs/>
          <w:sz w:val="22"/>
        </w:rPr>
        <w:t xml:space="preserve">: </w:t>
      </w:r>
    </w:p>
    <w:p w14:paraId="4D4D14B5" w14:textId="77777777" w:rsidR="006D2B39" w:rsidRPr="00642C5C" w:rsidRDefault="006D2B39" w:rsidP="006D2B39">
      <w:pPr>
        <w:spacing w:before="60" w:after="60"/>
        <w:rPr>
          <w:b/>
          <w:bCs/>
          <w:sz w:val="22"/>
        </w:rPr>
      </w:pPr>
      <w:r w:rsidRPr="00642C5C">
        <w:rPr>
          <w:b/>
          <w:bCs/>
          <w:sz w:val="22"/>
        </w:rPr>
        <w:t xml:space="preserve">Regarding </w:t>
      </w:r>
      <w:r w:rsidRPr="00642C5C">
        <w:rPr>
          <w:rFonts w:eastAsia="等线"/>
          <w:b/>
          <w:bCs/>
          <w:sz w:val="22"/>
        </w:rPr>
        <w:t xml:space="preserve">addition of M=32 </w:t>
      </w:r>
      <w:r w:rsidRPr="00642C5C">
        <w:rPr>
          <w:b/>
          <w:bCs/>
          <w:sz w:val="22"/>
        </w:rPr>
        <w:t>for R2D: Capture following observations in TR 38.769</w:t>
      </w:r>
    </w:p>
    <w:p w14:paraId="212033C8"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[positive observations]</w:t>
      </w:r>
    </w:p>
    <w:p w14:paraId="6B6F32D4" w14:textId="77777777" w:rsidR="006D2B39" w:rsidRPr="00642C5C" w:rsidRDefault="006D2B39" w:rsidP="006D2B39">
      <w:pPr>
        <w:overflowPunct w:val="0"/>
        <w:autoSpaceDE w:val="0"/>
        <w:autoSpaceDN w:val="0"/>
        <w:adjustRightInd w:val="0"/>
        <w:snapToGrid w:val="0"/>
        <w:spacing w:before="60" w:after="60"/>
        <w:textAlignment w:val="baseline"/>
        <w:rPr>
          <w:rFonts w:eastAsia="等线"/>
          <w:sz w:val="22"/>
        </w:rPr>
      </w:pPr>
      <w:r w:rsidRPr="00642C5C">
        <w:rPr>
          <w:rFonts w:eastAsia="等线"/>
          <w:sz w:val="22"/>
        </w:rPr>
        <w:t>Sources [Futurewei], [Qualcomm], [LGE], [Spreadtrum], [Xiaomi], [Transsion] state it is beneficial to add M value of 32 for R2D.</w:t>
      </w:r>
    </w:p>
    <w:p w14:paraId="23FDF18B"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lastRenderedPageBreak/>
        <w:t xml:space="preserve">Source [Futurewei] states and provide evaluation results shows that, for the TDL-C 300 ns environment, the BLER of M=32 is below 10% when CP handling method is used with 8RB resource allocation; </w:t>
      </w:r>
    </w:p>
    <w:p w14:paraId="60282528"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7F264A31"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[Xiaomi] states that, from the energy consumption perspective, M = 32 can enable short transmission duration to avoid interruption.</w:t>
      </w:r>
    </w:p>
    <w:p w14:paraId="7AF931C2"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[negative observations]</w:t>
      </w:r>
    </w:p>
    <w:p w14:paraId="44F6D856" w14:textId="77777777" w:rsidR="006D2B39" w:rsidRPr="00642C5C" w:rsidRDefault="006D2B39" w:rsidP="006D2B39">
      <w:pPr>
        <w:overflowPunct w:val="0"/>
        <w:autoSpaceDE w:val="0"/>
        <w:autoSpaceDN w:val="0"/>
        <w:adjustRightInd w:val="0"/>
        <w:snapToGrid w:val="0"/>
        <w:spacing w:before="60" w:after="60"/>
        <w:textAlignment w:val="baseline"/>
        <w:rPr>
          <w:rFonts w:eastAsia="等线"/>
          <w:sz w:val="22"/>
        </w:rPr>
      </w:pPr>
      <w:r w:rsidRPr="00642C5C">
        <w:rPr>
          <w:rFonts w:eastAsia="等线"/>
          <w:sz w:val="22"/>
        </w:rPr>
        <w:t>Sources [vivo], [Huawei], [OPPO], [CATT], [Samsung], [ZTE], [Panasonic], [Docomo] and [Ericsson] state that it is not necessary to add M value of 32 for R2D.</w:t>
      </w:r>
    </w:p>
    <w:p w14:paraId="4CD634A2"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 xml:space="preserve">Sources </w:t>
      </w:r>
      <w:r w:rsidRPr="00642C5C">
        <w:rPr>
          <w:rFonts w:ascii="Times New Roman" w:eastAsia="等线" w:hAnsi="Times New Roman" w:cs="Times New Roman"/>
          <w:szCs w:val="22"/>
          <w:lang w:eastAsia="zh-CN"/>
        </w:rPr>
        <w:t xml:space="preserve">[vivo], [Huawei], [Samsung], [CATT], [ZTE], [Docomo], [Panasonic], and [OPPO] state concern on feasibility of M=32 due to too short chip duration. </w:t>
      </w:r>
    </w:p>
    <w:p w14:paraId="50ADF91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[Huawei] provide evaluation results show that, M=32 cannot work for outdoor scenarios with BLER close to 1 under different SNRs, as its chip length is too short to resist large multi-path delay and channel fading, so addition of M=32 is not supported.</w:t>
      </w:r>
    </w:p>
    <w:p w14:paraId="3D394005"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provide evaluation results show that, for Device 2b, M=32 cannot satisfy the 500m coverage requirement at 10% BLER, and for Device C, though it can reach 10% BLER, it has an error floor above 1% BLER.</w:t>
      </w:r>
    </w:p>
    <w:p w14:paraId="5859CBC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07EC0BA2"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[Panasonic] provide evaluation results show that, when M =32, both Device 2b and Device C cannot achieve 1% BLER and have an error floor around CNR=10 dB and larger due to smaller chip duration.</w:t>
      </w:r>
    </w:p>
    <w:p w14:paraId="0586F40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[Ericsson] provide evaluation</w:t>
      </w:r>
      <w:r w:rsidRPr="00642C5C">
        <w:rPr>
          <w:rStyle w:val="aff1"/>
          <w:rFonts w:ascii="Times New Roman" w:eastAsia="Batang" w:hAnsi="Times New Roman" w:cs="Times New Roman"/>
          <w:kern w:val="0"/>
          <w:lang w:val="en-GB" w:eastAsia="en-US"/>
        </w:rPr>
        <w:t xml:space="preserve"> </w:t>
      </w:r>
      <w:r w:rsidRPr="00642C5C">
        <w:rPr>
          <w:rFonts w:ascii="Times New Roman" w:eastAsia="等线" w:hAnsi="Times New Roman" w:cs="Times New Roman"/>
          <w:szCs w:val="22"/>
          <w:lang w:eastAsia="zh-CN"/>
        </w:rPr>
        <w:t>results show that, for Device 2b and Device C, a 10% BLER cannot be achieved with M=32.</w:t>
      </w:r>
    </w:p>
    <w:p w14:paraId="254BC65F"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[OPPO] and [Samsung] state that, higher data rate with M=32 lacks motivation.</w:t>
      </w:r>
    </w:p>
    <w:p w14:paraId="6705F596"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[Docomo] states that, it would increase device complexity as devices need to blindly detect and differentiate M=24 and M=32 with certain FDR.</w:t>
      </w:r>
    </w:p>
    <w:p w14:paraId="6AAB7BD8"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i/>
          <w:iCs/>
          <w:color w:val="0070C0"/>
        </w:rPr>
      </w:pPr>
      <w:r w:rsidRPr="00642C5C">
        <w:rPr>
          <w:rFonts w:eastAsia="等线"/>
          <w:i/>
          <w:iCs/>
          <w:color w:val="0070C0"/>
        </w:rPr>
        <w:t>[End of TP]</w:t>
      </w:r>
    </w:p>
    <w:p w14:paraId="4FBAED14" w14:textId="77777777" w:rsidR="006D2B39" w:rsidRPr="00642C5C" w:rsidRDefault="006D2B39" w:rsidP="006D2B39">
      <w:pPr>
        <w:spacing w:before="60" w:after="60"/>
      </w:pPr>
    </w:p>
    <w:p w14:paraId="5125E96A"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3.3-4-v2 (FEC feasibility)</w:t>
      </w:r>
    </w:p>
    <w:p w14:paraId="41D4D8E1" w14:textId="77777777" w:rsidR="00751C3E" w:rsidRPr="00642C5C" w:rsidRDefault="00751C3E" w:rsidP="00751C3E">
      <w:pPr>
        <w:spacing w:before="60" w:after="60"/>
        <w:rPr>
          <w:i/>
          <w:iCs/>
          <w:color w:val="0070C0"/>
          <w:sz w:val="22"/>
          <w:szCs w:val="22"/>
        </w:rPr>
      </w:pPr>
      <w:r w:rsidRPr="00642C5C">
        <w:rPr>
          <w:i/>
          <w:iCs/>
          <w:color w:val="0070C0"/>
          <w:sz w:val="22"/>
          <w:szCs w:val="22"/>
        </w:rPr>
        <w:t>FL Notes</w:t>
      </w:r>
    </w:p>
    <w:p w14:paraId="133DDD95" w14:textId="63240ABF" w:rsidR="00751C3E" w:rsidRPr="00642C5C" w:rsidRDefault="00751C3E" w:rsidP="00751C3E">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3CFE407B" w14:textId="3D5D9E33" w:rsidR="00751C3E" w:rsidRPr="00751C3E" w:rsidRDefault="00751C3E" w:rsidP="00751C3E">
      <w:pPr>
        <w:pStyle w:val="aff4"/>
        <w:numPr>
          <w:ilvl w:val="0"/>
          <w:numId w:val="60"/>
        </w:numPr>
        <w:spacing w:before="60" w:after="60"/>
        <w:rPr>
          <w:rFonts w:ascii="Times New Roman" w:eastAsia="等线" w:hAnsi="Times New Roman"/>
          <w:b/>
          <w:bCs/>
          <w:szCs w:val="22"/>
          <w:lang w:val="en-GB"/>
        </w:rPr>
      </w:pPr>
      <w:r>
        <w:rPr>
          <w:rFonts w:ascii="Times New Roman" w:hAnsi="Times New Roman" w:cs="Times New Roman"/>
          <w:i/>
          <w:iCs/>
          <w:color w:val="0070C0"/>
          <w:lang w:val="en-GB" w:eastAsia="zh-CN"/>
        </w:rPr>
        <w:t>F</w:t>
      </w:r>
      <w:r>
        <w:rPr>
          <w:rFonts w:ascii="Times New Roman" w:hAnsi="Times New Roman" w:cs="Times New Roman" w:hint="eastAsia"/>
          <w:i/>
          <w:iCs/>
          <w:color w:val="0070C0"/>
          <w:lang w:val="en-GB" w:eastAsia="zh-CN"/>
        </w:rPr>
        <w:t>urther</w:t>
      </w:r>
      <w:r>
        <w:rPr>
          <w:rFonts w:ascii="Times New Roman" w:hAnsi="Times New Roman" w:cs="Times New Roman"/>
          <w:i/>
          <w:iCs/>
          <w:color w:val="0070C0"/>
          <w:lang w:val="en-GB" w:eastAsia="zh-CN"/>
        </w:rPr>
        <w:t xml:space="preserve"> include company views for RM coding and Tailed convolution code.</w:t>
      </w:r>
    </w:p>
    <w:p w14:paraId="1AFEF39F" w14:textId="77777777" w:rsidR="00751C3E" w:rsidRPr="00751C3E" w:rsidRDefault="00751C3E" w:rsidP="006D2B39">
      <w:pPr>
        <w:pStyle w:val="a1"/>
        <w:widowControl w:val="0"/>
        <w:overflowPunct/>
        <w:spacing w:before="60" w:after="60" w:line="240" w:lineRule="auto"/>
        <w:rPr>
          <w:rFonts w:ascii="Times New Roman" w:eastAsia="等线" w:hAnsi="Times New Roman"/>
          <w:b/>
          <w:bCs/>
          <w:sz w:val="22"/>
          <w:szCs w:val="22"/>
          <w:lang w:val="en-GB"/>
        </w:rPr>
      </w:pPr>
    </w:p>
    <w:p w14:paraId="74EE58C0" w14:textId="77777777" w:rsidR="00751C3E" w:rsidRDefault="00751C3E" w:rsidP="006D2B39">
      <w:pPr>
        <w:pStyle w:val="a1"/>
        <w:widowControl w:val="0"/>
        <w:overflowPunct/>
        <w:spacing w:before="60" w:after="60" w:line="240" w:lineRule="auto"/>
        <w:rPr>
          <w:rFonts w:ascii="Times New Roman" w:hAnsi="Times New Roman"/>
          <w:b/>
          <w:bCs/>
          <w:sz w:val="22"/>
          <w:szCs w:val="22"/>
        </w:rPr>
      </w:pPr>
    </w:p>
    <w:p w14:paraId="3678567C" w14:textId="00FC950A" w:rsidR="006D2B39" w:rsidRPr="00642C5C" w:rsidRDefault="006D2B39" w:rsidP="006D2B39">
      <w:pPr>
        <w:pStyle w:val="a1"/>
        <w:widowControl w:val="0"/>
        <w:overflowPunct/>
        <w:spacing w:before="60" w:after="60" w:line="240" w:lineRule="auto"/>
        <w:rPr>
          <w:rFonts w:ascii="Times New Roman" w:hAnsi="Times New Roman"/>
          <w:b/>
          <w:bCs/>
          <w:sz w:val="22"/>
          <w:szCs w:val="22"/>
        </w:rPr>
      </w:pPr>
      <w:r w:rsidRPr="00642C5C">
        <w:rPr>
          <w:rFonts w:ascii="Times New Roman" w:hAnsi="Times New Roman"/>
          <w:b/>
          <w:bCs/>
          <w:sz w:val="22"/>
          <w:szCs w:val="22"/>
        </w:rPr>
        <w:t>FL Proposal 3.3-4-v2:</w:t>
      </w:r>
    </w:p>
    <w:p w14:paraId="419A97C2" w14:textId="77777777" w:rsidR="006D2B39" w:rsidRPr="00642C5C" w:rsidRDefault="006D2B39" w:rsidP="006D2B39">
      <w:pPr>
        <w:pStyle w:val="a1"/>
        <w:widowControl w:val="0"/>
        <w:overflowPunct/>
        <w:spacing w:before="60" w:after="60" w:line="240" w:lineRule="auto"/>
        <w:rPr>
          <w:rFonts w:ascii="Times New Roman" w:eastAsia="等线" w:hAnsi="Times New Roman"/>
          <w:sz w:val="22"/>
          <w:szCs w:val="22"/>
        </w:rPr>
      </w:pPr>
      <w:r w:rsidRPr="00642C5C">
        <w:rPr>
          <w:rFonts w:ascii="Times New Roman" w:eastAsia="等线" w:hAnsi="Times New Roman"/>
          <w:sz w:val="22"/>
          <w:szCs w:val="22"/>
        </w:rPr>
        <w:t>Capture following observations in TR 38.769:</w:t>
      </w:r>
    </w:p>
    <w:p w14:paraId="62BCB69B" w14:textId="77777777" w:rsidR="006D2B39" w:rsidRPr="00642C5C" w:rsidRDefault="006D2B39" w:rsidP="006D2B39">
      <w:pPr>
        <w:pStyle w:val="a1"/>
        <w:widowControl w:val="0"/>
        <w:overflowPunct/>
        <w:spacing w:before="60" w:after="60" w:line="240" w:lineRule="auto"/>
        <w:ind w:left="0" w:firstLine="0"/>
        <w:rPr>
          <w:rFonts w:ascii="Times New Roman" w:eastAsia="等线" w:hAnsi="Times New Roman"/>
          <w:sz w:val="22"/>
          <w:szCs w:val="22"/>
        </w:rPr>
      </w:pPr>
      <w:r w:rsidRPr="00642C5C">
        <w:rPr>
          <w:rFonts w:ascii="Times New Roman" w:eastAsia="等线" w:hAnsi="Times New Roman"/>
          <w:sz w:val="22"/>
          <w:szCs w:val="22"/>
          <w:lang w:eastAsia="ja-JP"/>
        </w:rPr>
        <w:t xml:space="preserve">For </w:t>
      </w:r>
      <w:r w:rsidRPr="00642C5C">
        <w:rPr>
          <w:rFonts w:ascii="Times New Roman" w:eastAsia="等线" w:hAnsi="Times New Roman"/>
          <w:sz w:val="22"/>
          <w:szCs w:val="22"/>
        </w:rPr>
        <w:t>LTE TBCC Sources [vivo], [Huawei], [Qualcomm], [NOKIA], [CATT], [ZTE] and [Apple] report that the power consumption for TBCC decoding, as follows</w:t>
      </w:r>
    </w:p>
    <w:p w14:paraId="7CB63CEF"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power consumption is tens of uW to few hundreds of uW</w:t>
      </w:r>
    </w:p>
    <w:p w14:paraId="764C9ADA"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w:t>
      </w:r>
      <w:r w:rsidRPr="00642C5C">
        <w:rPr>
          <w:rFonts w:ascii="Times New Roman" w:eastAsia="等线" w:hAnsi="Times New Roman" w:cs="Times New Roman"/>
          <w:color w:val="000000" w:themeColor="text1"/>
          <w:szCs w:val="22"/>
        </w:rPr>
        <w:t>rces [Huawei] and [ZTE] state power</w:t>
      </w:r>
      <w:r w:rsidRPr="00642C5C">
        <w:rPr>
          <w:rFonts w:ascii="Times New Roman" w:eastAsia="等线" w:hAnsi="Times New Roman" w:cs="Times New Roman"/>
          <w:szCs w:val="22"/>
        </w:rPr>
        <w:t xml:space="preserve"> consumption is less than 200uW. </w:t>
      </w:r>
    </w:p>
    <w:p w14:paraId="73DD8B1D"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[NOKIA] states power consumption can be less than 100uW. </w:t>
      </w:r>
    </w:p>
    <w:p w14:paraId="152EC35C"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lang w:eastAsia="zh-CN"/>
        </w:rPr>
        <w:lastRenderedPageBreak/>
        <w:t>Source</w:t>
      </w:r>
      <w:r w:rsidRPr="00642C5C">
        <w:rPr>
          <w:rFonts w:ascii="Times New Roman" w:eastAsia="等线" w:hAnsi="Times New Roman" w:cs="Times New Roman"/>
          <w:szCs w:val="22"/>
        </w:rPr>
        <w:t xml:space="preserve"> [CATT] states power consumption is about 100uW </w:t>
      </w:r>
    </w:p>
    <w:p w14:paraId="3E096296"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[Qualcomm] states power consumption is tens of percent higher than a few mWs or less, dependent on the clock frequency, with constraint length K=7. </w:t>
      </w:r>
    </w:p>
    <w:p w14:paraId="0917D6E2"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[Apple] states power consumption is tens of uW.</w:t>
      </w:r>
    </w:p>
    <w:p w14:paraId="5C1C1BA6" w14:textId="77777777" w:rsidR="00751C3E" w:rsidRDefault="00751C3E"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p>
    <w:p w14:paraId="729B4D07" w14:textId="63A8C1B5" w:rsidR="006D2B39" w:rsidRPr="00642C5C" w:rsidRDefault="006D2B39"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Tailed convolutional code with the same polynomial as LTE TBCC.</w:t>
      </w:r>
    </w:p>
    <w:p w14:paraId="4AE6F6D6"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642C5C">
        <w:rPr>
          <w:rFonts w:ascii="Times New Roman" w:eastAsia="等线" w:hAnsi="Times New Roman" w:cs="Times New Roman"/>
          <w:color w:val="FF0000"/>
          <w:szCs w:val="22"/>
          <w:u w:val="single"/>
          <w:lang w:eastAsia="zh-CN"/>
        </w:rPr>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19983BCC"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FF0000"/>
          <w:szCs w:val="22"/>
          <w:u w:val="single"/>
          <w:lang w:eastAsia="zh-CN"/>
        </w:rPr>
      </w:pPr>
      <w:r w:rsidRPr="00642C5C">
        <w:rPr>
          <w:rFonts w:ascii="Times New Roman" w:eastAsia="等线" w:hAnsi="Times New Roman" w:cs="Times New Roman"/>
          <w:color w:val="FF0000"/>
          <w:szCs w:val="22"/>
          <w:u w:val="single"/>
          <w:lang w:eastAsia="zh-CN"/>
        </w:rPr>
        <w:t>Source [Huawei] states that its performance is similar to LTE TBCC but suffers rate loss with zero bits padded at the end of the input bits.</w:t>
      </w:r>
    </w:p>
    <w:p w14:paraId="003AC29A" w14:textId="77777777" w:rsidR="006D2B39" w:rsidRPr="00642C5C" w:rsidRDefault="006D2B39"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RM</w:t>
      </w:r>
    </w:p>
    <w:p w14:paraId="694837FA"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Sources</w:t>
      </w:r>
      <w:r w:rsidRPr="00642C5C">
        <w:rPr>
          <w:rFonts w:ascii="Times New Roman" w:eastAsia="等线" w:hAnsi="Times New Roman" w:cs="Times New Roman"/>
          <w:color w:val="000000" w:themeColor="text1"/>
          <w:szCs w:val="22"/>
        </w:rPr>
        <w:t xml:space="preserve"> [Qualcomm]</w:t>
      </w:r>
      <w:r w:rsidRPr="00642C5C">
        <w:rPr>
          <w:rFonts w:ascii="Times New Roman" w:eastAsia="等线" w:hAnsi="Times New Roman" w:cs="Times New Roman"/>
          <w:color w:val="000000" w:themeColor="text1"/>
          <w:szCs w:val="22"/>
          <w:lang w:eastAsia="zh-CN"/>
        </w:rPr>
        <w:t xml:space="preserve">, </w:t>
      </w:r>
      <w:r w:rsidRPr="00642C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12986E35" w14:textId="77777777" w:rsidR="006D2B39" w:rsidRPr="00642C5C" w:rsidRDefault="006D2B39" w:rsidP="006D2B39">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642C5C">
        <w:rPr>
          <w:rFonts w:ascii="Times New Roman" w:eastAsia="等线" w:hAnsi="Times New Roman"/>
          <w:color w:val="000000" w:themeColor="text1"/>
          <w:sz w:val="22"/>
          <w:szCs w:val="22"/>
        </w:rPr>
        <w:t>Source [Qualcomm] further state that the power consumption of RM code is a few milliwatts or less</w:t>
      </w:r>
    </w:p>
    <w:p w14:paraId="7CC896D4"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364F5055" w14:textId="77777777" w:rsidR="006D2B39" w:rsidRPr="00642C5C" w:rsidRDefault="006D2B39" w:rsidP="006D2B39">
      <w:pPr>
        <w:pStyle w:val="a1"/>
        <w:widowControl w:val="0"/>
        <w:tabs>
          <w:tab w:val="left" w:pos="-4048"/>
        </w:tabs>
        <w:overflowPunct/>
        <w:spacing w:beforeLines="0" w:before="60" w:afterLines="0" w:after="60" w:line="240" w:lineRule="auto"/>
        <w:rPr>
          <w:rFonts w:ascii="Times New Roman" w:hAnsi="Times New Roman"/>
          <w:sz w:val="22"/>
          <w:szCs w:val="22"/>
        </w:rPr>
      </w:pPr>
    </w:p>
    <w:p w14:paraId="1BC99689" w14:textId="77777777" w:rsidR="006D2B39" w:rsidRPr="00642C5C" w:rsidRDefault="006D2B39" w:rsidP="006D2B39">
      <w:pPr>
        <w:adjustRightInd w:val="0"/>
        <w:snapToGrid w:val="0"/>
        <w:spacing w:beforeLines="50" w:before="120" w:afterLines="50" w:after="120"/>
        <w:rPr>
          <w:rFonts w:eastAsia="等线"/>
          <w:bCs/>
          <w:i/>
          <w:iCs/>
          <w:color w:val="0070C0"/>
        </w:rPr>
      </w:pPr>
      <w:r w:rsidRPr="00642C5C">
        <w:rPr>
          <w:rFonts w:eastAsia="等线"/>
          <w:bCs/>
          <w:i/>
          <w:iCs/>
          <w:color w:val="0070C0"/>
        </w:rPr>
        <w:t>[End of TP]</w:t>
      </w:r>
    </w:p>
    <w:p w14:paraId="1FA0CE74" w14:textId="77777777" w:rsidR="006D2B39" w:rsidRPr="00642C5C" w:rsidRDefault="006D2B39" w:rsidP="006D2B39">
      <w:pPr>
        <w:spacing w:before="60" w:after="60"/>
      </w:pPr>
    </w:p>
    <w:p w14:paraId="771CF2F5"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3.3-6-v1 (FEC schemes)</w:t>
      </w:r>
    </w:p>
    <w:p w14:paraId="6AE993EE" w14:textId="77777777" w:rsidR="00B74608" w:rsidRPr="00642C5C" w:rsidRDefault="00B74608" w:rsidP="00B74608">
      <w:pPr>
        <w:spacing w:before="60" w:after="60"/>
        <w:rPr>
          <w:i/>
          <w:iCs/>
          <w:color w:val="0070C0"/>
          <w:sz w:val="22"/>
          <w:szCs w:val="22"/>
        </w:rPr>
      </w:pPr>
      <w:r w:rsidRPr="00642C5C">
        <w:rPr>
          <w:i/>
          <w:iCs/>
          <w:color w:val="0070C0"/>
          <w:sz w:val="22"/>
          <w:szCs w:val="22"/>
        </w:rPr>
        <w:t>FL Notes</w:t>
      </w:r>
    </w:p>
    <w:p w14:paraId="1DDCFD6F" w14:textId="0BE6D06F" w:rsidR="00B74608" w:rsidRPr="00642C5C" w:rsidRDefault="00B74608" w:rsidP="00B74608">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16E82A3A" w14:textId="77777777" w:rsidR="00751C3E" w:rsidRPr="00751C3E" w:rsidRDefault="00751C3E" w:rsidP="00751C3E">
      <w:pPr>
        <w:pStyle w:val="a1"/>
        <w:spacing w:before="60" w:after="60"/>
        <w:rPr>
          <w:lang w:val="en-GB" w:eastAsia="en-US"/>
        </w:rPr>
      </w:pPr>
    </w:p>
    <w:p w14:paraId="4D53BB37" w14:textId="77777777" w:rsidR="006D2B39" w:rsidRPr="00642C5C" w:rsidRDefault="006D2B39" w:rsidP="006D2B39">
      <w:pPr>
        <w:spacing w:before="60" w:after="60"/>
        <w:rPr>
          <w:sz w:val="22"/>
        </w:rPr>
      </w:pPr>
      <w:r w:rsidRPr="00642C5C">
        <w:rPr>
          <w:b/>
          <w:bCs/>
          <w:sz w:val="22"/>
        </w:rPr>
        <w:t>FL Proposal 3.3-6-v1</w:t>
      </w:r>
    </w:p>
    <w:p w14:paraId="2041F98F" w14:textId="77777777" w:rsidR="006D2B39" w:rsidRPr="00642C5C" w:rsidRDefault="006D2B39" w:rsidP="006D2B39">
      <w:pPr>
        <w:adjustRightInd w:val="0"/>
        <w:snapToGrid w:val="0"/>
        <w:spacing w:before="60" w:afterLines="50" w:after="120"/>
        <w:rPr>
          <w:sz w:val="22"/>
        </w:rPr>
      </w:pPr>
      <w:r w:rsidRPr="00642C5C">
        <w:rPr>
          <w:sz w:val="22"/>
        </w:rPr>
        <w:t>Regarding R2D FEC schemes, Capture following observations in TR 38.769</w:t>
      </w:r>
    </w:p>
    <w:p w14:paraId="1E0FAEDB"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 xml:space="preserve">If FFC is supported for R2D, </w:t>
      </w:r>
    </w:p>
    <w:p w14:paraId="5AB3BB1C"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Sources [vivo], [CMCC], [Huawei], [NEC], [CATT], [CTC], [Transsion], [LGE], [Apple], [TCL], [Sequans] [OPPO], [Panasonic], [Qualcomm] </w:t>
      </w:r>
      <w:r w:rsidRPr="00642C5C">
        <w:rPr>
          <w:rFonts w:ascii="Times New Roman" w:eastAsia="等线" w:hAnsi="Times New Roman" w:cs="Times New Roman"/>
          <w:color w:val="FF0000"/>
          <w:u w:val="single"/>
          <w:lang w:eastAsia="zh-CN"/>
        </w:rPr>
        <w:t xml:space="preserve">and [ZTE] </w:t>
      </w:r>
      <w:r w:rsidRPr="00642C5C">
        <w:rPr>
          <w:rFonts w:ascii="Times New Roman" w:eastAsia="等线" w:hAnsi="Times New Roman" w:cs="Times New Roman"/>
          <w:lang w:eastAsia="zh-CN"/>
        </w:rPr>
        <w:t xml:space="preserve">report LTE TBCC should be supported. </w:t>
      </w:r>
    </w:p>
    <w:p w14:paraId="3C1DF9D0"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Sources [Futurewei], [Transsion] report tailed CC with same</w:t>
      </w:r>
      <w:r w:rsidRPr="00642C5C">
        <w:rPr>
          <w:rFonts w:ascii="Times New Roman" w:eastAsia="Batang" w:hAnsi="Times New Roman" w:cs="Times New Roman"/>
          <w:szCs w:val="20"/>
          <w:lang w:eastAsia="zh-CN"/>
        </w:rPr>
        <w:t xml:space="preserve"> polynomial as LTE </w:t>
      </w:r>
      <w:r w:rsidRPr="00642C5C">
        <w:rPr>
          <w:rFonts w:ascii="Times New Roman" w:hAnsi="Times New Roman" w:cs="Times New Roman"/>
          <w:lang w:eastAsia="zh-CN"/>
        </w:rPr>
        <w:t xml:space="preserve">TBCC can be supported. </w:t>
      </w:r>
    </w:p>
    <w:p w14:paraId="650575D4"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hAnsi="Times New Roman" w:cs="Times New Roman"/>
          <w:lang w:eastAsia="zh-CN"/>
        </w:rPr>
        <w:t xml:space="preserve">Source </w:t>
      </w:r>
      <w:r w:rsidRPr="00642C5C">
        <w:rPr>
          <w:rFonts w:ascii="Times New Roman" w:eastAsia="等线" w:hAnsi="Times New Roman" w:cs="Times New Roman"/>
          <w:lang w:eastAsia="zh-CN"/>
        </w:rPr>
        <w:t xml:space="preserve">[Qualcomm] reports </w:t>
      </w:r>
      <w:r w:rsidRPr="00642C5C">
        <w:rPr>
          <w:rFonts w:ascii="Times New Roman" w:eastAsia="等线" w:hAnsi="Times New Roman" w:cs="Times New Roman"/>
        </w:rPr>
        <w:t xml:space="preserve">Reed-Muller coding can be supported. Source [CATT] reports Reed-Muller coding can be supported for L1 control, if L1 control is no larger than 11 bits, otherwise, TBCC is supported. </w:t>
      </w:r>
    </w:p>
    <w:p w14:paraId="1D863AFB"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The following are observations regarding comparison of LTE TBCC, Tailed CC with same</w:t>
      </w:r>
      <w:r w:rsidRPr="00642C5C">
        <w:rPr>
          <w:sz w:val="22"/>
        </w:rPr>
        <w:t xml:space="preserve"> polynomial as LTE TBCC</w:t>
      </w:r>
      <w:r w:rsidRPr="00642C5C">
        <w:rPr>
          <w:rFonts w:eastAsia="等线"/>
          <w:sz w:val="22"/>
        </w:rPr>
        <w:t xml:space="preserve"> and Reed-Muller coding </w:t>
      </w:r>
    </w:p>
    <w:p w14:paraId="4191776A"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[Comparison between FEC schemes]</w:t>
      </w:r>
    </w:p>
    <w:p w14:paraId="049EFB3F"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For comparison between LTE TBCC and Tailed CC with same polynomial as LTE TBCC.</w:t>
      </w:r>
    </w:p>
    <w:p w14:paraId="62195C47"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w:t>
      </w:r>
      <w:r w:rsidRPr="00642C5C">
        <w:rPr>
          <w:rFonts w:ascii="Times New Roman" w:eastAsia="等线" w:hAnsi="Times New Roman" w:cs="Times New Roman"/>
          <w:szCs w:val="22"/>
        </w:rPr>
        <w:lastRenderedPageBreak/>
        <w:t>performance. For smaller number of information bits, with additional decoding iterations, the performance of TBCC can approach the performance of tailed convolutional codes.</w:t>
      </w:r>
    </w:p>
    <w:p w14:paraId="01F5F91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compared with LTE TBCC, tailed convolutional code can reduce decoding complexity while increase the overhead.</w:t>
      </w:r>
    </w:p>
    <w:p w14:paraId="5460E2E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[Huawei] states tailed convolutional codes with the same polynomial as LTE TBCC has a performance similar to LTE TBCC but suffers rate loss with zero bits padded at the end of the input bits.</w:t>
      </w:r>
    </w:p>
    <w:p w14:paraId="23ECCC8D"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4E6FFC89"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u w:val="single"/>
        </w:rPr>
      </w:pPr>
      <w:r w:rsidRPr="00642C5C">
        <w:rPr>
          <w:rFonts w:ascii="Times New Roman" w:eastAsia="等线" w:hAnsi="Times New Roman" w:cs="Times New Roman"/>
          <w:color w:val="FF0000"/>
          <w:szCs w:val="22"/>
          <w:u w:val="single"/>
        </w:rPr>
        <w:t>Source [</w:t>
      </w:r>
      <w:r w:rsidRPr="00642C5C">
        <w:rPr>
          <w:rFonts w:ascii="Times New Roman" w:eastAsia="等线" w:hAnsi="Times New Roman" w:cs="Times New Roman"/>
          <w:color w:val="FF0000"/>
          <w:szCs w:val="22"/>
          <w:u w:val="single"/>
          <w:lang w:eastAsia="zh-CN"/>
        </w:rPr>
        <w:t>ZTE</w:t>
      </w:r>
      <w:r w:rsidRPr="00642C5C">
        <w:rPr>
          <w:rFonts w:ascii="Times New Roman" w:eastAsia="等线" w:hAnsi="Times New Roman" w:cs="Times New Roman"/>
          <w:color w:val="FF0000"/>
          <w:szCs w:val="22"/>
          <w:u w:val="single"/>
        </w:rPr>
        <w:t>] states, LTE TBCC is more mature and has lower complexity.</w:t>
      </w:r>
      <w:r w:rsidRPr="00642C5C">
        <w:rPr>
          <w:rFonts w:ascii="Times New Roman" w:eastAsia="等线" w:hAnsi="Times New Roman" w:cs="Times New Roman"/>
          <w:szCs w:val="22"/>
          <w:u w:val="single"/>
        </w:rPr>
        <w:t xml:space="preserve"> </w:t>
      </w:r>
    </w:p>
    <w:p w14:paraId="39380044" w14:textId="77777777" w:rsidR="006D2B39" w:rsidRPr="00642C5C" w:rsidRDefault="006D2B39" w:rsidP="006D2B39">
      <w:pPr>
        <w:pStyle w:val="aff4"/>
        <w:adjustRightInd w:val="0"/>
        <w:snapToGrid w:val="0"/>
        <w:spacing w:before="60" w:afterLines="50" w:after="120" w:line="240" w:lineRule="auto"/>
        <w:ind w:left="42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 </w:t>
      </w:r>
    </w:p>
    <w:p w14:paraId="346F0B25" w14:textId="77777777" w:rsidR="006D2B39" w:rsidRPr="00642C5C" w:rsidRDefault="006D2B39" w:rsidP="006D2B39">
      <w:pPr>
        <w:adjustRightInd w:val="0"/>
        <w:snapToGrid w:val="0"/>
        <w:spacing w:before="60" w:afterLines="50" w:after="120"/>
        <w:rPr>
          <w:rFonts w:eastAsia="等线"/>
        </w:rPr>
      </w:pPr>
      <w:r w:rsidRPr="00642C5C">
        <w:rPr>
          <w:rFonts w:eastAsia="等线"/>
          <w:sz w:val="22"/>
        </w:rPr>
        <w:t>For comparison between</w:t>
      </w:r>
      <w:r w:rsidRPr="00642C5C">
        <w:rPr>
          <w:rFonts w:eastAsia="等线"/>
        </w:rPr>
        <w:t xml:space="preserve"> LTE TBCC and RM</w:t>
      </w:r>
    </w:p>
    <w:p w14:paraId="230B4723"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02B4C224"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[CMCC] states, RM code is deprioritized due to the restricted operational range</w:t>
      </w:r>
    </w:p>
    <w:p w14:paraId="6B8889EF"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Source [Huawei] states RM codes have a 4-5 times higher power consumption than convolutional codes due to the complicated fast Hadamard transform calculation for the FEC decoder, and has a 3-11 bit TBS restriction in the NR baseline design.</w:t>
      </w:r>
    </w:p>
    <w:p w14:paraId="70209221"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[TCL] states </w:t>
      </w:r>
      <w:r w:rsidRPr="00642C5C">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2C92F9F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szCs w:val="22"/>
          <w:lang w:eastAsia="zh-CN"/>
        </w:rPr>
        <w:t xml:space="preserve">Source [Qualcomm] states RM codes performs worse than TBCC. </w:t>
      </w:r>
      <w:r w:rsidRPr="00642C5C">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1D8B796E"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0ABE3380"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u w:val="single"/>
        </w:rPr>
      </w:pPr>
      <w:r w:rsidRPr="00642C5C">
        <w:rPr>
          <w:rFonts w:ascii="Times New Roman" w:eastAsia="等线" w:hAnsi="Times New Roman" w:cs="Times New Roman"/>
          <w:color w:val="FF0000"/>
          <w:szCs w:val="22"/>
          <w:u w:val="single"/>
        </w:rPr>
        <w:t>Source [</w:t>
      </w:r>
      <w:r w:rsidRPr="00642C5C">
        <w:rPr>
          <w:rFonts w:ascii="Times New Roman" w:eastAsia="等线" w:hAnsi="Times New Roman" w:cs="Times New Roman"/>
          <w:color w:val="FF0000"/>
          <w:szCs w:val="22"/>
          <w:u w:val="single"/>
          <w:lang w:eastAsia="zh-CN"/>
        </w:rPr>
        <w:t>ZTE</w:t>
      </w:r>
      <w:r w:rsidRPr="00642C5C">
        <w:rPr>
          <w:rFonts w:ascii="Times New Roman" w:eastAsia="等线" w:hAnsi="Times New Roman" w:cs="Times New Roman"/>
          <w:color w:val="FF0000"/>
          <w:szCs w:val="22"/>
          <w:u w:val="single"/>
        </w:rPr>
        <w:t>] states</w:t>
      </w:r>
      <w:r w:rsidRPr="00642C5C">
        <w:rPr>
          <w:rFonts w:ascii="Times New Roman" w:eastAsia="等线" w:hAnsi="Times New Roman" w:cs="Times New Roman"/>
          <w:color w:val="FF0000"/>
          <w:szCs w:val="22"/>
          <w:u w:val="single"/>
          <w:lang w:eastAsia="zh-CN"/>
        </w:rPr>
        <w:t>,</w:t>
      </w:r>
      <w:r w:rsidRPr="00642C5C">
        <w:rPr>
          <w:rFonts w:ascii="Times New Roman" w:eastAsia="等线" w:hAnsi="Times New Roman" w:cs="Times New Roman"/>
          <w:color w:val="FF0000"/>
          <w:szCs w:val="22"/>
          <w:u w:val="single"/>
        </w:rPr>
        <w:t xml:space="preserve"> RM is suitable for small bit encoding and not suitable for large bit encoding. The RM decoding matrix will increase device complexity. Compared to only supporting TBCC, both RM and TBCC support will result in greater device complexity.</w:t>
      </w:r>
    </w:p>
    <w:p w14:paraId="3DCA745E" w14:textId="77777777" w:rsidR="006D2B39" w:rsidRPr="00642C5C" w:rsidRDefault="006D2B39" w:rsidP="006D2B39">
      <w:pPr>
        <w:adjustRightInd w:val="0"/>
        <w:snapToGrid w:val="0"/>
        <w:spacing w:beforeLines="50" w:before="120" w:afterLines="50" w:after="120"/>
        <w:rPr>
          <w:rFonts w:eastAsia="等线"/>
          <w:i/>
          <w:iCs/>
          <w:color w:val="0070C0"/>
        </w:rPr>
      </w:pPr>
      <w:r w:rsidRPr="00642C5C">
        <w:rPr>
          <w:rFonts w:eastAsia="等线"/>
          <w:i/>
          <w:iCs/>
          <w:color w:val="0070C0"/>
        </w:rPr>
        <w:t>[End of TP]</w:t>
      </w:r>
    </w:p>
    <w:p w14:paraId="1ADEFCD6" w14:textId="77777777" w:rsidR="006D2B39" w:rsidRPr="00642C5C" w:rsidRDefault="006D2B39" w:rsidP="006D2B39">
      <w:pPr>
        <w:spacing w:before="60" w:after="60"/>
      </w:pPr>
    </w:p>
    <w:p w14:paraId="77966A8A" w14:textId="48F6CC5B" w:rsidR="006D2B39" w:rsidRPr="00642C5C" w:rsidRDefault="006D2B39" w:rsidP="006D2B39">
      <w:pPr>
        <w:pStyle w:val="30"/>
        <w:spacing w:before="60" w:after="60"/>
        <w:ind w:left="557"/>
        <w:rPr>
          <w:rFonts w:ascii="Times New Roman" w:eastAsiaTheme="minorEastAsia" w:hAnsi="Times New Roman" w:cs="Times New Roman"/>
          <w:sz w:val="32"/>
          <w:szCs w:val="32"/>
          <w:lang w:val="en-GB" w:eastAsia="zh-CN"/>
        </w:rPr>
      </w:pPr>
      <w:r w:rsidRPr="00642C5C">
        <w:rPr>
          <w:rFonts w:ascii="Times New Roman" w:eastAsiaTheme="minorEastAsia" w:hAnsi="Times New Roman" w:cs="Times New Roman"/>
          <w:b/>
          <w:sz w:val="32"/>
          <w:szCs w:val="32"/>
          <w:lang w:val="en-GB" w:eastAsia="zh-CN"/>
        </w:rPr>
        <w:t>FL Proposal 3.3-10-v1</w:t>
      </w:r>
      <w:r w:rsidRPr="00642C5C">
        <w:rPr>
          <w:rFonts w:ascii="Times New Roman" w:hAnsi="Times New Roman" w:cs="Times New Roman"/>
          <w:lang w:val="en-GB"/>
        </w:rPr>
        <w:t xml:space="preserve"> (</w:t>
      </w:r>
      <w:r w:rsidR="00E200B8" w:rsidRPr="00E200B8">
        <w:rPr>
          <w:rFonts w:ascii="Times New Roman" w:hAnsi="Times New Roman" w:cs="Times New Roman" w:hint="eastAsia"/>
          <w:lang w:val="en-GB"/>
        </w:rPr>
        <w:t>TP</w:t>
      </w:r>
      <w:r w:rsidR="00E200B8">
        <w:rPr>
          <w:rFonts w:ascii="Times New Roman" w:hAnsi="Times New Roman" w:cs="Times New Roman"/>
          <w:lang w:val="en-GB"/>
        </w:rPr>
        <w:t xml:space="preserve"> </w:t>
      </w:r>
      <w:r w:rsidR="00E200B8" w:rsidRPr="00E200B8">
        <w:rPr>
          <w:rFonts w:ascii="Times New Roman" w:hAnsi="Times New Roman" w:cs="Times New Roman" w:hint="eastAsia"/>
          <w:lang w:val="en-GB"/>
        </w:rPr>
        <w:t>for</w:t>
      </w:r>
      <w:r w:rsidR="00E200B8">
        <w:rPr>
          <w:rFonts w:ascii="Times New Roman" w:hAnsi="Times New Roman" w:cs="Times New Roman"/>
          <w:lang w:val="en-GB"/>
        </w:rPr>
        <w:t xml:space="preserve"> </w:t>
      </w:r>
      <w:r w:rsidRPr="00642C5C">
        <w:rPr>
          <w:rFonts w:ascii="Times New Roman" w:hAnsi="Times New Roman" w:cs="Times New Roman"/>
          <w:lang w:val="en-GB"/>
        </w:rPr>
        <w:t>Order of FEC and interleaver)</w:t>
      </w:r>
    </w:p>
    <w:p w14:paraId="0A5F9682" w14:textId="77777777" w:rsidR="00FE2560" w:rsidRPr="00642C5C" w:rsidRDefault="00FE2560" w:rsidP="00FE2560">
      <w:pPr>
        <w:spacing w:before="60" w:after="60"/>
        <w:rPr>
          <w:i/>
          <w:iCs/>
          <w:color w:val="0070C0"/>
          <w:sz w:val="22"/>
          <w:szCs w:val="22"/>
        </w:rPr>
      </w:pPr>
      <w:r w:rsidRPr="00642C5C">
        <w:rPr>
          <w:i/>
          <w:iCs/>
          <w:color w:val="0070C0"/>
          <w:sz w:val="22"/>
          <w:szCs w:val="22"/>
        </w:rPr>
        <w:t>FL Notes</w:t>
      </w:r>
    </w:p>
    <w:p w14:paraId="101DC150" w14:textId="4270D628" w:rsidR="00FE2560" w:rsidRDefault="00FE2560" w:rsidP="00FE2560">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1B605DE7" w14:textId="33CB8CDB" w:rsidR="007A2C36" w:rsidRPr="00642C5C" w:rsidRDefault="007A2C36" w:rsidP="00FE2560">
      <w:pPr>
        <w:pStyle w:val="aff4"/>
        <w:numPr>
          <w:ilvl w:val="0"/>
          <w:numId w:val="60"/>
        </w:numPr>
        <w:spacing w:before="60" w:after="60"/>
        <w:rPr>
          <w:rFonts w:ascii="Times New Roman" w:hAnsi="Times New Roman" w:cs="Times New Roman"/>
          <w:i/>
          <w:iCs/>
          <w:color w:val="0070C0"/>
          <w:lang w:val="en-GB"/>
        </w:rPr>
      </w:pPr>
      <w:r>
        <w:rPr>
          <w:rFonts w:ascii="Times New Roman" w:hAnsi="Times New Roman" w:cs="Times New Roman" w:hint="eastAsia"/>
          <w:i/>
          <w:iCs/>
          <w:color w:val="0070C0"/>
          <w:lang w:val="en-GB" w:eastAsia="zh-CN"/>
        </w:rPr>
        <w:t>R</w:t>
      </w:r>
      <w:r>
        <w:rPr>
          <w:rFonts w:ascii="Times New Roman" w:hAnsi="Times New Roman" w:cs="Times New Roman"/>
          <w:i/>
          <w:iCs/>
          <w:color w:val="0070C0"/>
          <w:lang w:val="en-GB" w:eastAsia="zh-CN"/>
        </w:rPr>
        <w:t xml:space="preserve">elated to down-selection proposal </w:t>
      </w:r>
      <w:r>
        <w:rPr>
          <w:rFonts w:ascii="Times New Roman" w:hAnsi="Times New Roman" w:cs="Times New Roman" w:hint="eastAsia"/>
          <w:i/>
          <w:iCs/>
          <w:color w:val="0070C0"/>
          <w:lang w:val="en-GB" w:eastAsia="zh-CN"/>
        </w:rPr>
        <w:t>Tue</w:t>
      </w:r>
      <w:r>
        <w:rPr>
          <w:rFonts w:ascii="Times New Roman" w:hAnsi="Times New Roman" w:cs="Times New Roman"/>
          <w:i/>
          <w:iCs/>
          <w:color w:val="0070C0"/>
          <w:lang w:val="en-GB" w:eastAsia="zh-CN"/>
        </w:rPr>
        <w:t xml:space="preserve"> </w:t>
      </w:r>
      <w:r>
        <w:rPr>
          <w:rFonts w:ascii="Times New Roman" w:hAnsi="Times New Roman" w:cs="Times New Roman" w:hint="eastAsia"/>
          <w:i/>
          <w:iCs/>
          <w:color w:val="0070C0"/>
          <w:lang w:val="en-GB" w:eastAsia="zh-CN"/>
        </w:rPr>
        <w:t>morning</w:t>
      </w:r>
    </w:p>
    <w:p w14:paraId="546BEE55" w14:textId="77777777" w:rsidR="002865F1" w:rsidRDefault="002865F1" w:rsidP="006D2B39">
      <w:pPr>
        <w:adjustRightInd w:val="0"/>
        <w:snapToGrid w:val="0"/>
        <w:spacing w:beforeLines="50" w:before="120" w:afterLines="50" w:after="120" w:line="264" w:lineRule="auto"/>
        <w:ind w:left="0" w:firstLine="0"/>
        <w:rPr>
          <w:b/>
          <w:bCs/>
          <w:sz w:val="22"/>
          <w:szCs w:val="22"/>
          <w:lang w:val="en-US" w:eastAsia="zh-CN"/>
        </w:rPr>
      </w:pPr>
    </w:p>
    <w:p w14:paraId="6082374D" w14:textId="579D9BB9" w:rsidR="006D2B39" w:rsidRPr="00642C5C" w:rsidRDefault="006D2B39" w:rsidP="006D2B39">
      <w:pPr>
        <w:adjustRightInd w:val="0"/>
        <w:snapToGrid w:val="0"/>
        <w:spacing w:beforeLines="50" w:before="120" w:afterLines="50" w:after="120" w:line="264" w:lineRule="auto"/>
        <w:ind w:left="0" w:firstLine="0"/>
        <w:rPr>
          <w:b/>
          <w:bCs/>
          <w:sz w:val="22"/>
          <w:szCs w:val="22"/>
          <w:lang w:val="en-US" w:eastAsia="zh-CN"/>
        </w:rPr>
      </w:pPr>
      <w:r w:rsidRPr="00642C5C">
        <w:rPr>
          <w:b/>
          <w:bCs/>
          <w:sz w:val="22"/>
          <w:szCs w:val="22"/>
          <w:lang w:val="en-US" w:eastAsia="zh-CN"/>
        </w:rPr>
        <w:t>Regarding</w:t>
      </w:r>
      <w:r w:rsidRPr="00642C5C">
        <w:rPr>
          <w:rFonts w:eastAsia="等线"/>
          <w:b/>
          <w:bCs/>
          <w:sz w:val="22"/>
          <w:szCs w:val="22"/>
          <w:lang w:val="en-US" w:eastAsia="zh-CN"/>
        </w:rPr>
        <w:t xml:space="preserve"> the order of channel coding </w:t>
      </w:r>
      <w:r w:rsidRPr="00642C5C">
        <w:rPr>
          <w:rFonts w:eastAsia="宋体"/>
          <w:b/>
          <w:bCs/>
          <w:kern w:val="2"/>
          <w:sz w:val="22"/>
          <w:szCs w:val="22"/>
          <w:lang w:val="en-US" w:eastAsia="zh-CN"/>
        </w:rPr>
        <w:t xml:space="preserve">(with interleaver, if supported) </w:t>
      </w:r>
      <w:r w:rsidRPr="00642C5C">
        <w:rPr>
          <w:rFonts w:eastAsia="等线"/>
          <w:b/>
          <w:bCs/>
          <w:sz w:val="22"/>
          <w:szCs w:val="22"/>
          <w:lang w:val="en-US" w:eastAsia="zh-CN"/>
        </w:rPr>
        <w:t>and block-level repetition</w:t>
      </w:r>
      <w:r w:rsidRPr="00642C5C">
        <w:rPr>
          <w:b/>
          <w:bCs/>
          <w:sz w:val="22"/>
          <w:szCs w:val="22"/>
          <w:lang w:val="en-US" w:eastAsia="zh-CN"/>
        </w:rPr>
        <w:t>: Capture following observations in TR 38.769</w:t>
      </w:r>
    </w:p>
    <w:p w14:paraId="7E9078E2" w14:textId="77777777" w:rsidR="006D2B39" w:rsidRPr="00642C5C" w:rsidRDefault="006D2B39" w:rsidP="006D2B39">
      <w:pPr>
        <w:adjustRightInd w:val="0"/>
        <w:snapToGrid w:val="0"/>
        <w:spacing w:beforeLines="50" w:before="120" w:afterLines="50" w:after="120" w:line="264" w:lineRule="auto"/>
        <w:ind w:left="0" w:firstLine="0"/>
        <w:rPr>
          <w:rFonts w:eastAsia="等线"/>
          <w:sz w:val="22"/>
          <w:szCs w:val="22"/>
          <w:lang w:val="en-US" w:eastAsia="zh-CN"/>
        </w:rPr>
      </w:pPr>
      <w:r w:rsidRPr="00642C5C">
        <w:rPr>
          <w:rFonts w:eastAsia="等线"/>
          <w:sz w:val="22"/>
          <w:szCs w:val="22"/>
        </w:rPr>
        <w:t xml:space="preserve">The following are observations regarding the order of </w:t>
      </w:r>
      <w:r w:rsidRPr="00642C5C">
        <w:rPr>
          <w:rFonts w:eastAsia="等线"/>
          <w:sz w:val="22"/>
          <w:szCs w:val="22"/>
          <w:lang w:val="en-US" w:eastAsia="zh-CN"/>
        </w:rPr>
        <w:t xml:space="preserve">channel coding </w:t>
      </w:r>
      <w:r w:rsidRPr="00642C5C">
        <w:rPr>
          <w:rFonts w:eastAsia="宋体"/>
          <w:kern w:val="2"/>
          <w:sz w:val="22"/>
          <w:szCs w:val="22"/>
          <w:lang w:val="en-US" w:eastAsia="zh-CN"/>
        </w:rPr>
        <w:t xml:space="preserve">(with interleaver if supported) </w:t>
      </w:r>
      <w:r w:rsidRPr="00642C5C">
        <w:rPr>
          <w:rFonts w:eastAsia="等线"/>
          <w:sz w:val="22"/>
          <w:szCs w:val="22"/>
          <w:lang w:val="en-US" w:eastAsia="zh-CN"/>
        </w:rPr>
        <w:t>and block-level repetition for R2D:</w:t>
      </w:r>
    </w:p>
    <w:p w14:paraId="077A763C" w14:textId="1CEB397E" w:rsidR="006D2B39" w:rsidRPr="00642C5C" w:rsidRDefault="006D2B39" w:rsidP="006D2B39">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[Huawei], [NEC], [CATT],</w:t>
      </w:r>
      <w:r w:rsidRPr="00642C5C">
        <w:rPr>
          <w:rFonts w:ascii="Times New Roman" w:eastAsia="等线" w:hAnsi="Times New Roman" w:cs="Times New Roman"/>
          <w:color w:val="FF0000"/>
          <w:szCs w:val="22"/>
          <w:u w:val="single"/>
          <w:lang w:eastAsia="zh-CN"/>
        </w:rPr>
        <w:t xml:space="preserve"> [ZTE], [</w:t>
      </w:r>
      <w:r w:rsidR="00EE169E" w:rsidRPr="00642C5C">
        <w:rPr>
          <w:rFonts w:ascii="Times New Roman" w:eastAsia="等线" w:hAnsi="Times New Roman" w:cs="Times New Roman"/>
          <w:color w:val="FF0000"/>
          <w:szCs w:val="22"/>
          <w:u w:val="single"/>
          <w:lang w:eastAsia="zh-CN"/>
        </w:rPr>
        <w:t>Futurewei</w:t>
      </w:r>
      <w:r w:rsidRPr="00642C5C">
        <w:rPr>
          <w:rFonts w:ascii="Times New Roman" w:eastAsia="等线" w:hAnsi="Times New Roman" w:cs="Times New Roman"/>
          <w:color w:val="FF0000"/>
          <w:szCs w:val="22"/>
          <w:u w:val="single"/>
          <w:lang w:eastAsia="zh-CN"/>
        </w:rPr>
        <w:t>]</w:t>
      </w:r>
      <w:r w:rsidRPr="00642C5C">
        <w:rPr>
          <w:rFonts w:ascii="Times New Roman" w:eastAsia="等线" w:hAnsi="Times New Roman" w:cs="Times New Roman"/>
          <w:szCs w:val="22"/>
          <w:lang w:eastAsia="zh-CN"/>
        </w:rPr>
        <w:t xml:space="preserve"> and [Qualcomm] report that channel coding before block-level repetition should be supported, with following justifications </w:t>
      </w:r>
    </w:p>
    <w:p w14:paraId="0016804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lastRenderedPageBreak/>
        <w:t xml:space="preserve">Sources [vivo], [NEC], [CATT] and [Qualcomm] state that less memory is required by the channel coding before block-level repetition, compared with channel coding after block-level repetition.  </w:t>
      </w:r>
    </w:p>
    <w:p w14:paraId="7A445BF7"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2B88FEB5"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w:t>
      </w:r>
      <w:r w:rsidRPr="00642C5C">
        <w:rPr>
          <w:rFonts w:ascii="Times New Roman" w:hAnsi="Times New Roman" w:cs="Times New Roman"/>
          <w:szCs w:val="22"/>
          <w:lang w:val="en-GB" w:eastAsia="zh-CN"/>
        </w:rPr>
        <w:t xml:space="preserve"> that block-level repetition before FEC scheme requires R</w:t>
      </w:r>
      <w:r w:rsidRPr="00642C5C">
        <w:rPr>
          <w:rFonts w:ascii="Times New Roman" w:hAnsi="Times New Roman" w:cs="Times New Roman"/>
          <w:szCs w:val="22"/>
          <w:vertAlign w:val="subscript"/>
          <w:lang w:val="en-GB" w:eastAsia="zh-CN"/>
        </w:rPr>
        <w:t>block</w:t>
      </w:r>
      <w:r w:rsidRPr="00642C5C">
        <w:rPr>
          <w:rFonts w:ascii="Times New Roman" w:hAnsi="Times New Roman" w:cs="Times New Roman"/>
          <w:szCs w:val="22"/>
          <w:lang w:val="en-GB" w:eastAsia="zh-CN"/>
        </w:rPr>
        <w:t xml:space="preserve"> times more interleaver memory as well as higher implementation complexity and processing delay for both devices and reader.</w:t>
      </w:r>
    </w:p>
    <w:p w14:paraId="41A01D20"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[OPPO] and [LGE] state that channel coding after block-level repetition should be supported.</w:t>
      </w:r>
    </w:p>
    <w:p w14:paraId="368A3762" w14:textId="77777777" w:rsidR="006D2B39" w:rsidRPr="00642C5C" w:rsidRDefault="006D2B39" w:rsidP="006D2B39">
      <w:pPr>
        <w:spacing w:before="60" w:after="60"/>
        <w:rPr>
          <w:lang w:val="en-US"/>
        </w:rPr>
      </w:pPr>
    </w:p>
    <w:p w14:paraId="6F7B6D83" w14:textId="326B1A79" w:rsidR="006D2B39" w:rsidRDefault="006D2B39" w:rsidP="006D2B39">
      <w:pPr>
        <w:spacing w:before="60" w:after="60"/>
      </w:pPr>
    </w:p>
    <w:p w14:paraId="58C34B9D" w14:textId="4C2EC6B1" w:rsidR="00E200B8" w:rsidRPr="00642C5C" w:rsidRDefault="00E200B8" w:rsidP="00E200B8">
      <w:pPr>
        <w:pStyle w:val="30"/>
        <w:spacing w:before="60" w:after="60"/>
        <w:ind w:left="557"/>
        <w:rPr>
          <w:rFonts w:ascii="Times New Roman" w:eastAsiaTheme="minorEastAsia" w:hAnsi="Times New Roman" w:cs="Times New Roman"/>
          <w:sz w:val="32"/>
          <w:szCs w:val="32"/>
          <w:lang w:val="en-GB" w:eastAsia="zh-CN"/>
        </w:rPr>
      </w:pPr>
      <w:r w:rsidRPr="00642C5C">
        <w:rPr>
          <w:rFonts w:ascii="Times New Roman" w:eastAsiaTheme="minorEastAsia" w:hAnsi="Times New Roman" w:cs="Times New Roman"/>
          <w:b/>
          <w:sz w:val="32"/>
          <w:szCs w:val="32"/>
          <w:lang w:val="en-GB" w:eastAsia="zh-CN"/>
        </w:rPr>
        <w:t>FL Proposal 3.3-</w:t>
      </w:r>
      <w:r>
        <w:rPr>
          <w:rFonts w:ascii="Times New Roman" w:eastAsiaTheme="minorEastAsia" w:hAnsi="Times New Roman" w:cs="Times New Roman"/>
          <w:b/>
          <w:sz w:val="32"/>
          <w:szCs w:val="32"/>
          <w:lang w:val="en-GB" w:eastAsia="zh-CN"/>
        </w:rPr>
        <w:t>9</w:t>
      </w:r>
      <w:r w:rsidRPr="00642C5C">
        <w:rPr>
          <w:rFonts w:ascii="Times New Roman" w:eastAsiaTheme="minorEastAsia" w:hAnsi="Times New Roman" w:cs="Times New Roman"/>
          <w:b/>
          <w:sz w:val="32"/>
          <w:szCs w:val="32"/>
          <w:lang w:val="en-GB" w:eastAsia="zh-CN"/>
        </w:rPr>
        <w:t>-v</w:t>
      </w:r>
      <w:r>
        <w:rPr>
          <w:rFonts w:ascii="Times New Roman" w:eastAsiaTheme="minorEastAsia" w:hAnsi="Times New Roman" w:cs="Times New Roman"/>
          <w:b/>
          <w:sz w:val="32"/>
          <w:szCs w:val="32"/>
          <w:lang w:val="en-GB" w:eastAsia="zh-CN"/>
        </w:rPr>
        <w:t>2</w:t>
      </w:r>
      <w:r w:rsidRPr="00642C5C">
        <w:rPr>
          <w:rFonts w:ascii="Times New Roman" w:hAnsi="Times New Roman" w:cs="Times New Roman"/>
          <w:lang w:val="en-GB"/>
        </w:rPr>
        <w:t xml:space="preserve"> (</w:t>
      </w:r>
      <w:r w:rsidRPr="00E200B8">
        <w:rPr>
          <w:rFonts w:ascii="Times New Roman" w:hAnsi="Times New Roman" w:cs="Times New Roman" w:hint="eastAsia"/>
          <w:lang w:val="en-GB"/>
        </w:rPr>
        <w:t>Down</w:t>
      </w:r>
      <w:r>
        <w:rPr>
          <w:rFonts w:ascii="Times New Roman" w:hAnsi="Times New Roman" w:cs="Times New Roman"/>
          <w:lang w:val="en-GB"/>
        </w:rPr>
        <w:t xml:space="preserve"> </w:t>
      </w:r>
      <w:r w:rsidRPr="00E200B8">
        <w:rPr>
          <w:rFonts w:ascii="Times New Roman" w:hAnsi="Times New Roman" w:cs="Times New Roman" w:hint="eastAsia"/>
          <w:lang w:val="en-GB"/>
        </w:rPr>
        <w:t>selection</w:t>
      </w:r>
      <w:r>
        <w:rPr>
          <w:rFonts w:ascii="Times New Roman" w:hAnsi="Times New Roman" w:cs="Times New Roman"/>
          <w:lang w:val="en-GB"/>
        </w:rPr>
        <w:t xml:space="preserve"> </w:t>
      </w:r>
      <w:r w:rsidRPr="00642C5C">
        <w:rPr>
          <w:rFonts w:ascii="Times New Roman" w:hAnsi="Times New Roman" w:cs="Times New Roman"/>
          <w:lang w:val="en-GB"/>
        </w:rPr>
        <w:t>Order of FEC and interleaver)</w:t>
      </w:r>
    </w:p>
    <w:p w14:paraId="51E369C9" w14:textId="1C5E33B4" w:rsidR="00E200B8" w:rsidRPr="00E200B8" w:rsidRDefault="00E200B8" w:rsidP="00E200B8">
      <w:pPr>
        <w:pStyle w:val="a1"/>
        <w:spacing w:before="60" w:after="60"/>
        <w:rPr>
          <w:lang w:val="en-GB" w:eastAsia="en-US"/>
        </w:rPr>
      </w:pPr>
    </w:p>
    <w:p w14:paraId="3E799779" w14:textId="77777777" w:rsidR="00E200B8" w:rsidRPr="00E6113C" w:rsidRDefault="00E200B8" w:rsidP="00E200B8">
      <w:pPr>
        <w:spacing w:before="60" w:after="60"/>
        <w:rPr>
          <w:sz w:val="22"/>
          <w:szCs w:val="22"/>
          <w:lang w:val="en-US"/>
        </w:rPr>
      </w:pPr>
      <w:r w:rsidRPr="00E6113C">
        <w:rPr>
          <w:b/>
          <w:bCs/>
          <w:sz w:val="22"/>
          <w:szCs w:val="28"/>
        </w:rPr>
        <w:t>FL Proposal 3.3-9</w:t>
      </w:r>
      <w:r>
        <w:rPr>
          <w:b/>
          <w:bCs/>
          <w:sz w:val="22"/>
          <w:szCs w:val="28"/>
        </w:rPr>
        <w:t>-v2</w:t>
      </w:r>
    </w:p>
    <w:p w14:paraId="59B4C496" w14:textId="57AB8228" w:rsidR="00E200B8" w:rsidRDefault="00E200B8" w:rsidP="00E200B8">
      <w:pPr>
        <w:pStyle w:val="3GPPNormalText"/>
        <w:spacing w:before="60" w:after="60"/>
        <w:ind w:left="0" w:firstLine="0"/>
        <w:rPr>
          <w:rFonts w:eastAsia="宋体"/>
          <w:b/>
          <w:bCs/>
          <w:kern w:val="2"/>
          <w:szCs w:val="22"/>
          <w:lang w:val="en-US"/>
        </w:rPr>
      </w:pPr>
      <w:r w:rsidRPr="00AE07C6">
        <w:rPr>
          <w:rFonts w:eastAsia="宋体"/>
          <w:b/>
          <w:bCs/>
          <w:kern w:val="2"/>
          <w:szCs w:val="22"/>
          <w:lang w:val="en-US"/>
        </w:rPr>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interleaver</w:t>
      </w:r>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69AD0D46" w14:textId="77777777" w:rsidR="00514C96" w:rsidRDefault="00514C96" w:rsidP="00E200B8">
      <w:pPr>
        <w:pStyle w:val="3GPPNormalText"/>
        <w:spacing w:before="60" w:after="60"/>
        <w:ind w:left="0" w:firstLine="0"/>
        <w:rPr>
          <w:rFonts w:eastAsia="宋体"/>
          <w:b/>
          <w:bCs/>
          <w:kern w:val="2"/>
          <w:szCs w:val="22"/>
          <w:lang w:val="en-US"/>
        </w:rPr>
      </w:pPr>
    </w:p>
    <w:p w14:paraId="64F23CEE" w14:textId="631AE97E" w:rsidR="00E200B8" w:rsidRDefault="00E200B8" w:rsidP="00E200B8">
      <w:pPr>
        <w:pStyle w:val="a1"/>
        <w:spacing w:before="60" w:after="60"/>
        <w:rPr>
          <w:lang w:val="en-GB" w:eastAsia="en-US"/>
        </w:rPr>
      </w:pPr>
    </w:p>
    <w:p w14:paraId="327BE2B9" w14:textId="77777777" w:rsidR="00514C96" w:rsidRDefault="00514C96" w:rsidP="00514C96">
      <w:pPr>
        <w:spacing w:before="60" w:after="60" w:line="276" w:lineRule="auto"/>
        <w:rPr>
          <w:rFonts w:eastAsia="宋体"/>
          <w:bCs/>
        </w:rPr>
      </w:pPr>
      <w:r>
        <w:rPr>
          <w:noProof/>
          <w:lang w:val="en-US" w:eastAsia="zh-CN"/>
        </w:rPr>
        <w:drawing>
          <wp:inline distT="0" distB="0" distL="0" distR="0" wp14:anchorId="55132072" wp14:editId="59D0A1D6">
            <wp:extent cx="4828540" cy="102806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7" name="图片 818261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38674" cy="1030685"/>
                    </a:xfrm>
                    <a:prstGeom prst="rect">
                      <a:avLst/>
                    </a:prstGeom>
                    <a:noFill/>
                    <a:ln>
                      <a:noFill/>
                    </a:ln>
                  </pic:spPr>
                </pic:pic>
              </a:graphicData>
            </a:graphic>
          </wp:inline>
        </w:drawing>
      </w:r>
    </w:p>
    <w:p w14:paraId="55B5A28E" w14:textId="77777777" w:rsidR="00514C96" w:rsidRDefault="00514C96" w:rsidP="00514C96">
      <w:pPr>
        <w:adjustRightInd w:val="0"/>
        <w:snapToGrid w:val="0"/>
        <w:spacing w:beforeLines="50" w:before="120" w:afterLines="50" w:after="120" w:line="276" w:lineRule="auto"/>
        <w:jc w:val="center"/>
        <w:rPr>
          <w:rFonts w:eastAsia="等线"/>
          <w:b/>
        </w:rPr>
      </w:pPr>
      <w:r>
        <w:rPr>
          <w:rFonts w:eastAsia="黑体"/>
          <w:b/>
          <w:bCs/>
        </w:rPr>
        <w:t xml:space="preserve">Figure </w:t>
      </w:r>
      <w:r>
        <w:rPr>
          <w:rFonts w:eastAsia="等线"/>
          <w:b/>
        </w:rPr>
        <w:t>Repetition before channel coding from [vivo]</w:t>
      </w:r>
    </w:p>
    <w:p w14:paraId="342A0923" w14:textId="77777777" w:rsidR="00514C96" w:rsidRDefault="00514C96" w:rsidP="00514C96">
      <w:pPr>
        <w:spacing w:before="60" w:after="60" w:line="276" w:lineRule="auto"/>
        <w:rPr>
          <w:rFonts w:eastAsia="宋体"/>
          <w:bCs/>
        </w:rPr>
      </w:pPr>
      <w:r>
        <w:rPr>
          <w:noProof/>
          <w:lang w:val="en-US" w:eastAsia="zh-CN"/>
        </w:rPr>
        <w:drawing>
          <wp:inline distT="0" distB="0" distL="0" distR="0" wp14:anchorId="33DD6237" wp14:editId="4F0D98CB">
            <wp:extent cx="5179060" cy="11029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8" name="图片 8182615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98589" cy="1107352"/>
                    </a:xfrm>
                    <a:prstGeom prst="rect">
                      <a:avLst/>
                    </a:prstGeom>
                    <a:noFill/>
                    <a:ln>
                      <a:noFill/>
                    </a:ln>
                  </pic:spPr>
                </pic:pic>
              </a:graphicData>
            </a:graphic>
          </wp:inline>
        </w:drawing>
      </w:r>
    </w:p>
    <w:p w14:paraId="4BAD5E9A" w14:textId="77777777" w:rsidR="00514C96" w:rsidRDefault="00514C96" w:rsidP="00514C96">
      <w:pPr>
        <w:adjustRightInd w:val="0"/>
        <w:snapToGrid w:val="0"/>
        <w:spacing w:beforeLines="50" w:before="120" w:afterLines="50" w:after="120" w:line="276" w:lineRule="auto"/>
        <w:jc w:val="center"/>
        <w:rPr>
          <w:rFonts w:eastAsia="等线"/>
          <w:b/>
          <w:sz w:val="22"/>
          <w:szCs w:val="22"/>
        </w:rPr>
      </w:pPr>
      <w:r>
        <w:rPr>
          <w:rFonts w:eastAsia="黑体"/>
          <w:b/>
          <w:bCs/>
          <w:sz w:val="22"/>
          <w:szCs w:val="22"/>
        </w:rPr>
        <w:t xml:space="preserve">Figure </w:t>
      </w:r>
      <w:r>
        <w:rPr>
          <w:rFonts w:eastAsia="黑体" w:hint="eastAsia"/>
          <w:b/>
          <w:bCs/>
          <w:sz w:val="22"/>
          <w:szCs w:val="22"/>
          <w:lang w:eastAsia="zh-CN"/>
        </w:rPr>
        <w:t>o</w:t>
      </w:r>
      <w:r>
        <w:rPr>
          <w:rFonts w:eastAsia="黑体"/>
          <w:b/>
          <w:bCs/>
          <w:sz w:val="22"/>
          <w:szCs w:val="22"/>
          <w:lang w:eastAsia="zh-CN"/>
        </w:rPr>
        <w:t xml:space="preserve">f </w:t>
      </w:r>
      <w:r>
        <w:rPr>
          <w:rFonts w:eastAsia="等线"/>
          <w:b/>
          <w:sz w:val="22"/>
          <w:szCs w:val="22"/>
        </w:rPr>
        <w:t>Channel coding before repetition from [vivo]</w:t>
      </w:r>
    </w:p>
    <w:p w14:paraId="1A7C6D5A" w14:textId="77777777" w:rsidR="00514C96" w:rsidRPr="00514C96" w:rsidRDefault="00514C96" w:rsidP="00E200B8">
      <w:pPr>
        <w:pStyle w:val="a1"/>
        <w:spacing w:before="60" w:after="60"/>
        <w:rPr>
          <w:lang w:val="en-GB" w:eastAsia="en-US"/>
        </w:rPr>
      </w:pPr>
    </w:p>
    <w:p w14:paraId="103438F4" w14:textId="77777777" w:rsidR="00E200B8" w:rsidRPr="00E200B8" w:rsidRDefault="00E200B8" w:rsidP="00E200B8">
      <w:pPr>
        <w:pStyle w:val="a1"/>
        <w:spacing w:before="60" w:after="60"/>
        <w:rPr>
          <w:lang w:val="en-GB" w:eastAsia="en-US"/>
        </w:rPr>
      </w:pPr>
    </w:p>
    <w:p w14:paraId="6D251C4B" w14:textId="0D363C0B"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4.1-1a-v1 (</w:t>
      </w:r>
      <w:r w:rsidR="002865F1">
        <w:rPr>
          <w:rFonts w:ascii="Times New Roman" w:hAnsi="Times New Roman" w:cs="Times New Roman"/>
          <w:lang w:val="en-GB"/>
        </w:rPr>
        <w:t xml:space="preserve">CFO calibration signal </w:t>
      </w:r>
      <w:r w:rsidRPr="00642C5C">
        <w:rPr>
          <w:rFonts w:ascii="Times New Roman" w:hAnsi="Times New Roman" w:cs="Times New Roman"/>
          <w:lang w:val="en-GB"/>
        </w:rPr>
        <w:t>update</w:t>
      </w:r>
      <w:r w:rsidR="003E1530">
        <w:rPr>
          <w:rFonts w:ascii="Times New Roman" w:hAnsi="Times New Roman" w:cs="Times New Roman"/>
          <w:lang w:val="en-GB"/>
        </w:rPr>
        <w:t>d</w:t>
      </w:r>
      <w:r w:rsidRPr="00642C5C">
        <w:rPr>
          <w:rFonts w:ascii="Times New Roman" w:hAnsi="Times New Roman" w:cs="Times New Roman"/>
          <w:lang w:val="en-GB"/>
        </w:rPr>
        <w:t xml:space="preserve"> v23)</w:t>
      </w:r>
    </w:p>
    <w:p w14:paraId="1CCB1C08" w14:textId="77777777" w:rsidR="00FE2560" w:rsidRPr="00642C5C" w:rsidRDefault="00FE2560" w:rsidP="00FE2560">
      <w:pPr>
        <w:spacing w:before="60" w:after="60"/>
        <w:rPr>
          <w:i/>
          <w:iCs/>
          <w:color w:val="0070C0"/>
          <w:sz w:val="22"/>
          <w:szCs w:val="22"/>
        </w:rPr>
      </w:pPr>
      <w:r w:rsidRPr="00642C5C">
        <w:rPr>
          <w:i/>
          <w:iCs/>
          <w:color w:val="0070C0"/>
          <w:sz w:val="22"/>
          <w:szCs w:val="22"/>
        </w:rPr>
        <w:t>FL Notes</w:t>
      </w:r>
    </w:p>
    <w:p w14:paraId="36FF2F4E" w14:textId="61207A98" w:rsidR="00FE2560" w:rsidRPr="00642C5C" w:rsidRDefault="00FE2560" w:rsidP="00FE2560">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2481A607" w14:textId="77777777" w:rsidR="00FE2560" w:rsidRDefault="00FE2560" w:rsidP="006D2B39">
      <w:pPr>
        <w:pStyle w:val="a1"/>
        <w:spacing w:before="60" w:after="60"/>
        <w:rPr>
          <w:rFonts w:ascii="Times New Roman" w:hAnsi="Times New Roman"/>
          <w:b/>
          <w:bCs/>
          <w:sz w:val="22"/>
          <w:szCs w:val="28"/>
        </w:rPr>
      </w:pPr>
    </w:p>
    <w:p w14:paraId="43BB640E" w14:textId="3BD9904D" w:rsidR="006D2B39" w:rsidRPr="00642C5C" w:rsidRDefault="006D2B39" w:rsidP="006D2B39">
      <w:pPr>
        <w:pStyle w:val="a1"/>
        <w:spacing w:before="60" w:after="60"/>
        <w:rPr>
          <w:rFonts w:ascii="Times New Roman" w:eastAsia="等线" w:hAnsi="Times New Roman"/>
          <w:sz w:val="22"/>
          <w:szCs w:val="22"/>
          <w:lang w:val="en-GB"/>
        </w:rPr>
      </w:pPr>
      <w:r w:rsidRPr="00642C5C">
        <w:rPr>
          <w:rFonts w:ascii="Times New Roman" w:hAnsi="Times New Roman"/>
          <w:b/>
          <w:bCs/>
          <w:sz w:val="22"/>
          <w:szCs w:val="28"/>
        </w:rPr>
        <w:t xml:space="preserve">FL Proposal </w:t>
      </w:r>
      <w:r w:rsidRPr="00642C5C">
        <w:rPr>
          <w:rFonts w:ascii="Times New Roman" w:eastAsia="宋体" w:hAnsi="Times New Roman"/>
          <w:b/>
          <w:bCs/>
          <w:sz w:val="22"/>
          <w:szCs w:val="28"/>
        </w:rPr>
        <w:t>4</w:t>
      </w:r>
      <w:r w:rsidRPr="00642C5C">
        <w:rPr>
          <w:rFonts w:ascii="Times New Roman" w:hAnsi="Times New Roman"/>
          <w:b/>
          <w:bCs/>
          <w:sz w:val="22"/>
          <w:szCs w:val="28"/>
        </w:rPr>
        <w:t>.1-1a-v1</w:t>
      </w:r>
    </w:p>
    <w:p w14:paraId="06FA3BD7" w14:textId="77777777" w:rsidR="006D2B39" w:rsidRPr="00642C5C" w:rsidRDefault="006D2B39" w:rsidP="006D2B39">
      <w:pPr>
        <w:adjustRightInd w:val="0"/>
        <w:snapToGrid w:val="0"/>
        <w:spacing w:beforeLines="50" w:before="120" w:afterLines="50" w:after="120"/>
        <w:rPr>
          <w:rFonts w:eastAsia="宋体"/>
          <w:b/>
          <w:bCs/>
          <w:sz w:val="22"/>
          <w:lang w:eastAsia="ja-JP"/>
        </w:rPr>
      </w:pPr>
      <w:r w:rsidRPr="00642C5C">
        <w:rPr>
          <w:rFonts w:eastAsia="等线"/>
          <w:b/>
          <w:bCs/>
          <w:sz w:val="22"/>
        </w:rPr>
        <w:t xml:space="preserve">For Option </w:t>
      </w:r>
      <w:r w:rsidRPr="00642C5C">
        <w:rPr>
          <w:b/>
          <w:bCs/>
          <w:sz w:val="22"/>
          <w:lang w:eastAsia="ko-KR"/>
        </w:rPr>
        <w:t>a: unmodulated sinusoid single tone</w:t>
      </w:r>
    </w:p>
    <w:p w14:paraId="48D656E9" w14:textId="5FE0FCDF" w:rsidR="006D2B39" w:rsidRPr="00642C5C" w:rsidRDefault="006D2B39" w:rsidP="0079094C">
      <w:pPr>
        <w:adjustRightInd w:val="0"/>
        <w:snapToGrid w:val="0"/>
        <w:spacing w:beforeLines="50" w:before="120" w:afterLines="50" w:after="120"/>
        <w:ind w:left="0" w:firstLine="0"/>
        <w:rPr>
          <w:sz w:val="22"/>
          <w:lang w:eastAsia="ko-KR"/>
        </w:rPr>
      </w:pPr>
      <w:r w:rsidRPr="00642C5C">
        <w:rPr>
          <w:rFonts w:eastAsia="等线"/>
          <w:sz w:val="22"/>
        </w:rPr>
        <w:t xml:space="preserve">Sources [Futurewei], [Spreadtrum], [vivo], [CMCC], [Huawei], [Ericsson], [NEC], [CTC], [Xiaomi], [Samsung], [ZTE], [LGE], [Lenovo], [Apple], [MTK], [Sharp], [Quectel], [Qualcomm], [Docomo], [TCL], [IIT Kanpur], </w:t>
      </w:r>
      <w:r w:rsidRPr="00642C5C">
        <w:rPr>
          <w:rFonts w:eastAsia="等线"/>
          <w:sz w:val="22"/>
        </w:rPr>
        <w:lastRenderedPageBreak/>
        <w:t>[CEWiT], [Sequans], [interDigital]</w:t>
      </w:r>
      <w:r w:rsidR="00CB30B8">
        <w:rPr>
          <w:rFonts w:eastAsia="等线"/>
          <w:sz w:val="22"/>
        </w:rPr>
        <w:t>,</w:t>
      </w:r>
      <w:r w:rsidR="00CB30B8" w:rsidRPr="0069306C">
        <w:rPr>
          <w:rFonts w:eastAsia="等线"/>
          <w:color w:val="FF0000"/>
          <w:sz w:val="22"/>
        </w:rPr>
        <w:t xml:space="preserve"> </w:t>
      </w:r>
      <w:r w:rsidR="00CB30B8" w:rsidRPr="0069306C">
        <w:rPr>
          <w:rFonts w:eastAsia="等线"/>
          <w:color w:val="FF0000"/>
          <w:sz w:val="22"/>
          <w:lang w:eastAsia="zh-CN"/>
        </w:rPr>
        <w:t>[Lenovo]</w:t>
      </w:r>
      <w:r w:rsidRPr="00642C5C">
        <w:rPr>
          <w:rFonts w:eastAsia="等线"/>
          <w:sz w:val="22"/>
        </w:rPr>
        <w:t xml:space="preserve"> and [Sony] state that, option-a </w:t>
      </w:r>
      <w:r w:rsidRPr="00642C5C">
        <w:rPr>
          <w:sz w:val="22"/>
          <w:lang w:eastAsia="ko-KR"/>
        </w:rPr>
        <w:t>unmodulated sinusoid single tone is feasible, and can be considered for CFO calibration signal.</w:t>
      </w:r>
    </w:p>
    <w:p w14:paraId="61D0FE23"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29B26839" w14:textId="77777777" w:rsidR="006D2B39" w:rsidRPr="00642C5C" w:rsidRDefault="006D2B39" w:rsidP="006D2B39">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[v</w:t>
      </w:r>
      <w:r w:rsidRPr="00642C5C">
        <w:rPr>
          <w:rFonts w:ascii="Times New Roman" w:eastAsia="等线" w:hAnsi="Times New Roman" w:cs="Times New Roman"/>
          <w:szCs w:val="22"/>
          <w:lang w:eastAsia="zh-CN"/>
        </w:rPr>
        <w:t xml:space="preserve">ivo] and [Huawei] and [Docomo], report with references, and state that, the CFO calibration is based on injection lock mechanism, and </w:t>
      </w:r>
      <w:r w:rsidRPr="00642C5C">
        <w:rPr>
          <w:rFonts w:ascii="Times New Roman" w:hAnsi="Times New Roman" w:cs="Times New Roman"/>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642C5C">
        <w:rPr>
          <w:rFonts w:ascii="Times New Roman" w:hAnsi="Times New Roman" w:cs="Times New Roman"/>
          <w:szCs w:val="22"/>
          <w:lang w:eastAsia="ko-KR"/>
        </w:rPr>
        <w:t>unmodulated sinusoid</w:t>
      </w:r>
      <w:r w:rsidRPr="00642C5C">
        <w:rPr>
          <w:rFonts w:ascii="Times New Roman" w:hAnsi="Times New Roman" w:cs="Times New Roman"/>
          <w:color w:val="000000"/>
          <w:szCs w:val="22"/>
        </w:rPr>
        <w:t xml:space="preserve"> single-tone signal.</w:t>
      </w:r>
    </w:p>
    <w:p w14:paraId="3C550E93" w14:textId="77777777" w:rsidR="006D2B39" w:rsidRPr="00642C5C" w:rsidRDefault="006D2B39" w:rsidP="006D2B39">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 xml:space="preserve">Source [CMCC] report with simulation result, and states that, CFO calibration using </w:t>
      </w:r>
      <w:r w:rsidRPr="00642C5C">
        <w:rPr>
          <w:rFonts w:ascii="Times New Roman" w:hAnsi="Times New Roman" w:cs="Times New Roman"/>
          <w:szCs w:val="22"/>
          <w:lang w:eastAsia="ko-KR"/>
        </w:rPr>
        <w:t>unmodulated sinusoid</w:t>
      </w:r>
      <w:r w:rsidRPr="00642C5C">
        <w:rPr>
          <w:rFonts w:ascii="Times New Roman" w:eastAsia="等线" w:hAnsi="Times New Roman" w:cs="Times New Roman"/>
          <w:szCs w:val="22"/>
          <w:lang w:val="en-GB" w:eastAsia="zh-CN"/>
        </w:rPr>
        <w:t xml:space="preserve">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261CFC43"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41066E88"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 [CMCC] report that with a duration of 1 OFDM symbol, the CFO after calibration can be reduced to less than 10 ppm.</w:t>
      </w:r>
    </w:p>
    <w:p w14:paraId="2ECB293B" w14:textId="6D4F92FD"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Sources [Futurewei], [Ericsson], [CTC], [Samsung], [ZTE], [LGE], [Qualcomm]</w:t>
      </w:r>
      <w:r w:rsidR="00DF5BD5">
        <w:rPr>
          <w:rFonts w:ascii="Times New Roman" w:eastAsia="等线" w:hAnsi="Times New Roman" w:cs="Times New Roman"/>
          <w:lang w:val="en-GB" w:eastAsia="zh-CN"/>
        </w:rPr>
        <w:t xml:space="preserve">, </w:t>
      </w:r>
      <w:r w:rsidR="00DF5BD5" w:rsidRPr="00DF5BD5">
        <w:rPr>
          <w:rFonts w:ascii="Times New Roman" w:eastAsia="等线" w:hAnsi="Times New Roman" w:cs="Times New Roman"/>
          <w:color w:val="FF0000"/>
          <w:u w:val="single"/>
          <w:lang w:val="en-GB" w:eastAsia="zh-CN"/>
        </w:rPr>
        <w:t>[</w:t>
      </w:r>
      <w:r w:rsidR="00DF5BD5" w:rsidRPr="00DF5BD5">
        <w:rPr>
          <w:rFonts w:ascii="Times New Roman" w:eastAsia="等线" w:hAnsi="Times New Roman" w:cs="Times New Roman" w:hint="eastAsia"/>
          <w:color w:val="FF0000"/>
          <w:u w:val="single"/>
          <w:lang w:val="en-GB" w:eastAsia="zh-CN"/>
        </w:rPr>
        <w:t>Lenovo</w:t>
      </w:r>
      <w:r w:rsidR="00DF5BD5" w:rsidRPr="00DF5BD5">
        <w:rPr>
          <w:rFonts w:ascii="Times New Roman" w:eastAsia="等线" w:hAnsi="Times New Roman" w:cs="Times New Roman"/>
          <w:color w:val="FF0000"/>
          <w:u w:val="single"/>
          <w:lang w:val="en-GB" w:eastAsia="zh-CN"/>
        </w:rPr>
        <w:t>]</w:t>
      </w:r>
      <w:r w:rsidRPr="00642C5C">
        <w:rPr>
          <w:rFonts w:ascii="Times New Roman" w:eastAsia="等线" w:hAnsi="Times New Roman" w:cs="Times New Roman"/>
          <w:lang w:val="en-GB" w:eastAsia="zh-CN"/>
        </w:rPr>
        <w:t xml:space="preserve"> and [IIT Kanpur] state that </w:t>
      </w:r>
      <w:r w:rsidRPr="00642C5C">
        <w:rPr>
          <w:rFonts w:ascii="Times New Roman" w:hAnsi="Times New Roman" w:cs="Times New Roman"/>
          <w:szCs w:val="22"/>
          <w:lang w:eastAsia="ko-KR"/>
        </w:rPr>
        <w:t>unmodulated sinusoid single tone can achieve CFO calibration with low complexity.</w:t>
      </w:r>
    </w:p>
    <w:p w14:paraId="42F97D66"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rPr>
      </w:pPr>
      <w:r w:rsidRPr="00642C5C">
        <w:rPr>
          <w:rFonts w:ascii="Times New Roman" w:eastAsia="等线" w:hAnsi="Times New Roman" w:cs="Times New Roman"/>
          <w:lang w:val="en-GB" w:eastAsia="zh-CN"/>
        </w:rPr>
        <w:t>Source [vivo] states that single tone signal is already supported in NB-IoT, (e.g., NPRACH), there is no co-existence issue.</w:t>
      </w:r>
    </w:p>
    <w:p w14:paraId="784C7809"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28A5E423"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 that it will create the inter-channel interference to neighboring NR sub-bands.</w:t>
      </w:r>
    </w:p>
    <w:p w14:paraId="7F2DD7B8"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[Qualcomm] states that this method may be vulnerable to deep fading, reducing reliability.</w:t>
      </w:r>
    </w:p>
    <w:p w14:paraId="1CB9B936" w14:textId="77777777" w:rsidR="006D2B39" w:rsidRPr="00642C5C" w:rsidRDefault="006D2B39" w:rsidP="006D2B39">
      <w:pPr>
        <w:adjustRightInd w:val="0"/>
        <w:snapToGrid w:val="0"/>
        <w:spacing w:before="60" w:after="60" w:line="264" w:lineRule="auto"/>
        <w:rPr>
          <w:rFonts w:eastAsia="等线"/>
        </w:rPr>
      </w:pPr>
    </w:p>
    <w:p w14:paraId="1C0320C4" w14:textId="77777777" w:rsidR="006D2B39" w:rsidRPr="00642C5C" w:rsidRDefault="006D2B39" w:rsidP="006D2B39">
      <w:pPr>
        <w:pStyle w:val="a1"/>
        <w:spacing w:before="60" w:after="60"/>
        <w:rPr>
          <w:rFonts w:ascii="Times New Roman" w:eastAsia="等线" w:hAnsi="Times New Roman"/>
          <w:b/>
          <w:bCs/>
          <w:sz w:val="22"/>
          <w:szCs w:val="22"/>
          <w:lang w:val="en-GB"/>
        </w:rPr>
      </w:pPr>
      <w:r w:rsidRPr="00642C5C">
        <w:rPr>
          <w:rFonts w:ascii="Times New Roman" w:eastAsia="等线" w:hAnsi="Times New Roman"/>
          <w:b/>
          <w:bCs/>
          <w:sz w:val="22"/>
          <w:szCs w:val="22"/>
          <w:lang w:val="en-GB"/>
        </w:rPr>
        <w:t xml:space="preserve">For option b, </w:t>
      </w:r>
      <w:r w:rsidRPr="00642C5C">
        <w:rPr>
          <w:rFonts w:ascii="Times New Roman" w:eastAsia="等线" w:hAnsi="Times New Roman"/>
          <w:b/>
          <w:bCs/>
          <w:sz w:val="22"/>
          <w:szCs w:val="22"/>
        </w:rPr>
        <w:t>unmodulated multiple sinusoid single tones</w:t>
      </w:r>
    </w:p>
    <w:p w14:paraId="3F0CB201" w14:textId="77777777" w:rsidR="006D2B39" w:rsidRPr="00642C5C" w:rsidRDefault="006D2B39" w:rsidP="006D2B39">
      <w:pPr>
        <w:pStyle w:val="a1"/>
        <w:spacing w:before="60" w:after="60"/>
        <w:ind w:left="0" w:firstLine="0"/>
        <w:rPr>
          <w:rFonts w:ascii="Times New Roman" w:eastAsia="等线" w:hAnsi="Times New Roman"/>
          <w:sz w:val="22"/>
          <w:szCs w:val="28"/>
        </w:rPr>
      </w:pPr>
      <w:r w:rsidRPr="00642C5C">
        <w:rPr>
          <w:rFonts w:ascii="Times New Roman" w:eastAsia="等线" w:hAnsi="Times New Roman"/>
          <w:sz w:val="22"/>
          <w:szCs w:val="22"/>
          <w:lang w:val="en-GB"/>
        </w:rPr>
        <w:t>Sources</w:t>
      </w:r>
      <w:r w:rsidRPr="00642C5C">
        <w:rPr>
          <w:rFonts w:ascii="Times New Roman" w:eastAsia="等线" w:hAnsi="Times New Roman"/>
          <w:sz w:val="22"/>
          <w:szCs w:val="28"/>
        </w:rPr>
        <w:t xml:space="preserve"> [LGE], [Qualcomm] and [TCL] report that option b con be considered for CFO calibration</w:t>
      </w:r>
    </w:p>
    <w:p w14:paraId="6515B00B"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0C0F947B"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p>
    <w:p w14:paraId="4CBFD72C"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76AE9E6E"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[LGE] states that, option b provides frequency diversity gain while maintaining low complexity; considered as optional feature. It is preferable that the tones are sufficiently separated in frequency, e.g., by at least the Rx filter bandwidth.</w:t>
      </w:r>
    </w:p>
    <w:p w14:paraId="2400CDEF"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[Qualcomm] states that, </w:t>
      </w:r>
      <w:r w:rsidRPr="00642C5C">
        <w:rPr>
          <w:rFonts w:ascii="Times New Roman" w:hAnsi="Times New Roman" w:cs="Times New Roman"/>
          <w:color w:val="000000"/>
          <w:szCs w:val="22"/>
          <w:lang w:eastAsia="zh-CN"/>
        </w:rPr>
        <w:t xml:space="preserve">using multiple sinusoidal tones can improve robustness against fading by providing frequency </w:t>
      </w:r>
      <w:r w:rsidRPr="00642C5C">
        <w:rPr>
          <w:rFonts w:ascii="Times New Roman" w:hAnsi="Times New Roman" w:cs="Times New Roman"/>
          <w:color w:val="000000"/>
          <w:kern w:val="0"/>
          <w:szCs w:val="22"/>
          <w:lang w:eastAsia="zh-CN"/>
        </w:rPr>
        <w:t>diversity.</w:t>
      </w:r>
    </w:p>
    <w:p w14:paraId="4DE919EC"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[TCL] states that, although option b is slightly more complex than a single tone, it is still a very simple waveform.</w:t>
      </w:r>
    </w:p>
    <w:p w14:paraId="0294533F"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0F4A4991"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[Spreadtrum], [Sony], [TCL] and [Quectel] state that option b increases in detection complexity, and it may also complicate frequency resource allocation.</w:t>
      </w:r>
    </w:p>
    <w:p w14:paraId="2FF50391"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and [Huawei] raised feasibility concerns on option b</w:t>
      </w:r>
    </w:p>
    <w:p w14:paraId="65968B85" w14:textId="77777777" w:rsidR="006D2B39" w:rsidRPr="00642C5C" w:rsidRDefault="006D2B39" w:rsidP="006D2B39">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5B734FD9" w14:textId="77777777" w:rsidR="006D2B39" w:rsidRPr="00642C5C" w:rsidRDefault="006D2B39" w:rsidP="006D2B39">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[Huawei] and [NEC] state that multiple frequency components would occur when mixed with the local RF frequency signal and it is difficult to lock the LO frequency.</w:t>
      </w:r>
    </w:p>
    <w:p w14:paraId="71CB0C33"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Source [Sequans] state that multiple unmodulated tones increase PAPR and require FFT-based tone separation</w:t>
      </w:r>
    </w:p>
    <w:p w14:paraId="159FEE9A" w14:textId="77777777" w:rsidR="006D2B39" w:rsidRPr="00642C5C" w:rsidRDefault="006D2B39" w:rsidP="006D2B39">
      <w:pPr>
        <w:adjustRightInd w:val="0"/>
        <w:snapToGrid w:val="0"/>
        <w:spacing w:before="60" w:after="60" w:line="264" w:lineRule="auto"/>
        <w:rPr>
          <w:rFonts w:eastAsia="等线"/>
        </w:rPr>
      </w:pPr>
    </w:p>
    <w:p w14:paraId="339136FA" w14:textId="77777777" w:rsidR="006D2B39" w:rsidRPr="00642C5C" w:rsidRDefault="006D2B39" w:rsidP="006D2B39">
      <w:pPr>
        <w:adjustRightInd w:val="0"/>
        <w:snapToGrid w:val="0"/>
        <w:spacing w:before="60" w:after="60" w:line="264" w:lineRule="auto"/>
        <w:rPr>
          <w:rFonts w:eastAsia="等线"/>
        </w:rPr>
      </w:pPr>
    </w:p>
    <w:p w14:paraId="64F6F507" w14:textId="77777777" w:rsidR="006D2B39" w:rsidRPr="00642C5C" w:rsidRDefault="006D2B39" w:rsidP="006D2B39">
      <w:pPr>
        <w:spacing w:before="60" w:after="60"/>
        <w:rPr>
          <w:rFonts w:eastAsia="等线"/>
          <w:b/>
          <w:bCs/>
          <w:sz w:val="22"/>
        </w:rPr>
      </w:pPr>
      <w:r w:rsidRPr="00642C5C">
        <w:rPr>
          <w:rFonts w:eastAsia="等线"/>
          <w:b/>
          <w:bCs/>
          <w:sz w:val="22"/>
        </w:rPr>
        <w:t>For Option c, modulated multiple tones, 3 different designs are reported by companies</w:t>
      </w:r>
    </w:p>
    <w:p w14:paraId="7122F012"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6460DD45"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642C5C">
        <w:rPr>
          <w:rFonts w:ascii="Times New Roman" w:eastAsia="等线" w:hAnsi="Times New Roman" w:cs="Times New Roman"/>
          <w:color w:val="FF0000"/>
          <w:szCs w:val="22"/>
          <w:lang w:eastAsia="zh-CN"/>
        </w:rPr>
        <w:t>Source [Ericsson] state that the unmodulated multiple tones are transmitted in different frequency locations in different time resources</w:t>
      </w:r>
    </w:p>
    <w:p w14:paraId="73158E48" w14:textId="77777777" w:rsidR="006D2B39" w:rsidRPr="00642C5C" w:rsidRDefault="006D2B39" w:rsidP="006D2B39">
      <w:pPr>
        <w:pStyle w:val="aff4"/>
        <w:numPr>
          <w:ilvl w:val="1"/>
          <w:numId w:val="26"/>
        </w:numPr>
        <w:adjustRightInd w:val="0"/>
        <w:snapToGrid w:val="0"/>
        <w:spacing w:before="60" w:after="60"/>
        <w:contextualSpacing w:val="0"/>
        <w:rPr>
          <w:rFonts w:ascii="Times New Roman" w:eastAsia="等线" w:hAnsi="Times New Roman" w:cs="Times New Roman"/>
          <w:szCs w:val="22"/>
          <w:lang w:eastAsia="zh-CN"/>
        </w:rPr>
      </w:pPr>
      <w:r w:rsidRPr="00642C5C">
        <w:rPr>
          <w:rFonts w:ascii="Times New Roman" w:hAnsi="Times New Roman" w:cs="Times New Roman"/>
          <w:color w:val="000000"/>
          <w:szCs w:val="22"/>
        </w:rPr>
        <w:t>The reader transmits the synchronization signal using a centered bandwidth sweeping method, where each centered bandwidth covers a portion of the overall synchronization signal bandwidth</w:t>
      </w:r>
    </w:p>
    <w:p w14:paraId="1D0067C7"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color w:val="000000"/>
          <w:szCs w:val="22"/>
        </w:rPr>
      </w:pPr>
      <w:r w:rsidRPr="00642C5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339A0E71"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lang w:eastAsia="zh-CN"/>
        </w:rPr>
      </w:pPr>
      <w:r w:rsidRPr="00642C5C">
        <w:rPr>
          <w:rFonts w:ascii="Times New Roman" w:eastAsia="等线" w:hAnsi="Times New Roman" w:cs="Times New Roman"/>
          <w:color w:val="FF0000"/>
          <w:szCs w:val="22"/>
          <w:lang w:eastAsia="zh-CN"/>
        </w:rPr>
        <w:t>Sources [CATT] and [MTK] report that, CFO calibration is done in baseband domain, and CFO Calibration is OOK sequence (Not R19 SIP or CAP). The CFO pre-compensation method is given as follows:</w:t>
      </w:r>
    </w:p>
    <w:p w14:paraId="3828D407"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t>Step 1: The received signals with pre-compensated CFO ±Δf is added in the received R2D signals to limited the frequency offset within ±1/2 Δf.</w:t>
      </w:r>
    </w:p>
    <w:p w14:paraId="115AD541"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t>Step 2: The correlation processing of the CFO calibration signal with the received signals, the precompensated received signals with additional Δf, and the pre-compensated received signals with additional-Δf.</w:t>
      </w:r>
    </w:p>
    <w:p w14:paraId="64B3E7BE"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t>Step 3: The peak of the correlation values from the three correlation outputs would be selected as the received signals for the R2D signal processing.</w:t>
      </w:r>
    </w:p>
    <w:p w14:paraId="64CE48A6"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642C5C">
        <w:rPr>
          <w:rFonts w:ascii="Times New Roman" w:eastAsia="等线" w:hAnsi="Times New Roman" w:cs="Times New Roman"/>
          <w:color w:val="FF0000"/>
          <w:szCs w:val="22"/>
          <w:lang w:eastAsia="zh-CN"/>
        </w:rPr>
        <w:t xml:space="preserve">Sources [Docomo] </w:t>
      </w:r>
      <w:r w:rsidRPr="00DF5BD5">
        <w:rPr>
          <w:rFonts w:ascii="Times New Roman" w:eastAsia="等线" w:hAnsi="Times New Roman" w:cs="Times New Roman"/>
          <w:strike/>
          <w:color w:val="FF0000"/>
          <w:szCs w:val="22"/>
          <w:lang w:eastAsia="zh-CN"/>
        </w:rPr>
        <w:t>and [Lenovo]</w:t>
      </w:r>
      <w:r w:rsidRPr="00642C5C">
        <w:rPr>
          <w:rFonts w:ascii="Times New Roman" w:eastAsia="等线" w:hAnsi="Times New Roman" w:cs="Times New Roman"/>
          <w:color w:val="FF0000"/>
          <w:szCs w:val="22"/>
          <w:lang w:eastAsia="zh-CN"/>
        </w:rPr>
        <w:t xml:space="preserve"> state that, the CFO calibration can be achieved by measuring chip length </w:t>
      </w:r>
    </w:p>
    <w:p w14:paraId="58C60655"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229D361E" w14:textId="77777777" w:rsidR="006D2B39" w:rsidRPr="00642C5C" w:rsidRDefault="006D2B39" w:rsidP="006D2B39">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[Positive views]</w:t>
      </w:r>
    </w:p>
    <w:p w14:paraId="0431E043"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color w:val="FF0000"/>
          <w:szCs w:val="22"/>
          <w:lang w:eastAsia="zh-CN"/>
        </w:rPr>
        <w:t xml:space="preserve">Source [Ericsson] state that </w:t>
      </w:r>
      <w:r w:rsidRPr="00642C5C">
        <w:rPr>
          <w:rFonts w:ascii="Times New Roman" w:eastAsia="等线" w:hAnsi="Times New Roman" w:cs="Times New Roman"/>
          <w:szCs w:val="22"/>
          <w:lang w:eastAsia="zh-CN"/>
        </w:rPr>
        <w:t>using the synchronization signal to perform the CFO calibration of device 2b is foreseen to be suitable (residual CFO of 100 ppm)</w:t>
      </w:r>
    </w:p>
    <w:p w14:paraId="08752922"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 that the OFDM waveform-based CFO calibration signals would be orthogonal to neighboring NR channels</w:t>
      </w:r>
    </w:p>
    <w:p w14:paraId="11B7B913"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[CATT] and [MTK] state that R2D synchronization signal can be used for CFO calibration signal</w:t>
      </w:r>
    </w:p>
    <w:p w14:paraId="5043B876"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 that may be feasible if same clock (LO) is used for both carrier frequency generation and sampling.</w:t>
      </w:r>
    </w:p>
    <w:p w14:paraId="5108674D"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[Lenovo] state that </w:t>
      </w:r>
      <w:r w:rsidRPr="00642C5C">
        <w:rPr>
          <w:rFonts w:ascii="Times New Roman" w:eastAsia="等线" w:hAnsi="Times New Roman" w:cs="Times New Roman"/>
          <w:color w:val="FF0000"/>
          <w:szCs w:val="22"/>
          <w:lang w:eastAsia="zh-CN"/>
        </w:rPr>
        <w:t xml:space="preserve">measuring the chip length to achieve CFO calibration </w:t>
      </w:r>
      <w:r w:rsidRPr="00642C5C">
        <w:rPr>
          <w:rFonts w:ascii="Times New Roman" w:eastAsia="等线" w:hAnsi="Times New Roman" w:cs="Times New Roman"/>
          <w:szCs w:val="22"/>
          <w:lang w:eastAsia="zh-CN"/>
        </w:rPr>
        <w:t>is simple.</w:t>
      </w:r>
    </w:p>
    <w:p w14:paraId="4A6FC60B" w14:textId="77777777" w:rsidR="006D2B39" w:rsidRPr="00642C5C" w:rsidRDefault="006D2B39" w:rsidP="006D2B39">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[Negative views]</w:t>
      </w:r>
    </w:p>
    <w:p w14:paraId="3D0D825E"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color w:val="FF0000"/>
          <w:szCs w:val="22"/>
          <w:lang w:eastAsia="zh-CN"/>
        </w:rPr>
        <w:t xml:space="preserve">Source [Ericsson] state that </w:t>
      </w:r>
      <w:r w:rsidRPr="00642C5C">
        <w:rPr>
          <w:rFonts w:ascii="Times New Roman" w:eastAsia="等线" w:hAnsi="Times New Roman" w:cs="Times New Roman"/>
          <w:szCs w:val="22"/>
          <w:lang w:eastAsia="zh-CN"/>
        </w:rPr>
        <w:t>the CFO calibration of device C may require using unmodulated sinusoid single tone to meet a residual CFO of 10 ppm.</w:t>
      </w:r>
    </w:p>
    <w:p w14:paraId="4A4F18FA"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[CMCC] and [CEWiT] state that the CFO hypothesis at AIoT receiver cannot be constructed in baseband due to phase information for received signal is not kept in envelop detector, and no I/Q path in receiver baseband.</w:t>
      </w:r>
    </w:p>
    <w:p w14:paraId="577E1DF0"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[ZTE] report that, in multi-tone LP-SS discussion, the LP-WUR doesn’t have the capability to acquire good frequency calibration, similarly this method is not reliable.</w:t>
      </w:r>
    </w:p>
    <w:p w14:paraId="1C4F6857"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[H</w:t>
      </w:r>
      <w:r w:rsidRPr="00642C5C">
        <w:rPr>
          <w:rFonts w:ascii="Times New Roman" w:eastAsia="等线" w:hAnsi="Times New Roman" w:cs="Times New Roman"/>
          <w:szCs w:val="22"/>
          <w:lang w:eastAsia="zh-CN"/>
        </w:rPr>
        <w:t>uawei] and [NEC] state that the LO frequency calibration cannot rely on the baseband clock to fulfil the calibration procedure and the calibration signal should be utilized for the RF-end clock.</w:t>
      </w:r>
    </w:p>
    <w:p w14:paraId="3CB493F6" w14:textId="77777777" w:rsidR="00DF5BD5" w:rsidRPr="00DF5BD5" w:rsidRDefault="006D2B39" w:rsidP="00DF5BD5">
      <w:pPr>
        <w:pStyle w:val="aff4"/>
        <w:numPr>
          <w:ilvl w:val="1"/>
          <w:numId w:val="26"/>
        </w:numPr>
        <w:adjustRightInd w:val="0"/>
        <w:snapToGrid w:val="0"/>
        <w:spacing w:before="60" w:after="60" w:line="264" w:lineRule="auto"/>
        <w:contextualSpacing w:val="0"/>
        <w:rPr>
          <w:rFonts w:ascii="Times New Roman" w:eastAsia="等线" w:hAnsi="Times New Roman" w:cs="Times New Roman"/>
          <w:strike/>
          <w:szCs w:val="22"/>
          <w:lang w:eastAsia="zh-CN"/>
        </w:rPr>
      </w:pPr>
      <w:r w:rsidRPr="00642C5C">
        <w:rPr>
          <w:rFonts w:ascii="Times New Roman" w:eastAsia="等线" w:hAnsi="Times New Roman" w:cs="Times New Roman"/>
          <w:szCs w:val="22"/>
          <w:lang w:val="en-GB" w:eastAsia="zh-CN"/>
        </w:rPr>
        <w:lastRenderedPageBreak/>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6FC039B1" w14:textId="2513912D" w:rsidR="00DF5BD5" w:rsidRPr="00DF5BD5" w:rsidRDefault="00DF5BD5" w:rsidP="00DF5BD5">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5BD5">
        <w:rPr>
          <w:rFonts w:ascii="Times New Roman" w:eastAsia="等线" w:hAnsi="Times New Roman" w:cs="Times New Roman"/>
          <w:szCs w:val="22"/>
          <w:lang w:eastAsia="zh-CN"/>
        </w:rPr>
        <w:t xml:space="preserve">Source [Lenovo] states that pulse width distortion analysis is </w:t>
      </w:r>
      <w:r w:rsidRPr="00DF5BD5">
        <w:rPr>
          <w:rFonts w:ascii="Times New Roman" w:eastAsia="等线" w:hAnsi="Times New Roman" w:cs="Times New Roman"/>
          <w:strike/>
          <w:color w:val="FF0000"/>
          <w:szCs w:val="22"/>
          <w:lang w:eastAsia="zh-CN"/>
        </w:rPr>
        <w:t>promising</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hint="eastAsia"/>
          <w:color w:val="FF0000"/>
          <w:szCs w:val="22"/>
          <w:u w:val="single"/>
          <w:lang w:eastAsia="zh-CN"/>
        </w:rPr>
        <w:t>possible</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szCs w:val="22"/>
          <w:lang w:eastAsia="zh-CN"/>
        </w:rPr>
        <w:t>to be used for A-IoT device due to simplicity</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 xml:space="preserve"> </w:t>
      </w:r>
      <w:r w:rsidRPr="00DF5BD5">
        <w:rPr>
          <w:rFonts w:ascii="Times New Roman" w:eastAsia="等线" w:hAnsi="Times New Roman" w:cs="Times New Roman"/>
          <w:color w:val="FF0000"/>
          <w:szCs w:val="22"/>
          <w:u w:val="single"/>
          <w:lang w:eastAsia="zh-CN"/>
        </w:rPr>
        <w:t xml:space="preserve">but </w:t>
      </w:r>
      <w:r w:rsidRPr="00DF5BD5">
        <w:rPr>
          <w:rFonts w:ascii="TimesNewRomanPSMT" w:eastAsia="Batang" w:hAnsi="TimesNewRomanPSMT" w:cs="Times New Roman"/>
          <w:color w:val="FF0000"/>
          <w:kern w:val="0"/>
          <w:szCs w:val="22"/>
          <w:u w:val="single"/>
          <w:lang w:val="en-GB" w:eastAsia="en-US"/>
        </w:rPr>
        <w:t>timer resolution at device is required to be much less than the difference between estimated pulse width and the transmitted pulse width.</w:t>
      </w:r>
    </w:p>
    <w:p w14:paraId="2D629784" w14:textId="3C722C4B" w:rsidR="006D2B39" w:rsidRPr="00DF5BD5" w:rsidRDefault="006D2B39" w:rsidP="00DF5BD5">
      <w:pPr>
        <w:adjustRightInd w:val="0"/>
        <w:snapToGrid w:val="0"/>
        <w:spacing w:before="60" w:after="60" w:line="264" w:lineRule="auto"/>
        <w:ind w:left="800" w:firstLine="0"/>
        <w:rPr>
          <w:rFonts w:eastAsia="等线"/>
          <w:szCs w:val="22"/>
          <w:lang w:eastAsia="zh-CN"/>
        </w:rPr>
      </w:pPr>
    </w:p>
    <w:p w14:paraId="3A5B687D" w14:textId="77777777" w:rsidR="006D2B39" w:rsidRPr="00642C5C" w:rsidRDefault="006D2B39" w:rsidP="006D2B39">
      <w:pPr>
        <w:adjustRightInd w:val="0"/>
        <w:snapToGrid w:val="0"/>
        <w:spacing w:before="60" w:after="60" w:line="264" w:lineRule="auto"/>
        <w:rPr>
          <w:rFonts w:eastAsia="等线"/>
          <w:i/>
          <w:iCs/>
          <w:color w:val="0070C0"/>
        </w:rPr>
      </w:pPr>
      <w:r w:rsidRPr="00642C5C">
        <w:rPr>
          <w:rFonts w:eastAsia="等线"/>
          <w:i/>
          <w:iCs/>
          <w:color w:val="0070C0"/>
        </w:rPr>
        <w:t>[End of TP]</w:t>
      </w:r>
    </w:p>
    <w:p w14:paraId="5FC44C77" w14:textId="6D3A752B" w:rsidR="006D2B39" w:rsidRDefault="006D2B39" w:rsidP="006D2B39">
      <w:pPr>
        <w:adjustRightInd w:val="0"/>
        <w:snapToGrid w:val="0"/>
        <w:spacing w:before="60" w:after="60" w:line="264" w:lineRule="auto"/>
        <w:rPr>
          <w:rFonts w:eastAsia="等线"/>
        </w:rPr>
      </w:pPr>
    </w:p>
    <w:p w14:paraId="76BD52C3" w14:textId="77777777" w:rsidR="006323A8" w:rsidRDefault="006323A8" w:rsidP="006323A8">
      <w:pPr>
        <w:adjustRightInd w:val="0"/>
        <w:snapToGrid w:val="0"/>
        <w:spacing w:before="60" w:after="60" w:line="264" w:lineRule="auto"/>
        <w:rPr>
          <w:rFonts w:eastAsia="等线"/>
        </w:rPr>
      </w:pPr>
    </w:p>
    <w:p w14:paraId="581D030A" w14:textId="2BBBD51A" w:rsidR="006323A8" w:rsidRPr="000D6E24" w:rsidRDefault="006323A8" w:rsidP="006323A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sidR="000E5CB1">
        <w:rPr>
          <w:rFonts w:ascii="Times New Roman" w:eastAsia="Batang" w:hAnsi="Times New Roman"/>
          <w:b/>
          <w:bCs/>
          <w:i/>
          <w:iCs/>
          <w:sz w:val="24"/>
          <w:szCs w:val="28"/>
          <w:lang w:val="en-GB"/>
        </w:rPr>
        <w:t>Thursday</w:t>
      </w:r>
      <w:r w:rsidRPr="000D6E24">
        <w:rPr>
          <w:rFonts w:ascii="Times New Roman" w:eastAsia="Batang" w:hAnsi="Times New Roman"/>
          <w:b/>
          <w:bCs/>
          <w:i/>
          <w:iCs/>
          <w:sz w:val="24"/>
          <w:szCs w:val="28"/>
          <w:lang w:val="en-GB"/>
        </w:rPr>
        <w:t xml:space="preserve"> </w:t>
      </w:r>
      <w:r w:rsidR="000E5CB1">
        <w:rPr>
          <w:rFonts w:ascii="Times New Roman" w:eastAsia="Batang" w:hAnsi="Times New Roman"/>
          <w:b/>
          <w:bCs/>
          <w:i/>
          <w:iCs/>
          <w:sz w:val="24"/>
          <w:szCs w:val="28"/>
          <w:lang w:val="en-GB"/>
        </w:rPr>
        <w:t>morning</w:t>
      </w:r>
      <w:r w:rsidRPr="000D6E24">
        <w:rPr>
          <w:rFonts w:ascii="Times New Roman" w:eastAsia="Batang" w:hAnsi="Times New Roman"/>
          <w:b/>
          <w:bCs/>
          <w:i/>
          <w:iCs/>
          <w:sz w:val="24"/>
          <w:szCs w:val="28"/>
          <w:lang w:val="en-GB"/>
        </w:rPr>
        <w:t xml:space="preserve"> </w:t>
      </w:r>
      <w:r>
        <w:rPr>
          <w:rFonts w:ascii="Times New Roman" w:eastAsia="Batang" w:hAnsi="Times New Roman"/>
          <w:b/>
          <w:bCs/>
          <w:i/>
          <w:iCs/>
          <w:sz w:val="24"/>
          <w:szCs w:val="28"/>
          <w:lang w:val="en-GB"/>
        </w:rPr>
        <w:t>Online</w:t>
      </w:r>
    </w:p>
    <w:p w14:paraId="6C0A8EBE" w14:textId="77777777" w:rsidR="006323A8" w:rsidRDefault="006323A8" w:rsidP="006323A8">
      <w:pPr>
        <w:pStyle w:val="a1"/>
        <w:spacing w:before="60" w:after="60"/>
        <w:rPr>
          <w:lang w:val="en-GB" w:eastAsia="en-US"/>
        </w:rPr>
      </w:pPr>
    </w:p>
    <w:p w14:paraId="6C12EF61" w14:textId="0588D1DC"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1</w:t>
      </w:r>
      <w:r w:rsidRPr="00263CBE">
        <w:rPr>
          <w:rFonts w:ascii="Times New Roman" w:hAnsi="Times New Roman" w:cs="Times New Roman"/>
          <w:lang w:val="en-GB"/>
        </w:rPr>
        <w:t xml:space="preserve"> </w:t>
      </w:r>
      <w:r w:rsidRPr="00263CBE">
        <w:rPr>
          <w:rFonts w:ascii="Times New Roman" w:eastAsia="宋体" w:hAnsi="Times New Roman" w:cs="Times New Roman"/>
          <w:lang w:val="en-GB" w:eastAsia="zh-CN"/>
        </w:rPr>
        <w:t>(Update</w:t>
      </w:r>
      <w:r w:rsidR="00C10761">
        <w:rPr>
          <w:rFonts w:ascii="Times New Roman" w:eastAsia="宋体" w:hAnsi="Times New Roman" w:cs="Times New Roman"/>
          <w:lang w:val="en-GB" w:eastAsia="zh-CN"/>
        </w:rPr>
        <w:t>d</w:t>
      </w:r>
      <w:r w:rsidRPr="00263CBE">
        <w:rPr>
          <w:rFonts w:ascii="Times New Roman" w:eastAsia="宋体" w:hAnsi="Times New Roman" w:cs="Times New Roman"/>
          <w:lang w:val="en-GB" w:eastAsia="zh-CN"/>
        </w:rPr>
        <w:t>)</w:t>
      </w:r>
      <w:r>
        <w:rPr>
          <w:rFonts w:ascii="Times New Roman" w:eastAsia="宋体" w:hAnsi="Times New Roman" w:cs="Times New Roman"/>
          <w:lang w:val="en-GB" w:eastAsia="zh-CN"/>
        </w:rPr>
        <w:t xml:space="preserve"> </w:t>
      </w:r>
      <w:r w:rsidRPr="00263CBE">
        <w:rPr>
          <w:rFonts w:ascii="Times New Roman" w:hAnsi="Times New Roman" w:cs="Times New Roman"/>
          <w:lang w:val="en-GB"/>
        </w:rPr>
        <w:t>FL Propo</w:t>
      </w:r>
      <w:r w:rsidRPr="00642C5C">
        <w:rPr>
          <w:rFonts w:ascii="Times New Roman" w:hAnsi="Times New Roman" w:cs="Times New Roman"/>
          <w:lang w:val="en-GB"/>
        </w:rPr>
        <w:t>sal 3.1-1-v</w:t>
      </w:r>
      <w:r>
        <w:rPr>
          <w:rFonts w:ascii="Times New Roman" w:hAnsi="Times New Roman" w:cs="Times New Roman"/>
          <w:lang w:val="en-GB"/>
        </w:rPr>
        <w:t>2</w:t>
      </w:r>
      <w:r w:rsidRPr="00642C5C">
        <w:rPr>
          <w:rFonts w:ascii="Times New Roman" w:hAnsi="Times New Roman" w:cs="Times New Roman"/>
          <w:lang w:val="en-GB"/>
        </w:rPr>
        <w:t xml:space="preserve"> (M=1)</w:t>
      </w:r>
    </w:p>
    <w:p w14:paraId="2D881ACF" w14:textId="77777777" w:rsidR="00334518" w:rsidRPr="00BC5918" w:rsidRDefault="00334518" w:rsidP="00334518">
      <w:pPr>
        <w:spacing w:before="60" w:after="60"/>
        <w:rPr>
          <w:i/>
          <w:iCs/>
          <w:color w:val="0070C0"/>
          <w:sz w:val="24"/>
          <w:szCs w:val="28"/>
        </w:rPr>
      </w:pPr>
      <w:r w:rsidRPr="00BC5918">
        <w:rPr>
          <w:i/>
          <w:iCs/>
          <w:color w:val="0070C0"/>
          <w:sz w:val="24"/>
          <w:szCs w:val="28"/>
        </w:rPr>
        <w:t>FL suggest:</w:t>
      </w:r>
    </w:p>
    <w:p w14:paraId="4B809EF7" w14:textId="6D370886" w:rsidR="00D60F22" w:rsidRDefault="00D60F22" w:rsidP="00334518">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Pr>
          <w:rFonts w:ascii="Times New Roman" w:hAnsi="Times New Roman" w:cs="Times New Roman"/>
          <w:i/>
          <w:iCs/>
          <w:color w:val="0070C0"/>
          <w:sz w:val="24"/>
          <w:szCs w:val="28"/>
          <w:lang w:val="en-GB" w:eastAsia="zh-CN"/>
        </w:rPr>
        <w:t>Power pooling wording replaced by SNR calculation method.</w:t>
      </w:r>
    </w:p>
    <w:p w14:paraId="5979444D" w14:textId="7711EDA6" w:rsidR="00334518" w:rsidRPr="00BC5918" w:rsidRDefault="00334518" w:rsidP="00334518">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sidRPr="00BC5918">
        <w:rPr>
          <w:rFonts w:ascii="Times New Roman" w:hAnsi="Times New Roman" w:cs="Times New Roman" w:hint="eastAsia"/>
          <w:i/>
          <w:iCs/>
          <w:color w:val="0070C0"/>
          <w:sz w:val="24"/>
          <w:szCs w:val="28"/>
          <w:lang w:val="en-GB"/>
        </w:rPr>
        <w:t>J</w:t>
      </w:r>
      <w:r w:rsidRPr="00BC5918">
        <w:rPr>
          <w:rFonts w:ascii="Times New Roman" w:hAnsi="Times New Roman" w:cs="Times New Roman"/>
          <w:i/>
          <w:iCs/>
          <w:color w:val="0070C0"/>
          <w:sz w:val="24"/>
          <w:szCs w:val="28"/>
          <w:lang w:val="en-GB"/>
        </w:rPr>
        <w:t>ust clarify evaluation calculation method in LLS, without debating which is feasible</w:t>
      </w:r>
      <w:r w:rsidR="00E2760E">
        <w:rPr>
          <w:rFonts w:ascii="Times New Roman" w:hAnsi="Times New Roman" w:cs="Times New Roman"/>
          <w:i/>
          <w:iCs/>
          <w:color w:val="0070C0"/>
          <w:sz w:val="24"/>
          <w:szCs w:val="28"/>
          <w:lang w:val="en-GB"/>
        </w:rPr>
        <w:t>/reasonable</w:t>
      </w:r>
      <w:r w:rsidRPr="00BC5918">
        <w:rPr>
          <w:rFonts w:ascii="Times New Roman" w:hAnsi="Times New Roman" w:cs="Times New Roman"/>
          <w:i/>
          <w:iCs/>
          <w:color w:val="0070C0"/>
          <w:sz w:val="24"/>
          <w:szCs w:val="28"/>
          <w:lang w:val="en-GB"/>
        </w:rPr>
        <w:t>.</w:t>
      </w:r>
    </w:p>
    <w:p w14:paraId="46896524" w14:textId="1BDCD48F" w:rsidR="00BC5918" w:rsidRPr="00B73366" w:rsidRDefault="00334518" w:rsidP="00D60F22">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sidRPr="00BC5918">
        <w:rPr>
          <w:rFonts w:ascii="Times New Roman" w:hAnsi="Times New Roman" w:cs="Times New Roman"/>
          <w:i/>
          <w:iCs/>
          <w:color w:val="0070C0"/>
          <w:sz w:val="24"/>
          <w:szCs w:val="28"/>
          <w:lang w:val="en-GB"/>
        </w:rPr>
        <w:t xml:space="preserve">Add the </w:t>
      </w:r>
      <w:r w:rsidRPr="00BC5918">
        <w:rPr>
          <w:rFonts w:ascii="Times New Roman" w:hAnsi="Times New Roman" w:cs="Times New Roman"/>
          <w:i/>
          <w:iCs/>
          <w:color w:val="0070C0"/>
          <w:sz w:val="24"/>
        </w:rPr>
        <w:t>CINR/CNR calculation method after Huawei</w:t>
      </w:r>
      <w:r w:rsidRPr="00BC5918">
        <w:rPr>
          <w:rFonts w:ascii="Times New Roman" w:hAnsi="Times New Roman" w:cs="Times New Roman" w:hint="eastAsia"/>
          <w:i/>
          <w:iCs/>
          <w:color w:val="0070C0"/>
          <w:sz w:val="24"/>
        </w:rPr>
        <w:t>,</w:t>
      </w:r>
      <w:r w:rsidRPr="00BC5918">
        <w:rPr>
          <w:rFonts w:ascii="Times New Roman" w:hAnsi="Times New Roman" w:cs="Times New Roman"/>
          <w:i/>
          <w:iCs/>
          <w:color w:val="0070C0"/>
          <w:sz w:val="24"/>
        </w:rPr>
        <w:t xml:space="preserve"> Qualcomm and ZTE bullet</w:t>
      </w:r>
      <w:r w:rsidR="000218F4">
        <w:rPr>
          <w:rFonts w:ascii="Times New Roman" w:hAnsi="Times New Roman" w:cs="Times New Roman"/>
          <w:i/>
          <w:iCs/>
          <w:color w:val="0070C0"/>
          <w:sz w:val="24"/>
        </w:rPr>
        <w:t>.</w:t>
      </w:r>
    </w:p>
    <w:p w14:paraId="01D32847" w14:textId="7E1E0724" w:rsidR="00B73366" w:rsidRPr="00FC02BB" w:rsidRDefault="00B73366" w:rsidP="00D60F22">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sidRPr="00FC02BB">
        <w:rPr>
          <w:rFonts w:ascii="Times New Roman" w:hAnsi="Times New Roman" w:cs="Times New Roman" w:hint="eastAsia"/>
          <w:i/>
          <w:iCs/>
          <w:color w:val="0070C0"/>
          <w:sz w:val="24"/>
          <w:lang w:eastAsia="zh-CN"/>
        </w:rPr>
        <w:t>A</w:t>
      </w:r>
      <w:r w:rsidRPr="00FC02BB">
        <w:rPr>
          <w:rFonts w:ascii="Times New Roman" w:hAnsi="Times New Roman" w:cs="Times New Roman"/>
          <w:i/>
          <w:iCs/>
          <w:color w:val="0070C0"/>
          <w:sz w:val="24"/>
          <w:lang w:eastAsia="zh-CN"/>
        </w:rPr>
        <w:t xml:space="preserve">lso amended for Panasonic </w:t>
      </w:r>
      <w:r w:rsidR="00071439" w:rsidRPr="00FC02BB">
        <w:rPr>
          <w:rFonts w:ascii="Times New Roman" w:hAnsi="Times New Roman" w:cs="Times New Roman"/>
          <w:i/>
          <w:iCs/>
          <w:color w:val="0070C0"/>
          <w:sz w:val="24"/>
          <w:lang w:eastAsia="zh-CN"/>
        </w:rPr>
        <w:t>assumptions</w:t>
      </w:r>
      <w:r w:rsidRPr="00FC02BB">
        <w:rPr>
          <w:rFonts w:ascii="Times New Roman" w:hAnsi="Times New Roman" w:cs="Times New Roman"/>
          <w:i/>
          <w:iCs/>
          <w:color w:val="0070C0"/>
          <w:sz w:val="24"/>
          <w:lang w:eastAsia="zh-CN"/>
        </w:rPr>
        <w:t xml:space="preserve"> after Thursday morning offline</w:t>
      </w:r>
    </w:p>
    <w:p w14:paraId="3A2D360F" w14:textId="77777777" w:rsidR="001B07CF" w:rsidRPr="001B07CF" w:rsidRDefault="001B07CF" w:rsidP="00334518">
      <w:pPr>
        <w:pStyle w:val="a1"/>
        <w:spacing w:before="60" w:after="60"/>
        <w:ind w:left="0" w:firstLine="0"/>
        <w:rPr>
          <w:rFonts w:ascii="Times New Roman" w:eastAsia="等线" w:hAnsi="Times New Roman"/>
          <w:sz w:val="22"/>
          <w:szCs w:val="22"/>
          <w:lang w:val="en-GB"/>
        </w:rPr>
      </w:pPr>
    </w:p>
    <w:p w14:paraId="2D764CDB" w14:textId="40272009" w:rsidR="006323A8" w:rsidRPr="00395933" w:rsidRDefault="00334518" w:rsidP="00334518">
      <w:pPr>
        <w:pStyle w:val="a1"/>
        <w:spacing w:before="60" w:after="60"/>
        <w:ind w:left="0" w:firstLine="0"/>
        <w:rPr>
          <w:rFonts w:eastAsia="等线"/>
          <w:b/>
          <w:bCs/>
          <w:sz w:val="22"/>
          <w:szCs w:val="22"/>
          <w:lang w:val="en-GB"/>
        </w:rPr>
      </w:pPr>
      <w:r w:rsidRPr="00395933">
        <w:rPr>
          <w:rFonts w:ascii="Times New Roman" w:hAnsi="Times New Roman"/>
          <w:b/>
          <w:bCs/>
          <w:sz w:val="22"/>
          <w:szCs w:val="22"/>
          <w:lang w:val="en-GB"/>
        </w:rPr>
        <w:t>FL Proposal 3.1-1-v2 (update to remove ‘power pooling’)</w:t>
      </w:r>
    </w:p>
    <w:p w14:paraId="7916A65F" w14:textId="77777777" w:rsidR="00F42C5B" w:rsidRPr="00682AEE" w:rsidRDefault="00F42C5B" w:rsidP="00F42C5B">
      <w:pPr>
        <w:spacing w:before="60" w:after="60"/>
        <w:rPr>
          <w:rFonts w:eastAsia="MS Mincho"/>
          <w:sz w:val="22"/>
          <w:szCs w:val="22"/>
          <w:lang w:eastAsia="ja-JP"/>
        </w:rPr>
      </w:pPr>
      <w:r w:rsidRPr="00682AEE">
        <w:rPr>
          <w:rFonts w:eastAsia="MS Mincho"/>
          <w:sz w:val="22"/>
          <w:szCs w:val="22"/>
          <w:lang w:eastAsia="ja-JP"/>
        </w:rPr>
        <w:t>Regarding Addition M=1 for R2D: Capture following observations in TR 38.769</w:t>
      </w:r>
    </w:p>
    <w:p w14:paraId="74F987F0" w14:textId="77777777" w:rsidR="00F42C5B" w:rsidRPr="00682AEE" w:rsidRDefault="00F42C5B" w:rsidP="00F42C5B">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szCs w:val="22"/>
        </w:rPr>
      </w:pPr>
      <w:r w:rsidRPr="00DB32A6">
        <w:rPr>
          <w:rFonts w:ascii="Times New Roman" w:eastAsia="等线" w:hAnsi="Times New Roman"/>
          <w:szCs w:val="22"/>
        </w:rPr>
        <w:t>Sources</w:t>
      </w:r>
      <w:r w:rsidRPr="00682AEE">
        <w:rPr>
          <w:rFonts w:ascii="Times New Roman" w:eastAsia="等线" w:hAnsi="Times New Roman"/>
          <w:color w:val="FF0000"/>
          <w:szCs w:val="22"/>
        </w:rPr>
        <w:t xml:space="preserve"> </w:t>
      </w:r>
      <w:r w:rsidRPr="00682AEE">
        <w:rPr>
          <w:rFonts w:ascii="Times New Roman" w:eastAsia="等线" w:hAnsi="Times New Roman"/>
          <w:szCs w:val="22"/>
        </w:rPr>
        <w:t xml:space="preserve">[Futurewei], [Spreadtrum], [Nokia], </w:t>
      </w:r>
      <w:r w:rsidRPr="00682AEE">
        <w:rPr>
          <w:rFonts w:ascii="Times New Roman" w:eastAsia="等线" w:hAnsi="Times New Roman"/>
          <w:color w:val="000000" w:themeColor="text1"/>
          <w:szCs w:val="22"/>
        </w:rPr>
        <w:t xml:space="preserve">[CMCC], </w:t>
      </w:r>
      <w:r w:rsidRPr="00682AEE">
        <w:rPr>
          <w:rFonts w:ascii="Times New Roman" w:eastAsia="等线" w:hAnsi="Times New Roman"/>
          <w:szCs w:val="22"/>
        </w:rPr>
        <w:t>Huawei], [Ericsson], [Xiaomi], [CATT], [Transsion], [LGE], [Panasonic], [Apple], [TCL], [IIT Kanpur], and [Sequans] states that addition of M=1 is beneficial to improve R2D coverage.</w:t>
      </w:r>
    </w:p>
    <w:p w14:paraId="23E10517" w14:textId="496E1744"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 [Huawe</w:t>
      </w:r>
      <w:r w:rsidRPr="00BC5707">
        <w:rPr>
          <w:rFonts w:ascii="Times New Roman" w:eastAsia="等线" w:hAnsi="Times New Roman"/>
          <w:szCs w:val="22"/>
        </w:rPr>
        <w:t xml:space="preserve">i] shows that, M = 1 provides ~3 dB performance gain compared with M = 2 using correlation detection with TBS 20 bits and 96 bits, and ~2.5dB performance gain with TBS 400 bits, when repetition and FEC is not applied, </w:t>
      </w:r>
      <w:r w:rsidRPr="00712331">
        <w:rPr>
          <w:rFonts w:ascii="Times New Roman" w:eastAsia="等线" w:hAnsi="Times New Roman" w:cstheme="minorBidi"/>
          <w:color w:val="FF0000"/>
          <w:szCs w:val="22"/>
        </w:rPr>
        <w:t xml:space="preserve">where the CINR/CNR for OOK4 signal, is calculated according to </w:t>
      </w:r>
      <w:r w:rsidR="00BC5707" w:rsidRPr="00712331">
        <w:rPr>
          <w:rFonts w:ascii="Times New Roman" w:eastAsia="等线" w:hAnsi="Times New Roman" w:cstheme="minorBidi"/>
          <w:color w:val="FF0000"/>
          <w:szCs w:val="22"/>
        </w:rPr>
        <w:t>s</w:t>
      </w:r>
      <w:r w:rsidRPr="00712331">
        <w:rPr>
          <w:rFonts w:ascii="Times New Roman" w:eastAsia="等线" w:hAnsi="Times New Roman" w:cstheme="minorBidi"/>
          <w:color w:val="FF0000"/>
          <w:szCs w:val="22"/>
        </w:rPr>
        <w:t>ection 4.3.2 of TR 38.769</w:t>
      </w:r>
      <w:r w:rsidRPr="00712331">
        <w:rPr>
          <w:rFonts w:ascii="Times New Roman" w:eastAsia="等线" w:hAnsi="Times New Roman"/>
          <w:color w:val="FF0000"/>
          <w:szCs w:val="22"/>
        </w:rPr>
        <w:t>.</w:t>
      </w:r>
    </w:p>
    <w:p w14:paraId="0A8D036C" w14:textId="6F14A60A" w:rsidR="00F42C5B" w:rsidRPr="009343B8" w:rsidRDefault="00F42C5B" w:rsidP="009343B8">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 [Panaso</w:t>
      </w:r>
      <w:r w:rsidRPr="00BC5707">
        <w:rPr>
          <w:rFonts w:ascii="Times New Roman" w:eastAsia="等线" w:hAnsi="Times New Roman"/>
          <w:szCs w:val="22"/>
        </w:rPr>
        <w:t>nic] shows that, M = 1 shows performance gain, when repetition and FEC is not applied</w:t>
      </w:r>
      <w:r w:rsidR="001C3ED9" w:rsidRPr="00BC5707">
        <w:rPr>
          <w:rFonts w:ascii="Times New Roman" w:eastAsia="等线" w:hAnsi="Times New Roman"/>
          <w:szCs w:val="22"/>
        </w:rPr>
        <w:t xml:space="preserve">, </w:t>
      </w:r>
      <w:r w:rsidR="001C3ED9" w:rsidRPr="000E2BFB">
        <w:rPr>
          <w:rFonts w:ascii="Times New Roman" w:eastAsia="等线" w:hAnsi="Times New Roman" w:cstheme="minorBidi"/>
          <w:color w:val="FF0000"/>
          <w:szCs w:val="22"/>
        </w:rPr>
        <w:t>where the CINR/CNR for OOK4 signal, is calculated according to section 4.3.2 of TR 38.769</w:t>
      </w:r>
      <w:r w:rsidR="001C3ED9" w:rsidRPr="000E2BFB">
        <w:rPr>
          <w:rFonts w:ascii="Times New Roman" w:eastAsia="等线" w:hAnsi="Times New Roman"/>
          <w:color w:val="FF0000"/>
          <w:szCs w:val="22"/>
        </w:rPr>
        <w:t>.</w:t>
      </w:r>
    </w:p>
    <w:p w14:paraId="5EC90553" w14:textId="77777777"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 [CATT] stat</w:t>
      </w:r>
      <w:r w:rsidRPr="00BC5707">
        <w:rPr>
          <w:rFonts w:ascii="Times New Roman" w:eastAsia="等线" w:hAnsi="Times New Roman"/>
          <w:szCs w:val="22"/>
        </w:rPr>
        <w:t>es that, For M=1, the larger chip duration could reduce the DS impact and improve the detection performance for Device 2b/C in outdoor deployment scenario.</w:t>
      </w:r>
    </w:p>
    <w:p w14:paraId="60DE18BE" w14:textId="77777777" w:rsidR="00F42C5B" w:rsidRPr="00BC5707" w:rsidRDefault="00F42C5B" w:rsidP="00F42C5B">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szCs w:val="22"/>
        </w:rPr>
      </w:pPr>
      <w:r w:rsidRPr="00DB32A6">
        <w:rPr>
          <w:rFonts w:ascii="Times New Roman" w:eastAsia="等线" w:hAnsi="Times New Roman"/>
          <w:szCs w:val="22"/>
        </w:rPr>
        <w:t>Sources [vivo], [Z</w:t>
      </w:r>
      <w:r w:rsidRPr="00BC5707">
        <w:rPr>
          <w:rFonts w:ascii="Times New Roman" w:eastAsia="等线" w:hAnsi="Times New Roman"/>
          <w:szCs w:val="22"/>
        </w:rPr>
        <w:t xml:space="preserve">TE], [OPPO], </w:t>
      </w:r>
      <w:r w:rsidRPr="00BC5707">
        <w:rPr>
          <w:rFonts w:ascii="Times New Roman" w:eastAsia="等线" w:hAnsi="Times New Roman"/>
          <w:color w:val="000000" w:themeColor="text1"/>
          <w:szCs w:val="22"/>
        </w:rPr>
        <w:t>[Qualcomm],</w:t>
      </w:r>
      <w:r w:rsidRPr="00BC5707">
        <w:rPr>
          <w:rFonts w:ascii="Times New Roman" w:eastAsia="等线" w:hAnsi="Times New Roman"/>
          <w:szCs w:val="22"/>
        </w:rPr>
        <w:t xml:space="preserve"> [DOCOMO] states that addition of M=1 is not necessary.</w:t>
      </w:r>
    </w:p>
    <w:p w14:paraId="436817D3" w14:textId="77777777" w:rsidR="00F42C5B" w:rsidRPr="00DB32A6"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Sources [vivo], [ZTE], [OPPO], [DOCOMO] states that, OOK with M=2 using together with repetition achieve the same data rates as M=1.</w:t>
      </w:r>
    </w:p>
    <w:p w14:paraId="0B66DB96" w14:textId="40838A18"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u w:val="single"/>
        </w:rPr>
      </w:pPr>
      <w:r w:rsidRPr="00DB32A6">
        <w:rPr>
          <w:rFonts w:ascii="Times New Roman" w:eastAsia="等线" w:hAnsi="Times New Roman"/>
          <w:szCs w:val="22"/>
        </w:rPr>
        <w:t>Source [ZTE] further</w:t>
      </w:r>
      <w:r w:rsidRPr="00BC5707">
        <w:rPr>
          <w:rFonts w:ascii="Times New Roman" w:eastAsia="等线" w:hAnsi="Times New Roman"/>
          <w:color w:val="000000" w:themeColor="text1"/>
          <w:szCs w:val="22"/>
        </w:rPr>
        <w:t xml:space="preserve"> observed that OOK with M=2 using together with repetition can achieve better time-domain diversity gain and power boosting gain than OOK with M=1, </w:t>
      </w:r>
      <w:r w:rsidRPr="00712331">
        <w:rPr>
          <w:rFonts w:ascii="Times New Roman" w:eastAsia="等线" w:hAnsi="Times New Roman"/>
          <w:color w:val="FF0000"/>
          <w:szCs w:val="22"/>
        </w:rPr>
        <w:t>where</w:t>
      </w:r>
      <w:r w:rsidRPr="00712331">
        <w:rPr>
          <w:rFonts w:ascii="Times New Roman" w:eastAsia="等线" w:hAnsi="Times New Roman" w:hint="eastAsia"/>
          <w:color w:val="FF0000"/>
          <w:szCs w:val="22"/>
          <w:lang w:eastAsia="zh-CN"/>
        </w:rPr>
        <w:t xml:space="preserve"> </w:t>
      </w:r>
      <w:r w:rsidRPr="00712331">
        <w:rPr>
          <w:rFonts w:ascii="Times New Roman" w:eastAsia="等线" w:hAnsi="Times New Roman" w:cstheme="minorBidi"/>
          <w:color w:val="FF0000"/>
          <w:szCs w:val="22"/>
        </w:rPr>
        <w:t xml:space="preserve">the CINR/CNR for OFDM symbol with </w:t>
      </w:r>
      <w:r w:rsidRPr="00712331">
        <w:rPr>
          <w:rFonts w:ascii="Times New Roman" w:eastAsia="等线" w:hAnsi="Times New Roman"/>
          <w:color w:val="FF0000"/>
          <w:szCs w:val="22"/>
        </w:rPr>
        <w:t>n</w:t>
      </w:r>
      <w:r w:rsidRPr="00712331">
        <w:rPr>
          <w:rFonts w:ascii="Times New Roman" w:eastAsia="等线" w:hAnsi="Times New Roman" w:cstheme="minorBidi"/>
          <w:color w:val="FF0000"/>
          <w:szCs w:val="22"/>
        </w:rPr>
        <w:t xml:space="preserve">on-zero power is calculated according to </w:t>
      </w:r>
      <w:r w:rsidR="00BC5707" w:rsidRPr="00712331">
        <w:rPr>
          <w:rFonts w:ascii="Times New Roman" w:eastAsia="等线" w:hAnsi="Times New Roman" w:cstheme="minorBidi"/>
          <w:color w:val="FF0000"/>
          <w:szCs w:val="22"/>
        </w:rPr>
        <w:t>s</w:t>
      </w:r>
      <w:r w:rsidRPr="00712331">
        <w:rPr>
          <w:rFonts w:ascii="Times New Roman" w:eastAsia="等线" w:hAnsi="Times New Roman" w:cstheme="minorBidi"/>
          <w:color w:val="FF0000"/>
          <w:szCs w:val="22"/>
        </w:rPr>
        <w:t>ection 4.3.2 of TR 38.769, OFDM symbol with zero power is not counted</w:t>
      </w:r>
      <w:r w:rsidRPr="00712331">
        <w:rPr>
          <w:rFonts w:ascii="Times New Roman" w:eastAsia="等线" w:hAnsi="Times New Roman"/>
          <w:color w:val="FF0000"/>
          <w:szCs w:val="22"/>
        </w:rPr>
        <w:t>.</w:t>
      </w:r>
    </w:p>
    <w:p w14:paraId="0402CC7B" w14:textId="17EC8942"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olor w:val="0070C0"/>
          <w:szCs w:val="22"/>
        </w:rPr>
      </w:pPr>
      <w:r w:rsidRPr="00DB32A6">
        <w:rPr>
          <w:rFonts w:ascii="Times New Roman" w:eastAsia="等线" w:hAnsi="Times New Roman"/>
          <w:szCs w:val="22"/>
        </w:rPr>
        <w:t>Source [ZTE] states t</w:t>
      </w:r>
      <w:r w:rsidRPr="00BC5707">
        <w:rPr>
          <w:rFonts w:ascii="Times New Roman" w:eastAsia="等线" w:hAnsi="Times New Roman"/>
          <w:szCs w:val="22"/>
        </w:rPr>
        <w:t xml:space="preserve">hat, OOK4 with M =2 and M=4 have better detection performance than OOK4 with M =1, </w:t>
      </w:r>
      <w:r w:rsidRPr="00712331">
        <w:rPr>
          <w:rFonts w:ascii="Times New Roman" w:eastAsia="等线" w:hAnsi="Times New Roman"/>
          <w:color w:val="FF0000"/>
          <w:szCs w:val="22"/>
        </w:rPr>
        <w:t>where</w:t>
      </w:r>
      <w:r w:rsidRPr="00712331">
        <w:rPr>
          <w:rFonts w:ascii="Times New Roman" w:eastAsia="等线" w:hAnsi="Times New Roman" w:hint="eastAsia"/>
          <w:color w:val="FF0000"/>
          <w:szCs w:val="22"/>
          <w:lang w:eastAsia="zh-CN"/>
        </w:rPr>
        <w:t xml:space="preserve"> </w:t>
      </w:r>
      <w:r w:rsidRPr="00712331">
        <w:rPr>
          <w:rFonts w:ascii="Times New Roman" w:eastAsia="等线" w:hAnsi="Times New Roman" w:cstheme="minorBidi"/>
          <w:color w:val="FF0000"/>
          <w:szCs w:val="22"/>
        </w:rPr>
        <w:t xml:space="preserve">the CINR/CNR for OFDM symbol with </w:t>
      </w:r>
      <w:r w:rsidR="00BC5707" w:rsidRPr="00712331">
        <w:rPr>
          <w:rFonts w:ascii="Times New Roman" w:eastAsia="等线" w:hAnsi="Times New Roman" w:cstheme="minorBidi"/>
          <w:color w:val="FF0000"/>
          <w:szCs w:val="22"/>
        </w:rPr>
        <w:t>n</w:t>
      </w:r>
      <w:r w:rsidRPr="00712331">
        <w:rPr>
          <w:rFonts w:ascii="Times New Roman" w:eastAsia="等线" w:hAnsi="Times New Roman" w:cstheme="minorBidi"/>
          <w:color w:val="FF0000"/>
          <w:szCs w:val="22"/>
        </w:rPr>
        <w:t>on-zero power is calculated according to Section 4.3.2 of TR 38.769, OFDM symbol with zero power is not counted</w:t>
      </w:r>
      <w:r w:rsidRPr="00712331">
        <w:rPr>
          <w:rFonts w:ascii="Times New Roman" w:eastAsia="等线" w:hAnsi="Times New Roman"/>
          <w:color w:val="FF0000"/>
          <w:szCs w:val="22"/>
        </w:rPr>
        <w:t xml:space="preserve">. </w:t>
      </w:r>
    </w:p>
    <w:p w14:paraId="7A6B4CFE" w14:textId="77777777"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olor w:val="0070C0"/>
          <w:szCs w:val="22"/>
        </w:rPr>
      </w:pPr>
      <w:r w:rsidRPr="00DB32A6">
        <w:rPr>
          <w:rFonts w:ascii="Times New Roman" w:eastAsia="等线" w:hAnsi="Times New Roman"/>
          <w:szCs w:val="22"/>
        </w:rPr>
        <w:lastRenderedPageBreak/>
        <w:t xml:space="preserve">Source </w:t>
      </w:r>
      <w:r w:rsidRPr="00DB32A6">
        <w:rPr>
          <w:rFonts w:ascii="Times New Roman" w:hAnsi="Times New Roman"/>
          <w:szCs w:val="22"/>
        </w:rPr>
        <w:t>[Qual</w:t>
      </w:r>
      <w:r w:rsidRPr="00BC5707">
        <w:rPr>
          <w:rFonts w:ascii="Times New Roman" w:hAnsi="Times New Roman"/>
          <w:color w:val="000000"/>
          <w:szCs w:val="22"/>
        </w:rPr>
        <w:t xml:space="preserve">comm] shows that, </w:t>
      </w:r>
      <w:r w:rsidRPr="00712331">
        <w:rPr>
          <w:rFonts w:ascii="Times New Roman" w:hAnsi="Times New Roman"/>
          <w:strike/>
          <w:color w:val="FF0000"/>
          <w:szCs w:val="22"/>
        </w:rPr>
        <w:t>if no cross-symbol power pooling and</w:t>
      </w:r>
      <w:r w:rsidRPr="00712331">
        <w:rPr>
          <w:rFonts w:ascii="Times New Roman" w:hAnsi="Times New Roman"/>
          <w:color w:val="FF0000"/>
          <w:szCs w:val="22"/>
        </w:rPr>
        <w:t xml:space="preserve"> </w:t>
      </w:r>
      <w:r w:rsidRPr="00712331">
        <w:rPr>
          <w:rFonts w:ascii="Times New Roman" w:hAnsi="Times New Roman"/>
          <w:strike/>
          <w:color w:val="FF0000"/>
          <w:szCs w:val="22"/>
        </w:rPr>
        <w:t xml:space="preserve">the BS keeps transmit power stable per OFDM symbol, </w:t>
      </w:r>
      <w:r w:rsidRPr="00BC5707">
        <w:rPr>
          <w:rFonts w:ascii="Times New Roman" w:hAnsi="Times New Roman"/>
          <w:color w:val="000000"/>
          <w:szCs w:val="22"/>
        </w:rPr>
        <w:t xml:space="preserve">M=1 cannot provide better performance than M=2, </w:t>
      </w:r>
      <w:r w:rsidRPr="00712331">
        <w:rPr>
          <w:rFonts w:ascii="Times New Roman" w:hAnsi="Times New Roman"/>
          <w:color w:val="FF0000"/>
          <w:szCs w:val="22"/>
        </w:rPr>
        <w:t>if t</w:t>
      </w:r>
      <w:r w:rsidRPr="00712331">
        <w:rPr>
          <w:rFonts w:ascii="Times New Roman" w:eastAsia="等线" w:hAnsi="Times New Roman" w:cstheme="minorBidi"/>
          <w:color w:val="FF0000"/>
          <w:szCs w:val="22"/>
        </w:rPr>
        <w:t xml:space="preserve">he CINR/CNR for OFDM symbol with </w:t>
      </w:r>
      <w:r w:rsidRPr="00712331">
        <w:rPr>
          <w:rFonts w:ascii="Times New Roman" w:eastAsia="等线" w:hAnsi="Times New Roman"/>
          <w:color w:val="FF0000"/>
          <w:szCs w:val="22"/>
        </w:rPr>
        <w:t>n</w:t>
      </w:r>
      <w:r w:rsidRPr="00712331">
        <w:rPr>
          <w:rFonts w:ascii="Times New Roman" w:eastAsia="等线" w:hAnsi="Times New Roman" w:cstheme="minorBidi"/>
          <w:color w:val="FF0000"/>
          <w:szCs w:val="22"/>
        </w:rPr>
        <w:t xml:space="preserve">on-zero power is calculated according to Section 4.3.2 of TR 38.769, </w:t>
      </w:r>
      <w:r w:rsidRPr="00712331">
        <w:rPr>
          <w:rFonts w:ascii="Times New Roman" w:eastAsia="等线" w:hAnsi="Times New Roman"/>
          <w:color w:val="FF0000"/>
          <w:szCs w:val="22"/>
        </w:rPr>
        <w:t xml:space="preserve">and </w:t>
      </w:r>
      <w:r w:rsidRPr="00712331">
        <w:rPr>
          <w:rFonts w:ascii="Times New Roman" w:eastAsia="等线" w:hAnsi="Times New Roman" w:cstheme="minorBidi"/>
          <w:color w:val="FF0000"/>
          <w:szCs w:val="22"/>
        </w:rPr>
        <w:t>OFDM symbol with zero power is not counted</w:t>
      </w:r>
      <w:r w:rsidRPr="00712331">
        <w:rPr>
          <w:rFonts w:ascii="Times New Roman" w:eastAsia="等线" w:hAnsi="Times New Roman"/>
          <w:color w:val="FF0000"/>
          <w:szCs w:val="22"/>
        </w:rPr>
        <w:t xml:space="preserve">. Source </w:t>
      </w:r>
      <w:r w:rsidRPr="00712331">
        <w:rPr>
          <w:rFonts w:ascii="Times New Roman" w:hAnsi="Times New Roman"/>
          <w:color w:val="FF0000"/>
          <w:szCs w:val="22"/>
        </w:rPr>
        <w:t xml:space="preserve">[Qualcomm] also shows that M=1 provide less than 2dB performance gain than M=2, if </w:t>
      </w:r>
      <w:r w:rsidRPr="00712331">
        <w:rPr>
          <w:rFonts w:ascii="Times New Roman" w:eastAsia="等线" w:hAnsi="Times New Roman"/>
          <w:color w:val="FF0000"/>
          <w:szCs w:val="22"/>
        </w:rPr>
        <w:t>the CINR/CNR, for OOK4 signal across all OFDM symbols, is calculated according to Section 4.3.2 of TR 38.769.</w:t>
      </w:r>
    </w:p>
    <w:p w14:paraId="16C46FB9" w14:textId="46453DB8" w:rsidR="006323A8" w:rsidRDefault="006323A8" w:rsidP="006323A8">
      <w:pPr>
        <w:pStyle w:val="a1"/>
        <w:spacing w:before="60" w:after="60"/>
        <w:rPr>
          <w:rFonts w:eastAsia="等线"/>
        </w:rPr>
      </w:pPr>
    </w:p>
    <w:p w14:paraId="695D8F76" w14:textId="3DF07C20" w:rsidR="00395933" w:rsidRPr="00395933" w:rsidRDefault="00395933" w:rsidP="006323A8">
      <w:pPr>
        <w:pStyle w:val="a1"/>
        <w:spacing w:before="60" w:after="60"/>
        <w:rPr>
          <w:rFonts w:ascii="Times New Roman" w:eastAsia="等线" w:hAnsi="Times New Roman"/>
          <w:i/>
          <w:iCs/>
          <w:color w:val="0070C0"/>
        </w:rPr>
      </w:pPr>
      <w:r w:rsidRPr="00395933">
        <w:rPr>
          <w:rFonts w:ascii="Times New Roman" w:eastAsia="等线" w:hAnsi="Times New Roman"/>
          <w:i/>
          <w:iCs/>
          <w:color w:val="0070C0"/>
        </w:rPr>
        <w:t>[End of TP]</w:t>
      </w:r>
    </w:p>
    <w:p w14:paraId="08FED8A3" w14:textId="518A978B" w:rsidR="006323A8" w:rsidRDefault="006323A8" w:rsidP="006323A8">
      <w:pPr>
        <w:pStyle w:val="a1"/>
        <w:spacing w:before="60" w:after="60"/>
        <w:rPr>
          <w:lang w:val="en-GB" w:eastAsia="en-US"/>
        </w:rPr>
      </w:pPr>
    </w:p>
    <w:p w14:paraId="39152A30" w14:textId="77777777" w:rsidR="00BC5918" w:rsidRDefault="00BC5918" w:rsidP="006323A8">
      <w:pPr>
        <w:pStyle w:val="a1"/>
        <w:spacing w:before="60" w:after="60"/>
        <w:rPr>
          <w:lang w:val="en-GB" w:eastAsia="en-US"/>
        </w:rPr>
      </w:pPr>
    </w:p>
    <w:p w14:paraId="6F01D3A8" w14:textId="0D218378" w:rsidR="00C155E9" w:rsidRPr="00642C5C" w:rsidRDefault="00C155E9" w:rsidP="00C155E9">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2.6.2 </w:t>
      </w:r>
      <w:r w:rsidRPr="005E1EA7">
        <w:rPr>
          <w:rFonts w:ascii="Times New Roman" w:hAnsi="Times New Roman" w:cs="Times New Roman"/>
          <w:lang w:val="en-GB"/>
        </w:rPr>
        <w:t>FL Proposal 4.2-1-v2</w:t>
      </w:r>
      <w:r>
        <w:rPr>
          <w:rFonts w:ascii="Times New Roman" w:hAnsi="Times New Roman" w:cs="Times New Roman"/>
          <w:lang w:val="en-GB"/>
        </w:rPr>
        <w:t xml:space="preserve"> </w:t>
      </w:r>
      <w:r w:rsidRPr="00642C5C">
        <w:rPr>
          <w:rFonts w:ascii="Times New Roman" w:hAnsi="Times New Roman" w:cs="Times New Roman"/>
          <w:lang w:val="en-GB"/>
        </w:rPr>
        <w:t>(</w:t>
      </w:r>
      <w:r>
        <w:rPr>
          <w:rFonts w:ascii="Times New Roman" w:hAnsi="Times New Roman" w:cs="Times New Roman"/>
          <w:lang w:val="en-GB"/>
        </w:rPr>
        <w:t>SIP down selection</w:t>
      </w:r>
      <w:r w:rsidRPr="00642C5C">
        <w:rPr>
          <w:rFonts w:ascii="Times New Roman" w:hAnsi="Times New Roman" w:cs="Times New Roman"/>
          <w:lang w:val="en-GB"/>
        </w:rPr>
        <w:t>)</w:t>
      </w:r>
    </w:p>
    <w:p w14:paraId="3421BAFC" w14:textId="77777777" w:rsidR="00C155E9" w:rsidRDefault="00C155E9" w:rsidP="00C155E9">
      <w:pPr>
        <w:pStyle w:val="a1"/>
        <w:spacing w:before="60" w:after="60"/>
        <w:rPr>
          <w:lang w:val="en-GB" w:eastAsia="en-US"/>
        </w:rPr>
      </w:pPr>
    </w:p>
    <w:p w14:paraId="71480546" w14:textId="77777777" w:rsidR="00E130C1" w:rsidRPr="00DB32A6" w:rsidRDefault="00E130C1" w:rsidP="00E130C1">
      <w:pPr>
        <w:pStyle w:val="a1"/>
        <w:spacing w:before="60" w:after="60"/>
        <w:rPr>
          <w:rFonts w:ascii="Times New Roman" w:eastAsia="等线" w:hAnsi="Times New Roman"/>
          <w:b/>
          <w:bCs/>
          <w:i/>
          <w:iCs/>
          <w:color w:val="0070C0"/>
          <w:sz w:val="24"/>
          <w:szCs w:val="24"/>
          <w:lang w:val="en-GB"/>
        </w:rPr>
      </w:pPr>
      <w:r w:rsidRPr="00DB32A6">
        <w:rPr>
          <w:rFonts w:ascii="Times New Roman" w:eastAsia="等线" w:hAnsi="Times New Roman"/>
          <w:b/>
          <w:bCs/>
          <w:i/>
          <w:iCs/>
          <w:color w:val="0070C0"/>
          <w:sz w:val="24"/>
          <w:szCs w:val="24"/>
          <w:lang w:val="en-GB"/>
        </w:rPr>
        <w:t>FL notes</w:t>
      </w:r>
    </w:p>
    <w:p w14:paraId="72FF456A" w14:textId="77777777" w:rsidR="00E130C1" w:rsidRPr="005E1EA7" w:rsidRDefault="00E130C1" w:rsidP="00E130C1">
      <w:pPr>
        <w:pStyle w:val="a1"/>
        <w:numPr>
          <w:ilvl w:val="0"/>
          <w:numId w:val="43"/>
        </w:numPr>
        <w:spacing w:before="60" w:after="60"/>
        <w:rPr>
          <w:rFonts w:ascii="Times New Roman" w:eastAsia="等线" w:hAnsi="Times New Roman"/>
          <w:sz w:val="24"/>
          <w:szCs w:val="24"/>
          <w:lang w:val="en-GB"/>
        </w:rPr>
      </w:pPr>
      <w:r w:rsidRPr="005E1EA7">
        <w:rPr>
          <w:rFonts w:ascii="Times New Roman" w:eastAsia="等线" w:hAnsi="Times New Roman"/>
          <w:i/>
          <w:iCs/>
          <w:color w:val="0070C0"/>
          <w:sz w:val="24"/>
          <w:szCs w:val="24"/>
          <w:lang w:val="en-GB"/>
        </w:rPr>
        <w:t>No objection in FL summary</w:t>
      </w:r>
      <w:r>
        <w:rPr>
          <w:rFonts w:ascii="Times New Roman" w:eastAsia="等线" w:hAnsi="Times New Roman"/>
          <w:i/>
          <w:iCs/>
          <w:color w:val="0070C0"/>
          <w:sz w:val="24"/>
          <w:szCs w:val="24"/>
          <w:lang w:val="en-GB"/>
        </w:rPr>
        <w:t xml:space="preserve"> reply.</w:t>
      </w:r>
    </w:p>
    <w:p w14:paraId="4616DE6E" w14:textId="77777777" w:rsidR="00E130C1" w:rsidRDefault="00E130C1" w:rsidP="00E130C1">
      <w:pPr>
        <w:pStyle w:val="a1"/>
        <w:numPr>
          <w:ilvl w:val="0"/>
          <w:numId w:val="43"/>
        </w:numPr>
        <w:spacing w:before="60" w:after="60"/>
        <w:rPr>
          <w:rFonts w:ascii="Times New Roman" w:eastAsia="等线" w:hAnsi="Times New Roman"/>
          <w:i/>
          <w:iCs/>
          <w:color w:val="0070C0"/>
          <w:sz w:val="24"/>
          <w:szCs w:val="24"/>
          <w:lang w:val="en-GB"/>
        </w:rPr>
      </w:pPr>
      <w:r w:rsidRPr="005E1EA7">
        <w:rPr>
          <w:rFonts w:ascii="Times New Roman" w:eastAsia="等线" w:hAnsi="Times New Roman"/>
          <w:i/>
          <w:iCs/>
          <w:color w:val="0070C0"/>
          <w:sz w:val="24"/>
          <w:szCs w:val="24"/>
          <w:lang w:val="en-GB"/>
        </w:rPr>
        <w:t xml:space="preserve">One company have </w:t>
      </w:r>
      <w:r>
        <w:rPr>
          <w:rFonts w:ascii="Times New Roman" w:eastAsia="等线" w:hAnsi="Times New Roman"/>
          <w:i/>
          <w:iCs/>
          <w:color w:val="0070C0"/>
          <w:sz w:val="24"/>
          <w:szCs w:val="24"/>
          <w:lang w:val="en-GB"/>
        </w:rPr>
        <w:t>object</w:t>
      </w:r>
      <w:r w:rsidRPr="005E1EA7">
        <w:rPr>
          <w:rFonts w:ascii="Times New Roman" w:eastAsia="等线" w:hAnsi="Times New Roman"/>
          <w:i/>
          <w:iCs/>
          <w:color w:val="0070C0"/>
          <w:sz w:val="24"/>
          <w:szCs w:val="24"/>
          <w:lang w:val="en-GB"/>
        </w:rPr>
        <w:t xml:space="preserve"> on Sequence base SIP</w:t>
      </w:r>
      <w:r>
        <w:rPr>
          <w:rFonts w:ascii="Times New Roman" w:eastAsia="等线" w:hAnsi="Times New Roman"/>
          <w:i/>
          <w:iCs/>
          <w:color w:val="0070C0"/>
          <w:sz w:val="24"/>
          <w:szCs w:val="24"/>
          <w:lang w:val="en-GB"/>
        </w:rPr>
        <w:t xml:space="preserve"> on Tuesday Offline</w:t>
      </w:r>
      <w:r w:rsidRPr="005E1EA7">
        <w:rPr>
          <w:rFonts w:ascii="Times New Roman" w:eastAsia="等线" w:hAnsi="Times New Roman"/>
          <w:i/>
          <w:iCs/>
          <w:color w:val="0070C0"/>
          <w:sz w:val="24"/>
          <w:szCs w:val="24"/>
          <w:lang w:val="en-GB"/>
        </w:rPr>
        <w:t xml:space="preserve">, </w:t>
      </w:r>
      <w:r>
        <w:rPr>
          <w:rFonts w:ascii="Times New Roman" w:eastAsia="等线" w:hAnsi="Times New Roman"/>
          <w:i/>
          <w:iCs/>
          <w:color w:val="0070C0"/>
          <w:sz w:val="24"/>
          <w:szCs w:val="24"/>
          <w:lang w:val="en-GB"/>
        </w:rPr>
        <w:t>the reason is</w:t>
      </w:r>
      <w:r w:rsidRPr="005E1EA7">
        <w:rPr>
          <w:rFonts w:ascii="Times New Roman" w:eastAsia="等线" w:hAnsi="Times New Roman"/>
          <w:i/>
          <w:iCs/>
          <w:color w:val="0070C0"/>
          <w:sz w:val="24"/>
          <w:szCs w:val="24"/>
          <w:lang w:val="en-GB"/>
        </w:rPr>
        <w:t xml:space="preserve"> correlation needed for </w:t>
      </w:r>
      <w:r>
        <w:rPr>
          <w:rFonts w:ascii="Times New Roman" w:eastAsia="等线" w:hAnsi="Times New Roman"/>
          <w:i/>
          <w:iCs/>
          <w:color w:val="0070C0"/>
          <w:sz w:val="24"/>
          <w:szCs w:val="24"/>
          <w:lang w:val="en-GB"/>
        </w:rPr>
        <w:t>sequence-based detection may require higher power consumption. They use Rel-19 SIP, use energy detection R19 SIP, as what we do in R19.</w:t>
      </w:r>
    </w:p>
    <w:p w14:paraId="76600397" w14:textId="77777777" w:rsidR="00E130C1" w:rsidRDefault="00E130C1" w:rsidP="00E130C1">
      <w:pPr>
        <w:pStyle w:val="a1"/>
        <w:numPr>
          <w:ilvl w:val="0"/>
          <w:numId w:val="43"/>
        </w:numPr>
        <w:spacing w:before="60" w:after="60"/>
        <w:rPr>
          <w:rFonts w:ascii="Times New Roman" w:eastAsia="等线" w:hAnsi="Times New Roman"/>
          <w:i/>
          <w:iCs/>
          <w:color w:val="0070C0"/>
          <w:sz w:val="24"/>
          <w:szCs w:val="24"/>
          <w:lang w:val="en-GB"/>
        </w:rPr>
      </w:pPr>
      <w:r>
        <w:rPr>
          <w:rFonts w:ascii="Times New Roman" w:eastAsia="等线" w:hAnsi="Times New Roman"/>
          <w:i/>
          <w:iCs/>
          <w:color w:val="0070C0"/>
          <w:sz w:val="24"/>
          <w:szCs w:val="24"/>
          <w:lang w:val="en-GB"/>
        </w:rPr>
        <w:t>Majority company support sequence-based SIP for higher reliability.</w:t>
      </w:r>
    </w:p>
    <w:p w14:paraId="5C76ABB1" w14:textId="77777777" w:rsidR="00E130C1" w:rsidRDefault="00E130C1" w:rsidP="00E130C1">
      <w:pPr>
        <w:pStyle w:val="a1"/>
        <w:spacing w:before="60" w:after="60"/>
        <w:rPr>
          <w:rFonts w:ascii="Times New Roman" w:eastAsia="等线" w:hAnsi="Times New Roman"/>
          <w:i/>
          <w:iCs/>
          <w:color w:val="0070C0"/>
          <w:sz w:val="24"/>
          <w:szCs w:val="24"/>
          <w:lang w:val="en-GB"/>
        </w:rPr>
      </w:pPr>
    </w:p>
    <w:p w14:paraId="4FA59E9C" w14:textId="77777777" w:rsidR="00E130C1" w:rsidRPr="007534A2" w:rsidRDefault="00E130C1" w:rsidP="00E130C1">
      <w:pPr>
        <w:pStyle w:val="a1"/>
        <w:spacing w:before="60" w:after="60"/>
        <w:rPr>
          <w:rFonts w:ascii="Times New Roman" w:eastAsia="等线" w:hAnsi="Times New Roman"/>
          <w:b/>
          <w:bCs/>
          <w:i/>
          <w:iCs/>
          <w:color w:val="0070C0"/>
          <w:sz w:val="24"/>
          <w:szCs w:val="24"/>
          <w:lang w:val="en-GB"/>
        </w:rPr>
      </w:pPr>
      <w:r w:rsidRPr="00BF1903">
        <w:rPr>
          <w:rFonts w:ascii="Times New Roman" w:eastAsia="等线" w:hAnsi="Times New Roman"/>
          <w:b/>
          <w:bCs/>
          <w:i/>
          <w:iCs/>
          <w:color w:val="0070C0"/>
          <w:sz w:val="24"/>
          <w:szCs w:val="24"/>
          <w:lang w:val="en-GB"/>
        </w:rPr>
        <w:t>Background</w:t>
      </w:r>
      <w:r>
        <w:rPr>
          <w:rFonts w:ascii="Times New Roman" w:eastAsia="等线" w:hAnsi="Times New Roman"/>
          <w:b/>
          <w:bCs/>
          <w:i/>
          <w:iCs/>
          <w:color w:val="0070C0"/>
          <w:sz w:val="24"/>
          <w:szCs w:val="24"/>
          <w:lang w:val="en-GB"/>
        </w:rPr>
        <w:t xml:space="preserve">: </w:t>
      </w:r>
      <w:r w:rsidRPr="004F4A99">
        <w:rPr>
          <w:rFonts w:ascii="Times New Roman" w:eastAsia="等线" w:hAnsi="Times New Roman"/>
          <w:b/>
          <w:bCs/>
          <w:i/>
          <w:iCs/>
          <w:color w:val="0070C0"/>
          <w:sz w:val="24"/>
          <w:szCs w:val="24"/>
          <w:lang w:val="en-GB"/>
        </w:rPr>
        <w:t>Company Observations:</w:t>
      </w:r>
    </w:p>
    <w:p w14:paraId="1FC2A36F" w14:textId="77777777" w:rsidR="00E130C1" w:rsidRDefault="00E130C1" w:rsidP="00E130C1">
      <w:pPr>
        <w:pStyle w:val="aff4"/>
        <w:numPr>
          <w:ilvl w:val="0"/>
          <w:numId w:val="43"/>
        </w:numPr>
        <w:adjustRightInd w:val="0"/>
        <w:snapToGrid w:val="0"/>
        <w:spacing w:before="60" w:after="60"/>
        <w:contextualSpacing w:val="0"/>
        <w:rPr>
          <w:rFonts w:ascii="Times New Roman" w:eastAsia="Batang" w:hAnsi="Times New Roman" w:cs="Times New Roman"/>
          <w:i/>
          <w:iCs/>
          <w:color w:val="0070C0"/>
          <w:kern w:val="0"/>
          <w:szCs w:val="22"/>
          <w:lang w:val="en-GB" w:eastAsia="en-US"/>
        </w:rPr>
      </w:pPr>
      <w:r w:rsidRPr="00800172">
        <w:rPr>
          <w:rFonts w:ascii="Times New Roman" w:eastAsia="Batang" w:hAnsi="Times New Roman" w:cs="Times New Roman"/>
          <w:i/>
          <w:iCs/>
          <w:color w:val="0070C0"/>
          <w:kern w:val="0"/>
          <w:szCs w:val="22"/>
          <w:lang w:val="en-GB" w:eastAsia="en-US"/>
        </w:rPr>
        <w:t>CATT provide</w:t>
      </w:r>
      <w:r w:rsidRPr="00800172">
        <w:rPr>
          <w:rFonts w:ascii="Times New Roman" w:eastAsia="Batang" w:hAnsi="Times New Roman" w:cs="Times New Roman"/>
          <w:b/>
          <w:bCs/>
          <w:i/>
          <w:iCs/>
          <w:color w:val="0070C0"/>
          <w:kern w:val="0"/>
          <w:szCs w:val="22"/>
          <w:lang w:val="en-GB" w:eastAsia="en-US"/>
        </w:rPr>
        <w:t xml:space="preserve"> evaluation results</w:t>
      </w:r>
      <w:r w:rsidRPr="00800172">
        <w:rPr>
          <w:rFonts w:ascii="Times New Roman" w:eastAsia="Batang" w:hAnsi="Times New Roman" w:cs="Times New Roman"/>
          <w:i/>
          <w:iCs/>
          <w:color w:val="0070C0"/>
          <w:kern w:val="0"/>
          <w:szCs w:val="22"/>
          <w:lang w:val="en-GB" w:eastAsia="en-US"/>
        </w:rPr>
        <w:t xml:space="preserve"> show that R-TAS SIP defined in Rel-19 A-IoT can satisfy the detection requirements of target </w:t>
      </w:r>
      <w:r w:rsidRPr="00800172">
        <w:rPr>
          <w:rFonts w:ascii="Times New Roman" w:eastAsia="Batang" w:hAnsi="Times New Roman" w:cs="Times New Roman"/>
          <w:i/>
          <w:iCs/>
          <w:color w:val="0070C0"/>
          <w:kern w:val="0"/>
          <w:szCs w:val="22"/>
          <w:highlight w:val="yellow"/>
          <w:lang w:val="en-GB" w:eastAsia="en-US"/>
        </w:rPr>
        <w:t>MDR of 10%</w:t>
      </w:r>
      <w:r w:rsidRPr="00800172">
        <w:rPr>
          <w:rFonts w:ascii="Times New Roman" w:eastAsia="Batang" w:hAnsi="Times New Roman" w:cs="Times New Roman"/>
          <w:i/>
          <w:iCs/>
          <w:color w:val="0070C0"/>
          <w:kern w:val="0"/>
          <w:szCs w:val="22"/>
          <w:lang w:val="en-GB" w:eastAsia="en-US"/>
        </w:rPr>
        <w:t xml:space="preserve"> for the FAR up to 1% in outdoor scenarios</w:t>
      </w:r>
    </w:p>
    <w:p w14:paraId="0904AE39" w14:textId="77777777" w:rsidR="00E130C1" w:rsidRPr="00A66C2D" w:rsidRDefault="00E130C1" w:rsidP="00E130C1">
      <w:pPr>
        <w:adjustRightInd w:val="0"/>
        <w:snapToGrid w:val="0"/>
        <w:spacing w:before="60" w:after="60"/>
        <w:ind w:left="400" w:firstLine="0"/>
        <w:rPr>
          <w:i/>
          <w:iCs/>
          <w:color w:val="0070C0"/>
          <w:szCs w:val="22"/>
        </w:rPr>
      </w:pPr>
    </w:p>
    <w:p w14:paraId="139C6C78" w14:textId="77777777" w:rsidR="00E130C1" w:rsidRDefault="00E130C1" w:rsidP="00E130C1">
      <w:pPr>
        <w:pStyle w:val="aff4"/>
        <w:numPr>
          <w:ilvl w:val="0"/>
          <w:numId w:val="43"/>
        </w:numPr>
        <w:adjustRightInd w:val="0"/>
        <w:snapToGrid w:val="0"/>
        <w:spacing w:before="60" w:after="60"/>
        <w:contextualSpacing w:val="0"/>
        <w:rPr>
          <w:rFonts w:ascii="Times New Roman" w:eastAsia="Batang" w:hAnsi="Times New Roman" w:cs="Times New Roman"/>
          <w:i/>
          <w:iCs/>
          <w:color w:val="0070C0"/>
          <w:kern w:val="0"/>
          <w:szCs w:val="22"/>
          <w:lang w:val="en-GB" w:eastAsia="en-US"/>
        </w:rPr>
      </w:pPr>
      <w:r w:rsidRPr="00800172">
        <w:rPr>
          <w:rFonts w:ascii="Times New Roman" w:eastAsia="Batang" w:hAnsi="Times New Roman" w:cs="Times New Roman"/>
          <w:i/>
          <w:iCs/>
          <w:color w:val="0070C0"/>
          <w:kern w:val="0"/>
          <w:szCs w:val="22"/>
          <w:lang w:val="en-GB" w:eastAsia="en-US"/>
        </w:rPr>
        <w:t xml:space="preserve">vivo, Huawei, Qualcomm </w:t>
      </w:r>
      <w:r w:rsidRPr="00800172">
        <w:rPr>
          <w:rFonts w:ascii="Times New Roman" w:eastAsia="Batang" w:hAnsi="Times New Roman" w:cs="Times New Roman"/>
          <w:b/>
          <w:bCs/>
          <w:i/>
          <w:iCs/>
          <w:color w:val="0070C0"/>
          <w:kern w:val="0"/>
          <w:szCs w:val="22"/>
          <w:lang w:val="en-GB" w:eastAsia="en-US"/>
        </w:rPr>
        <w:t>provide evaluation results</w:t>
      </w:r>
      <w:r w:rsidRPr="00800172">
        <w:rPr>
          <w:rFonts w:ascii="Times New Roman" w:eastAsia="Batang" w:hAnsi="Times New Roman" w:cs="Times New Roman"/>
          <w:i/>
          <w:iCs/>
          <w:color w:val="0070C0"/>
          <w:kern w:val="0"/>
          <w:szCs w:val="22"/>
          <w:lang w:val="en-GB" w:eastAsia="en-US"/>
        </w:rPr>
        <w:t xml:space="preserve"> to </w:t>
      </w:r>
      <w:r w:rsidRPr="00800172">
        <w:rPr>
          <w:rFonts w:ascii="Times New Roman" w:eastAsia="Batang" w:hAnsi="Times New Roman" w:cs="Times New Roman"/>
          <w:i/>
          <w:iCs/>
          <w:color w:val="0070C0"/>
          <w:kern w:val="0"/>
          <w:szCs w:val="22"/>
          <w:highlight w:val="yellow"/>
          <w:lang w:val="en-GB" w:eastAsia="en-US"/>
        </w:rPr>
        <w:t xml:space="preserve">show R19 SIP </w:t>
      </w:r>
      <w:r w:rsidRPr="00395933">
        <w:rPr>
          <w:rFonts w:ascii="Times New Roman" w:eastAsia="Batang" w:hAnsi="Times New Roman" w:cs="Times New Roman"/>
          <w:b/>
          <w:bCs/>
          <w:i/>
          <w:iCs/>
          <w:color w:val="0070C0"/>
          <w:kern w:val="0"/>
          <w:szCs w:val="22"/>
          <w:highlight w:val="yellow"/>
          <w:lang w:val="en-GB" w:eastAsia="en-US"/>
        </w:rPr>
        <w:t>cannot</w:t>
      </w:r>
      <w:r w:rsidRPr="00800172">
        <w:rPr>
          <w:rFonts w:ascii="Times New Roman" w:eastAsia="Batang" w:hAnsi="Times New Roman" w:cs="Times New Roman"/>
          <w:i/>
          <w:iCs/>
          <w:color w:val="0070C0"/>
          <w:kern w:val="0"/>
          <w:szCs w:val="22"/>
          <w:highlight w:val="yellow"/>
          <w:lang w:val="en-GB" w:eastAsia="en-US"/>
        </w:rPr>
        <w:t xml:space="preserve"> be reliably detected</w:t>
      </w:r>
      <w:r w:rsidRPr="00800172">
        <w:rPr>
          <w:rFonts w:ascii="Times New Roman" w:eastAsia="Batang" w:hAnsi="Times New Roman" w:cs="Times New Roman"/>
          <w:i/>
          <w:iCs/>
          <w:color w:val="0070C0"/>
          <w:kern w:val="0"/>
          <w:szCs w:val="22"/>
          <w:lang w:val="en-GB" w:eastAsia="en-US"/>
        </w:rPr>
        <w:t>.</w:t>
      </w:r>
    </w:p>
    <w:p w14:paraId="72F9EE10" w14:textId="77777777" w:rsidR="00E130C1" w:rsidRPr="00800172" w:rsidRDefault="00E130C1" w:rsidP="00E130C1">
      <w:pPr>
        <w:pStyle w:val="aff4"/>
        <w:numPr>
          <w:ilvl w:val="1"/>
          <w:numId w:val="43"/>
        </w:numPr>
        <w:adjustRightInd w:val="0"/>
        <w:snapToGrid w:val="0"/>
        <w:spacing w:before="60" w:after="60"/>
        <w:contextualSpacing w:val="0"/>
        <w:rPr>
          <w:rFonts w:ascii="Times New Roman" w:eastAsia="Batang" w:hAnsi="Times New Roman" w:cs="Times New Roman"/>
          <w:bCs/>
          <w:i/>
          <w:iCs/>
          <w:color w:val="0070C0"/>
          <w:kern w:val="0"/>
          <w:szCs w:val="22"/>
          <w:lang w:val="en-GB" w:eastAsia="en-US"/>
        </w:rPr>
      </w:pPr>
      <w:r>
        <w:rPr>
          <w:bCs/>
          <w:i/>
          <w:iCs/>
          <w:color w:val="0070C0"/>
        </w:rPr>
        <w:t>v</w:t>
      </w:r>
      <w:r w:rsidRPr="00800172">
        <w:rPr>
          <w:bCs/>
          <w:i/>
          <w:iCs/>
          <w:color w:val="0070C0"/>
        </w:rPr>
        <w:t xml:space="preserve">ivo show that </w:t>
      </w:r>
      <w:r w:rsidRPr="00CA430B">
        <w:rPr>
          <w:bCs/>
          <w:i/>
          <w:iCs/>
          <w:color w:val="0070C0"/>
          <w:highlight w:val="yellow"/>
        </w:rPr>
        <w:t>R19 SIP does not outperform sequence-based SIP</w:t>
      </w:r>
      <w:r w:rsidRPr="00800172">
        <w:rPr>
          <w:bCs/>
          <w:i/>
          <w:iCs/>
          <w:color w:val="0070C0"/>
        </w:rPr>
        <w:t xml:space="preserve"> in MDR</w:t>
      </w:r>
      <w:r>
        <w:rPr>
          <w:bCs/>
          <w:i/>
          <w:iCs/>
          <w:color w:val="0070C0"/>
        </w:rPr>
        <w:t>, even if R19 is using sequence correlation detection instead of edge detection in R19.</w:t>
      </w:r>
    </w:p>
    <w:p w14:paraId="792EDE09" w14:textId="77777777" w:rsidR="00E130C1" w:rsidRPr="00800172" w:rsidRDefault="00E130C1" w:rsidP="00E130C1">
      <w:pPr>
        <w:pStyle w:val="aff4"/>
        <w:numPr>
          <w:ilvl w:val="1"/>
          <w:numId w:val="43"/>
        </w:numPr>
        <w:adjustRightInd w:val="0"/>
        <w:snapToGrid w:val="0"/>
        <w:spacing w:before="60" w:after="60"/>
        <w:contextualSpacing w:val="0"/>
        <w:rPr>
          <w:bCs/>
          <w:i/>
          <w:iCs/>
          <w:color w:val="0070C0"/>
        </w:rPr>
      </w:pPr>
      <w:r w:rsidRPr="00800172">
        <w:rPr>
          <w:bCs/>
          <w:i/>
          <w:iCs/>
          <w:color w:val="0070C0"/>
        </w:rPr>
        <w:t xml:space="preserve">Qualcomm shows that, for Rel19 SIP using energy detection (Option 2), the required CNR at BLER=10% is about 8dB higher than PRDCH with 20bit+6bit CRC, M=2, TBCC 1/3 (e.g., for R2D L1 control), indicating that </w:t>
      </w:r>
      <w:r w:rsidRPr="00CA430B">
        <w:rPr>
          <w:bCs/>
          <w:i/>
          <w:iCs/>
          <w:color w:val="0070C0"/>
          <w:highlight w:val="yellow"/>
        </w:rPr>
        <w:t>Rel19 SIP cannot be reused and enhancement is needed</w:t>
      </w:r>
      <w:r w:rsidRPr="00800172">
        <w:rPr>
          <w:bCs/>
          <w:i/>
          <w:iCs/>
          <w:color w:val="0070C0"/>
        </w:rPr>
        <w:t>.</w:t>
      </w:r>
    </w:p>
    <w:p w14:paraId="1608F3C9" w14:textId="77777777" w:rsidR="00E130C1" w:rsidRPr="00800172" w:rsidRDefault="00E130C1" w:rsidP="00E130C1">
      <w:pPr>
        <w:pStyle w:val="aff4"/>
        <w:numPr>
          <w:ilvl w:val="1"/>
          <w:numId w:val="43"/>
        </w:numPr>
        <w:adjustRightInd w:val="0"/>
        <w:snapToGrid w:val="0"/>
        <w:spacing w:before="60" w:after="60"/>
        <w:contextualSpacing w:val="0"/>
        <w:rPr>
          <w:bCs/>
          <w:i/>
          <w:iCs/>
          <w:color w:val="0070C0"/>
        </w:rPr>
      </w:pPr>
      <w:r w:rsidRPr="00800172">
        <w:rPr>
          <w:bCs/>
          <w:i/>
          <w:iCs/>
          <w:color w:val="0070C0"/>
          <w:lang w:val="en-GB"/>
        </w:rPr>
        <w:t>Huawei show that if the same R-TAS design is used for a device C using correlation detection, the required SNR is 17.0 dB to achieve MDR ≤ 1% and FAR ≤ 1</w:t>
      </w:r>
      <w:r w:rsidRPr="00800172">
        <w:rPr>
          <w:rFonts w:hint="eastAsia"/>
          <w:bCs/>
          <w:i/>
          <w:iCs/>
          <w:color w:val="0070C0"/>
          <w:lang w:val="en-GB"/>
        </w:rPr>
        <w:t>%</w:t>
      </w:r>
      <w:r w:rsidRPr="00800172">
        <w:rPr>
          <w:bCs/>
          <w:i/>
          <w:iCs/>
          <w:color w:val="0070C0"/>
          <w:lang w:val="en-GB"/>
        </w:rPr>
        <w:t xml:space="preserve">, which is also </w:t>
      </w:r>
      <w:r w:rsidRPr="00CA430B">
        <w:rPr>
          <w:bCs/>
          <w:i/>
          <w:iCs/>
          <w:color w:val="0070C0"/>
          <w:highlight w:val="yellow"/>
          <w:lang w:val="en-GB"/>
        </w:rPr>
        <w:t>not sufficient</w:t>
      </w:r>
      <w:r w:rsidRPr="00800172">
        <w:rPr>
          <w:bCs/>
          <w:i/>
          <w:iCs/>
          <w:color w:val="0070C0"/>
          <w:lang w:val="en-GB"/>
        </w:rPr>
        <w:t xml:space="preserve"> for the coverage enhancement for outdoor scenarios</w:t>
      </w:r>
    </w:p>
    <w:p w14:paraId="5C9C355B" w14:textId="707D2AE0" w:rsidR="00C155E9" w:rsidRDefault="00E130C1" w:rsidP="00E130C1">
      <w:pPr>
        <w:pStyle w:val="a1"/>
        <w:spacing w:before="60" w:after="60"/>
        <w:rPr>
          <w:lang w:val="en-GB" w:eastAsia="en-US"/>
        </w:rPr>
      </w:pPr>
      <w:r w:rsidRPr="00800172">
        <w:rPr>
          <w:rFonts w:ascii="Times New Roman" w:hAnsi="Times New Roman"/>
          <w:i/>
          <w:iCs/>
          <w:color w:val="0070C0"/>
          <w:szCs w:val="22"/>
          <w:lang w:val="en-GB" w:eastAsia="en-US"/>
        </w:rPr>
        <w:t xml:space="preserve">ZTE provide evaluation results shows that the Release 19 SIP sequence performance at </w:t>
      </w:r>
      <w:r w:rsidRPr="00800172">
        <w:rPr>
          <w:rFonts w:ascii="Times New Roman" w:hAnsi="Times New Roman"/>
          <w:i/>
          <w:iCs/>
          <w:color w:val="0070C0"/>
          <w:szCs w:val="22"/>
          <w:highlight w:val="yellow"/>
          <w:lang w:val="en-GB" w:eastAsia="en-US"/>
        </w:rPr>
        <w:t>BLER=1% cannot satisfy the coverage</w:t>
      </w:r>
      <w:r w:rsidRPr="00800172">
        <w:rPr>
          <w:rFonts w:ascii="Times New Roman" w:hAnsi="Times New Roman"/>
          <w:i/>
          <w:iCs/>
          <w:color w:val="0070C0"/>
          <w:szCs w:val="22"/>
          <w:lang w:val="en-GB" w:eastAsia="en-US"/>
        </w:rPr>
        <w:t xml:space="preserve"> requirements, while </w:t>
      </w:r>
      <w:r w:rsidRPr="00800172">
        <w:rPr>
          <w:rFonts w:ascii="Times New Roman" w:hAnsi="Times New Roman"/>
          <w:i/>
          <w:iCs/>
          <w:color w:val="0070C0"/>
          <w:szCs w:val="22"/>
          <w:highlight w:val="yellow"/>
          <w:lang w:val="en-GB" w:eastAsia="en-US"/>
        </w:rPr>
        <w:t>the performance at BLER=10%</w:t>
      </w:r>
      <w:r w:rsidRPr="00800172">
        <w:rPr>
          <w:rFonts w:ascii="Times New Roman" w:hAnsi="Times New Roman"/>
          <w:i/>
          <w:iCs/>
          <w:color w:val="0070C0"/>
          <w:szCs w:val="22"/>
          <w:lang w:val="en-GB" w:eastAsia="en-US"/>
        </w:rPr>
        <w:t xml:space="preserve"> can satisfy the coverage requirements.</w:t>
      </w:r>
    </w:p>
    <w:p w14:paraId="1A3A221A" w14:textId="632B5DB4" w:rsidR="00C0244E" w:rsidRDefault="00C0244E" w:rsidP="00C155E9">
      <w:pPr>
        <w:pStyle w:val="a1"/>
        <w:spacing w:before="60" w:after="60"/>
        <w:rPr>
          <w:lang w:val="en-GB" w:eastAsia="en-US"/>
        </w:rPr>
      </w:pPr>
    </w:p>
    <w:p w14:paraId="11B6A197" w14:textId="77777777" w:rsidR="00E130C1" w:rsidRPr="005E1EA7" w:rsidRDefault="00E130C1" w:rsidP="00C155E9">
      <w:pPr>
        <w:pStyle w:val="a1"/>
        <w:spacing w:before="60" w:after="60"/>
        <w:rPr>
          <w:lang w:val="en-GB" w:eastAsia="en-US"/>
        </w:rPr>
      </w:pPr>
    </w:p>
    <w:p w14:paraId="6FB7B953" w14:textId="77777777" w:rsidR="00C155E9" w:rsidRDefault="00C155E9" w:rsidP="00C155E9">
      <w:pPr>
        <w:spacing w:before="60" w:after="60"/>
        <w:rPr>
          <w:sz w:val="22"/>
          <w:szCs w:val="22"/>
          <w:lang w:val="en-US"/>
        </w:rPr>
      </w:pPr>
      <w:r>
        <w:rPr>
          <w:b/>
          <w:bCs/>
          <w:sz w:val="22"/>
          <w:szCs w:val="28"/>
        </w:rPr>
        <w:t>FL Proposal 4.2-1-v2</w:t>
      </w:r>
    </w:p>
    <w:p w14:paraId="764D9A1D" w14:textId="77777777" w:rsidR="00C155E9" w:rsidRDefault="00C155E9" w:rsidP="00C155E9">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1A1E3935" w14:textId="77777777" w:rsidR="00C155E9" w:rsidRDefault="00C155E9" w:rsidP="00C155E9">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It is feasible and necessary to use binary sequence-based SIP (i.e., m-sequence or Golay sequence), and the binary sequence-based SIP can be used for timing synchronization/tracking</w:t>
      </w:r>
    </w:p>
    <w:p w14:paraId="148564AC" w14:textId="77777777" w:rsidR="00C155E9" w:rsidRDefault="00C155E9" w:rsidP="00C155E9">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5C73D9B9" w14:textId="73A12500" w:rsidR="00C155E9" w:rsidRDefault="00C155E9" w:rsidP="00C155E9">
      <w:pPr>
        <w:pStyle w:val="a1"/>
        <w:spacing w:before="60" w:after="60"/>
        <w:rPr>
          <w:lang w:val="en-GB" w:eastAsia="en-US"/>
        </w:rPr>
      </w:pPr>
    </w:p>
    <w:p w14:paraId="71EF5493" w14:textId="77777777" w:rsidR="00E73799" w:rsidRDefault="00E73799" w:rsidP="00E73799">
      <w:pPr>
        <w:pStyle w:val="a1"/>
        <w:spacing w:before="60" w:after="60"/>
        <w:rPr>
          <w:lang w:val="en-GB" w:eastAsia="en-US"/>
        </w:rPr>
      </w:pPr>
    </w:p>
    <w:p w14:paraId="081562D2" w14:textId="4A4EF955" w:rsidR="00E73799" w:rsidRPr="00E73799" w:rsidRDefault="00E73799" w:rsidP="00E73799">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2.6.2</w:t>
      </w:r>
      <w:r w:rsidR="00912B57">
        <w:rPr>
          <w:rFonts w:ascii="Times New Roman" w:hAnsi="Times New Roman" w:cs="Times New Roman"/>
          <w:lang w:val="en-GB"/>
        </w:rPr>
        <w:t>A</w:t>
      </w:r>
      <w:r>
        <w:rPr>
          <w:rFonts w:ascii="Times New Roman" w:hAnsi="Times New Roman" w:cs="Times New Roman"/>
          <w:lang w:val="en-GB"/>
        </w:rPr>
        <w:t xml:space="preserve"> </w:t>
      </w:r>
      <w:r w:rsidRPr="005E1EA7">
        <w:rPr>
          <w:rFonts w:ascii="Times New Roman" w:hAnsi="Times New Roman" w:cs="Times New Roman"/>
          <w:lang w:val="en-GB"/>
        </w:rPr>
        <w:t xml:space="preserve">FL Proposal </w:t>
      </w:r>
      <w:r w:rsidR="005B4ADD" w:rsidRPr="005B4ADD">
        <w:rPr>
          <w:rFonts w:ascii="Times New Roman" w:hAnsi="Times New Roman" w:cs="Times New Roman"/>
          <w:lang w:val="en-GB"/>
        </w:rPr>
        <w:t>4.4-5-v</w:t>
      </w:r>
      <w:r w:rsidR="005B4ADD">
        <w:rPr>
          <w:rFonts w:ascii="Times New Roman" w:hAnsi="Times New Roman" w:cs="Times New Roman"/>
          <w:lang w:val="en-GB"/>
        </w:rPr>
        <w:t xml:space="preserve">2 </w:t>
      </w:r>
      <w:r w:rsidR="006D1D30">
        <w:rPr>
          <w:rFonts w:ascii="Times New Roman" w:hAnsi="Times New Roman" w:cs="Times New Roman"/>
          <w:lang w:val="en-GB"/>
        </w:rPr>
        <w:t>(</w:t>
      </w:r>
      <w:r w:rsidR="00C0244E">
        <w:rPr>
          <w:rFonts w:ascii="Times New Roman" w:hAnsi="Times New Roman" w:cs="Times New Roman"/>
          <w:lang w:val="en-GB"/>
        </w:rPr>
        <w:t>R</w:t>
      </w:r>
      <w:r w:rsidR="006D1D30">
        <w:rPr>
          <w:rFonts w:ascii="Times New Roman" w:hAnsi="Times New Roman" w:cs="Times New Roman"/>
          <w:lang w:val="en-GB"/>
        </w:rPr>
        <w:t>egarding sequence design for periodic sync signal)</w:t>
      </w:r>
    </w:p>
    <w:p w14:paraId="483D4791" w14:textId="037CCAE3" w:rsidR="00E73799" w:rsidRDefault="00E73799" w:rsidP="00C155E9">
      <w:pPr>
        <w:pStyle w:val="a1"/>
        <w:spacing w:before="60" w:after="60"/>
        <w:rPr>
          <w:lang w:val="en-GB" w:eastAsia="en-US"/>
        </w:rPr>
      </w:pPr>
    </w:p>
    <w:p w14:paraId="65800E96" w14:textId="0108474B" w:rsidR="006D1D30" w:rsidRPr="00CB5BF0" w:rsidRDefault="006D1D30" w:rsidP="00C155E9">
      <w:pPr>
        <w:pStyle w:val="a1"/>
        <w:spacing w:before="60" w:after="60"/>
        <w:rPr>
          <w:rFonts w:ascii="Times New Roman" w:eastAsia="等线" w:hAnsi="Times New Roman"/>
          <w:i/>
          <w:iCs/>
          <w:color w:val="0070C0"/>
          <w:sz w:val="24"/>
          <w:szCs w:val="24"/>
          <w:lang w:val="en-GB"/>
        </w:rPr>
      </w:pPr>
      <w:r w:rsidRPr="00CB5BF0">
        <w:rPr>
          <w:rFonts w:ascii="Times New Roman" w:eastAsia="等线" w:hAnsi="Times New Roman"/>
          <w:i/>
          <w:iCs/>
          <w:color w:val="0070C0"/>
          <w:sz w:val="24"/>
          <w:szCs w:val="24"/>
          <w:lang w:val="en-GB"/>
        </w:rPr>
        <w:t>FL notes</w:t>
      </w:r>
    </w:p>
    <w:p w14:paraId="35A3BF8B" w14:textId="725C19F3" w:rsidR="006D1D30" w:rsidRPr="00CB5BF0" w:rsidRDefault="006D1D30" w:rsidP="006D1D30">
      <w:pPr>
        <w:pStyle w:val="a1"/>
        <w:numPr>
          <w:ilvl w:val="0"/>
          <w:numId w:val="46"/>
        </w:numPr>
        <w:spacing w:before="60" w:after="60"/>
        <w:rPr>
          <w:rFonts w:ascii="Times New Roman" w:eastAsia="等线" w:hAnsi="Times New Roman"/>
          <w:i/>
          <w:iCs/>
          <w:color w:val="0070C0"/>
          <w:sz w:val="24"/>
          <w:szCs w:val="24"/>
          <w:lang w:val="en-GB"/>
        </w:rPr>
      </w:pPr>
      <w:r w:rsidRPr="00CB5BF0">
        <w:rPr>
          <w:rFonts w:ascii="Times New Roman" w:eastAsia="等线" w:hAnsi="Times New Roman"/>
          <w:i/>
          <w:iCs/>
          <w:color w:val="0070C0"/>
          <w:sz w:val="24"/>
          <w:szCs w:val="24"/>
          <w:lang w:val="en-GB"/>
        </w:rPr>
        <w:t>ALL Contributions mentioned sequence length</w:t>
      </w:r>
      <w:r w:rsidR="00DB32A6">
        <w:rPr>
          <w:rFonts w:ascii="Times New Roman" w:eastAsia="等线" w:hAnsi="Times New Roman"/>
          <w:i/>
          <w:iCs/>
          <w:color w:val="0070C0"/>
          <w:sz w:val="24"/>
          <w:szCs w:val="24"/>
          <w:lang w:val="en-GB"/>
        </w:rPr>
        <w:t>,</w:t>
      </w:r>
      <w:r w:rsidR="001A6A1A" w:rsidRPr="00CB5BF0">
        <w:rPr>
          <w:rFonts w:ascii="Times New Roman" w:eastAsia="等线" w:hAnsi="Times New Roman"/>
          <w:i/>
          <w:iCs/>
          <w:color w:val="0070C0"/>
          <w:sz w:val="24"/>
          <w:szCs w:val="24"/>
          <w:lang w:val="en-GB"/>
        </w:rPr>
        <w:t xml:space="preserve"> suggest predefined length</w:t>
      </w:r>
    </w:p>
    <w:p w14:paraId="00FCD8F8" w14:textId="542B3D5B" w:rsidR="006414DC" w:rsidRPr="00CB5BF0" w:rsidRDefault="006414DC" w:rsidP="006D1D30">
      <w:pPr>
        <w:pStyle w:val="a1"/>
        <w:numPr>
          <w:ilvl w:val="0"/>
          <w:numId w:val="46"/>
        </w:numPr>
        <w:spacing w:before="60" w:after="60"/>
        <w:rPr>
          <w:rFonts w:ascii="Times New Roman" w:eastAsia="等线" w:hAnsi="Times New Roman"/>
          <w:i/>
          <w:iCs/>
          <w:color w:val="0070C0"/>
          <w:sz w:val="24"/>
          <w:szCs w:val="24"/>
          <w:lang w:val="en-GB"/>
        </w:rPr>
      </w:pPr>
      <w:r w:rsidRPr="00CB5BF0">
        <w:rPr>
          <w:rFonts w:ascii="Times New Roman" w:eastAsia="等线" w:hAnsi="Times New Roman"/>
          <w:i/>
          <w:iCs/>
          <w:color w:val="0070C0"/>
          <w:sz w:val="24"/>
          <w:szCs w:val="24"/>
          <w:lang w:val="en-GB"/>
        </w:rPr>
        <w:t xml:space="preserve">Companies have different views on number of sequences, multiple sequence camp suggest up to 4, for </w:t>
      </w:r>
      <w:r w:rsidRPr="00CB5BF0">
        <w:rPr>
          <w:rFonts w:ascii="Times New Roman" w:eastAsia="等线" w:hAnsi="Times New Roman"/>
          <w:i/>
          <w:iCs/>
          <w:color w:val="0070C0"/>
          <w:sz w:val="24"/>
          <w:szCs w:val="32"/>
        </w:rPr>
        <w:t>identification/differentiation</w:t>
      </w:r>
    </w:p>
    <w:p w14:paraId="67B32DB2" w14:textId="77777777" w:rsidR="006D1D30" w:rsidRDefault="006D1D30" w:rsidP="00C155E9">
      <w:pPr>
        <w:pStyle w:val="a1"/>
        <w:spacing w:before="60" w:after="60"/>
        <w:rPr>
          <w:lang w:val="en-GB" w:eastAsia="en-US"/>
        </w:rPr>
      </w:pPr>
    </w:p>
    <w:p w14:paraId="1AB69B13" w14:textId="77777777" w:rsidR="005B4ADD" w:rsidRPr="00FF1530" w:rsidRDefault="005B4ADD" w:rsidP="005B4ADD">
      <w:pPr>
        <w:spacing w:before="60" w:after="60"/>
        <w:rPr>
          <w:b/>
          <w:bCs/>
          <w:sz w:val="24"/>
          <w:szCs w:val="24"/>
          <w:lang w:val="en-US"/>
        </w:rPr>
      </w:pPr>
      <w:r w:rsidRPr="00FF1530">
        <w:rPr>
          <w:b/>
          <w:bCs/>
          <w:sz w:val="24"/>
          <w:szCs w:val="24"/>
          <w:highlight w:val="cyan"/>
        </w:rPr>
        <w:t>FL Proposal 4.4-5-v2:</w:t>
      </w:r>
    </w:p>
    <w:p w14:paraId="6A67F3E1" w14:textId="77777777" w:rsidR="005B4ADD" w:rsidRPr="00CB5BF0" w:rsidRDefault="005B4ADD" w:rsidP="005B4ADD">
      <w:pPr>
        <w:spacing w:before="60" w:after="60"/>
        <w:ind w:left="0" w:firstLine="0"/>
        <w:rPr>
          <w:sz w:val="24"/>
          <w:szCs w:val="24"/>
          <w:lang w:eastAsia="ko-KR"/>
        </w:rPr>
      </w:pPr>
      <w:r w:rsidRPr="00CB5BF0">
        <w:rPr>
          <w:sz w:val="24"/>
          <w:szCs w:val="24"/>
          <w:lang w:eastAsia="ko-KR"/>
        </w:rPr>
        <w:t xml:space="preserve">R2D periodic synchronization signal includes at least a binary sequence, </w:t>
      </w:r>
    </w:p>
    <w:p w14:paraId="3103DF9F" w14:textId="04A398F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The binary sequence has</w:t>
      </w:r>
      <w:r w:rsidR="001A6A1A" w:rsidRPr="00CB5BF0">
        <w:rPr>
          <w:rFonts w:ascii="Times New Roman" w:eastAsia="等线" w:hAnsi="Times New Roman" w:cs="Times New Roman"/>
          <w:iCs/>
          <w:sz w:val="24"/>
          <w:lang w:eastAsia="zh-CN"/>
        </w:rPr>
        <w:t xml:space="preserve"> f</w:t>
      </w:r>
      <w:r w:rsidRPr="00CB5BF0">
        <w:rPr>
          <w:rFonts w:ascii="Times New Roman" w:eastAsia="等线" w:hAnsi="Times New Roman" w:cs="Times New Roman"/>
          <w:iCs/>
          <w:sz w:val="24"/>
          <w:lang w:eastAsia="zh-CN"/>
        </w:rPr>
        <w:t xml:space="preserve">ixed chip length, </w:t>
      </w:r>
    </w:p>
    <w:p w14:paraId="7CA6AB47" w14:textId="7777777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The binary sequence has a predefined length for outdoor scenarios</w:t>
      </w:r>
    </w:p>
    <w:p w14:paraId="2105BECD" w14:textId="7777777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The number of binary sequence(s) is less than or equal to 4</w:t>
      </w:r>
    </w:p>
    <w:p w14:paraId="7475899F" w14:textId="77777777" w:rsidR="005B4ADD" w:rsidRPr="00CB5BF0" w:rsidRDefault="005B4ADD" w:rsidP="005B4ADD">
      <w:pPr>
        <w:pStyle w:val="aff4"/>
        <w:numPr>
          <w:ilvl w:val="1"/>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If more than 1 sequence is supported, it is for potential reader identification/differentia</w:t>
      </w:r>
      <w:r w:rsidRPr="00CB5BF0">
        <w:rPr>
          <w:rFonts w:ascii="Times New Roman" w:eastAsia="等线" w:hAnsi="Times New Roman" w:cs="Times New Roman" w:hint="eastAsia"/>
          <w:iCs/>
          <w:sz w:val="24"/>
          <w:lang w:eastAsia="zh-CN"/>
        </w:rPr>
        <w:t>tion</w:t>
      </w:r>
    </w:p>
    <w:p w14:paraId="5C2DA015" w14:textId="7777777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Study whether Manchester coding is applied to the binary sequence</w:t>
      </w:r>
    </w:p>
    <w:p w14:paraId="4DA52BB3" w14:textId="5F8A0222" w:rsidR="00E73799" w:rsidRDefault="00E73799" w:rsidP="00C155E9">
      <w:pPr>
        <w:pStyle w:val="a1"/>
        <w:spacing w:before="60" w:after="60"/>
        <w:rPr>
          <w:lang w:val="en-GB" w:eastAsia="en-US"/>
        </w:rPr>
      </w:pPr>
    </w:p>
    <w:p w14:paraId="4C80B76E" w14:textId="0109D214" w:rsidR="003A242C" w:rsidRDefault="003A242C" w:rsidP="00C155E9">
      <w:pPr>
        <w:pStyle w:val="a1"/>
        <w:spacing w:before="60" w:after="60"/>
        <w:rPr>
          <w:lang w:val="en-GB" w:eastAsia="en-US"/>
        </w:rPr>
      </w:pPr>
    </w:p>
    <w:p w14:paraId="0250DEFA" w14:textId="2AE6958F" w:rsidR="003A242C" w:rsidRPr="00E73799" w:rsidRDefault="003A242C" w:rsidP="003A242C">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2.6.2B </w:t>
      </w:r>
      <w:r w:rsidRPr="005E1EA7">
        <w:rPr>
          <w:rFonts w:ascii="Times New Roman" w:hAnsi="Times New Roman" w:cs="Times New Roman"/>
          <w:lang w:val="en-GB"/>
        </w:rPr>
        <w:t xml:space="preserve">FL Proposal </w:t>
      </w:r>
      <w:r w:rsidRPr="005B4ADD">
        <w:rPr>
          <w:rFonts w:ascii="Times New Roman" w:hAnsi="Times New Roman" w:cs="Times New Roman"/>
          <w:lang w:val="en-GB"/>
        </w:rPr>
        <w:t>4.</w:t>
      </w:r>
      <w:r w:rsidR="00712331">
        <w:rPr>
          <w:rFonts w:ascii="Times New Roman" w:hAnsi="Times New Roman" w:cs="Times New Roman"/>
          <w:lang w:val="en-GB"/>
        </w:rPr>
        <w:t>3</w:t>
      </w:r>
      <w:r w:rsidRPr="005B4ADD">
        <w:rPr>
          <w:rFonts w:ascii="Times New Roman" w:hAnsi="Times New Roman" w:cs="Times New Roman"/>
          <w:lang w:val="en-GB"/>
        </w:rPr>
        <w:t>-</w:t>
      </w:r>
      <w:r w:rsidR="00712331">
        <w:rPr>
          <w:rFonts w:ascii="Times New Roman" w:hAnsi="Times New Roman" w:cs="Times New Roman"/>
          <w:lang w:val="en-GB"/>
        </w:rPr>
        <w:t>1</w:t>
      </w:r>
      <w:r w:rsidRPr="005B4ADD">
        <w:rPr>
          <w:rFonts w:ascii="Times New Roman" w:hAnsi="Times New Roman" w:cs="Times New Roman"/>
          <w:lang w:val="en-GB"/>
        </w:rPr>
        <w:t>-v</w:t>
      </w:r>
      <w:r w:rsidR="00712331">
        <w:rPr>
          <w:rFonts w:ascii="Times New Roman" w:hAnsi="Times New Roman" w:cs="Times New Roman"/>
          <w:lang w:val="en-GB"/>
        </w:rPr>
        <w:t>1</w:t>
      </w:r>
      <w:r>
        <w:rPr>
          <w:rFonts w:ascii="Times New Roman" w:hAnsi="Times New Roman" w:cs="Times New Roman"/>
          <w:lang w:val="en-GB"/>
        </w:rPr>
        <w:t xml:space="preserve"> (</w:t>
      </w:r>
      <w:r w:rsidR="00EE09C1">
        <w:rPr>
          <w:rFonts w:ascii="Times New Roman" w:hAnsi="Times New Roman" w:cs="Times New Roman"/>
          <w:lang w:val="en-GB"/>
        </w:rPr>
        <w:t>Removal R2D midamble for SFO calibration</w:t>
      </w:r>
      <w:r>
        <w:rPr>
          <w:rFonts w:ascii="Times New Roman" w:hAnsi="Times New Roman" w:cs="Times New Roman"/>
          <w:lang w:val="en-GB"/>
        </w:rPr>
        <w:t>)</w:t>
      </w:r>
    </w:p>
    <w:p w14:paraId="70CCF7F1" w14:textId="53056C90" w:rsidR="003A242C" w:rsidRDefault="003A242C" w:rsidP="00C155E9">
      <w:pPr>
        <w:pStyle w:val="a1"/>
        <w:spacing w:before="60" w:after="60"/>
        <w:rPr>
          <w:lang w:val="en-GB" w:eastAsia="en-US"/>
        </w:rPr>
      </w:pPr>
    </w:p>
    <w:p w14:paraId="1222ABF4" w14:textId="049995FC" w:rsidR="00CB5BF0" w:rsidRPr="00CB5BF0" w:rsidRDefault="00CB5BF0" w:rsidP="00C155E9">
      <w:pPr>
        <w:pStyle w:val="a1"/>
        <w:spacing w:before="60" w:after="60"/>
        <w:rPr>
          <w:rFonts w:ascii="Times New Roman" w:eastAsia="等线" w:hAnsi="Times New Roman"/>
          <w:i/>
          <w:iCs/>
          <w:color w:val="0070C0"/>
          <w:sz w:val="28"/>
          <w:szCs w:val="28"/>
          <w:lang w:val="en-GB"/>
        </w:rPr>
      </w:pPr>
      <w:r w:rsidRPr="00CB5BF0">
        <w:rPr>
          <w:rFonts w:ascii="Times New Roman" w:eastAsia="等线" w:hAnsi="Times New Roman"/>
          <w:i/>
          <w:iCs/>
          <w:color w:val="0070C0"/>
          <w:sz w:val="28"/>
          <w:szCs w:val="28"/>
          <w:lang w:val="en-GB"/>
        </w:rPr>
        <w:t>FL notes:</w:t>
      </w:r>
    </w:p>
    <w:p w14:paraId="131B93FB" w14:textId="2B7AA775" w:rsidR="00CB5BF0" w:rsidRDefault="00CB5BF0" w:rsidP="00CB5BF0">
      <w:pPr>
        <w:pStyle w:val="a1"/>
        <w:numPr>
          <w:ilvl w:val="0"/>
          <w:numId w:val="46"/>
        </w:numPr>
        <w:spacing w:before="60" w:after="60"/>
        <w:rPr>
          <w:rFonts w:ascii="Times New Roman" w:eastAsia="等线" w:hAnsi="Times New Roman"/>
          <w:i/>
          <w:iCs/>
          <w:color w:val="0070C0"/>
          <w:sz w:val="28"/>
          <w:szCs w:val="28"/>
          <w:lang w:val="en-GB"/>
        </w:rPr>
      </w:pPr>
      <w:r w:rsidRPr="00CB5BF0">
        <w:rPr>
          <w:rFonts w:ascii="Times New Roman" w:eastAsia="等线" w:hAnsi="Times New Roman"/>
          <w:i/>
          <w:iCs/>
          <w:color w:val="0070C0"/>
          <w:sz w:val="28"/>
          <w:szCs w:val="28"/>
          <w:lang w:val="en-GB"/>
        </w:rPr>
        <w:t xml:space="preserve">Most companies believe the R2D SFO can be addressed by </w:t>
      </w:r>
      <w:r>
        <w:rPr>
          <w:rFonts w:ascii="Times New Roman" w:eastAsia="等线" w:hAnsi="Times New Roman"/>
          <w:i/>
          <w:iCs/>
          <w:color w:val="0070C0"/>
          <w:sz w:val="28"/>
          <w:szCs w:val="28"/>
          <w:lang w:val="en-GB"/>
        </w:rPr>
        <w:t>other R2D signal/channel on table. Hence, remove R2D midamble in option-2.</w:t>
      </w:r>
    </w:p>
    <w:p w14:paraId="15674507" w14:textId="4F02ED98" w:rsidR="00CB5BF0" w:rsidRDefault="00CB5BF0" w:rsidP="00CB5BF0">
      <w:pPr>
        <w:pStyle w:val="a1"/>
        <w:numPr>
          <w:ilvl w:val="0"/>
          <w:numId w:val="46"/>
        </w:numPr>
        <w:spacing w:before="60" w:after="60"/>
        <w:rPr>
          <w:rFonts w:ascii="Times New Roman" w:eastAsia="等线" w:hAnsi="Times New Roman"/>
          <w:i/>
          <w:iCs/>
          <w:color w:val="0070C0"/>
          <w:sz w:val="28"/>
          <w:szCs w:val="28"/>
          <w:lang w:val="en-GB"/>
        </w:rPr>
      </w:pPr>
      <w:r>
        <w:rPr>
          <w:rFonts w:ascii="Times New Roman" w:eastAsia="等线" w:hAnsi="Times New Roman" w:hint="eastAsia"/>
          <w:i/>
          <w:iCs/>
          <w:color w:val="0070C0"/>
          <w:sz w:val="28"/>
          <w:szCs w:val="28"/>
          <w:lang w:val="en-GB"/>
        </w:rPr>
        <w:t>NO</w:t>
      </w:r>
      <w:r>
        <w:rPr>
          <w:rFonts w:ascii="Times New Roman" w:eastAsia="等线" w:hAnsi="Times New Roman"/>
          <w:i/>
          <w:iCs/>
          <w:color w:val="0070C0"/>
          <w:sz w:val="28"/>
          <w:szCs w:val="28"/>
          <w:lang w:val="en-GB"/>
        </w:rPr>
        <w:t xml:space="preserve"> objections in FL summary for days.</w:t>
      </w:r>
    </w:p>
    <w:p w14:paraId="4700598D" w14:textId="60548D27" w:rsidR="00FF1530" w:rsidRPr="00FF1530" w:rsidRDefault="00FF1530" w:rsidP="00FF1530">
      <w:pPr>
        <w:pStyle w:val="a1"/>
        <w:numPr>
          <w:ilvl w:val="0"/>
          <w:numId w:val="46"/>
        </w:numPr>
        <w:spacing w:before="60" w:after="60"/>
        <w:rPr>
          <w:rFonts w:ascii="Times New Roman" w:eastAsia="等线" w:hAnsi="Times New Roman"/>
          <w:i/>
          <w:iCs/>
          <w:color w:val="0070C0"/>
          <w:sz w:val="28"/>
          <w:szCs w:val="28"/>
          <w:lang w:val="en-GB"/>
        </w:rPr>
      </w:pPr>
      <w:r w:rsidRPr="00FF1530">
        <w:rPr>
          <w:rFonts w:ascii="Times New Roman" w:eastAsia="等线" w:hAnsi="Times New Roman" w:hint="eastAsia"/>
          <w:i/>
          <w:iCs/>
          <w:color w:val="0070C0"/>
          <w:sz w:val="28"/>
          <w:szCs w:val="28"/>
          <w:lang w:val="en-GB"/>
        </w:rPr>
        <w:t>T</w:t>
      </w:r>
      <w:r w:rsidRPr="00FF1530">
        <w:rPr>
          <w:rFonts w:ascii="Times New Roman" w:eastAsia="等线" w:hAnsi="Times New Roman"/>
          <w:i/>
          <w:iCs/>
          <w:color w:val="0070C0"/>
          <w:sz w:val="28"/>
          <w:szCs w:val="28"/>
          <w:lang w:val="en-GB"/>
        </w:rPr>
        <w:t>P provided in Section 4.3</w:t>
      </w:r>
      <w:r>
        <w:rPr>
          <w:rFonts w:ascii="Times New Roman" w:eastAsia="等线" w:hAnsi="Times New Roman"/>
          <w:i/>
          <w:iCs/>
          <w:color w:val="0070C0"/>
          <w:sz w:val="28"/>
          <w:szCs w:val="28"/>
          <w:lang w:val="en-GB"/>
        </w:rPr>
        <w:t>, without considering R2D midamble</w:t>
      </w:r>
    </w:p>
    <w:p w14:paraId="375DDDDF" w14:textId="77777777" w:rsidR="00CB5BF0" w:rsidRDefault="00CB5BF0" w:rsidP="00C155E9">
      <w:pPr>
        <w:pStyle w:val="a1"/>
        <w:spacing w:before="60" w:after="60"/>
        <w:rPr>
          <w:lang w:val="en-GB" w:eastAsia="en-US"/>
        </w:rPr>
      </w:pPr>
    </w:p>
    <w:p w14:paraId="19D5822D" w14:textId="77777777" w:rsidR="003A242C" w:rsidRDefault="003A242C" w:rsidP="003A242C">
      <w:pPr>
        <w:pStyle w:val="a1"/>
        <w:spacing w:before="60" w:after="60"/>
        <w:rPr>
          <w:lang w:val="en-GB" w:eastAsia="en-US"/>
        </w:rPr>
      </w:pPr>
    </w:p>
    <w:p w14:paraId="2EEFB1D2" w14:textId="77777777" w:rsidR="003A242C" w:rsidRPr="004C2887" w:rsidRDefault="003A242C" w:rsidP="003A242C">
      <w:pPr>
        <w:spacing w:before="60" w:after="60"/>
        <w:ind w:left="0" w:firstLine="0"/>
        <w:rPr>
          <w:rFonts w:eastAsia="等线"/>
          <w:b/>
          <w:bCs/>
          <w:sz w:val="28"/>
          <w:szCs w:val="28"/>
          <w:lang w:eastAsia="zh-CN"/>
        </w:rPr>
      </w:pPr>
      <w:r w:rsidRPr="004C2887">
        <w:rPr>
          <w:b/>
          <w:bCs/>
          <w:sz w:val="28"/>
          <w:szCs w:val="28"/>
          <w:highlight w:val="cyan"/>
        </w:rPr>
        <w:t xml:space="preserve">FL Proposal </w:t>
      </w:r>
      <w:r w:rsidRPr="004C2887">
        <w:rPr>
          <w:rFonts w:eastAsia="宋体"/>
          <w:b/>
          <w:bCs/>
          <w:sz w:val="28"/>
          <w:szCs w:val="28"/>
          <w:highlight w:val="cyan"/>
          <w:lang w:eastAsia="zh-CN"/>
        </w:rPr>
        <w:t>4</w:t>
      </w:r>
      <w:r w:rsidRPr="004C2887">
        <w:rPr>
          <w:b/>
          <w:bCs/>
          <w:sz w:val="28"/>
          <w:szCs w:val="28"/>
          <w:highlight w:val="cyan"/>
        </w:rPr>
        <w:t>.3</w:t>
      </w:r>
      <w:r w:rsidRPr="004C2887">
        <w:rPr>
          <w:b/>
          <w:bCs/>
          <w:sz w:val="28"/>
          <w:szCs w:val="28"/>
          <w:highlight w:val="cyan"/>
          <w:lang w:eastAsia="zh-CN"/>
        </w:rPr>
        <w:t>-1-v1</w:t>
      </w:r>
      <w:r w:rsidRPr="004C2887">
        <w:rPr>
          <w:rFonts w:eastAsia="等线"/>
          <w:b/>
          <w:bCs/>
          <w:sz w:val="28"/>
          <w:szCs w:val="28"/>
          <w:highlight w:val="cyan"/>
          <w:lang w:eastAsia="zh-CN"/>
        </w:rPr>
        <w:t>:</w:t>
      </w:r>
    </w:p>
    <w:p w14:paraId="3C8584FB" w14:textId="77777777" w:rsidR="003A242C" w:rsidRPr="004C2887" w:rsidRDefault="003A242C" w:rsidP="003A242C">
      <w:pPr>
        <w:spacing w:before="60" w:after="60"/>
        <w:ind w:left="0" w:firstLine="0"/>
        <w:rPr>
          <w:sz w:val="28"/>
          <w:szCs w:val="28"/>
          <w:lang w:eastAsia="ko-KR"/>
        </w:rPr>
      </w:pPr>
      <w:r w:rsidRPr="004C2887">
        <w:rPr>
          <w:sz w:val="28"/>
          <w:szCs w:val="28"/>
          <w:lang w:eastAsia="ko-KR"/>
        </w:rPr>
        <w:t>For R2D signals, for the functionality of SFO calibration, R2D midamble(s) in Option 2 is not further studied.</w:t>
      </w:r>
    </w:p>
    <w:p w14:paraId="694B53CB" w14:textId="77777777" w:rsidR="003A242C" w:rsidRPr="004C2887" w:rsidRDefault="003A242C" w:rsidP="003A242C">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8"/>
          <w:szCs w:val="28"/>
          <w:lang w:eastAsia="ko-KR"/>
        </w:rPr>
      </w:pPr>
      <w:r w:rsidRPr="004C2887">
        <w:rPr>
          <w:rFonts w:ascii="Times New Roman" w:hAnsi="Times New Roman" w:cs="Times New Roman"/>
          <w:sz w:val="28"/>
          <w:szCs w:val="28"/>
          <w:lang w:eastAsia="ko-KR"/>
        </w:rPr>
        <w:t>Option 2: sequence-based SIP with or without R2D midamble(s)</w:t>
      </w:r>
    </w:p>
    <w:p w14:paraId="07755AB0" w14:textId="3C24B7ED" w:rsidR="003A242C" w:rsidRDefault="003A242C" w:rsidP="00C155E9">
      <w:pPr>
        <w:pStyle w:val="a1"/>
        <w:spacing w:before="60" w:after="60"/>
        <w:rPr>
          <w:lang w:val="en-GB" w:eastAsia="en-US"/>
        </w:rPr>
      </w:pPr>
    </w:p>
    <w:p w14:paraId="67B0DC75" w14:textId="77777777" w:rsidR="003A242C" w:rsidRPr="003A242C" w:rsidRDefault="003A242C" w:rsidP="00C155E9">
      <w:pPr>
        <w:pStyle w:val="a1"/>
        <w:spacing w:before="60" w:after="60"/>
        <w:rPr>
          <w:lang w:val="en-GB" w:eastAsia="en-US"/>
        </w:rPr>
      </w:pPr>
    </w:p>
    <w:p w14:paraId="33C9A32E" w14:textId="499F6AC5"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3</w:t>
      </w:r>
      <w:r>
        <w:rPr>
          <w:rFonts w:ascii="Times New Roman" w:hAnsi="Times New Roman" w:cs="Times New Roman"/>
          <w:lang w:val="en-GB"/>
        </w:rPr>
        <w:t xml:space="preserve"> </w:t>
      </w:r>
      <w:r w:rsidR="009C4449">
        <w:rPr>
          <w:rFonts w:ascii="Times New Roman" w:hAnsi="Times New Roman" w:cs="Times New Roman"/>
          <w:lang w:val="en-GB"/>
        </w:rPr>
        <w:t>[</w:t>
      </w:r>
      <w:r w:rsidR="00D16564">
        <w:rPr>
          <w:rFonts w:ascii="Times New Roman" w:hAnsi="Times New Roman" w:cs="Times New Roman"/>
          <w:lang w:val="en-GB"/>
        </w:rPr>
        <w:t>Friday</w:t>
      </w:r>
      <w:r w:rsidR="009C4449">
        <w:rPr>
          <w:rFonts w:ascii="Times New Roman" w:hAnsi="Times New Roman" w:cs="Times New Roman"/>
          <w:lang w:val="en-GB"/>
        </w:rPr>
        <w:t>]</w:t>
      </w:r>
      <w:r w:rsidR="00D16564">
        <w:rPr>
          <w:rFonts w:ascii="Times New Roman" w:hAnsi="Times New Roman" w:cs="Times New Roman"/>
          <w:lang w:val="en-GB"/>
        </w:rPr>
        <w:t>[need update]</w:t>
      </w:r>
      <w:r w:rsidR="00204DE4">
        <w:rPr>
          <w:rFonts w:ascii="Times New Roman" w:hAnsi="Times New Roman" w:cs="Times New Roman"/>
          <w:lang w:val="en-GB"/>
        </w:rPr>
        <w:t xml:space="preserve"> </w:t>
      </w:r>
      <w:r w:rsidRPr="00642C5C">
        <w:rPr>
          <w:rFonts w:ascii="Times New Roman" w:hAnsi="Times New Roman" w:cs="Times New Roman"/>
          <w:lang w:val="en-GB"/>
        </w:rPr>
        <w:t>FL Proposal 3.3-4-v2 (FEC feasibility)</w:t>
      </w:r>
    </w:p>
    <w:p w14:paraId="5985FDDE" w14:textId="77777777" w:rsidR="006323A8" w:rsidRPr="009F1B0F" w:rsidRDefault="006323A8" w:rsidP="006323A8">
      <w:pPr>
        <w:spacing w:before="60" w:after="60"/>
        <w:rPr>
          <w:i/>
          <w:iCs/>
          <w:color w:val="0070C0"/>
          <w:sz w:val="24"/>
          <w:szCs w:val="24"/>
        </w:rPr>
      </w:pPr>
      <w:r w:rsidRPr="009F1B0F">
        <w:rPr>
          <w:i/>
          <w:iCs/>
          <w:color w:val="0070C0"/>
          <w:sz w:val="24"/>
          <w:szCs w:val="24"/>
        </w:rPr>
        <w:t>FL Notes</w:t>
      </w:r>
    </w:p>
    <w:p w14:paraId="0469058B" w14:textId="77777777" w:rsidR="006323A8" w:rsidRPr="009F1B0F" w:rsidRDefault="006323A8" w:rsidP="006323A8">
      <w:pPr>
        <w:pStyle w:val="aff4"/>
        <w:numPr>
          <w:ilvl w:val="0"/>
          <w:numId w:val="60"/>
        </w:numPr>
        <w:spacing w:before="60" w:after="60"/>
        <w:rPr>
          <w:rFonts w:ascii="Times New Roman" w:hAnsi="Times New Roman" w:cs="Times New Roman"/>
          <w:i/>
          <w:iCs/>
          <w:color w:val="0070C0"/>
          <w:sz w:val="24"/>
          <w:szCs w:val="28"/>
          <w:lang w:val="en-GB"/>
        </w:rPr>
      </w:pPr>
      <w:r w:rsidRPr="009F1B0F">
        <w:rPr>
          <w:rFonts w:ascii="Times New Roman" w:hAnsi="Times New Roman" w:cs="Times New Roman"/>
          <w:i/>
          <w:iCs/>
          <w:color w:val="0070C0"/>
          <w:sz w:val="24"/>
          <w:szCs w:val="28"/>
          <w:lang w:val="en-GB" w:eastAsia="zh-CN"/>
        </w:rPr>
        <w:t>Updated according to company inputs in Feature lead summary</w:t>
      </w:r>
      <w:r w:rsidRPr="009F1B0F">
        <w:rPr>
          <w:rFonts w:ascii="Times New Roman" w:hAnsi="Times New Roman" w:cs="Times New Roman" w:hint="eastAsia"/>
          <w:i/>
          <w:iCs/>
          <w:color w:val="0070C0"/>
          <w:sz w:val="24"/>
          <w:szCs w:val="28"/>
          <w:lang w:val="en-GB" w:eastAsia="zh-CN"/>
        </w:rPr>
        <w:t xml:space="preserve"> up</w:t>
      </w:r>
      <w:r w:rsidRPr="009F1B0F">
        <w:rPr>
          <w:rFonts w:ascii="Times New Roman" w:hAnsi="Times New Roman" w:cs="Times New Roman"/>
          <w:i/>
          <w:iCs/>
          <w:color w:val="0070C0"/>
          <w:sz w:val="24"/>
          <w:szCs w:val="28"/>
          <w:lang w:val="en-GB" w:eastAsia="zh-CN"/>
        </w:rPr>
        <w:t xml:space="preserve"> </w:t>
      </w:r>
      <w:r w:rsidRPr="009F1B0F">
        <w:rPr>
          <w:rFonts w:ascii="Times New Roman" w:hAnsi="Times New Roman" w:cs="Times New Roman" w:hint="eastAsia"/>
          <w:i/>
          <w:iCs/>
          <w:color w:val="0070C0"/>
          <w:sz w:val="24"/>
          <w:szCs w:val="28"/>
          <w:lang w:val="en-GB" w:eastAsia="zh-CN"/>
        </w:rPr>
        <w:t>to</w:t>
      </w:r>
      <w:r w:rsidRPr="009F1B0F">
        <w:rPr>
          <w:rFonts w:ascii="Times New Roman" w:hAnsi="Times New Roman" w:cs="Times New Roman"/>
          <w:i/>
          <w:iCs/>
          <w:color w:val="0070C0"/>
          <w:sz w:val="24"/>
          <w:szCs w:val="28"/>
          <w:lang w:val="en-GB" w:eastAsia="zh-CN"/>
        </w:rPr>
        <w:t xml:space="preserve"> </w:t>
      </w:r>
      <w:r w:rsidRPr="009F1B0F">
        <w:rPr>
          <w:rFonts w:ascii="Times New Roman" w:hAnsi="Times New Roman" w:cs="Times New Roman" w:hint="eastAsia"/>
          <w:i/>
          <w:iCs/>
          <w:color w:val="0070C0"/>
          <w:sz w:val="24"/>
          <w:szCs w:val="28"/>
          <w:lang w:val="en-GB" w:eastAsia="zh-CN"/>
        </w:rPr>
        <w:t>v23</w:t>
      </w:r>
    </w:p>
    <w:p w14:paraId="4C065B72" w14:textId="67943D49" w:rsidR="006323A8" w:rsidRPr="009C4449" w:rsidRDefault="006323A8" w:rsidP="006323A8">
      <w:pPr>
        <w:pStyle w:val="aff4"/>
        <w:numPr>
          <w:ilvl w:val="0"/>
          <w:numId w:val="60"/>
        </w:numPr>
        <w:spacing w:before="60" w:after="60"/>
        <w:rPr>
          <w:rFonts w:ascii="Times New Roman" w:eastAsia="等线" w:hAnsi="Times New Roman"/>
          <w:b/>
          <w:bCs/>
          <w:sz w:val="24"/>
          <w:lang w:val="en-GB"/>
        </w:rPr>
      </w:pPr>
      <w:r w:rsidRPr="009F1B0F">
        <w:rPr>
          <w:rFonts w:ascii="Times New Roman" w:hAnsi="Times New Roman" w:cs="Times New Roman"/>
          <w:i/>
          <w:iCs/>
          <w:color w:val="0070C0"/>
          <w:sz w:val="24"/>
          <w:szCs w:val="28"/>
          <w:lang w:val="en-GB" w:eastAsia="zh-CN"/>
        </w:rPr>
        <w:t>F</w:t>
      </w:r>
      <w:r w:rsidRPr="009F1B0F">
        <w:rPr>
          <w:rFonts w:ascii="Times New Roman" w:hAnsi="Times New Roman" w:cs="Times New Roman" w:hint="eastAsia"/>
          <w:i/>
          <w:iCs/>
          <w:color w:val="0070C0"/>
          <w:sz w:val="24"/>
          <w:szCs w:val="28"/>
          <w:lang w:val="en-GB" w:eastAsia="zh-CN"/>
        </w:rPr>
        <w:t>urther</w:t>
      </w:r>
      <w:r w:rsidRPr="009F1B0F">
        <w:rPr>
          <w:rFonts w:ascii="Times New Roman" w:hAnsi="Times New Roman" w:cs="Times New Roman"/>
          <w:i/>
          <w:iCs/>
          <w:color w:val="0070C0"/>
          <w:sz w:val="24"/>
          <w:szCs w:val="28"/>
          <w:lang w:val="en-GB" w:eastAsia="zh-CN"/>
        </w:rPr>
        <w:t xml:space="preserve"> include company views for RM coding and Tailed convolution code.</w:t>
      </w:r>
    </w:p>
    <w:p w14:paraId="3D000E42" w14:textId="58478468" w:rsidR="009C4449" w:rsidRPr="009F1B0F" w:rsidRDefault="009C4449" w:rsidP="006323A8">
      <w:pPr>
        <w:pStyle w:val="aff4"/>
        <w:numPr>
          <w:ilvl w:val="0"/>
          <w:numId w:val="60"/>
        </w:numPr>
        <w:spacing w:before="60" w:after="60"/>
        <w:rPr>
          <w:rFonts w:ascii="Times New Roman" w:eastAsia="等线" w:hAnsi="Times New Roman"/>
          <w:b/>
          <w:bCs/>
          <w:sz w:val="24"/>
          <w:lang w:val="en-GB"/>
        </w:rPr>
      </w:pPr>
      <w:r>
        <w:rPr>
          <w:rFonts w:ascii="Times New Roman" w:hAnsi="Times New Roman" w:cs="Times New Roman" w:hint="eastAsia"/>
          <w:i/>
          <w:iCs/>
          <w:color w:val="0070C0"/>
          <w:sz w:val="24"/>
          <w:szCs w:val="28"/>
          <w:lang w:val="en-GB" w:eastAsia="zh-CN"/>
        </w:rPr>
        <w:t>[</w:t>
      </w:r>
      <w:r>
        <w:rPr>
          <w:rFonts w:ascii="Times New Roman" w:hAnsi="Times New Roman" w:cs="Times New Roman"/>
          <w:i/>
          <w:iCs/>
          <w:color w:val="0070C0"/>
          <w:sz w:val="24"/>
          <w:szCs w:val="28"/>
          <w:lang w:val="en-GB" w:eastAsia="zh-CN"/>
        </w:rPr>
        <w:t xml:space="preserve">AP: Qualcomm provided </w:t>
      </w:r>
      <w:r w:rsidRPr="009C4449">
        <w:rPr>
          <w:rFonts w:ascii="Times New Roman" w:hAnsi="Times New Roman" w:cs="Times New Roman"/>
          <w:i/>
          <w:iCs/>
          <w:color w:val="0070C0"/>
          <w:sz w:val="24"/>
          <w:szCs w:val="28"/>
          <w:highlight w:val="yellow"/>
          <w:lang w:val="en-GB" w:eastAsia="zh-CN"/>
        </w:rPr>
        <w:t>complexity and memory</w:t>
      </w:r>
      <w:r w:rsidR="00A76285">
        <w:rPr>
          <w:rFonts w:ascii="Times New Roman" w:hAnsi="Times New Roman" w:cs="Times New Roman"/>
          <w:i/>
          <w:iCs/>
          <w:color w:val="0070C0"/>
          <w:sz w:val="24"/>
          <w:szCs w:val="28"/>
          <w:highlight w:val="yellow"/>
          <w:lang w:val="en-GB" w:eastAsia="zh-CN"/>
        </w:rPr>
        <w:t xml:space="preserve"> to be added</w:t>
      </w:r>
      <w:r w:rsidRPr="009C4449">
        <w:rPr>
          <w:rFonts w:ascii="Times New Roman" w:hAnsi="Times New Roman" w:cs="Times New Roman"/>
          <w:i/>
          <w:iCs/>
          <w:color w:val="0070C0"/>
          <w:sz w:val="24"/>
          <w:szCs w:val="28"/>
          <w:highlight w:val="yellow"/>
          <w:lang w:val="en-GB" w:eastAsia="zh-CN"/>
        </w:rPr>
        <w:t>]</w:t>
      </w:r>
    </w:p>
    <w:p w14:paraId="2AEEF5DD" w14:textId="77777777" w:rsidR="006323A8" w:rsidRPr="00751C3E" w:rsidRDefault="006323A8" w:rsidP="006323A8">
      <w:pPr>
        <w:pStyle w:val="a1"/>
        <w:widowControl w:val="0"/>
        <w:overflowPunct/>
        <w:spacing w:before="60" w:after="60" w:line="240" w:lineRule="auto"/>
        <w:rPr>
          <w:rFonts w:ascii="Times New Roman" w:eastAsia="等线" w:hAnsi="Times New Roman"/>
          <w:b/>
          <w:bCs/>
          <w:sz w:val="22"/>
          <w:szCs w:val="22"/>
          <w:lang w:val="en-GB"/>
        </w:rPr>
      </w:pPr>
    </w:p>
    <w:p w14:paraId="2C5AE3C5" w14:textId="77777777" w:rsidR="006323A8" w:rsidRDefault="006323A8" w:rsidP="006323A8">
      <w:pPr>
        <w:pStyle w:val="a1"/>
        <w:widowControl w:val="0"/>
        <w:overflowPunct/>
        <w:spacing w:before="60" w:after="60" w:line="240" w:lineRule="auto"/>
        <w:rPr>
          <w:rFonts w:ascii="Times New Roman" w:hAnsi="Times New Roman"/>
          <w:b/>
          <w:bCs/>
          <w:sz w:val="22"/>
          <w:szCs w:val="22"/>
        </w:rPr>
      </w:pPr>
    </w:p>
    <w:p w14:paraId="35E0D728" w14:textId="77777777" w:rsidR="006323A8" w:rsidRPr="00642C5C" w:rsidRDefault="006323A8" w:rsidP="006323A8">
      <w:pPr>
        <w:pStyle w:val="a1"/>
        <w:widowControl w:val="0"/>
        <w:overflowPunct/>
        <w:spacing w:before="60" w:after="60" w:line="240" w:lineRule="auto"/>
        <w:rPr>
          <w:rFonts w:ascii="Times New Roman" w:hAnsi="Times New Roman"/>
          <w:b/>
          <w:bCs/>
          <w:sz w:val="22"/>
          <w:szCs w:val="22"/>
        </w:rPr>
      </w:pPr>
      <w:r w:rsidRPr="00642C5C">
        <w:rPr>
          <w:rFonts w:ascii="Times New Roman" w:hAnsi="Times New Roman"/>
          <w:b/>
          <w:bCs/>
          <w:sz w:val="22"/>
          <w:szCs w:val="22"/>
        </w:rPr>
        <w:lastRenderedPageBreak/>
        <w:t>FL Proposal 3.3-4-v2:</w:t>
      </w:r>
    </w:p>
    <w:p w14:paraId="0DAAE42A" w14:textId="77777777" w:rsidR="006323A8" w:rsidRPr="00642C5C" w:rsidRDefault="006323A8" w:rsidP="006323A8">
      <w:pPr>
        <w:pStyle w:val="a1"/>
        <w:widowControl w:val="0"/>
        <w:overflowPunct/>
        <w:spacing w:before="60" w:after="60" w:line="240" w:lineRule="auto"/>
        <w:rPr>
          <w:rFonts w:ascii="Times New Roman" w:eastAsia="等线" w:hAnsi="Times New Roman"/>
          <w:sz w:val="22"/>
          <w:szCs w:val="22"/>
        </w:rPr>
      </w:pPr>
      <w:r w:rsidRPr="00642C5C">
        <w:rPr>
          <w:rFonts w:ascii="Times New Roman" w:eastAsia="等线" w:hAnsi="Times New Roman"/>
          <w:sz w:val="22"/>
          <w:szCs w:val="22"/>
        </w:rPr>
        <w:t>Capture following observations in TR 38.769:</w:t>
      </w:r>
    </w:p>
    <w:p w14:paraId="6FFFCF6F" w14:textId="77777777" w:rsidR="006323A8" w:rsidRPr="00642C5C" w:rsidRDefault="006323A8" w:rsidP="006323A8">
      <w:pPr>
        <w:pStyle w:val="a1"/>
        <w:widowControl w:val="0"/>
        <w:overflowPunct/>
        <w:spacing w:before="60" w:after="60" w:line="240" w:lineRule="auto"/>
        <w:ind w:left="0" w:firstLine="0"/>
        <w:rPr>
          <w:rFonts w:ascii="Times New Roman" w:eastAsia="等线" w:hAnsi="Times New Roman"/>
          <w:sz w:val="22"/>
          <w:szCs w:val="22"/>
        </w:rPr>
      </w:pPr>
      <w:r w:rsidRPr="00642C5C">
        <w:rPr>
          <w:rFonts w:ascii="Times New Roman" w:eastAsia="等线" w:hAnsi="Times New Roman"/>
          <w:sz w:val="22"/>
          <w:szCs w:val="22"/>
          <w:lang w:eastAsia="ja-JP"/>
        </w:rPr>
        <w:t xml:space="preserve">For </w:t>
      </w:r>
      <w:r w:rsidRPr="00642C5C">
        <w:rPr>
          <w:rFonts w:ascii="Times New Roman" w:eastAsia="等线" w:hAnsi="Times New Roman"/>
          <w:sz w:val="22"/>
          <w:szCs w:val="22"/>
        </w:rPr>
        <w:t>LTE TBCC Sources [vivo], [Huawei], [Qualcomm], [NOKIA], [CATT], [ZTE] and [Apple] report that the power consumption for TBCC decoding, as follows</w:t>
      </w:r>
    </w:p>
    <w:p w14:paraId="43C5CDA9"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power consumption is tens of uW to few hundreds of uW</w:t>
      </w:r>
    </w:p>
    <w:p w14:paraId="166F9B72"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w:t>
      </w:r>
      <w:r w:rsidRPr="00642C5C">
        <w:rPr>
          <w:rFonts w:ascii="Times New Roman" w:eastAsia="等线" w:hAnsi="Times New Roman" w:cs="Times New Roman"/>
          <w:color w:val="000000" w:themeColor="text1"/>
          <w:szCs w:val="22"/>
        </w:rPr>
        <w:t>rces [Huawei] and [ZTE] state power</w:t>
      </w:r>
      <w:r w:rsidRPr="00642C5C">
        <w:rPr>
          <w:rFonts w:ascii="Times New Roman" w:eastAsia="等线" w:hAnsi="Times New Roman" w:cs="Times New Roman"/>
          <w:szCs w:val="22"/>
        </w:rPr>
        <w:t xml:space="preserve"> consumption is less than 200uW. </w:t>
      </w:r>
    </w:p>
    <w:p w14:paraId="52AB3017"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[NOKIA] states power consumption can be less than 100uW. </w:t>
      </w:r>
    </w:p>
    <w:p w14:paraId="0C60CDBB"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lang w:eastAsia="zh-CN"/>
        </w:rPr>
        <w:t>Source</w:t>
      </w:r>
      <w:r w:rsidRPr="00642C5C">
        <w:rPr>
          <w:rFonts w:ascii="Times New Roman" w:eastAsia="等线" w:hAnsi="Times New Roman" w:cs="Times New Roman"/>
          <w:szCs w:val="22"/>
        </w:rPr>
        <w:t xml:space="preserve"> [CATT] states power consumption is about 100uW </w:t>
      </w:r>
    </w:p>
    <w:p w14:paraId="78C13D92"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[Qualcomm] states power consumption is tens of percent higher than a few mWs or less, dependent on the clock frequency, with constraint length K=7. </w:t>
      </w:r>
    </w:p>
    <w:p w14:paraId="2864048C"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[Apple] states power consumption is tens of uW.</w:t>
      </w:r>
    </w:p>
    <w:p w14:paraId="200F481A" w14:textId="77777777" w:rsidR="006323A8" w:rsidRDefault="006323A8" w:rsidP="006323A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p>
    <w:p w14:paraId="054DCDBD" w14:textId="77777777" w:rsidR="006323A8" w:rsidRPr="00642C5C" w:rsidRDefault="006323A8" w:rsidP="006323A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Tailed convolutional code with the same polynomial as LTE TBCC.</w:t>
      </w:r>
    </w:p>
    <w:p w14:paraId="14DA794B"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A25F22">
        <w:rPr>
          <w:rFonts w:ascii="Times New Roman" w:eastAsia="等线" w:hAnsi="Times New Roman" w:cs="Times New Roman"/>
          <w:szCs w:val="22"/>
          <w:lang w:eastAsia="zh-CN"/>
        </w:rPr>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1C6BFD7A"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FF0000"/>
          <w:szCs w:val="22"/>
          <w:u w:val="single"/>
          <w:lang w:eastAsia="zh-CN"/>
        </w:rPr>
      </w:pPr>
      <w:r w:rsidRPr="00A25F22">
        <w:rPr>
          <w:rFonts w:ascii="Times New Roman" w:eastAsia="等线" w:hAnsi="Times New Roman" w:cs="Times New Roman"/>
          <w:szCs w:val="22"/>
          <w:lang w:eastAsia="zh-CN"/>
        </w:rPr>
        <w:t>Source</w:t>
      </w:r>
      <w:r w:rsidRPr="00E25C3A">
        <w:rPr>
          <w:rFonts w:ascii="Times New Roman" w:eastAsia="等线" w:hAnsi="Times New Roman" w:cs="Times New Roman"/>
          <w:color w:val="FF0000"/>
          <w:szCs w:val="22"/>
          <w:lang w:eastAsia="zh-CN"/>
        </w:rPr>
        <w:t xml:space="preserve"> [Huawei] states that its performance is similar to LTE TBCC but suffers rate loss with zero bits padded at the end of the input bits.</w:t>
      </w:r>
    </w:p>
    <w:p w14:paraId="75E7F2E1" w14:textId="77777777" w:rsidR="006323A8" w:rsidRPr="00642C5C" w:rsidRDefault="006323A8" w:rsidP="006323A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RM</w:t>
      </w:r>
    </w:p>
    <w:p w14:paraId="5E5D9F77"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Sources</w:t>
      </w:r>
      <w:r w:rsidRPr="00642C5C">
        <w:rPr>
          <w:rFonts w:ascii="Times New Roman" w:eastAsia="等线" w:hAnsi="Times New Roman" w:cs="Times New Roman"/>
          <w:color w:val="000000" w:themeColor="text1"/>
          <w:szCs w:val="22"/>
        </w:rPr>
        <w:t xml:space="preserve"> [Qualcomm]</w:t>
      </w:r>
      <w:r w:rsidRPr="00642C5C">
        <w:rPr>
          <w:rFonts w:ascii="Times New Roman" w:eastAsia="等线" w:hAnsi="Times New Roman" w:cs="Times New Roman"/>
          <w:color w:val="000000" w:themeColor="text1"/>
          <w:szCs w:val="22"/>
          <w:lang w:eastAsia="zh-CN"/>
        </w:rPr>
        <w:t xml:space="preserve">, </w:t>
      </w:r>
      <w:r w:rsidRPr="00642C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48BB90A4" w14:textId="37BC434A" w:rsidR="006323A8" w:rsidRPr="00642C5C" w:rsidRDefault="006323A8" w:rsidP="006323A8">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642C5C">
        <w:rPr>
          <w:rFonts w:ascii="Times New Roman" w:eastAsia="等线" w:hAnsi="Times New Roman"/>
          <w:color w:val="000000" w:themeColor="text1"/>
          <w:sz w:val="22"/>
          <w:szCs w:val="22"/>
        </w:rPr>
        <w:t xml:space="preserve">Source [Qualcomm] further state that the power consumption of RM code is </w:t>
      </w:r>
      <w:r w:rsidRPr="00CD3788">
        <w:rPr>
          <w:rFonts w:ascii="Times New Roman" w:eastAsia="等线" w:hAnsi="Times New Roman"/>
          <w:strike/>
          <w:color w:val="FF0000"/>
          <w:sz w:val="22"/>
          <w:szCs w:val="22"/>
        </w:rPr>
        <w:t>a few milliwatts or less</w:t>
      </w:r>
      <w:r w:rsidR="00CD3788" w:rsidRPr="00CD3788">
        <w:rPr>
          <w:rFonts w:ascii="Times New Roman" w:eastAsia="等线" w:hAnsi="Times New Roman"/>
          <w:strike/>
          <w:color w:val="FF0000"/>
          <w:sz w:val="22"/>
          <w:szCs w:val="22"/>
        </w:rPr>
        <w:t>, which is</w:t>
      </w:r>
      <w:r w:rsidR="00CD3788">
        <w:rPr>
          <w:rFonts w:ascii="Times New Roman" w:eastAsia="等线" w:hAnsi="Times New Roman"/>
          <w:color w:val="000000" w:themeColor="text1"/>
          <w:sz w:val="22"/>
          <w:szCs w:val="22"/>
        </w:rPr>
        <w:t xml:space="preserve"> lower than that of LTE TBCC.</w:t>
      </w:r>
    </w:p>
    <w:p w14:paraId="5EA8B972"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09DF2A67" w14:textId="380B8AB7" w:rsidR="006323A8" w:rsidRDefault="006323A8" w:rsidP="006323A8">
      <w:pPr>
        <w:pStyle w:val="a1"/>
        <w:widowControl w:val="0"/>
        <w:tabs>
          <w:tab w:val="left" w:pos="-4048"/>
        </w:tabs>
        <w:overflowPunct/>
        <w:spacing w:beforeLines="0" w:before="60" w:afterLines="0" w:after="60" w:line="240" w:lineRule="auto"/>
        <w:rPr>
          <w:rFonts w:ascii="Times New Roman" w:eastAsia="等线" w:hAnsi="Times New Roman"/>
          <w:sz w:val="22"/>
          <w:szCs w:val="22"/>
        </w:rPr>
      </w:pPr>
    </w:p>
    <w:p w14:paraId="2DD55A3C" w14:textId="569BDAC9" w:rsidR="0000595E" w:rsidRDefault="00A37626" w:rsidP="006323A8">
      <w:pPr>
        <w:pStyle w:val="a1"/>
        <w:widowControl w:val="0"/>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highlight w:val="yellow"/>
        </w:rPr>
        <w:t xml:space="preserve">AP: </w:t>
      </w:r>
      <w:r w:rsidR="0000595E" w:rsidRPr="008F731E">
        <w:rPr>
          <w:rFonts w:ascii="Times New Roman" w:eastAsia="等线" w:hAnsi="Times New Roman" w:hint="eastAsia"/>
          <w:sz w:val="22"/>
          <w:szCs w:val="22"/>
          <w:highlight w:val="yellow"/>
        </w:rPr>
        <w:t>C</w:t>
      </w:r>
      <w:r w:rsidR="0000595E" w:rsidRPr="008F731E">
        <w:rPr>
          <w:rFonts w:ascii="Times New Roman" w:eastAsia="等线" w:hAnsi="Times New Roman"/>
          <w:sz w:val="22"/>
          <w:szCs w:val="22"/>
          <w:highlight w:val="yellow"/>
        </w:rPr>
        <w:t>omplexity and memory</w:t>
      </w:r>
      <w:r>
        <w:rPr>
          <w:rFonts w:ascii="Times New Roman" w:eastAsia="等线" w:hAnsi="Times New Roman"/>
          <w:sz w:val="22"/>
          <w:szCs w:val="22"/>
        </w:rPr>
        <w:t xml:space="preserve"> </w:t>
      </w:r>
      <w:r w:rsidRPr="00A37626">
        <w:rPr>
          <w:rFonts w:ascii="Times New Roman" w:eastAsia="等线" w:hAnsi="Times New Roman"/>
          <w:sz w:val="22"/>
          <w:szCs w:val="22"/>
          <w:highlight w:val="yellow"/>
        </w:rPr>
        <w:t>from company contributions</w:t>
      </w:r>
    </w:p>
    <w:p w14:paraId="53E03BD0" w14:textId="77777777" w:rsidR="0000595E" w:rsidRPr="0000595E" w:rsidRDefault="0000595E" w:rsidP="006323A8">
      <w:pPr>
        <w:pStyle w:val="a1"/>
        <w:widowControl w:val="0"/>
        <w:tabs>
          <w:tab w:val="left" w:pos="-4048"/>
        </w:tabs>
        <w:overflowPunct/>
        <w:spacing w:beforeLines="0" w:before="60" w:afterLines="0" w:after="60" w:line="240" w:lineRule="auto"/>
        <w:rPr>
          <w:rFonts w:ascii="Times New Roman" w:eastAsia="等线" w:hAnsi="Times New Roman"/>
          <w:sz w:val="22"/>
          <w:szCs w:val="22"/>
        </w:rPr>
      </w:pPr>
    </w:p>
    <w:p w14:paraId="516A58AE" w14:textId="77777777" w:rsidR="006323A8" w:rsidRPr="00642C5C" w:rsidRDefault="006323A8" w:rsidP="006323A8">
      <w:pPr>
        <w:adjustRightInd w:val="0"/>
        <w:snapToGrid w:val="0"/>
        <w:spacing w:beforeLines="50" w:before="120" w:afterLines="50" w:after="120"/>
        <w:rPr>
          <w:rFonts w:eastAsia="等线"/>
          <w:bCs/>
          <w:i/>
          <w:iCs/>
          <w:color w:val="0070C0"/>
        </w:rPr>
      </w:pPr>
      <w:r w:rsidRPr="00642C5C">
        <w:rPr>
          <w:rFonts w:eastAsia="等线"/>
          <w:bCs/>
          <w:i/>
          <w:iCs/>
          <w:color w:val="0070C0"/>
        </w:rPr>
        <w:t>[End of TP]</w:t>
      </w:r>
    </w:p>
    <w:p w14:paraId="77D8EBF1" w14:textId="77777777" w:rsidR="006323A8" w:rsidRDefault="006323A8" w:rsidP="006323A8">
      <w:pPr>
        <w:pStyle w:val="a1"/>
        <w:spacing w:before="60" w:after="60"/>
        <w:rPr>
          <w:lang w:val="en-GB" w:eastAsia="en-US"/>
        </w:rPr>
      </w:pPr>
    </w:p>
    <w:p w14:paraId="57E0697F" w14:textId="77777777" w:rsidR="006323A8" w:rsidRDefault="006323A8" w:rsidP="006323A8">
      <w:pPr>
        <w:pStyle w:val="a1"/>
        <w:spacing w:before="60" w:after="60"/>
        <w:rPr>
          <w:lang w:val="en-GB" w:eastAsia="en-US"/>
        </w:rPr>
      </w:pPr>
    </w:p>
    <w:p w14:paraId="573C0B2C" w14:textId="1E25CA66"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4</w:t>
      </w:r>
      <w:r>
        <w:rPr>
          <w:rFonts w:ascii="Times New Roman" w:hAnsi="Times New Roman" w:cs="Times New Roman"/>
          <w:lang w:val="en-GB"/>
        </w:rPr>
        <w:t xml:space="preserve"> </w:t>
      </w:r>
      <w:r w:rsidRPr="00642C5C">
        <w:rPr>
          <w:rFonts w:ascii="Times New Roman" w:hAnsi="Times New Roman" w:cs="Times New Roman"/>
          <w:lang w:val="en-GB"/>
        </w:rPr>
        <w:t>FL Proposal 3.3-6-v1 (FEC schemes)</w:t>
      </w:r>
    </w:p>
    <w:p w14:paraId="35856F40" w14:textId="77777777" w:rsidR="006323A8" w:rsidRPr="009F1B0F" w:rsidRDefault="006323A8" w:rsidP="006323A8">
      <w:pPr>
        <w:spacing w:before="60" w:after="60"/>
        <w:rPr>
          <w:i/>
          <w:iCs/>
          <w:color w:val="0070C0"/>
          <w:sz w:val="24"/>
          <w:szCs w:val="24"/>
        </w:rPr>
      </w:pPr>
      <w:r w:rsidRPr="009F1B0F">
        <w:rPr>
          <w:i/>
          <w:iCs/>
          <w:color w:val="0070C0"/>
          <w:sz w:val="24"/>
          <w:szCs w:val="24"/>
        </w:rPr>
        <w:t>FL Notes</w:t>
      </w:r>
    </w:p>
    <w:p w14:paraId="5B09C30A" w14:textId="32551203" w:rsidR="006323A8" w:rsidRPr="009F1B0F" w:rsidRDefault="006323A8" w:rsidP="006323A8">
      <w:pPr>
        <w:pStyle w:val="aff4"/>
        <w:numPr>
          <w:ilvl w:val="0"/>
          <w:numId w:val="60"/>
        </w:numPr>
        <w:spacing w:before="60" w:after="60"/>
        <w:rPr>
          <w:rFonts w:ascii="Times New Roman" w:hAnsi="Times New Roman" w:cs="Times New Roman"/>
          <w:i/>
          <w:iCs/>
          <w:color w:val="0070C0"/>
          <w:sz w:val="24"/>
          <w:szCs w:val="28"/>
          <w:lang w:val="en-GB"/>
        </w:rPr>
      </w:pPr>
      <w:r w:rsidRPr="009F1B0F">
        <w:rPr>
          <w:rFonts w:ascii="Times New Roman" w:hAnsi="Times New Roman" w:cs="Times New Roman"/>
          <w:i/>
          <w:iCs/>
          <w:color w:val="0070C0"/>
          <w:sz w:val="24"/>
          <w:szCs w:val="28"/>
          <w:lang w:val="en-GB" w:eastAsia="zh-CN"/>
        </w:rPr>
        <w:t>Updated according to company inputs in Feature lead summary</w:t>
      </w:r>
      <w:r w:rsidRPr="009F1B0F">
        <w:rPr>
          <w:rFonts w:ascii="Times New Roman" w:hAnsi="Times New Roman" w:cs="Times New Roman" w:hint="eastAsia"/>
          <w:i/>
          <w:iCs/>
          <w:color w:val="0070C0"/>
          <w:sz w:val="24"/>
          <w:szCs w:val="28"/>
          <w:lang w:val="en-GB" w:eastAsia="zh-CN"/>
        </w:rPr>
        <w:t xml:space="preserve"> up</w:t>
      </w:r>
      <w:r w:rsidRPr="009F1B0F">
        <w:rPr>
          <w:rFonts w:ascii="Times New Roman" w:hAnsi="Times New Roman" w:cs="Times New Roman"/>
          <w:i/>
          <w:iCs/>
          <w:color w:val="0070C0"/>
          <w:sz w:val="24"/>
          <w:szCs w:val="28"/>
          <w:lang w:val="en-GB" w:eastAsia="zh-CN"/>
        </w:rPr>
        <w:t xml:space="preserve"> </w:t>
      </w:r>
    </w:p>
    <w:p w14:paraId="208C39D7" w14:textId="77777777" w:rsidR="006323A8" w:rsidRPr="00B74608" w:rsidRDefault="006323A8" w:rsidP="006323A8">
      <w:pPr>
        <w:spacing w:before="60" w:after="60"/>
        <w:rPr>
          <w:b/>
          <w:bCs/>
          <w:sz w:val="22"/>
        </w:rPr>
      </w:pPr>
    </w:p>
    <w:p w14:paraId="3E93B377" w14:textId="77777777" w:rsidR="006323A8" w:rsidRPr="00B74608" w:rsidRDefault="006323A8" w:rsidP="006323A8">
      <w:pPr>
        <w:pStyle w:val="a1"/>
        <w:spacing w:before="60" w:after="60"/>
        <w:rPr>
          <w:lang w:val="en-GB" w:eastAsia="en-US"/>
        </w:rPr>
      </w:pPr>
    </w:p>
    <w:p w14:paraId="4358A536" w14:textId="77777777" w:rsidR="006323A8" w:rsidRPr="00751C3E" w:rsidRDefault="006323A8" w:rsidP="006323A8">
      <w:pPr>
        <w:pStyle w:val="a1"/>
        <w:spacing w:before="60" w:after="60"/>
        <w:rPr>
          <w:lang w:val="en-GB" w:eastAsia="en-US"/>
        </w:rPr>
      </w:pPr>
    </w:p>
    <w:p w14:paraId="3AC6DF4F" w14:textId="77777777" w:rsidR="006323A8" w:rsidRPr="00642C5C" w:rsidRDefault="006323A8" w:rsidP="006323A8">
      <w:pPr>
        <w:spacing w:before="60" w:after="60"/>
        <w:rPr>
          <w:sz w:val="22"/>
        </w:rPr>
      </w:pPr>
      <w:r w:rsidRPr="00642C5C">
        <w:rPr>
          <w:b/>
          <w:bCs/>
          <w:sz w:val="22"/>
        </w:rPr>
        <w:t>FL Proposal 3.3-6-v1</w:t>
      </w:r>
    </w:p>
    <w:p w14:paraId="7A71B99B" w14:textId="77777777" w:rsidR="006323A8" w:rsidRPr="00642C5C" w:rsidRDefault="006323A8" w:rsidP="006323A8">
      <w:pPr>
        <w:adjustRightInd w:val="0"/>
        <w:snapToGrid w:val="0"/>
        <w:spacing w:before="60" w:afterLines="50" w:after="120"/>
        <w:rPr>
          <w:sz w:val="22"/>
        </w:rPr>
      </w:pPr>
      <w:r w:rsidRPr="00642C5C">
        <w:rPr>
          <w:sz w:val="22"/>
        </w:rPr>
        <w:t>Regarding R2D FEC schemes, Capture following observations in TR 38.769</w:t>
      </w:r>
    </w:p>
    <w:p w14:paraId="77EA5C54" w14:textId="77777777" w:rsidR="006323A8" w:rsidRPr="00642C5C" w:rsidRDefault="006323A8" w:rsidP="006323A8">
      <w:pPr>
        <w:adjustRightInd w:val="0"/>
        <w:snapToGrid w:val="0"/>
        <w:spacing w:before="60" w:afterLines="50" w:after="120"/>
        <w:rPr>
          <w:rFonts w:eastAsia="等线"/>
          <w:sz w:val="22"/>
        </w:rPr>
      </w:pPr>
      <w:r w:rsidRPr="00642C5C">
        <w:rPr>
          <w:rFonts w:eastAsia="等线"/>
          <w:sz w:val="22"/>
        </w:rPr>
        <w:t xml:space="preserve">If FFC is supported for R2D, </w:t>
      </w:r>
    </w:p>
    <w:p w14:paraId="74E4E771"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lastRenderedPageBreak/>
        <w:t xml:space="preserve">Sources [vivo], [CMCC], [Huawei], [NEC], [CATT], [CTC], [Transsion], [LGE], [Apple], [TCL], [Sequans] [OPPO], [Panasonic], [Qualcomm] </w:t>
      </w:r>
      <w:r w:rsidRPr="0069306C">
        <w:rPr>
          <w:rFonts w:ascii="Times New Roman" w:eastAsia="等线" w:hAnsi="Times New Roman" w:cs="Times New Roman"/>
          <w:color w:val="FF0000"/>
          <w:lang w:eastAsia="zh-CN"/>
        </w:rPr>
        <w:t xml:space="preserve">and [ZTE] </w:t>
      </w:r>
      <w:r w:rsidRPr="00642C5C">
        <w:rPr>
          <w:rFonts w:ascii="Times New Roman" w:eastAsia="等线" w:hAnsi="Times New Roman" w:cs="Times New Roman"/>
          <w:lang w:eastAsia="zh-CN"/>
        </w:rPr>
        <w:t xml:space="preserve">report LTE TBCC should be supported. </w:t>
      </w:r>
    </w:p>
    <w:p w14:paraId="0C8FCDAB"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Sources [Futurewei], [Transsion] report tailed CC with same</w:t>
      </w:r>
      <w:r w:rsidRPr="00642C5C">
        <w:rPr>
          <w:rFonts w:ascii="Times New Roman" w:eastAsia="Batang" w:hAnsi="Times New Roman" w:cs="Times New Roman"/>
          <w:szCs w:val="20"/>
          <w:lang w:eastAsia="zh-CN"/>
        </w:rPr>
        <w:t xml:space="preserve"> polynomial as LTE </w:t>
      </w:r>
      <w:r w:rsidRPr="00642C5C">
        <w:rPr>
          <w:rFonts w:ascii="Times New Roman" w:hAnsi="Times New Roman" w:cs="Times New Roman"/>
          <w:lang w:eastAsia="zh-CN"/>
        </w:rPr>
        <w:t xml:space="preserve">TBCC can be supported. </w:t>
      </w:r>
    </w:p>
    <w:p w14:paraId="03D1D717"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hAnsi="Times New Roman" w:cs="Times New Roman"/>
          <w:lang w:eastAsia="zh-CN"/>
        </w:rPr>
        <w:t xml:space="preserve">Source </w:t>
      </w:r>
      <w:r w:rsidRPr="00642C5C">
        <w:rPr>
          <w:rFonts w:ascii="Times New Roman" w:eastAsia="等线" w:hAnsi="Times New Roman" w:cs="Times New Roman"/>
          <w:lang w:eastAsia="zh-CN"/>
        </w:rPr>
        <w:t xml:space="preserve">[Qualcomm] reports </w:t>
      </w:r>
      <w:r w:rsidRPr="00642C5C">
        <w:rPr>
          <w:rFonts w:ascii="Times New Roman" w:eastAsia="等线" w:hAnsi="Times New Roman" w:cs="Times New Roman"/>
        </w:rPr>
        <w:t xml:space="preserve">Reed-Muller coding can be supported. Source [CATT] reports Reed-Muller coding can be supported for L1 control, if L1 control is no larger than 11 bits, otherwise, TBCC is supported. </w:t>
      </w:r>
    </w:p>
    <w:p w14:paraId="24354926" w14:textId="77777777" w:rsidR="006323A8" w:rsidRPr="00642C5C" w:rsidRDefault="006323A8" w:rsidP="006323A8">
      <w:pPr>
        <w:adjustRightInd w:val="0"/>
        <w:snapToGrid w:val="0"/>
        <w:spacing w:before="60" w:afterLines="50" w:after="120"/>
        <w:rPr>
          <w:rFonts w:eastAsia="等线"/>
          <w:sz w:val="22"/>
        </w:rPr>
      </w:pPr>
      <w:r w:rsidRPr="00642C5C">
        <w:rPr>
          <w:rFonts w:eastAsia="等线"/>
          <w:sz w:val="22"/>
        </w:rPr>
        <w:t>The following are observations regarding comparison of LTE TBCC, Tailed CC with same</w:t>
      </w:r>
      <w:r w:rsidRPr="00642C5C">
        <w:rPr>
          <w:sz w:val="22"/>
        </w:rPr>
        <w:t xml:space="preserve"> polynomial as LTE TBCC</w:t>
      </w:r>
      <w:r w:rsidRPr="00642C5C">
        <w:rPr>
          <w:rFonts w:eastAsia="等线"/>
          <w:sz w:val="22"/>
        </w:rPr>
        <w:t xml:space="preserve"> and Reed-Muller coding </w:t>
      </w:r>
    </w:p>
    <w:p w14:paraId="2B440EB2" w14:textId="77777777" w:rsidR="006323A8" w:rsidRPr="00642C5C" w:rsidRDefault="006323A8" w:rsidP="006323A8">
      <w:pPr>
        <w:adjustRightInd w:val="0"/>
        <w:snapToGrid w:val="0"/>
        <w:spacing w:before="60" w:afterLines="50" w:after="120"/>
        <w:rPr>
          <w:rFonts w:eastAsia="等线"/>
          <w:i/>
          <w:iCs/>
          <w:color w:val="0070C0"/>
          <w:sz w:val="22"/>
        </w:rPr>
      </w:pPr>
      <w:r w:rsidRPr="00642C5C">
        <w:rPr>
          <w:rFonts w:eastAsia="等线"/>
          <w:i/>
          <w:iCs/>
          <w:color w:val="0070C0"/>
          <w:sz w:val="22"/>
        </w:rPr>
        <w:t>[Comparison between FEC schemes]</w:t>
      </w:r>
    </w:p>
    <w:p w14:paraId="6CF49EF9" w14:textId="77777777" w:rsidR="006323A8" w:rsidRPr="00642C5C" w:rsidRDefault="006323A8" w:rsidP="006323A8">
      <w:pPr>
        <w:adjustRightInd w:val="0"/>
        <w:snapToGrid w:val="0"/>
        <w:spacing w:before="60" w:afterLines="50" w:after="120"/>
        <w:rPr>
          <w:rFonts w:eastAsia="等线"/>
          <w:sz w:val="22"/>
        </w:rPr>
      </w:pPr>
      <w:r w:rsidRPr="00642C5C">
        <w:rPr>
          <w:rFonts w:eastAsia="等线"/>
          <w:sz w:val="22"/>
        </w:rPr>
        <w:t>For comparison between LTE TBCC and Tailed CC with same polynomial as LTE TBCC.</w:t>
      </w:r>
    </w:p>
    <w:p w14:paraId="7F83AE44"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79C1519F"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compared with LTE TBCC, tailed convolutional code can reduce decoding complexity while increase the overhead.</w:t>
      </w:r>
    </w:p>
    <w:p w14:paraId="086548C3"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[Huawei] states tailed convolutional codes with the same polynomial as LTE TBCC has a performance similar to LTE TBCC but suffers rate loss with zero bits padded at the end of the input bits.</w:t>
      </w:r>
    </w:p>
    <w:p w14:paraId="30A50807"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4631CE4F" w14:textId="77777777" w:rsidR="006323A8" w:rsidRPr="00151E4F"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151E4F">
        <w:rPr>
          <w:rFonts w:ascii="Times New Roman" w:eastAsia="等线" w:hAnsi="Times New Roman" w:cs="Times New Roman"/>
          <w:color w:val="FF0000"/>
          <w:szCs w:val="22"/>
        </w:rPr>
        <w:t>Source [</w:t>
      </w:r>
      <w:r w:rsidRPr="00151E4F">
        <w:rPr>
          <w:rFonts w:ascii="Times New Roman" w:eastAsia="等线" w:hAnsi="Times New Roman" w:cs="Times New Roman"/>
          <w:color w:val="FF0000"/>
          <w:szCs w:val="22"/>
          <w:lang w:eastAsia="zh-CN"/>
        </w:rPr>
        <w:t>ZTE</w:t>
      </w:r>
      <w:r w:rsidRPr="00151E4F">
        <w:rPr>
          <w:rFonts w:ascii="Times New Roman" w:eastAsia="等线" w:hAnsi="Times New Roman" w:cs="Times New Roman"/>
          <w:color w:val="FF0000"/>
          <w:szCs w:val="22"/>
        </w:rPr>
        <w:t>] states, LTE TBCC is more mature and has lower complexity.</w:t>
      </w:r>
      <w:r w:rsidRPr="00151E4F">
        <w:rPr>
          <w:rFonts w:ascii="Times New Roman" w:eastAsia="等线" w:hAnsi="Times New Roman" w:cs="Times New Roman"/>
          <w:szCs w:val="22"/>
        </w:rPr>
        <w:t xml:space="preserve"> </w:t>
      </w:r>
    </w:p>
    <w:p w14:paraId="7FC47766" w14:textId="77777777" w:rsidR="006323A8" w:rsidRPr="00642C5C" w:rsidRDefault="006323A8" w:rsidP="006323A8">
      <w:pPr>
        <w:pStyle w:val="aff4"/>
        <w:adjustRightInd w:val="0"/>
        <w:snapToGrid w:val="0"/>
        <w:spacing w:before="60" w:afterLines="50" w:after="120" w:line="240" w:lineRule="auto"/>
        <w:ind w:left="42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 </w:t>
      </w:r>
    </w:p>
    <w:p w14:paraId="2F2587EE" w14:textId="77777777" w:rsidR="006323A8" w:rsidRPr="00642C5C" w:rsidRDefault="006323A8" w:rsidP="006323A8">
      <w:pPr>
        <w:adjustRightInd w:val="0"/>
        <w:snapToGrid w:val="0"/>
        <w:spacing w:before="60" w:afterLines="50" w:after="120"/>
        <w:rPr>
          <w:rFonts w:eastAsia="等线"/>
        </w:rPr>
      </w:pPr>
      <w:r w:rsidRPr="00642C5C">
        <w:rPr>
          <w:rFonts w:eastAsia="等线"/>
          <w:sz w:val="22"/>
        </w:rPr>
        <w:t>For comparison between</w:t>
      </w:r>
      <w:r w:rsidRPr="00642C5C">
        <w:rPr>
          <w:rFonts w:eastAsia="等线"/>
        </w:rPr>
        <w:t xml:space="preserve"> LTE TBCC and RM</w:t>
      </w:r>
    </w:p>
    <w:p w14:paraId="4DDC8350"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1FA66357"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[CMCC] states, RM code is deprioritized due to the restricted operational range</w:t>
      </w:r>
    </w:p>
    <w:p w14:paraId="4D3DBAD3"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Source [Huawei] states RM codes have a 4-5 times higher power consumption than convolutional codes due to the complicated fast Hadamard transform calculation for the FEC decoder, and has a 3-11 bit TBS restriction in the NR baseline design.</w:t>
      </w:r>
    </w:p>
    <w:p w14:paraId="54350FA9"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[TCL] states </w:t>
      </w:r>
      <w:r w:rsidRPr="00642C5C">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12A6AC86"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szCs w:val="22"/>
          <w:lang w:eastAsia="zh-CN"/>
        </w:rPr>
        <w:t xml:space="preserve">Source [Qualcomm] states RM codes performs worse than TBCC. </w:t>
      </w:r>
      <w:r w:rsidRPr="00642C5C">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1F355A43"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5CD47E0D" w14:textId="77777777" w:rsidR="006323A8" w:rsidRPr="00151E4F"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rPr>
      </w:pPr>
      <w:r w:rsidRPr="00151E4F">
        <w:rPr>
          <w:rFonts w:ascii="Times New Roman" w:eastAsia="等线" w:hAnsi="Times New Roman" w:cs="Times New Roman"/>
          <w:color w:val="FF0000"/>
          <w:szCs w:val="22"/>
        </w:rPr>
        <w:t>Source [</w:t>
      </w:r>
      <w:r w:rsidRPr="00151E4F">
        <w:rPr>
          <w:rFonts w:ascii="Times New Roman" w:eastAsia="等线" w:hAnsi="Times New Roman" w:cs="Times New Roman"/>
          <w:color w:val="FF0000"/>
          <w:szCs w:val="22"/>
          <w:lang w:eastAsia="zh-CN"/>
        </w:rPr>
        <w:t>ZTE</w:t>
      </w:r>
      <w:r w:rsidRPr="00151E4F">
        <w:rPr>
          <w:rFonts w:ascii="Times New Roman" w:eastAsia="等线" w:hAnsi="Times New Roman" w:cs="Times New Roman"/>
          <w:color w:val="FF0000"/>
          <w:szCs w:val="22"/>
        </w:rPr>
        <w:t>] states</w:t>
      </w:r>
      <w:r w:rsidRPr="00151E4F">
        <w:rPr>
          <w:rFonts w:ascii="Times New Roman" w:eastAsia="等线" w:hAnsi="Times New Roman" w:cs="Times New Roman"/>
          <w:color w:val="FF0000"/>
          <w:szCs w:val="22"/>
          <w:lang w:eastAsia="zh-CN"/>
        </w:rPr>
        <w:t>,</w:t>
      </w:r>
      <w:r w:rsidRPr="00151E4F">
        <w:rPr>
          <w:rFonts w:ascii="Times New Roman" w:eastAsia="等线" w:hAnsi="Times New Roman" w:cs="Times New Roman"/>
          <w:color w:val="FF0000"/>
          <w:szCs w:val="22"/>
        </w:rPr>
        <w:t xml:space="preserve"> RM is suitable for small bit encoding and not suitable for large bit encoding. The RM decoding matrix will increase device complexity. Compared to only supporting TBCC, both RM and TBCC support will result in greater device complexity.</w:t>
      </w:r>
    </w:p>
    <w:p w14:paraId="5EF49E06" w14:textId="77777777" w:rsidR="006323A8" w:rsidRPr="00642C5C" w:rsidRDefault="006323A8" w:rsidP="006323A8">
      <w:pPr>
        <w:adjustRightInd w:val="0"/>
        <w:snapToGrid w:val="0"/>
        <w:spacing w:beforeLines="50" w:before="120" w:afterLines="50" w:after="120"/>
        <w:rPr>
          <w:rFonts w:eastAsia="等线"/>
          <w:i/>
          <w:iCs/>
          <w:color w:val="0070C0"/>
        </w:rPr>
      </w:pPr>
      <w:r w:rsidRPr="00642C5C">
        <w:rPr>
          <w:rFonts w:eastAsia="等线"/>
          <w:i/>
          <w:iCs/>
          <w:color w:val="0070C0"/>
        </w:rPr>
        <w:t>[End of TP]</w:t>
      </w:r>
    </w:p>
    <w:p w14:paraId="695F3C32" w14:textId="77777777" w:rsidR="006323A8" w:rsidRDefault="006323A8" w:rsidP="006323A8">
      <w:pPr>
        <w:pStyle w:val="a1"/>
        <w:spacing w:before="60" w:after="60"/>
        <w:rPr>
          <w:lang w:val="en-GB" w:eastAsia="en-US"/>
        </w:rPr>
      </w:pPr>
    </w:p>
    <w:p w14:paraId="05953936" w14:textId="04A0DD01"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2.6.</w:t>
      </w:r>
      <w:r w:rsidR="00C155E9">
        <w:rPr>
          <w:rFonts w:ascii="Times New Roman" w:hAnsi="Times New Roman" w:cs="Times New Roman"/>
          <w:lang w:val="en-GB"/>
        </w:rPr>
        <w:t>5</w:t>
      </w:r>
      <w:r>
        <w:rPr>
          <w:rFonts w:ascii="Times New Roman" w:hAnsi="Times New Roman" w:cs="Times New Roman"/>
          <w:lang w:val="en-GB"/>
        </w:rPr>
        <w:t xml:space="preserve"> </w:t>
      </w:r>
      <w:r w:rsidRPr="00642C5C">
        <w:rPr>
          <w:rFonts w:ascii="Times New Roman" w:hAnsi="Times New Roman" w:cs="Times New Roman"/>
          <w:lang w:val="en-GB"/>
        </w:rPr>
        <w:t>FL Proposal 4.1-1</w:t>
      </w:r>
      <w:r>
        <w:rPr>
          <w:rFonts w:ascii="Times New Roman" w:hAnsi="Times New Roman" w:cs="Times New Roman"/>
          <w:lang w:val="en-GB"/>
        </w:rPr>
        <w:t xml:space="preserve">b </w:t>
      </w:r>
      <w:r w:rsidRPr="00642C5C">
        <w:rPr>
          <w:rFonts w:ascii="Times New Roman" w:hAnsi="Times New Roman" w:cs="Times New Roman"/>
          <w:lang w:val="en-GB"/>
        </w:rPr>
        <w:t>(</w:t>
      </w:r>
      <w:r>
        <w:rPr>
          <w:rFonts w:ascii="Times New Roman" w:hAnsi="Times New Roman" w:cs="Times New Roman"/>
          <w:lang w:val="en-GB"/>
        </w:rPr>
        <w:t>CFO calibration signal</w:t>
      </w:r>
      <w:r w:rsidRPr="00642C5C">
        <w:rPr>
          <w:rFonts w:ascii="Times New Roman" w:hAnsi="Times New Roman" w:cs="Times New Roman"/>
          <w:lang w:val="en-GB"/>
        </w:rPr>
        <w:t>)</w:t>
      </w:r>
    </w:p>
    <w:p w14:paraId="48C08770" w14:textId="77777777" w:rsidR="006323A8" w:rsidRPr="00315456" w:rsidRDefault="006323A8" w:rsidP="006323A8">
      <w:pPr>
        <w:spacing w:before="60" w:after="60"/>
        <w:rPr>
          <w:i/>
          <w:iCs/>
          <w:color w:val="0070C0"/>
          <w:sz w:val="24"/>
          <w:szCs w:val="24"/>
        </w:rPr>
      </w:pPr>
      <w:r w:rsidRPr="00315456">
        <w:rPr>
          <w:i/>
          <w:iCs/>
          <w:color w:val="0070C0"/>
          <w:sz w:val="24"/>
          <w:szCs w:val="24"/>
        </w:rPr>
        <w:t>FL Notes</w:t>
      </w:r>
    </w:p>
    <w:p w14:paraId="1D189DB8" w14:textId="79A137ED" w:rsidR="006323A8" w:rsidRPr="00362E0D" w:rsidRDefault="006323A8" w:rsidP="006323A8">
      <w:pPr>
        <w:pStyle w:val="aff4"/>
        <w:numPr>
          <w:ilvl w:val="0"/>
          <w:numId w:val="60"/>
        </w:numPr>
        <w:spacing w:before="60" w:after="60"/>
        <w:rPr>
          <w:rFonts w:ascii="Times New Roman" w:hAnsi="Times New Roman"/>
          <w:b/>
          <w:bCs/>
          <w:sz w:val="24"/>
          <w:szCs w:val="32"/>
        </w:rPr>
      </w:pPr>
      <w:r w:rsidRPr="00315456">
        <w:rPr>
          <w:rFonts w:ascii="Times New Roman" w:hAnsi="Times New Roman" w:cs="Times New Roman"/>
          <w:i/>
          <w:iCs/>
          <w:color w:val="0070C0"/>
          <w:sz w:val="24"/>
          <w:szCs w:val="28"/>
          <w:lang w:val="en-GB" w:eastAsia="zh-CN"/>
        </w:rPr>
        <w:t>Updated according to Lenovo indicate that FL misunderstood intention, tDoc checked.</w:t>
      </w:r>
    </w:p>
    <w:p w14:paraId="38EB8692" w14:textId="3C53B0B9" w:rsidR="00362E0D" w:rsidRPr="00315456" w:rsidRDefault="00362E0D" w:rsidP="006323A8">
      <w:pPr>
        <w:pStyle w:val="aff4"/>
        <w:numPr>
          <w:ilvl w:val="0"/>
          <w:numId w:val="60"/>
        </w:numPr>
        <w:spacing w:before="60" w:after="60"/>
        <w:rPr>
          <w:rFonts w:ascii="Times New Roman" w:hAnsi="Times New Roman"/>
          <w:b/>
          <w:bCs/>
          <w:sz w:val="24"/>
          <w:szCs w:val="32"/>
        </w:rPr>
      </w:pPr>
      <w:r>
        <w:rPr>
          <w:rFonts w:ascii="Times New Roman" w:hAnsi="Times New Roman" w:cs="Times New Roman"/>
          <w:i/>
          <w:iCs/>
          <w:color w:val="0070C0"/>
          <w:sz w:val="24"/>
          <w:szCs w:val="28"/>
          <w:lang w:val="en-GB" w:eastAsia="zh-CN"/>
        </w:rPr>
        <w:t>Further update after Thursday morning offline based on Lenovo comments.</w:t>
      </w:r>
    </w:p>
    <w:p w14:paraId="54676100" w14:textId="77777777" w:rsidR="006323A8" w:rsidRPr="009B3F73" w:rsidRDefault="006323A8" w:rsidP="006323A8">
      <w:pPr>
        <w:spacing w:before="60" w:after="60"/>
        <w:ind w:left="0" w:firstLine="0"/>
        <w:rPr>
          <w:b/>
          <w:bCs/>
          <w:szCs w:val="28"/>
        </w:rPr>
      </w:pPr>
    </w:p>
    <w:p w14:paraId="1D012FF1" w14:textId="77777777" w:rsidR="006323A8" w:rsidRPr="00642C5C" w:rsidRDefault="006323A8" w:rsidP="006323A8">
      <w:pPr>
        <w:pStyle w:val="a1"/>
        <w:spacing w:before="60" w:after="60"/>
        <w:rPr>
          <w:rFonts w:ascii="Times New Roman" w:eastAsia="等线" w:hAnsi="Times New Roman"/>
          <w:sz w:val="22"/>
          <w:szCs w:val="22"/>
          <w:lang w:val="en-GB"/>
        </w:rPr>
      </w:pPr>
      <w:r w:rsidRPr="00642C5C">
        <w:rPr>
          <w:rFonts w:ascii="Times New Roman" w:hAnsi="Times New Roman"/>
          <w:b/>
          <w:bCs/>
          <w:sz w:val="22"/>
          <w:szCs w:val="28"/>
        </w:rPr>
        <w:t xml:space="preserve">FL Proposal </w:t>
      </w:r>
      <w:r w:rsidRPr="00642C5C">
        <w:rPr>
          <w:rFonts w:ascii="Times New Roman" w:eastAsia="宋体" w:hAnsi="Times New Roman"/>
          <w:b/>
          <w:bCs/>
          <w:sz w:val="22"/>
          <w:szCs w:val="28"/>
        </w:rPr>
        <w:t>4</w:t>
      </w:r>
      <w:r w:rsidRPr="00642C5C">
        <w:rPr>
          <w:rFonts w:ascii="Times New Roman" w:hAnsi="Times New Roman"/>
          <w:b/>
          <w:bCs/>
          <w:sz w:val="22"/>
          <w:szCs w:val="28"/>
        </w:rPr>
        <w:t>.1-1</w:t>
      </w:r>
      <w:r>
        <w:rPr>
          <w:rFonts w:ascii="Times New Roman" w:hAnsi="Times New Roman"/>
          <w:b/>
          <w:bCs/>
          <w:sz w:val="22"/>
          <w:szCs w:val="28"/>
        </w:rPr>
        <w:t>b</w:t>
      </w:r>
    </w:p>
    <w:p w14:paraId="5198FC74" w14:textId="77777777" w:rsidR="006323A8" w:rsidRPr="00642C5C" w:rsidRDefault="006323A8" w:rsidP="006323A8">
      <w:pPr>
        <w:adjustRightInd w:val="0"/>
        <w:snapToGrid w:val="0"/>
        <w:spacing w:beforeLines="50" w:before="120" w:afterLines="50" w:after="120"/>
        <w:rPr>
          <w:rFonts w:eastAsia="宋体"/>
          <w:b/>
          <w:bCs/>
          <w:sz w:val="22"/>
          <w:lang w:eastAsia="ja-JP"/>
        </w:rPr>
      </w:pPr>
      <w:r w:rsidRPr="00642C5C">
        <w:rPr>
          <w:rFonts w:eastAsia="等线"/>
          <w:b/>
          <w:bCs/>
          <w:sz w:val="22"/>
        </w:rPr>
        <w:t xml:space="preserve">For Option </w:t>
      </w:r>
      <w:r w:rsidRPr="00642C5C">
        <w:rPr>
          <w:b/>
          <w:bCs/>
          <w:sz w:val="22"/>
          <w:lang w:eastAsia="ko-KR"/>
        </w:rPr>
        <w:t>a: unmodulated sinusoid single tone</w:t>
      </w:r>
    </w:p>
    <w:p w14:paraId="7519C80D" w14:textId="6B068B3F" w:rsidR="006323A8" w:rsidRPr="00642C5C" w:rsidRDefault="006323A8" w:rsidP="006323A8">
      <w:pPr>
        <w:adjustRightInd w:val="0"/>
        <w:snapToGrid w:val="0"/>
        <w:spacing w:beforeLines="50" w:before="120" w:afterLines="50" w:after="120"/>
        <w:ind w:left="0" w:firstLine="0"/>
        <w:rPr>
          <w:sz w:val="22"/>
          <w:lang w:eastAsia="ko-KR"/>
        </w:rPr>
      </w:pPr>
      <w:r w:rsidRPr="00642C5C">
        <w:rPr>
          <w:rFonts w:eastAsia="等线"/>
          <w:sz w:val="22"/>
        </w:rPr>
        <w:t>Sources [Futurewei], [Spreadtrum], [vivo], [CMCC], [Huawei], [Ericsson], [NEC], [CTC], [Xiaomi], [Samsung], [ZTE], [LGE], [Lenovo], [Apple], [MTK], [Sharp], [Quectel], [Qualcomm], [Docomo], [TCL], [IIT Kanpur], [CEWiT], [Sequans], [interDigital]</w:t>
      </w:r>
      <w:r>
        <w:rPr>
          <w:rFonts w:eastAsia="等线"/>
          <w:sz w:val="22"/>
        </w:rPr>
        <w:t>,</w:t>
      </w:r>
      <w:r w:rsidRPr="00CB30B8">
        <w:rPr>
          <w:rFonts w:eastAsia="等线"/>
          <w:color w:val="FF0000"/>
          <w:sz w:val="22"/>
        </w:rPr>
        <w:t xml:space="preserve"> </w:t>
      </w:r>
      <w:r w:rsidRPr="00642C5C">
        <w:rPr>
          <w:rFonts w:eastAsia="等线"/>
          <w:sz w:val="22"/>
        </w:rPr>
        <w:t xml:space="preserve">and [Sony] state that, option-a </w:t>
      </w:r>
      <w:r w:rsidRPr="00642C5C">
        <w:rPr>
          <w:sz w:val="22"/>
          <w:lang w:eastAsia="ko-KR"/>
        </w:rPr>
        <w:t>unmodulated sinusoid single tone is feasible, and can be considered for CFO calibration signal.</w:t>
      </w:r>
    </w:p>
    <w:p w14:paraId="791C99B9"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594249EA" w14:textId="77777777" w:rsidR="006323A8" w:rsidRPr="00642C5C" w:rsidRDefault="006323A8" w:rsidP="006323A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[v</w:t>
      </w:r>
      <w:r w:rsidRPr="00642C5C">
        <w:rPr>
          <w:rFonts w:ascii="Times New Roman" w:eastAsia="等线" w:hAnsi="Times New Roman" w:cs="Times New Roman"/>
          <w:szCs w:val="22"/>
          <w:lang w:eastAsia="zh-CN"/>
        </w:rPr>
        <w:t xml:space="preserve">ivo] and [Huawei] and [Docomo], report with references, and state that, the CFO calibration is based on injection lock mechanism, and </w:t>
      </w:r>
      <w:r w:rsidRPr="00642C5C">
        <w:rPr>
          <w:rFonts w:ascii="Times New Roman" w:hAnsi="Times New Roman" w:cs="Times New Roman"/>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642C5C">
        <w:rPr>
          <w:rFonts w:ascii="Times New Roman" w:hAnsi="Times New Roman" w:cs="Times New Roman"/>
          <w:szCs w:val="22"/>
          <w:lang w:eastAsia="ko-KR"/>
        </w:rPr>
        <w:t>unmodulated sinusoid</w:t>
      </w:r>
      <w:r w:rsidRPr="00642C5C">
        <w:rPr>
          <w:rFonts w:ascii="Times New Roman" w:hAnsi="Times New Roman" w:cs="Times New Roman"/>
          <w:color w:val="000000"/>
          <w:szCs w:val="22"/>
        </w:rPr>
        <w:t xml:space="preserve"> single-tone signal.</w:t>
      </w:r>
    </w:p>
    <w:p w14:paraId="5F1A6BA6" w14:textId="77777777" w:rsidR="006323A8" w:rsidRPr="00642C5C" w:rsidRDefault="006323A8" w:rsidP="006323A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 xml:space="preserve">Source [CMCC] report with simulation result, and states that, CFO calibration using </w:t>
      </w:r>
      <w:r w:rsidRPr="00642C5C">
        <w:rPr>
          <w:rFonts w:ascii="Times New Roman" w:hAnsi="Times New Roman" w:cs="Times New Roman"/>
          <w:szCs w:val="22"/>
          <w:lang w:eastAsia="ko-KR"/>
        </w:rPr>
        <w:t>unmodulated sinusoid</w:t>
      </w:r>
      <w:r w:rsidRPr="00642C5C">
        <w:rPr>
          <w:rFonts w:ascii="Times New Roman" w:eastAsia="等线" w:hAnsi="Times New Roman" w:cs="Times New Roman"/>
          <w:szCs w:val="22"/>
          <w:lang w:val="en-GB" w:eastAsia="zh-CN"/>
        </w:rPr>
        <w:t xml:space="preserve">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13A0B0C0"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16A96961"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 [CMCC] report that with a duration of 1 OFDM symbol, the CFO after calibration can be reduced to less than 10 ppm.</w:t>
      </w:r>
    </w:p>
    <w:p w14:paraId="7C3C677B"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Sources [Futurewei], [Ericsson], [CTC], [Samsung], [ZTE], [LGE], [Qualcomm]</w:t>
      </w:r>
      <w:r>
        <w:rPr>
          <w:rFonts w:ascii="Times New Roman" w:eastAsia="等线" w:hAnsi="Times New Roman" w:cs="Times New Roman"/>
          <w:lang w:val="en-GB" w:eastAsia="zh-CN"/>
        </w:rPr>
        <w:t xml:space="preserve">, </w:t>
      </w:r>
      <w:r w:rsidRPr="00CB30B8">
        <w:rPr>
          <w:rFonts w:ascii="Times New Roman" w:eastAsia="等线" w:hAnsi="Times New Roman" w:cs="Times New Roman"/>
          <w:color w:val="FF0000"/>
          <w:lang w:val="en-GB" w:eastAsia="zh-CN"/>
        </w:rPr>
        <w:t>[</w:t>
      </w:r>
      <w:r w:rsidRPr="00CB30B8">
        <w:rPr>
          <w:rFonts w:ascii="Times New Roman" w:eastAsia="等线" w:hAnsi="Times New Roman" w:cs="Times New Roman" w:hint="eastAsia"/>
          <w:color w:val="FF0000"/>
          <w:lang w:val="en-GB" w:eastAsia="zh-CN"/>
        </w:rPr>
        <w:t>Lenovo</w:t>
      </w:r>
      <w:r w:rsidRPr="00CB30B8">
        <w:rPr>
          <w:rFonts w:ascii="Times New Roman" w:eastAsia="等线" w:hAnsi="Times New Roman" w:cs="Times New Roman"/>
          <w:color w:val="FF0000"/>
          <w:lang w:val="en-GB" w:eastAsia="zh-CN"/>
        </w:rPr>
        <w:t>]</w:t>
      </w:r>
      <w:r w:rsidRPr="00642C5C">
        <w:rPr>
          <w:rFonts w:ascii="Times New Roman" w:eastAsia="等线" w:hAnsi="Times New Roman" w:cs="Times New Roman"/>
          <w:lang w:val="en-GB" w:eastAsia="zh-CN"/>
        </w:rPr>
        <w:t xml:space="preserve"> and [IIT Kanpur] state that </w:t>
      </w:r>
      <w:r w:rsidRPr="00642C5C">
        <w:rPr>
          <w:rFonts w:ascii="Times New Roman" w:hAnsi="Times New Roman" w:cs="Times New Roman"/>
          <w:szCs w:val="22"/>
          <w:lang w:eastAsia="ko-KR"/>
        </w:rPr>
        <w:t>unmodulated sinusoid single tone can achieve CFO calibration with low complexity.</w:t>
      </w:r>
    </w:p>
    <w:p w14:paraId="345AD132"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rPr>
      </w:pPr>
      <w:r w:rsidRPr="00642C5C">
        <w:rPr>
          <w:rFonts w:ascii="Times New Roman" w:eastAsia="等线" w:hAnsi="Times New Roman" w:cs="Times New Roman"/>
          <w:lang w:val="en-GB" w:eastAsia="zh-CN"/>
        </w:rPr>
        <w:t>Source [vivo] states that single tone signal is already supported in NB-IoT, (e.g., NPRACH), there is no co-existence issue.</w:t>
      </w:r>
    </w:p>
    <w:p w14:paraId="1B183A37"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0B7E1BA9"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 that it will create the inter-channel interference to neighboring NR sub-bands.</w:t>
      </w:r>
    </w:p>
    <w:p w14:paraId="7FF7E766"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[Qualcomm] states that this method may be vulnerable to deep fading, reducing reliability.</w:t>
      </w:r>
    </w:p>
    <w:p w14:paraId="64753F6B" w14:textId="77777777" w:rsidR="006323A8" w:rsidRPr="00642C5C" w:rsidRDefault="006323A8" w:rsidP="006323A8">
      <w:pPr>
        <w:adjustRightInd w:val="0"/>
        <w:snapToGrid w:val="0"/>
        <w:spacing w:before="60" w:after="60" w:line="264" w:lineRule="auto"/>
        <w:rPr>
          <w:rFonts w:eastAsia="等线"/>
        </w:rPr>
      </w:pPr>
    </w:p>
    <w:p w14:paraId="010EE662" w14:textId="77777777" w:rsidR="006323A8" w:rsidRPr="00642C5C" w:rsidRDefault="006323A8" w:rsidP="006323A8">
      <w:pPr>
        <w:pStyle w:val="a1"/>
        <w:spacing w:before="60" w:after="60"/>
        <w:rPr>
          <w:rFonts w:ascii="Times New Roman" w:eastAsia="等线" w:hAnsi="Times New Roman"/>
          <w:b/>
          <w:bCs/>
          <w:sz w:val="22"/>
          <w:szCs w:val="22"/>
          <w:lang w:val="en-GB"/>
        </w:rPr>
      </w:pPr>
      <w:r w:rsidRPr="00642C5C">
        <w:rPr>
          <w:rFonts w:ascii="Times New Roman" w:eastAsia="等线" w:hAnsi="Times New Roman"/>
          <w:b/>
          <w:bCs/>
          <w:sz w:val="22"/>
          <w:szCs w:val="22"/>
          <w:lang w:val="en-GB"/>
        </w:rPr>
        <w:t xml:space="preserve">For option b, </w:t>
      </w:r>
      <w:r w:rsidRPr="00642C5C">
        <w:rPr>
          <w:rFonts w:ascii="Times New Roman" w:eastAsia="等线" w:hAnsi="Times New Roman"/>
          <w:b/>
          <w:bCs/>
          <w:sz w:val="22"/>
          <w:szCs w:val="22"/>
        </w:rPr>
        <w:t>unmodulated multiple sinusoid single tones</w:t>
      </w:r>
    </w:p>
    <w:p w14:paraId="33A8F067" w14:textId="77777777" w:rsidR="006323A8" w:rsidRPr="00642C5C" w:rsidRDefault="006323A8" w:rsidP="006323A8">
      <w:pPr>
        <w:pStyle w:val="a1"/>
        <w:spacing w:before="60" w:after="60"/>
        <w:ind w:left="0" w:firstLine="0"/>
        <w:rPr>
          <w:rFonts w:ascii="Times New Roman" w:eastAsia="等线" w:hAnsi="Times New Roman"/>
          <w:sz w:val="22"/>
          <w:szCs w:val="28"/>
        </w:rPr>
      </w:pPr>
      <w:r w:rsidRPr="00642C5C">
        <w:rPr>
          <w:rFonts w:ascii="Times New Roman" w:eastAsia="等线" w:hAnsi="Times New Roman"/>
          <w:sz w:val="22"/>
          <w:szCs w:val="22"/>
          <w:lang w:val="en-GB"/>
        </w:rPr>
        <w:t>Sources</w:t>
      </w:r>
      <w:r w:rsidRPr="00642C5C">
        <w:rPr>
          <w:rFonts w:ascii="Times New Roman" w:eastAsia="等线" w:hAnsi="Times New Roman"/>
          <w:sz w:val="22"/>
          <w:szCs w:val="28"/>
        </w:rPr>
        <w:t xml:space="preserve"> [LGE], [Qualcomm] and [TCL] report that option b con be considered for CFO calibration</w:t>
      </w:r>
    </w:p>
    <w:p w14:paraId="731B7F1A"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00E7EC11"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p>
    <w:p w14:paraId="5C57FB5A"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365287DC"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[LGE] states that, option b provides frequency diversity gain while maintaining low complexity; considered as optional feature. It is preferable that the tones are sufficiently separated in frequency, e.g., by at least the Rx filter bandwidth.</w:t>
      </w:r>
    </w:p>
    <w:p w14:paraId="1732D1E6"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[Qualcomm] states that, </w:t>
      </w:r>
      <w:r w:rsidRPr="00642C5C">
        <w:rPr>
          <w:rFonts w:ascii="Times New Roman" w:hAnsi="Times New Roman" w:cs="Times New Roman"/>
          <w:color w:val="000000"/>
          <w:szCs w:val="22"/>
          <w:lang w:eastAsia="zh-CN"/>
        </w:rPr>
        <w:t xml:space="preserve">using multiple sinusoidal tones can improve robustness against fading by providing frequency </w:t>
      </w:r>
      <w:r w:rsidRPr="00642C5C">
        <w:rPr>
          <w:rFonts w:ascii="Times New Roman" w:hAnsi="Times New Roman" w:cs="Times New Roman"/>
          <w:color w:val="000000"/>
          <w:kern w:val="0"/>
          <w:szCs w:val="22"/>
          <w:lang w:eastAsia="zh-CN"/>
        </w:rPr>
        <w:t>diversity.</w:t>
      </w:r>
    </w:p>
    <w:p w14:paraId="13AB2944"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lastRenderedPageBreak/>
        <w:t>Source [TCL] states that, although option b is slightly more complex than a single tone, it is still a very simple waveform.</w:t>
      </w:r>
    </w:p>
    <w:p w14:paraId="285ADED6"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41237602"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[Spreadtrum], [Sony], [TCL] and [Quectel] state that option b increases in detection complexity, and it may also complicate frequency resource allocation.</w:t>
      </w:r>
    </w:p>
    <w:p w14:paraId="08730265"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and [Huawei] raised feasibility concerns on option b</w:t>
      </w:r>
    </w:p>
    <w:p w14:paraId="3F2FA419"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21B730E5"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[Huawei] and [NEC] state that multiple frequency components would occur when mixed with the local RF frequency signal and it is difficult to lock the LO frequency.</w:t>
      </w:r>
    </w:p>
    <w:p w14:paraId="0BDB848E"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Source [Sequans] state that multiple unmodulated tones increase PAPR and require FFT-based tone separation</w:t>
      </w:r>
    </w:p>
    <w:p w14:paraId="7F78FA5F" w14:textId="77777777" w:rsidR="006323A8" w:rsidRPr="00642C5C" w:rsidRDefault="006323A8" w:rsidP="006323A8">
      <w:pPr>
        <w:adjustRightInd w:val="0"/>
        <w:snapToGrid w:val="0"/>
        <w:spacing w:before="60" w:after="60" w:line="264" w:lineRule="auto"/>
        <w:rPr>
          <w:rFonts w:eastAsia="等线"/>
        </w:rPr>
      </w:pPr>
    </w:p>
    <w:p w14:paraId="5F2A16F4" w14:textId="77777777" w:rsidR="006323A8" w:rsidRPr="00642C5C" w:rsidRDefault="006323A8" w:rsidP="006323A8">
      <w:pPr>
        <w:adjustRightInd w:val="0"/>
        <w:snapToGrid w:val="0"/>
        <w:spacing w:before="60" w:after="60" w:line="264" w:lineRule="auto"/>
        <w:rPr>
          <w:rFonts w:eastAsia="等线"/>
        </w:rPr>
      </w:pPr>
    </w:p>
    <w:p w14:paraId="6CBF8600" w14:textId="77777777" w:rsidR="006323A8" w:rsidRPr="00642C5C" w:rsidRDefault="006323A8" w:rsidP="006323A8">
      <w:pPr>
        <w:spacing w:before="60" w:after="60"/>
        <w:rPr>
          <w:rFonts w:eastAsia="等线"/>
          <w:b/>
          <w:bCs/>
          <w:sz w:val="22"/>
        </w:rPr>
      </w:pPr>
      <w:r w:rsidRPr="00642C5C">
        <w:rPr>
          <w:rFonts w:eastAsia="等线"/>
          <w:b/>
          <w:bCs/>
          <w:sz w:val="22"/>
        </w:rPr>
        <w:t>For Option c, modulated multiple tones, 3 different designs are reported by companies</w:t>
      </w:r>
    </w:p>
    <w:p w14:paraId="0A849568"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1B645D5F" w14:textId="77777777" w:rsidR="006323A8" w:rsidRPr="000028EE"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 [Ericsson] state that the unmodulated multiple tones are transmitted in different frequency locations in different time resources</w:t>
      </w:r>
    </w:p>
    <w:p w14:paraId="745ECDE4"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reader transmits the synchronization signal using a centered bandwidth sweeping method, where each centered bandwidth covers a portion of the overall synchronization signal bandwidth</w:t>
      </w:r>
    </w:p>
    <w:p w14:paraId="740D8F7F"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device detects the synchronization signal power at different strengths on each of the subsets and based on the subset with the strongest synchronization signal power, the device applies a frequency correction</w:t>
      </w:r>
    </w:p>
    <w:p w14:paraId="4746FC17" w14:textId="77777777" w:rsidR="006323A8" w:rsidRPr="000028EE"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[CATT] and [MTK] report that, CFO calibration is done in baseband domain, and CFO Calibration is OOK sequence (Not R19 SIP or CAP). The CFO pre-compensation method is given as follows:</w:t>
      </w:r>
    </w:p>
    <w:p w14:paraId="0941C910"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1: The received signals with pre-compensated CFO ±Δf is added in the received R2D signals to limited the frequency offset within ±1/2 Δf.</w:t>
      </w:r>
    </w:p>
    <w:p w14:paraId="3BCB21F6"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2: The correlation processing of the CFO calibration signal with the received signals, the precompensated received signals with additional Δf, and the pre-compensated received signals with additional-Δf.</w:t>
      </w:r>
    </w:p>
    <w:p w14:paraId="7AE2A837"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3: The peak of the correlation values from the three correlation outputs would be selected as the received signals for the R2D signal processing.</w:t>
      </w:r>
    </w:p>
    <w:p w14:paraId="645C3B9E" w14:textId="77777777" w:rsidR="006323A8" w:rsidRPr="000028EE"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[Docomo]</w:t>
      </w:r>
      <w:r w:rsidRPr="000028EE">
        <w:rPr>
          <w:rFonts w:ascii="Times New Roman" w:eastAsia="等线" w:hAnsi="Times New Roman" w:cs="Times New Roman"/>
          <w:strike/>
          <w:color w:val="FF0000"/>
          <w:szCs w:val="22"/>
          <w:lang w:val="en-GB" w:eastAsia="zh-CN"/>
        </w:rPr>
        <w:t xml:space="preserve"> and [Lenovo] </w:t>
      </w:r>
      <w:r w:rsidRPr="000028EE">
        <w:rPr>
          <w:rFonts w:ascii="Times New Roman" w:eastAsia="等线" w:hAnsi="Times New Roman" w:cs="Times New Roman"/>
          <w:szCs w:val="22"/>
          <w:lang w:val="en-GB" w:eastAsia="zh-CN"/>
        </w:rPr>
        <w:t xml:space="preserve">states that, the CFO calibration can be achieved by measuring chip length </w:t>
      </w:r>
    </w:p>
    <w:p w14:paraId="4167FD22"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4D66C7EF" w14:textId="77777777" w:rsidR="006323A8" w:rsidRPr="00642C5C" w:rsidRDefault="006323A8" w:rsidP="006323A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[Positive views]</w:t>
      </w:r>
    </w:p>
    <w:p w14:paraId="7B10F9B5"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using the synchronization signal to perform the CFO calibration of device 2b is foreseen to be suitable (residual CFO of 100 ppm)</w:t>
      </w:r>
    </w:p>
    <w:p w14:paraId="55488572"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[CATT] state that the OFDM waveform-based CFO calibration signals would be orthogonal to neighboring NR channels</w:t>
      </w:r>
    </w:p>
    <w:p w14:paraId="5A344772"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[CATT] and [MTK] state that R2D synchronization signal can be used for CFO calibration signal</w:t>
      </w:r>
    </w:p>
    <w:p w14:paraId="22A5C2DF"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[Docomo] state that may be feasible if same clock (LO) is used for both carrier frequency generation and sampling.</w:t>
      </w:r>
    </w:p>
    <w:p w14:paraId="4C31B26A" w14:textId="77777777" w:rsidR="006323A8" w:rsidRPr="00362E0D"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trike/>
          <w:color w:val="FF0000"/>
          <w:szCs w:val="22"/>
          <w:lang w:val="en-GB" w:eastAsia="zh-CN"/>
        </w:rPr>
      </w:pPr>
      <w:r w:rsidRPr="00362E0D">
        <w:rPr>
          <w:rFonts w:ascii="Times New Roman" w:eastAsia="等线" w:hAnsi="Times New Roman" w:cs="Times New Roman"/>
          <w:strike/>
          <w:color w:val="FF0000"/>
          <w:szCs w:val="22"/>
          <w:lang w:val="en-GB" w:eastAsia="zh-CN"/>
        </w:rPr>
        <w:lastRenderedPageBreak/>
        <w:t>Source [Lenovo] state that measuring the chip length to achieve CFO calibration is simple.</w:t>
      </w:r>
    </w:p>
    <w:p w14:paraId="29965856" w14:textId="77777777" w:rsidR="006323A8" w:rsidRPr="00642C5C" w:rsidRDefault="006323A8" w:rsidP="006323A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[Negative views]</w:t>
      </w:r>
    </w:p>
    <w:p w14:paraId="07C7AE31"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the CFO calibration of device C may require using unmodulated sinusoid single tone to meet a residual CFO of 10 ppm.</w:t>
      </w:r>
    </w:p>
    <w:p w14:paraId="12724434"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[Futurewei], [vivo], [CMCC] and [CEWiT] state that the CFO hypothesis at AIoT receiver cannot be constructed in baseband due to phase information for received signal is not kept in envelop detector, and no I/Q path in receiver baseband.</w:t>
      </w:r>
    </w:p>
    <w:p w14:paraId="44AF2D6C"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[ZTE] report that, in multi-tone LP-SS discussion, the LP-WUR doesn’t have the capability to acquire good frequency calibration, similarly this method is not reliable.</w:t>
      </w:r>
    </w:p>
    <w:p w14:paraId="0F6E5A5C"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[Huawei] and [NEC] state that the LO frequency calibration cannot rely on the baseband clock to fulfil the calibration procedure and the calibration signal should be utilized for the RF-end clock.</w:t>
      </w:r>
    </w:p>
    <w:p w14:paraId="178D31E6"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1EBFFA0E" w14:textId="77777777" w:rsidR="006323A8" w:rsidRPr="00DF5BD5"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DF5BD5">
        <w:rPr>
          <w:rFonts w:ascii="Times New Roman" w:eastAsia="等线" w:hAnsi="Times New Roman" w:cs="Times New Roman"/>
          <w:szCs w:val="22"/>
          <w:lang w:eastAsia="zh-CN"/>
        </w:rPr>
        <w:t xml:space="preserve">Source [Lenovo] states that pulse width distortion analysis is </w:t>
      </w:r>
      <w:r w:rsidRPr="00DF5BD5">
        <w:rPr>
          <w:rFonts w:ascii="Times New Roman" w:eastAsia="等线" w:hAnsi="Times New Roman" w:cs="Times New Roman"/>
          <w:strike/>
          <w:color w:val="FF0000"/>
          <w:szCs w:val="22"/>
          <w:lang w:eastAsia="zh-CN"/>
        </w:rPr>
        <w:t>promising</w:t>
      </w:r>
      <w:r w:rsidRPr="00DF5BD5">
        <w:rPr>
          <w:rFonts w:ascii="Times New Roman" w:eastAsia="等线" w:hAnsi="Times New Roman" w:cs="Times New Roman"/>
          <w:color w:val="FF0000"/>
          <w:szCs w:val="22"/>
          <w:lang w:eastAsia="zh-CN"/>
        </w:rPr>
        <w:t xml:space="preserve"> </w:t>
      </w:r>
      <w:r w:rsidRPr="00151E4F">
        <w:rPr>
          <w:rFonts w:ascii="Times New Roman" w:eastAsia="等线" w:hAnsi="Times New Roman" w:cs="Times New Roman" w:hint="eastAsia"/>
          <w:color w:val="FF0000"/>
          <w:szCs w:val="22"/>
          <w:lang w:eastAsia="zh-CN"/>
        </w:rPr>
        <w:t>possible</w:t>
      </w:r>
      <w:r w:rsidRPr="00151E4F">
        <w:rPr>
          <w:rFonts w:ascii="Times New Roman" w:eastAsia="等线" w:hAnsi="Times New Roman" w:cs="Times New Roman"/>
          <w:color w:val="FF0000"/>
          <w:szCs w:val="22"/>
          <w:lang w:eastAsia="zh-CN"/>
        </w:rPr>
        <w:t xml:space="preserve"> </w:t>
      </w:r>
      <w:r w:rsidRPr="00151E4F">
        <w:rPr>
          <w:rFonts w:ascii="Times New Roman" w:eastAsia="等线" w:hAnsi="Times New Roman" w:cs="Times New Roman"/>
          <w:szCs w:val="22"/>
          <w:lang w:eastAsia="zh-CN"/>
        </w:rPr>
        <w:t>to be used for A-IoT device due to simplicity</w:t>
      </w:r>
      <w:r w:rsidRPr="00151E4F">
        <w:rPr>
          <w:rFonts w:ascii="Times New Roman" w:eastAsia="等线" w:hAnsi="Times New Roman" w:cs="Times New Roman" w:hint="eastAsia"/>
          <w:szCs w:val="22"/>
          <w:lang w:eastAsia="zh-CN"/>
        </w:rPr>
        <w:t>,</w:t>
      </w:r>
      <w:r w:rsidRPr="00151E4F">
        <w:rPr>
          <w:rFonts w:ascii="Times New Roman" w:eastAsia="等线" w:hAnsi="Times New Roman" w:cs="Times New Roman"/>
          <w:szCs w:val="22"/>
          <w:lang w:eastAsia="zh-CN"/>
        </w:rPr>
        <w:t xml:space="preserve"> </w:t>
      </w:r>
      <w:r w:rsidRPr="00151E4F">
        <w:rPr>
          <w:rFonts w:ascii="Times New Roman" w:eastAsia="等线" w:hAnsi="Times New Roman" w:cs="Times New Roman"/>
          <w:color w:val="FF0000"/>
          <w:szCs w:val="22"/>
          <w:lang w:eastAsia="zh-CN"/>
        </w:rPr>
        <w:t xml:space="preserve">but </w:t>
      </w:r>
      <w:r w:rsidRPr="00151E4F">
        <w:rPr>
          <w:rFonts w:ascii="TimesNewRomanPSMT" w:eastAsia="Batang" w:hAnsi="TimesNewRomanPSMT" w:cs="Times New Roman"/>
          <w:color w:val="FF0000"/>
          <w:kern w:val="0"/>
          <w:szCs w:val="22"/>
          <w:lang w:val="en-GB" w:eastAsia="en-US"/>
        </w:rPr>
        <w:t>timer resolution at device is required to be much less than the difference between estimated pulse width and the transmitted pulse width.</w:t>
      </w:r>
    </w:p>
    <w:p w14:paraId="45E8B916" w14:textId="77777777" w:rsidR="006323A8" w:rsidRPr="00DF5BD5" w:rsidRDefault="006323A8" w:rsidP="006323A8">
      <w:pPr>
        <w:adjustRightInd w:val="0"/>
        <w:snapToGrid w:val="0"/>
        <w:spacing w:before="60" w:after="60" w:line="264" w:lineRule="auto"/>
        <w:rPr>
          <w:rFonts w:eastAsia="等线"/>
          <w:szCs w:val="22"/>
          <w:lang w:eastAsia="zh-CN"/>
        </w:rPr>
      </w:pPr>
    </w:p>
    <w:p w14:paraId="0C115E35" w14:textId="77777777" w:rsidR="006323A8" w:rsidRPr="00642C5C" w:rsidRDefault="006323A8" w:rsidP="006323A8">
      <w:pPr>
        <w:adjustRightInd w:val="0"/>
        <w:snapToGrid w:val="0"/>
        <w:spacing w:before="60" w:after="60" w:line="264" w:lineRule="auto"/>
        <w:rPr>
          <w:rFonts w:eastAsia="等线"/>
          <w:i/>
          <w:iCs/>
          <w:color w:val="0070C0"/>
        </w:rPr>
      </w:pPr>
      <w:r w:rsidRPr="00642C5C">
        <w:rPr>
          <w:rFonts w:eastAsia="等线"/>
          <w:i/>
          <w:iCs/>
          <w:color w:val="0070C0"/>
        </w:rPr>
        <w:t>[End of TP]</w:t>
      </w:r>
    </w:p>
    <w:p w14:paraId="1157C93C" w14:textId="77777777" w:rsidR="006323A8" w:rsidRDefault="006323A8" w:rsidP="006323A8">
      <w:pPr>
        <w:pStyle w:val="a1"/>
        <w:spacing w:before="60" w:after="60"/>
        <w:rPr>
          <w:lang w:val="en-GB" w:eastAsia="en-US"/>
        </w:rPr>
      </w:pPr>
    </w:p>
    <w:p w14:paraId="6FCFBC30" w14:textId="73E28E93"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6</w:t>
      </w:r>
      <w:r>
        <w:rPr>
          <w:rFonts w:ascii="Times New Roman" w:hAnsi="Times New Roman" w:cs="Times New Roman"/>
          <w:lang w:val="en-GB"/>
        </w:rPr>
        <w:t xml:space="preserve"> </w:t>
      </w:r>
      <w:r w:rsidRPr="00642C5C">
        <w:rPr>
          <w:rFonts w:ascii="Times New Roman" w:hAnsi="Times New Roman" w:cs="Times New Roman"/>
          <w:lang w:val="en-GB"/>
        </w:rPr>
        <w:t>FL Proposal 4.1-</w:t>
      </w:r>
      <w:r>
        <w:rPr>
          <w:rFonts w:ascii="Times New Roman" w:hAnsi="Times New Roman" w:cs="Times New Roman"/>
          <w:lang w:val="en-GB"/>
        </w:rPr>
        <w:t xml:space="preserve">2a </w:t>
      </w:r>
      <w:r w:rsidRPr="00642C5C">
        <w:rPr>
          <w:rFonts w:ascii="Times New Roman" w:hAnsi="Times New Roman" w:cs="Times New Roman"/>
          <w:lang w:val="en-GB"/>
        </w:rPr>
        <w:t>(</w:t>
      </w:r>
      <w:r>
        <w:rPr>
          <w:rFonts w:ascii="Times New Roman" w:hAnsi="Times New Roman" w:cs="Times New Roman"/>
          <w:lang w:val="en-GB"/>
        </w:rPr>
        <w:t>Periodic or Aperiodic CFO calibration signal</w:t>
      </w:r>
      <w:r w:rsidRPr="00642C5C">
        <w:rPr>
          <w:rFonts w:ascii="Times New Roman" w:hAnsi="Times New Roman" w:cs="Times New Roman"/>
          <w:lang w:val="en-GB"/>
        </w:rPr>
        <w:t>)</w:t>
      </w:r>
    </w:p>
    <w:p w14:paraId="0F7382E3" w14:textId="77777777" w:rsidR="006323A8" w:rsidRDefault="006323A8" w:rsidP="006323A8">
      <w:pPr>
        <w:adjustRightInd w:val="0"/>
        <w:snapToGrid w:val="0"/>
        <w:spacing w:before="60" w:after="60" w:line="264" w:lineRule="auto"/>
        <w:rPr>
          <w:rFonts w:eastAsia="等线"/>
          <w:szCs w:val="22"/>
          <w:lang w:eastAsia="zh-CN"/>
        </w:rPr>
      </w:pPr>
    </w:p>
    <w:p w14:paraId="5D710545" w14:textId="77777777" w:rsidR="006323A8" w:rsidRPr="00716264" w:rsidRDefault="006323A8" w:rsidP="006323A8">
      <w:pPr>
        <w:adjustRightInd w:val="0"/>
        <w:snapToGrid w:val="0"/>
        <w:spacing w:before="60" w:after="60" w:line="264" w:lineRule="auto"/>
        <w:rPr>
          <w:rFonts w:eastAsia="等线"/>
          <w:i/>
          <w:iCs/>
          <w:color w:val="0070C0"/>
          <w:sz w:val="24"/>
          <w:szCs w:val="24"/>
          <w:lang w:eastAsia="zh-CN"/>
        </w:rPr>
      </w:pPr>
      <w:r w:rsidRPr="00716264">
        <w:rPr>
          <w:rFonts w:eastAsia="等线" w:hint="eastAsia"/>
          <w:i/>
          <w:iCs/>
          <w:color w:val="0070C0"/>
          <w:sz w:val="24"/>
          <w:szCs w:val="24"/>
          <w:lang w:eastAsia="zh-CN"/>
        </w:rPr>
        <w:t>F</w:t>
      </w:r>
      <w:r w:rsidRPr="00716264">
        <w:rPr>
          <w:rFonts w:eastAsia="等线"/>
          <w:i/>
          <w:iCs/>
          <w:color w:val="0070C0"/>
          <w:sz w:val="24"/>
          <w:szCs w:val="24"/>
          <w:lang w:eastAsia="zh-CN"/>
        </w:rPr>
        <w:t xml:space="preserve">L </w:t>
      </w:r>
      <w:r w:rsidRPr="00716264">
        <w:rPr>
          <w:rFonts w:eastAsia="等线" w:hint="eastAsia"/>
          <w:i/>
          <w:iCs/>
          <w:color w:val="0070C0"/>
          <w:sz w:val="24"/>
          <w:szCs w:val="24"/>
          <w:lang w:eastAsia="zh-CN"/>
        </w:rPr>
        <w:t>notes</w:t>
      </w:r>
    </w:p>
    <w:p w14:paraId="53E41ADB" w14:textId="77777777" w:rsidR="006323A8" w:rsidRDefault="006323A8" w:rsidP="006323A8">
      <w:pPr>
        <w:pStyle w:val="a1"/>
        <w:numPr>
          <w:ilvl w:val="0"/>
          <w:numId w:val="43"/>
        </w:numPr>
        <w:spacing w:before="60" w:after="60"/>
        <w:rPr>
          <w:rFonts w:ascii="Times New Roman" w:eastAsia="等线" w:hAnsi="Times New Roman"/>
          <w:i/>
          <w:iCs/>
          <w:color w:val="0070C0"/>
          <w:sz w:val="24"/>
          <w:szCs w:val="24"/>
        </w:rPr>
      </w:pPr>
      <w:r w:rsidRPr="00716264">
        <w:rPr>
          <w:rFonts w:ascii="Times New Roman" w:eastAsia="等线" w:hAnsi="Times New Roman"/>
          <w:i/>
          <w:iCs/>
          <w:color w:val="0070C0"/>
          <w:sz w:val="24"/>
          <w:szCs w:val="24"/>
        </w:rPr>
        <w:t>Add Samsung to Aperiodic Camp, tDoc checked.</w:t>
      </w:r>
    </w:p>
    <w:p w14:paraId="70E727E3" w14:textId="77777777" w:rsidR="006323A8" w:rsidRPr="00716264" w:rsidRDefault="006323A8" w:rsidP="006323A8">
      <w:pPr>
        <w:pStyle w:val="a1"/>
        <w:spacing w:before="60" w:after="60"/>
        <w:rPr>
          <w:rFonts w:ascii="Times New Roman" w:eastAsia="等线" w:hAnsi="Times New Roman"/>
          <w:i/>
          <w:iCs/>
          <w:color w:val="0070C0"/>
          <w:sz w:val="24"/>
          <w:szCs w:val="24"/>
        </w:rPr>
      </w:pPr>
    </w:p>
    <w:p w14:paraId="6EF2119E" w14:textId="77777777" w:rsidR="006323A8" w:rsidRPr="001A34E1" w:rsidRDefault="006323A8" w:rsidP="006323A8">
      <w:pPr>
        <w:pStyle w:val="a1"/>
        <w:spacing w:before="60" w:after="60"/>
        <w:rPr>
          <w:rFonts w:ascii="Times New Roman" w:hAnsi="Times New Roman"/>
          <w:sz w:val="22"/>
          <w:szCs w:val="22"/>
          <w:lang w:eastAsia="en-US"/>
        </w:rPr>
      </w:pPr>
      <w:r w:rsidRPr="001A34E1">
        <w:rPr>
          <w:rFonts w:ascii="Times New Roman" w:hAnsi="Times New Roman"/>
          <w:b/>
          <w:bCs/>
          <w:sz w:val="22"/>
          <w:szCs w:val="28"/>
        </w:rPr>
        <w:t>FL Proposal 4.1-2a</w:t>
      </w:r>
    </w:p>
    <w:p w14:paraId="579AD8CD" w14:textId="77777777" w:rsidR="006323A8" w:rsidRPr="00C54695" w:rsidRDefault="006323A8" w:rsidP="006323A8">
      <w:pPr>
        <w:adjustRightInd w:val="0"/>
        <w:snapToGrid w:val="0"/>
        <w:spacing w:beforeLines="50" w:before="120" w:afterLines="50" w:after="120" w:line="240" w:lineRule="auto"/>
        <w:ind w:left="0" w:firstLine="0"/>
        <w:rPr>
          <w:rFonts w:eastAsia="等线"/>
          <w:sz w:val="22"/>
          <w:szCs w:val="22"/>
          <w:lang w:val="en-US" w:eastAsia="zh-CN"/>
        </w:rPr>
      </w:pPr>
      <w:r w:rsidRPr="00C54695">
        <w:rPr>
          <w:rFonts w:eastAsia="等线"/>
          <w:sz w:val="22"/>
          <w:szCs w:val="22"/>
          <w:lang w:val="en-US" w:eastAsia="zh-CN"/>
        </w:rPr>
        <w:t>Regarding whether the CFO calibration signal is transmitted periodically and/or as needed (aperiodically)</w:t>
      </w:r>
      <w:r>
        <w:rPr>
          <w:rFonts w:eastAsia="等线"/>
          <w:sz w:val="22"/>
          <w:szCs w:val="22"/>
          <w:lang w:val="en-US" w:eastAsia="zh-CN"/>
        </w:rPr>
        <w:t>, capture following in TR38.769</w:t>
      </w:r>
    </w:p>
    <w:p w14:paraId="6A7C1ACB" w14:textId="77777777" w:rsidR="006323A8" w:rsidRPr="00F91B00" w:rsidRDefault="006323A8" w:rsidP="006323A8">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Pr>
          <w:rFonts w:eastAsia="等线"/>
          <w:i/>
          <w:iCs/>
          <w:color w:val="0070C0"/>
          <w:sz w:val="22"/>
          <w:szCs w:val="22"/>
          <w:lang w:val="en-US" w:eastAsia="zh-CN"/>
        </w:rPr>
        <w:t>P</w:t>
      </w:r>
      <w:r w:rsidRPr="00F91B00">
        <w:rPr>
          <w:rFonts w:eastAsia="等线"/>
          <w:i/>
          <w:iCs/>
          <w:color w:val="0070C0"/>
          <w:sz w:val="22"/>
          <w:szCs w:val="22"/>
          <w:lang w:val="en-US" w:eastAsia="zh-CN"/>
        </w:rPr>
        <w:t>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361CD449" w14:textId="53908B44" w:rsidR="006323A8" w:rsidRPr="00D44C43" w:rsidRDefault="006323A8" w:rsidP="006323A8">
      <w:pPr>
        <w:adjustRightInd w:val="0"/>
        <w:snapToGrid w:val="0"/>
        <w:spacing w:beforeLines="50" w:before="120" w:afterLines="50" w:after="120" w:line="240" w:lineRule="auto"/>
        <w:ind w:left="0" w:firstLine="0"/>
        <w:rPr>
          <w:rFonts w:eastAsia="等线"/>
          <w:sz w:val="22"/>
          <w:szCs w:val="22"/>
          <w:lang w:val="en-US" w:eastAsia="zh-CN"/>
        </w:rPr>
      </w:pPr>
      <w:r>
        <w:rPr>
          <w:rFonts w:eastAsia="等线"/>
          <w:sz w:val="22"/>
          <w:szCs w:val="22"/>
          <w:lang w:val="en-US" w:eastAsia="zh-CN"/>
        </w:rPr>
        <w:t>Sources [</w:t>
      </w:r>
      <w:r w:rsidRPr="00D44C43">
        <w:rPr>
          <w:rFonts w:eastAsia="等线"/>
          <w:sz w:val="22"/>
          <w:szCs w:val="22"/>
          <w:lang w:val="en-US" w:eastAsia="zh-CN"/>
        </w:rPr>
        <w:t>Futurewei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vivo</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CMCC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Huawei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CATT</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CTC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Xiaomi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ZTE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interdigital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MTK</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Quectel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Sequans</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Qualcomm</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TCL</w:t>
      </w:r>
      <w:r>
        <w:rPr>
          <w:rFonts w:eastAsia="等线"/>
          <w:sz w:val="22"/>
          <w:szCs w:val="22"/>
          <w:lang w:val="en-US" w:eastAsia="zh-CN"/>
        </w:rPr>
        <w:t>]</w:t>
      </w:r>
      <w:r w:rsidR="00184833">
        <w:rPr>
          <w:rFonts w:eastAsia="等线"/>
          <w:sz w:val="22"/>
          <w:szCs w:val="22"/>
          <w:lang w:val="en-US" w:eastAsia="zh-CN"/>
        </w:rPr>
        <w:t xml:space="preserve">, </w:t>
      </w:r>
      <w:r w:rsidR="00184833" w:rsidRPr="00184833">
        <w:rPr>
          <w:rFonts w:eastAsia="等线"/>
          <w:color w:val="FF0000"/>
          <w:sz w:val="22"/>
          <w:szCs w:val="22"/>
          <w:lang w:val="en-US" w:eastAsia="zh-CN"/>
        </w:rPr>
        <w:t>[Lenovo]</w:t>
      </w:r>
      <w:r>
        <w:rPr>
          <w:rFonts w:eastAsia="等线"/>
          <w:sz w:val="22"/>
          <w:szCs w:val="22"/>
          <w:lang w:val="en-US" w:eastAsia="zh-CN"/>
        </w:rPr>
        <w:t xml:space="preserve"> and</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CEWiT</w:t>
      </w:r>
      <w:r>
        <w:rPr>
          <w:rFonts w:eastAsia="等线"/>
          <w:sz w:val="22"/>
          <w:szCs w:val="22"/>
          <w:lang w:val="en-US" w:eastAsia="zh-CN"/>
        </w:rPr>
        <w:t>]</w:t>
      </w:r>
      <w:r w:rsidRPr="00D44C43">
        <w:rPr>
          <w:rFonts w:eastAsia="等线"/>
          <w:sz w:val="22"/>
          <w:szCs w:val="22"/>
          <w:lang w:val="en-US" w:eastAsia="zh-CN"/>
        </w:rPr>
        <w:t xml:space="preserve"> state that the CFO calibration signal is periodically transmitted.</w:t>
      </w:r>
    </w:p>
    <w:p w14:paraId="0B08B5A3" w14:textId="77777777" w:rsidR="006323A8" w:rsidRPr="00D44C43" w:rsidRDefault="006323A8" w:rsidP="006323A8">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[Positive observations]</w:t>
      </w:r>
    </w:p>
    <w:p w14:paraId="682CDBC5"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[CMCC], [CTC] and [Sony] state that, CFO calibration signal with hundreds ms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1BF7FF31" w14:textId="73CBAA64"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[CMCC], [Huawei], [CTC]</w:t>
      </w:r>
      <w:r w:rsidR="00022A1D">
        <w:rPr>
          <w:rFonts w:ascii="Times New Roman" w:eastAsia="等线" w:hAnsi="Times New Roman" w:cs="Times New Roman"/>
          <w:szCs w:val="22"/>
          <w:lang w:eastAsia="zh-CN"/>
        </w:rPr>
        <w:t xml:space="preserve">, </w:t>
      </w:r>
      <w:r w:rsidR="00022A1D" w:rsidRPr="00022A1D">
        <w:rPr>
          <w:rFonts w:ascii="Times New Roman" w:eastAsia="等线" w:hAnsi="Times New Roman" w:cs="Times New Roman"/>
          <w:color w:val="FF0000"/>
          <w:szCs w:val="22"/>
          <w:lang w:eastAsia="zh-CN"/>
        </w:rPr>
        <w:t>[Lenovo]</w:t>
      </w:r>
      <w:r>
        <w:rPr>
          <w:rFonts w:ascii="Times New Roman" w:eastAsia="等线" w:hAnsi="Times New Roman" w:cs="Times New Roman"/>
          <w:szCs w:val="22"/>
          <w:lang w:eastAsia="zh-CN"/>
        </w:rPr>
        <w:t xml:space="preserve"> and [Quectel] states that, to support DO-A traffic, periodic CFO calibration signal is needed.</w:t>
      </w:r>
    </w:p>
    <w:p w14:paraId="1405C07D" w14:textId="77777777" w:rsidR="006323A8" w:rsidRDefault="006323A8" w:rsidP="006323A8">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3BB62C0A" w14:textId="77777777" w:rsidR="006323A8" w:rsidRPr="00F91B00"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91B00">
        <w:rPr>
          <w:rFonts w:ascii="Times New Roman" w:eastAsia="等线" w:hAnsi="Times New Roman" w:cs="Times New Roman"/>
          <w:szCs w:val="22"/>
          <w:lang w:eastAsia="zh-CN"/>
        </w:rPr>
        <w:lastRenderedPageBreak/>
        <w:t>Source [MTK] and [Spreadtrum] states that it is beneficial to provide regular opportunities for devices to perform frequency calibration and maintain accurate synchronization with the reader.</w:t>
      </w:r>
    </w:p>
    <w:p w14:paraId="56C4510D" w14:textId="77777777" w:rsidR="006323A8" w:rsidRDefault="006323A8" w:rsidP="006323A8">
      <w:pPr>
        <w:spacing w:before="60" w:after="60"/>
        <w:rPr>
          <w:rFonts w:eastAsia="等线"/>
          <w:i/>
          <w:iCs/>
          <w:color w:val="0070C0"/>
          <w:sz w:val="22"/>
          <w:szCs w:val="22"/>
          <w:lang w:val="en-US" w:eastAsia="zh-CN"/>
        </w:rPr>
      </w:pPr>
    </w:p>
    <w:p w14:paraId="44663C42" w14:textId="77777777" w:rsidR="006323A8" w:rsidRPr="00F91B00" w:rsidRDefault="006323A8" w:rsidP="006323A8">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21229655" w14:textId="77777777" w:rsidR="006323A8" w:rsidRPr="00D44C43" w:rsidRDefault="006323A8" w:rsidP="006323A8">
      <w:pPr>
        <w:spacing w:before="60" w:after="60"/>
        <w:ind w:left="0" w:firstLine="0"/>
        <w:rPr>
          <w:rFonts w:eastAsia="等线"/>
          <w:b/>
          <w:bCs/>
          <w:sz w:val="22"/>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w:t>
      </w:r>
      <w:r w:rsidRPr="000028EE">
        <w:rPr>
          <w:rFonts w:eastAsia="等线"/>
          <w:sz w:val="22"/>
          <w:szCs w:val="22"/>
          <w:lang w:eastAsia="zh-CN"/>
        </w:rPr>
        <w:t xml:space="preserve">npur], </w:t>
      </w:r>
      <w:r w:rsidRPr="003D1271">
        <w:rPr>
          <w:rFonts w:eastAsia="等线"/>
          <w:color w:val="FF0000"/>
          <w:sz w:val="22"/>
          <w:szCs w:val="22"/>
          <w:lang w:eastAsia="zh-CN"/>
        </w:rPr>
        <w:t>[Samsung]</w:t>
      </w:r>
      <w:r w:rsidRPr="00603E17">
        <w:rPr>
          <w:rFonts w:eastAsia="等线"/>
          <w:sz w:val="22"/>
          <w:szCs w:val="22"/>
          <w:lang w:eastAsia="zh-CN"/>
        </w:rPr>
        <w:t xml:space="preserve"> and [CEWiT] </w:t>
      </w:r>
      <w:r w:rsidRPr="00603E17">
        <w:rPr>
          <w:rFonts w:eastAsia="等线"/>
          <w:sz w:val="22"/>
          <w:szCs w:val="22"/>
          <w:lang w:val="en-US" w:eastAsia="zh-CN"/>
        </w:rPr>
        <w:t xml:space="preserve">state that the CFO calibration signal can be transmitted aperiodically. In 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considered with periodic CFO calibration signal as baseline.</w:t>
      </w:r>
    </w:p>
    <w:p w14:paraId="46EDF300" w14:textId="77777777" w:rsidR="006323A8" w:rsidRPr="00D44C43" w:rsidRDefault="006323A8" w:rsidP="006323A8">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w:t>
      </w:r>
      <w:r>
        <w:rPr>
          <w:rFonts w:eastAsia="等线"/>
          <w:i/>
          <w:iCs/>
          <w:color w:val="0070C0"/>
          <w:sz w:val="22"/>
          <w:szCs w:val="22"/>
          <w:lang w:val="en-US" w:eastAsia="zh-CN"/>
        </w:rPr>
        <w:t>P</w:t>
      </w:r>
      <w:r w:rsidRPr="00D44C43">
        <w:rPr>
          <w:rFonts w:eastAsia="等线"/>
          <w:i/>
          <w:iCs/>
          <w:color w:val="0070C0"/>
          <w:sz w:val="22"/>
          <w:szCs w:val="22"/>
          <w:lang w:val="en-US" w:eastAsia="zh-CN"/>
        </w:rPr>
        <w:t>ositive observations]</w:t>
      </w:r>
    </w:p>
    <w:p w14:paraId="319022B7"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0190868C"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208667F4"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[ZTE], [LGE], [Lenovo], and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5F4EACDE" w14:textId="77777777" w:rsidR="006323A8" w:rsidRPr="00D44C43" w:rsidRDefault="006323A8" w:rsidP="006323A8">
      <w:pPr>
        <w:adjustRightInd w:val="0"/>
        <w:snapToGrid w:val="0"/>
        <w:spacing w:beforeLines="50" w:before="120" w:afterLines="50" w:after="120"/>
        <w:rPr>
          <w:rFonts w:eastAsia="等线"/>
          <w:i/>
          <w:iCs/>
          <w:color w:val="0070C0"/>
          <w:sz w:val="22"/>
          <w:szCs w:val="22"/>
          <w:lang w:val="en-US" w:eastAsia="zh-CN"/>
        </w:rPr>
      </w:pPr>
      <w:r w:rsidRPr="00D44C43">
        <w:rPr>
          <w:rFonts w:eastAsia="等线"/>
          <w:i/>
          <w:iCs/>
          <w:color w:val="0070C0"/>
          <w:sz w:val="22"/>
          <w:szCs w:val="22"/>
          <w:lang w:val="en-US" w:eastAsia="zh-CN"/>
        </w:rPr>
        <w:t>[Negative views]</w:t>
      </w:r>
    </w:p>
    <w:p w14:paraId="684AB2F3"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if CFO calibration totally relying on aperiodic signal, the CFO calibration accuracy cannot be guaranteed, which depends on traffic.</w:t>
      </w:r>
    </w:p>
    <w:p w14:paraId="14C004D3" w14:textId="77777777" w:rsidR="006323A8" w:rsidRPr="00D44C43" w:rsidRDefault="006323A8" w:rsidP="006323A8">
      <w:pPr>
        <w:adjustRightInd w:val="0"/>
        <w:snapToGrid w:val="0"/>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w:t>
      </w:r>
      <w:r w:rsidRPr="00D44C43">
        <w:rPr>
          <w:rFonts w:eastAsia="等线" w:hint="eastAsia"/>
          <w:i/>
          <w:iCs/>
          <w:color w:val="0070C0"/>
          <w:sz w:val="22"/>
          <w:szCs w:val="22"/>
          <w:lang w:val="en-US" w:eastAsia="zh-CN"/>
        </w:rPr>
        <w:t>E</w:t>
      </w:r>
      <w:r w:rsidRPr="00D44C43">
        <w:rPr>
          <w:rFonts w:eastAsia="等线"/>
          <w:i/>
          <w:iCs/>
          <w:color w:val="0070C0"/>
          <w:sz w:val="22"/>
          <w:szCs w:val="22"/>
          <w:lang w:val="en-US" w:eastAsia="zh-CN"/>
        </w:rPr>
        <w:t>nd of TP</w:t>
      </w:r>
      <w:r>
        <w:rPr>
          <w:rFonts w:eastAsia="等线"/>
          <w:i/>
          <w:iCs/>
          <w:color w:val="0070C0"/>
          <w:sz w:val="22"/>
          <w:szCs w:val="22"/>
          <w:lang w:val="en-US" w:eastAsia="zh-CN"/>
        </w:rPr>
        <w:t>]</w:t>
      </w:r>
    </w:p>
    <w:p w14:paraId="2585BF63" w14:textId="77777777" w:rsidR="006323A8" w:rsidRDefault="006323A8" w:rsidP="006323A8">
      <w:pPr>
        <w:pStyle w:val="a1"/>
        <w:spacing w:before="60" w:after="60"/>
        <w:rPr>
          <w:rFonts w:eastAsia="等线"/>
          <w:lang w:val="en-GB"/>
        </w:rPr>
      </w:pPr>
    </w:p>
    <w:p w14:paraId="7C2174FD" w14:textId="5CF3F6EB" w:rsidR="006323A8" w:rsidRPr="00C702A1" w:rsidRDefault="00E57C1E" w:rsidP="00E05931">
      <w:pPr>
        <w:pStyle w:val="30"/>
        <w:spacing w:before="60" w:after="60"/>
        <w:ind w:leftChars="35" w:left="70" w:firstLine="0"/>
        <w:rPr>
          <w:rFonts w:ascii="Times New Roman" w:hAnsi="Times New Roman" w:cs="Times New Roman"/>
          <w:lang w:val="en-GB"/>
        </w:rPr>
      </w:pPr>
      <w:r>
        <w:rPr>
          <w:rFonts w:ascii="Times New Roman" w:hAnsi="Times New Roman" w:cs="Times New Roman"/>
          <w:lang w:val="en-GB"/>
        </w:rPr>
        <w:t>2.6.7</w:t>
      </w:r>
      <w:r w:rsidR="00413790">
        <w:rPr>
          <w:rFonts w:ascii="Times New Roman" w:hAnsi="Times New Roman" w:cs="Times New Roman"/>
          <w:lang w:val="en-GB"/>
        </w:rPr>
        <w:t xml:space="preserve"> </w:t>
      </w:r>
      <w:r w:rsidR="00413790" w:rsidRPr="003B337D">
        <w:rPr>
          <w:rFonts w:ascii="Times New Roman" w:hAnsi="Times New Roman" w:cs="Times New Roman"/>
          <w:lang w:val="en-GB"/>
        </w:rPr>
        <w:t>[</w:t>
      </w:r>
      <w:r w:rsidR="00804D35">
        <w:rPr>
          <w:rFonts w:ascii="Times New Roman" w:hAnsi="Times New Roman" w:cs="Times New Roman"/>
          <w:lang w:val="en-GB"/>
        </w:rPr>
        <w:t>N</w:t>
      </w:r>
      <w:r w:rsidR="00413790" w:rsidRPr="003B337D">
        <w:rPr>
          <w:rFonts w:ascii="Times New Roman" w:hAnsi="Times New Roman" w:cs="Times New Roman"/>
          <w:lang w:val="en-GB"/>
        </w:rPr>
        <w:t>ot</w:t>
      </w:r>
      <w:r w:rsidR="00D577C5" w:rsidRPr="003B337D">
        <w:rPr>
          <w:rFonts w:ascii="Times New Roman" w:hAnsi="Times New Roman" w:cs="Times New Roman"/>
          <w:lang w:val="en-GB"/>
        </w:rPr>
        <w:t xml:space="preserve"> needed</w:t>
      </w:r>
      <w:r w:rsidR="00413790" w:rsidRPr="003B337D">
        <w:rPr>
          <w:rFonts w:ascii="Times New Roman" w:hAnsi="Times New Roman" w:cs="Times New Roman"/>
          <w:lang w:val="en-GB"/>
        </w:rPr>
        <w:t>]</w:t>
      </w:r>
      <w:r>
        <w:rPr>
          <w:rFonts w:ascii="Times New Roman" w:hAnsi="Times New Roman" w:cs="Times New Roman"/>
          <w:lang w:val="en-GB"/>
        </w:rPr>
        <w:t xml:space="preserve"> </w:t>
      </w:r>
      <w:r w:rsidR="006323A8" w:rsidRPr="00C702A1">
        <w:rPr>
          <w:rFonts w:ascii="Times New Roman" w:hAnsi="Times New Roman" w:cs="Times New Roman" w:hint="eastAsia"/>
          <w:lang w:val="en-GB"/>
        </w:rPr>
        <w:t>F</w:t>
      </w:r>
      <w:r w:rsidR="006323A8" w:rsidRPr="00C702A1">
        <w:rPr>
          <w:rFonts w:ascii="Times New Roman" w:hAnsi="Times New Roman" w:cs="Times New Roman"/>
          <w:lang w:val="en-GB"/>
        </w:rPr>
        <w:t xml:space="preserve">L </w:t>
      </w:r>
      <w:r w:rsidR="006323A8" w:rsidRPr="00C702A1">
        <w:rPr>
          <w:rFonts w:ascii="Times New Roman" w:hAnsi="Times New Roman" w:cs="Times New Roman" w:hint="eastAsia"/>
          <w:lang w:val="en-GB"/>
        </w:rPr>
        <w:t>P</w:t>
      </w:r>
      <w:r w:rsidR="006323A8" w:rsidRPr="00C702A1">
        <w:rPr>
          <w:rFonts w:ascii="Times New Roman" w:hAnsi="Times New Roman" w:cs="Times New Roman"/>
          <w:lang w:val="en-GB"/>
        </w:rPr>
        <w:t xml:space="preserve">roposal </w:t>
      </w:r>
      <w:r>
        <w:rPr>
          <w:rFonts w:ascii="Times New Roman" w:hAnsi="Times New Roman" w:cs="Times New Roman"/>
          <w:lang w:val="en-GB"/>
        </w:rPr>
        <w:t>4</w:t>
      </w:r>
      <w:r w:rsidR="006323A8" w:rsidRPr="00C702A1">
        <w:rPr>
          <w:rFonts w:ascii="Times New Roman" w:hAnsi="Times New Roman" w:cs="Times New Roman"/>
          <w:lang w:val="en-GB"/>
        </w:rPr>
        <w:t>.</w:t>
      </w:r>
      <w:r>
        <w:rPr>
          <w:rFonts w:ascii="Times New Roman" w:hAnsi="Times New Roman" w:cs="Times New Roman"/>
          <w:lang w:val="en-GB"/>
        </w:rPr>
        <w:t>4</w:t>
      </w:r>
      <w:r w:rsidR="006323A8" w:rsidRPr="00C702A1">
        <w:rPr>
          <w:rFonts w:ascii="Times New Roman" w:hAnsi="Times New Roman" w:cs="Times New Roman"/>
          <w:lang w:val="en-GB"/>
        </w:rPr>
        <w:t>-</w:t>
      </w:r>
      <w:r>
        <w:rPr>
          <w:rFonts w:ascii="Times New Roman" w:hAnsi="Times New Roman" w:cs="Times New Roman"/>
          <w:lang w:val="en-GB"/>
        </w:rPr>
        <w:t>3</w:t>
      </w:r>
      <w:r w:rsidR="006323A8" w:rsidRPr="00C702A1">
        <w:rPr>
          <w:rFonts w:ascii="Times New Roman" w:hAnsi="Times New Roman" w:cs="Times New Roman"/>
          <w:lang w:val="en-GB"/>
        </w:rPr>
        <w:t>-v1</w:t>
      </w:r>
      <w:r w:rsidR="00992307">
        <w:rPr>
          <w:rFonts w:ascii="Times New Roman" w:hAnsi="Times New Roman" w:cs="Times New Roman"/>
          <w:lang w:val="en-GB"/>
        </w:rPr>
        <w:t xml:space="preserve"> (</w:t>
      </w:r>
      <w:r w:rsidR="00992307" w:rsidRPr="00C155E9">
        <w:rPr>
          <w:rFonts w:ascii="Times New Roman" w:hAnsi="Times New Roman" w:cs="Times New Roman"/>
          <w:lang w:val="en-GB"/>
        </w:rPr>
        <w:t>Periodicity of R2D periodic synchronization signal</w:t>
      </w:r>
      <w:r w:rsidR="00992307">
        <w:rPr>
          <w:rFonts w:ascii="Times New Roman" w:hAnsi="Times New Roman" w:cs="Times New Roman"/>
          <w:lang w:val="en-GB"/>
        </w:rPr>
        <w:t>)</w:t>
      </w:r>
    </w:p>
    <w:p w14:paraId="2A3D2DB9" w14:textId="77777777" w:rsidR="00213224" w:rsidRPr="00716264" w:rsidRDefault="00213224" w:rsidP="00213224">
      <w:pPr>
        <w:adjustRightInd w:val="0"/>
        <w:snapToGrid w:val="0"/>
        <w:spacing w:before="60" w:after="60" w:line="264" w:lineRule="auto"/>
        <w:rPr>
          <w:rFonts w:eastAsia="等线"/>
          <w:i/>
          <w:iCs/>
          <w:color w:val="0070C0"/>
          <w:sz w:val="24"/>
          <w:szCs w:val="24"/>
          <w:lang w:eastAsia="zh-CN"/>
        </w:rPr>
      </w:pPr>
      <w:r w:rsidRPr="00716264">
        <w:rPr>
          <w:rFonts w:eastAsia="等线" w:hint="eastAsia"/>
          <w:i/>
          <w:iCs/>
          <w:color w:val="0070C0"/>
          <w:sz w:val="24"/>
          <w:szCs w:val="24"/>
          <w:lang w:eastAsia="zh-CN"/>
        </w:rPr>
        <w:t>F</w:t>
      </w:r>
      <w:r w:rsidRPr="00716264">
        <w:rPr>
          <w:rFonts w:eastAsia="等线"/>
          <w:i/>
          <w:iCs/>
          <w:color w:val="0070C0"/>
          <w:sz w:val="24"/>
          <w:szCs w:val="24"/>
          <w:lang w:eastAsia="zh-CN"/>
        </w:rPr>
        <w:t xml:space="preserve">L </w:t>
      </w:r>
      <w:r w:rsidRPr="00716264">
        <w:rPr>
          <w:rFonts w:eastAsia="等线" w:hint="eastAsia"/>
          <w:i/>
          <w:iCs/>
          <w:color w:val="0070C0"/>
          <w:sz w:val="24"/>
          <w:szCs w:val="24"/>
          <w:lang w:eastAsia="zh-CN"/>
        </w:rPr>
        <w:t>notes</w:t>
      </w:r>
    </w:p>
    <w:p w14:paraId="2A92165B" w14:textId="7B5967B3" w:rsidR="006323A8" w:rsidRPr="003B6F4A" w:rsidRDefault="00A0320D" w:rsidP="00213224">
      <w:pPr>
        <w:pStyle w:val="a1"/>
        <w:numPr>
          <w:ilvl w:val="0"/>
          <w:numId w:val="43"/>
        </w:numPr>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Seems stable</w:t>
      </w:r>
      <w:r w:rsidR="00213224" w:rsidRPr="003B6F4A">
        <w:rPr>
          <w:rFonts w:ascii="Times New Roman" w:eastAsia="等线" w:hAnsi="Times New Roman"/>
          <w:i/>
          <w:iCs/>
          <w:color w:val="0070C0"/>
          <w:sz w:val="22"/>
          <w:szCs w:val="22"/>
          <w:lang w:val="en-GB"/>
        </w:rPr>
        <w:t xml:space="preserve"> in FL summary</w:t>
      </w:r>
    </w:p>
    <w:p w14:paraId="2C2533B3" w14:textId="77777777" w:rsidR="00213224" w:rsidRPr="00885867" w:rsidRDefault="00213224" w:rsidP="006323A8">
      <w:pPr>
        <w:pStyle w:val="a1"/>
        <w:spacing w:before="60" w:after="60"/>
        <w:rPr>
          <w:lang w:val="en-GB" w:eastAsia="en-US"/>
        </w:rPr>
      </w:pPr>
    </w:p>
    <w:p w14:paraId="0CC34373" w14:textId="1ECD7BFA" w:rsidR="00E57C1E" w:rsidRDefault="00E57C1E" w:rsidP="00E57C1E">
      <w:pPr>
        <w:spacing w:before="60" w:after="60"/>
        <w:rPr>
          <w:b/>
          <w:bCs/>
          <w:sz w:val="22"/>
          <w:szCs w:val="28"/>
        </w:rPr>
      </w:pPr>
      <w:r>
        <w:rPr>
          <w:b/>
          <w:bCs/>
          <w:sz w:val="22"/>
          <w:szCs w:val="28"/>
        </w:rPr>
        <w:t>FL Proposal 4.4-3-v1</w:t>
      </w:r>
    </w:p>
    <w:p w14:paraId="4C19E309" w14:textId="6E812100" w:rsidR="00E57C1E" w:rsidRPr="00E57C1E" w:rsidRDefault="00E57C1E" w:rsidP="00E57C1E">
      <w:pPr>
        <w:adjustRightInd w:val="0"/>
        <w:snapToGrid w:val="0"/>
        <w:spacing w:beforeLines="50" w:before="120" w:after="60"/>
        <w:rPr>
          <w:rFonts w:eastAsia="等线"/>
          <w:b/>
          <w:bCs/>
          <w:sz w:val="22"/>
          <w:szCs w:val="22"/>
          <w:lang w:eastAsia="zh-CN"/>
        </w:rPr>
      </w:pPr>
      <w:r w:rsidRPr="00E57C1E">
        <w:rPr>
          <w:rFonts w:eastAsia="等线" w:hint="eastAsia"/>
          <w:b/>
          <w:bCs/>
          <w:sz w:val="22"/>
          <w:szCs w:val="22"/>
          <w:lang w:eastAsia="zh-CN"/>
        </w:rPr>
        <w:t>C</w:t>
      </w:r>
      <w:r w:rsidRPr="00E57C1E">
        <w:rPr>
          <w:rFonts w:eastAsia="等线"/>
          <w:b/>
          <w:bCs/>
          <w:sz w:val="22"/>
          <w:szCs w:val="22"/>
          <w:lang w:eastAsia="zh-CN"/>
        </w:rPr>
        <w:t>apture following in TR 38.769</w:t>
      </w:r>
    </w:p>
    <w:p w14:paraId="39FF3A1E" w14:textId="77777777" w:rsidR="00E57C1E" w:rsidRPr="00E57C1E" w:rsidRDefault="00E57C1E" w:rsidP="00E57C1E">
      <w:pPr>
        <w:adjustRightInd w:val="0"/>
        <w:snapToGrid w:val="0"/>
        <w:spacing w:beforeLines="50" w:before="120" w:after="60"/>
        <w:rPr>
          <w:rFonts w:eastAsia="等线"/>
          <w:sz w:val="22"/>
          <w:szCs w:val="22"/>
          <w:lang w:eastAsia="zh-CN"/>
        </w:rPr>
      </w:pPr>
      <w:r w:rsidRPr="00E57C1E">
        <w:rPr>
          <w:rFonts w:eastAsia="等线"/>
          <w:sz w:val="22"/>
          <w:szCs w:val="22"/>
          <w:lang w:eastAsia="zh-CN"/>
        </w:rPr>
        <w:t>Periodicity of R2D periodic synchronization signal is studied, with following observations</w:t>
      </w:r>
    </w:p>
    <w:p w14:paraId="0F65523D"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3D10B09F"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4454A206"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SS1 transmission may reduce resource usage but require extra preamble overhead for reliable PRDCH demodulation. The periodicity can be 160ms, and other value can be studied.</w:t>
      </w:r>
    </w:p>
    <w:p w14:paraId="7DD886FC"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[Sequans] states that a relatively sparse and periodic transmission of the CFO calibration signal can be considered due to slow drift, 100s of ms can be considered for reduced signaling overhead and also to support calibration for DO-A traffic case.</w:t>
      </w:r>
    </w:p>
    <w:p w14:paraId="76BF6456" w14:textId="6C6915E2" w:rsidR="00E57C1E" w:rsidRPr="00A03D5C"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color w:val="FF0000"/>
          <w:sz w:val="22"/>
          <w:lang w:val="en-US" w:eastAsia="zh-CN"/>
        </w:rPr>
      </w:pPr>
      <w:r w:rsidRPr="00A03D5C">
        <w:rPr>
          <w:rFonts w:ascii="Times New Roman" w:eastAsia="等线" w:hAnsi="Times New Roman" w:cs="Times New Roman" w:hint="eastAsia"/>
          <w:iCs/>
          <w:color w:val="FF0000"/>
          <w:sz w:val="22"/>
          <w:lang w:val="en-US" w:eastAsia="zh-CN"/>
        </w:rPr>
        <w:t>Source [ZTE] states that the Periodic R2D synchronization signal can be transmitted at a specific frame boundary.</w:t>
      </w:r>
    </w:p>
    <w:p w14:paraId="4170720E" w14:textId="621127FB" w:rsidR="006323A8" w:rsidRDefault="006323A8" w:rsidP="006323A8">
      <w:pPr>
        <w:pStyle w:val="a1"/>
        <w:spacing w:before="60" w:after="60"/>
        <w:rPr>
          <w:lang w:val="en-GB" w:eastAsia="en-US"/>
        </w:rPr>
      </w:pPr>
    </w:p>
    <w:p w14:paraId="4737A339" w14:textId="18CB317E" w:rsidR="00744094" w:rsidRPr="00992307" w:rsidRDefault="00744094" w:rsidP="006323A8">
      <w:pPr>
        <w:pStyle w:val="a1"/>
        <w:spacing w:before="60" w:after="60"/>
        <w:rPr>
          <w:rFonts w:eastAsia="等线"/>
          <w:i/>
          <w:iCs/>
          <w:color w:val="0070C0"/>
          <w:lang w:val="en-GB"/>
        </w:rPr>
      </w:pPr>
      <w:r w:rsidRPr="00992307">
        <w:rPr>
          <w:rFonts w:eastAsia="等线" w:hint="eastAsia"/>
          <w:i/>
          <w:iCs/>
          <w:color w:val="0070C0"/>
          <w:lang w:val="en-GB"/>
        </w:rPr>
        <w:t>[</w:t>
      </w:r>
      <w:r w:rsidRPr="00992307">
        <w:rPr>
          <w:rFonts w:eastAsia="等线"/>
          <w:i/>
          <w:iCs/>
          <w:color w:val="0070C0"/>
          <w:lang w:val="en-GB"/>
        </w:rPr>
        <w:t>End of TP]</w:t>
      </w:r>
    </w:p>
    <w:p w14:paraId="3801CFD6" w14:textId="77777777" w:rsidR="00744094" w:rsidRDefault="00744094" w:rsidP="006323A8">
      <w:pPr>
        <w:pStyle w:val="a1"/>
        <w:spacing w:before="60" w:after="60"/>
        <w:rPr>
          <w:lang w:val="en-GB" w:eastAsia="en-US"/>
        </w:rPr>
      </w:pPr>
    </w:p>
    <w:p w14:paraId="20698754" w14:textId="5CCA079B" w:rsidR="002A1782" w:rsidRPr="00C702A1" w:rsidRDefault="002A1782" w:rsidP="002A1782">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8</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4</w:t>
      </w:r>
      <w:r w:rsidRPr="00C702A1">
        <w:rPr>
          <w:rFonts w:ascii="Times New Roman" w:hAnsi="Times New Roman" w:cs="Times New Roman"/>
          <w:lang w:val="en-GB"/>
        </w:rPr>
        <w:t>.</w:t>
      </w:r>
      <w:r>
        <w:rPr>
          <w:rFonts w:ascii="Times New Roman" w:hAnsi="Times New Roman" w:cs="Times New Roman"/>
          <w:lang w:val="en-GB"/>
        </w:rPr>
        <w:t>4</w:t>
      </w:r>
      <w:r w:rsidRPr="00C702A1">
        <w:rPr>
          <w:rFonts w:ascii="Times New Roman" w:hAnsi="Times New Roman" w:cs="Times New Roman"/>
          <w:lang w:val="en-GB"/>
        </w:rPr>
        <w:t>-</w:t>
      </w:r>
      <w:r>
        <w:rPr>
          <w:rFonts w:ascii="Times New Roman" w:hAnsi="Times New Roman" w:cs="Times New Roman"/>
          <w:lang w:val="en-GB"/>
        </w:rPr>
        <w:t>4</w:t>
      </w:r>
      <w:r w:rsidRPr="00C702A1">
        <w:rPr>
          <w:rFonts w:ascii="Times New Roman" w:hAnsi="Times New Roman" w:cs="Times New Roman"/>
          <w:lang w:val="en-GB"/>
        </w:rPr>
        <w:t>-v1</w:t>
      </w:r>
      <w:r w:rsidR="00875820">
        <w:rPr>
          <w:rFonts w:ascii="Times New Roman" w:hAnsi="Times New Roman" w:cs="Times New Roman"/>
          <w:lang w:val="en-GB"/>
        </w:rPr>
        <w:t xml:space="preserve"> (</w:t>
      </w:r>
      <w:r w:rsidR="00C10761">
        <w:rPr>
          <w:rFonts w:ascii="Times New Roman" w:hAnsi="Times New Roman" w:cs="Times New Roman"/>
          <w:lang w:val="en-GB"/>
        </w:rPr>
        <w:t>Sequence type, number, and length for periodic sync signal</w:t>
      </w:r>
      <w:r w:rsidR="00875820">
        <w:rPr>
          <w:rFonts w:ascii="Times New Roman" w:hAnsi="Times New Roman" w:cs="Times New Roman"/>
          <w:lang w:val="en-GB"/>
        </w:rPr>
        <w:t>)</w:t>
      </w:r>
    </w:p>
    <w:p w14:paraId="11D46A7D" w14:textId="56FF3626" w:rsidR="006323A8" w:rsidRPr="00ED0BED" w:rsidRDefault="001D7CB9" w:rsidP="006323A8">
      <w:pPr>
        <w:pStyle w:val="a1"/>
        <w:spacing w:before="60" w:after="60"/>
        <w:rPr>
          <w:rFonts w:eastAsia="等线"/>
          <w:i/>
          <w:iCs/>
          <w:color w:val="0070C0"/>
          <w:lang w:val="en-GB"/>
        </w:rPr>
      </w:pPr>
      <w:r w:rsidRPr="00ED0BED">
        <w:rPr>
          <w:rFonts w:eastAsia="等线" w:hint="eastAsia"/>
          <w:i/>
          <w:iCs/>
          <w:color w:val="0070C0"/>
          <w:lang w:val="en-GB"/>
        </w:rPr>
        <w:t>F</w:t>
      </w:r>
      <w:r w:rsidRPr="00ED0BED">
        <w:rPr>
          <w:rFonts w:eastAsia="等线"/>
          <w:i/>
          <w:iCs/>
          <w:color w:val="0070C0"/>
          <w:lang w:val="en-GB"/>
        </w:rPr>
        <w:t>L notes</w:t>
      </w:r>
    </w:p>
    <w:p w14:paraId="3C75BE12" w14:textId="39B1221E" w:rsidR="000173E5" w:rsidRPr="00ED0BED" w:rsidRDefault="000173E5" w:rsidP="001D7CB9">
      <w:pPr>
        <w:pStyle w:val="a1"/>
        <w:numPr>
          <w:ilvl w:val="0"/>
          <w:numId w:val="43"/>
        </w:numPr>
        <w:spacing w:before="60" w:after="60"/>
        <w:rPr>
          <w:rFonts w:eastAsia="等线"/>
          <w:i/>
          <w:iCs/>
          <w:color w:val="0070C0"/>
          <w:lang w:val="en-GB"/>
        </w:rPr>
      </w:pPr>
      <w:r w:rsidRPr="00ED0BED">
        <w:rPr>
          <w:rFonts w:eastAsia="等线"/>
          <w:i/>
          <w:iCs/>
          <w:color w:val="0070C0"/>
          <w:lang w:val="en-GB"/>
        </w:rPr>
        <w:t>Update according to Docomo comments</w:t>
      </w:r>
    </w:p>
    <w:p w14:paraId="17CD376F" w14:textId="34D5A873" w:rsidR="001D7CB9" w:rsidRPr="00ED0BED" w:rsidRDefault="001D7CB9" w:rsidP="001D7CB9">
      <w:pPr>
        <w:pStyle w:val="a1"/>
        <w:numPr>
          <w:ilvl w:val="0"/>
          <w:numId w:val="43"/>
        </w:numPr>
        <w:spacing w:before="60" w:after="60"/>
        <w:rPr>
          <w:rFonts w:eastAsia="等线"/>
          <w:i/>
          <w:iCs/>
          <w:color w:val="0070C0"/>
          <w:lang w:val="en-GB"/>
        </w:rPr>
      </w:pPr>
      <w:r w:rsidRPr="00D237E3">
        <w:rPr>
          <w:rFonts w:eastAsia="等线"/>
          <w:i/>
          <w:iCs/>
          <w:color w:val="0070C0"/>
          <w:highlight w:val="yellow"/>
          <w:lang w:val="en-GB"/>
        </w:rPr>
        <w:t xml:space="preserve">Notice TBD part </w:t>
      </w:r>
      <w:r w:rsidR="00D237E3">
        <w:rPr>
          <w:rFonts w:eastAsia="等线"/>
          <w:i/>
          <w:iCs/>
          <w:color w:val="0070C0"/>
          <w:highlight w:val="yellow"/>
          <w:lang w:val="en-GB"/>
        </w:rPr>
        <w:t xml:space="preserve">consider </w:t>
      </w:r>
      <w:r w:rsidRPr="00D237E3">
        <w:rPr>
          <w:rFonts w:eastAsia="等线"/>
          <w:i/>
          <w:iCs/>
          <w:color w:val="0070C0"/>
          <w:highlight w:val="yellow"/>
          <w:lang w:val="en-GB"/>
        </w:rPr>
        <w:t xml:space="preserve">whether </w:t>
      </w:r>
      <w:r w:rsidRPr="00BC7C1D">
        <w:rPr>
          <w:rFonts w:eastAsia="等线"/>
          <w:i/>
          <w:iCs/>
          <w:color w:val="0070C0"/>
          <w:highlight w:val="yellow"/>
          <w:lang w:val="en-GB"/>
        </w:rPr>
        <w:t>necessary</w:t>
      </w:r>
      <w:r w:rsidR="00BC7C1D" w:rsidRPr="00BC7C1D">
        <w:rPr>
          <w:rFonts w:eastAsia="等线"/>
          <w:i/>
          <w:iCs/>
          <w:color w:val="0070C0"/>
          <w:highlight w:val="yellow"/>
          <w:lang w:val="en-GB"/>
        </w:rPr>
        <w:t xml:space="preserve"> if agreed</w:t>
      </w:r>
    </w:p>
    <w:p w14:paraId="75CFA523" w14:textId="39FF26A0" w:rsidR="002A1782" w:rsidRDefault="002A1782" w:rsidP="006323A8">
      <w:pPr>
        <w:pStyle w:val="a1"/>
        <w:spacing w:before="60" w:after="60"/>
        <w:rPr>
          <w:lang w:val="en-GB" w:eastAsia="en-US"/>
        </w:rPr>
      </w:pPr>
    </w:p>
    <w:p w14:paraId="6E35F900" w14:textId="77777777" w:rsidR="002A1782" w:rsidRDefault="002A1782" w:rsidP="002A1782">
      <w:pPr>
        <w:spacing w:before="60" w:after="60"/>
        <w:rPr>
          <w:sz w:val="22"/>
          <w:szCs w:val="22"/>
          <w:lang w:val="en-US"/>
        </w:rPr>
      </w:pPr>
      <w:r>
        <w:rPr>
          <w:b/>
          <w:bCs/>
          <w:sz w:val="22"/>
          <w:szCs w:val="22"/>
        </w:rPr>
        <w:t>FL Proposal 4.4-4-v1</w:t>
      </w:r>
    </w:p>
    <w:p w14:paraId="279E5489" w14:textId="262B1FDD" w:rsidR="002A1782" w:rsidRDefault="007F7B83"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w:t>
      </w:r>
      <w:r w:rsidR="002A1782">
        <w:rPr>
          <w:rFonts w:ascii="Times New Roman" w:eastAsia="等线" w:hAnsi="Times New Roman" w:cs="Times New Roman"/>
          <w:iCs/>
          <w:sz w:val="22"/>
          <w:lang w:val="en-US" w:eastAsia="zh-CN"/>
        </w:rPr>
        <w:t>apture following in TR 38.769</w:t>
      </w:r>
    </w:p>
    <w:p w14:paraId="0002E769" w14:textId="339ADC6E" w:rsidR="008C7777" w:rsidRPr="007F7B83" w:rsidRDefault="008C7777" w:rsidP="002A1782">
      <w:pPr>
        <w:pStyle w:val="0Maintext"/>
        <w:adjustRightInd w:val="0"/>
        <w:snapToGrid w:val="0"/>
        <w:spacing w:beforeLines="50" w:before="120" w:after="60"/>
        <w:ind w:left="0" w:firstLine="0"/>
        <w:rPr>
          <w:rFonts w:ascii="Times New Roman" w:eastAsia="等线" w:hAnsi="Times New Roman" w:cs="Times New Roman"/>
          <w:iCs/>
          <w:color w:val="FF0000"/>
          <w:sz w:val="22"/>
          <w:lang w:val="en-US" w:eastAsia="zh-CN"/>
        </w:rPr>
      </w:pPr>
      <w:r w:rsidRPr="007F7B83">
        <w:rPr>
          <w:rFonts w:ascii="Times New Roman" w:eastAsia="等线" w:hAnsi="Times New Roman" w:cs="Times New Roman"/>
          <w:iCs/>
          <w:color w:val="FF0000"/>
          <w:sz w:val="22"/>
          <w:lang w:val="en-US" w:eastAsia="zh-CN"/>
        </w:rPr>
        <w:t>Sequence type, sequence number and sequence length for sequence in periodic synchronization signal are studied</w:t>
      </w:r>
    </w:p>
    <w:p w14:paraId="001DD607" w14:textId="77777777"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type]</w:t>
      </w:r>
    </w:p>
    <w:p w14:paraId="13A87E3F" w14:textId="2F720A25"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or binary sequence in periodic synchronization signal, source [vivo]</w:t>
      </w:r>
      <w:r w:rsidR="00D40D88">
        <w:rPr>
          <w:rFonts w:ascii="Times New Roman" w:eastAsia="等线" w:hAnsi="Times New Roman" w:cs="Times New Roman"/>
          <w:iCs/>
          <w:sz w:val="22"/>
          <w:lang w:val="en-US" w:eastAsia="zh-CN"/>
        </w:rPr>
        <w:t xml:space="preserve">, </w:t>
      </w:r>
      <w:r w:rsidR="00D40D88" w:rsidRPr="00D40D88">
        <w:rPr>
          <w:rFonts w:ascii="Times New Roman" w:eastAsia="等线" w:hAnsi="Times New Roman" w:cs="Times New Roman"/>
          <w:iCs/>
          <w:color w:val="FF0000"/>
          <w:sz w:val="22"/>
          <w:lang w:val="en-US" w:eastAsia="zh-CN"/>
        </w:rPr>
        <w:t>[Docomo]</w:t>
      </w:r>
      <w:r w:rsidRPr="00D40D88">
        <w:rPr>
          <w:rFonts w:ascii="Times New Roman" w:eastAsia="等线" w:hAnsi="Times New Roman" w:cs="Times New Roman"/>
          <w:iCs/>
          <w:color w:val="FF0000"/>
          <w:sz w:val="22"/>
          <w:lang w:val="en-US" w:eastAsia="zh-CN"/>
        </w:rPr>
        <w:t xml:space="preserve"> </w:t>
      </w:r>
      <w:r>
        <w:rPr>
          <w:rFonts w:ascii="Times New Roman" w:eastAsia="等线" w:hAnsi="Times New Roman" w:cs="Times New Roman"/>
          <w:iCs/>
          <w:sz w:val="22"/>
          <w:lang w:val="en-US" w:eastAsia="zh-CN"/>
        </w:rPr>
        <w:t>and [Ericsson] report that m sequence can be used; source [Huawei]</w:t>
      </w:r>
      <w:r w:rsidR="00D40D88">
        <w:rPr>
          <w:rFonts w:ascii="Times New Roman" w:eastAsia="等线" w:hAnsi="Times New Roman" w:cs="Times New Roman"/>
          <w:iCs/>
          <w:sz w:val="22"/>
          <w:lang w:val="en-US" w:eastAsia="zh-CN"/>
        </w:rPr>
        <w:t xml:space="preserve"> </w:t>
      </w:r>
      <w:r w:rsidR="00D40D88" w:rsidRPr="00D40D88">
        <w:rPr>
          <w:rFonts w:ascii="Times New Roman" w:eastAsia="等线" w:hAnsi="Times New Roman" w:cs="Times New Roman"/>
          <w:iCs/>
          <w:color w:val="FF0000"/>
          <w:sz w:val="22"/>
          <w:lang w:val="en-US" w:eastAsia="zh-CN"/>
        </w:rPr>
        <w:t>and [Docomo]</w:t>
      </w:r>
      <w:r w:rsidRPr="00D40D88">
        <w:rPr>
          <w:rFonts w:ascii="Times New Roman" w:eastAsia="等线" w:hAnsi="Times New Roman" w:cs="Times New Roman"/>
          <w:iCs/>
          <w:color w:val="FF0000"/>
          <w:sz w:val="22"/>
          <w:lang w:val="en-US" w:eastAsia="zh-CN"/>
        </w:rPr>
        <w:t xml:space="preserve"> </w:t>
      </w:r>
      <w:r>
        <w:rPr>
          <w:rFonts w:ascii="Times New Roman" w:eastAsia="等线" w:hAnsi="Times New Roman" w:cs="Times New Roman"/>
          <w:iCs/>
          <w:sz w:val="22"/>
          <w:lang w:val="en-US" w:eastAsia="zh-CN"/>
        </w:rPr>
        <w:t>report that Golay sequence can be used; source [Ericsson] also report Gold sequence can be used.</w:t>
      </w:r>
    </w:p>
    <w:p w14:paraId="02DCAC88" w14:textId="66D384D1" w:rsidR="00767550" w:rsidRDefault="00767550"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p>
    <w:p w14:paraId="5B9B3499" w14:textId="0E2492AE" w:rsidR="00767550" w:rsidRDefault="00767550"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sidRPr="00D40D88">
        <w:rPr>
          <w:rFonts w:ascii="Times New Roman" w:eastAsia="等线" w:hAnsi="Times New Roman" w:cs="Times New Roman" w:hint="eastAsia"/>
          <w:iCs/>
          <w:sz w:val="22"/>
          <w:highlight w:val="yellow"/>
          <w:lang w:val="en-US" w:eastAsia="zh-CN"/>
        </w:rPr>
        <w:t>T</w:t>
      </w:r>
      <w:r w:rsidRPr="00D40D88">
        <w:rPr>
          <w:rFonts w:ascii="Times New Roman" w:eastAsia="等线" w:hAnsi="Times New Roman" w:cs="Times New Roman"/>
          <w:iCs/>
          <w:sz w:val="22"/>
          <w:highlight w:val="yellow"/>
          <w:lang w:val="en-US" w:eastAsia="zh-CN"/>
        </w:rPr>
        <w:t xml:space="preserve">BD </w:t>
      </w:r>
      <w:r w:rsidR="00587952">
        <w:rPr>
          <w:rFonts w:ascii="Times New Roman" w:eastAsia="等线" w:hAnsi="Times New Roman" w:cs="Times New Roman"/>
          <w:iCs/>
          <w:sz w:val="22"/>
          <w:highlight w:val="yellow"/>
          <w:lang w:val="en-US" w:eastAsia="zh-CN"/>
        </w:rPr>
        <w:t>s</w:t>
      </w:r>
      <w:r w:rsidR="005B4C66">
        <w:rPr>
          <w:rFonts w:ascii="Times New Roman" w:eastAsia="等线" w:hAnsi="Times New Roman" w:cs="Times New Roman"/>
          <w:iCs/>
          <w:sz w:val="22"/>
          <w:highlight w:val="yellow"/>
          <w:lang w:val="en-US" w:eastAsia="zh-CN"/>
        </w:rPr>
        <w:t>eq number</w:t>
      </w:r>
      <w:r w:rsidRPr="00D40D88">
        <w:rPr>
          <w:rFonts w:ascii="Times New Roman" w:eastAsia="等线" w:hAnsi="Times New Roman" w:cs="Times New Roman"/>
          <w:iCs/>
          <w:sz w:val="22"/>
          <w:highlight w:val="yellow"/>
          <w:lang w:val="en-US" w:eastAsia="zh-CN"/>
        </w:rPr>
        <w:t xml:space="preserve"> part</w:t>
      </w:r>
    </w:p>
    <w:p w14:paraId="1439A7AB" w14:textId="77777777" w:rsidR="00767550" w:rsidRDefault="00767550"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p>
    <w:p w14:paraId="41FFF71A" w14:textId="77777777"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13B77BD8" w14:textId="77777777"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sequence number for periodic synchronization signal, both single sequence and multiple sequences are discussed,</w:t>
      </w:r>
    </w:p>
    <w:p w14:paraId="0116B988" w14:textId="7A74A7A7" w:rsidR="002A1782" w:rsidRPr="002B600C"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u w:val="single"/>
          <w:lang w:val="en-US" w:eastAsia="zh-CN"/>
        </w:rPr>
      </w:pPr>
      <w:r>
        <w:rPr>
          <w:rFonts w:ascii="Times New Roman" w:eastAsia="等线" w:hAnsi="Times New Roman" w:cs="Times New Roman"/>
          <w:iCs/>
          <w:sz w:val="22"/>
          <w:lang w:val="en-US" w:eastAsia="zh-CN"/>
        </w:rPr>
        <w:t>Sources [Huawei], [NEC]</w:t>
      </w:r>
      <w:r w:rsidR="005B4C66">
        <w:rPr>
          <w:rFonts w:ascii="Times New Roman" w:eastAsia="等线" w:hAnsi="Times New Roman" w:cs="Times New Roman"/>
          <w:iCs/>
          <w:sz w:val="22"/>
          <w:lang w:val="en-US" w:eastAsia="zh-CN"/>
        </w:rPr>
        <w:t xml:space="preserve">, </w:t>
      </w:r>
      <w:r w:rsidR="005B4C66" w:rsidRPr="005B4C66">
        <w:rPr>
          <w:rFonts w:ascii="Times New Roman" w:eastAsia="等线" w:hAnsi="Times New Roman" w:cs="Times New Roman"/>
          <w:iCs/>
          <w:color w:val="FF0000"/>
          <w:sz w:val="22"/>
          <w:lang w:val="en-US" w:eastAsia="zh-CN"/>
        </w:rPr>
        <w:t>[CMCC]</w:t>
      </w:r>
      <w:r w:rsidRPr="005B4C66">
        <w:rPr>
          <w:rFonts w:ascii="Times New Roman" w:eastAsia="等线" w:hAnsi="Times New Roman" w:cs="Times New Roman"/>
          <w:iCs/>
          <w:color w:val="FF0000"/>
          <w:sz w:val="22"/>
          <w:lang w:val="en-US" w:eastAsia="zh-CN"/>
        </w:rPr>
        <w:t xml:space="preserve"> </w:t>
      </w:r>
      <w:r>
        <w:rPr>
          <w:rFonts w:ascii="Times New Roman" w:eastAsia="等线" w:hAnsi="Times New Roman" w:cs="Times New Roman"/>
          <w:iCs/>
          <w:sz w:val="22"/>
          <w:lang w:val="en-US" w:eastAsia="zh-CN"/>
        </w:rPr>
        <w:t>and [MTK] report that Single sequence should be u</w:t>
      </w:r>
      <w:r w:rsidRPr="00744094">
        <w:rPr>
          <w:rFonts w:ascii="Times New Roman" w:eastAsia="等线" w:hAnsi="Times New Roman" w:cs="Times New Roman"/>
          <w:iCs/>
          <w:sz w:val="22"/>
          <w:lang w:val="en-US" w:eastAsia="zh-CN"/>
        </w:rPr>
        <w:t>sed.</w:t>
      </w:r>
      <w:r w:rsidR="00744094" w:rsidRPr="00744094">
        <w:rPr>
          <w:rFonts w:ascii="Times New Roman" w:eastAsia="等线" w:hAnsi="Times New Roman" w:cs="Times New Roman"/>
          <w:iCs/>
          <w:color w:val="FF0000"/>
          <w:sz w:val="22"/>
          <w:lang w:val="en-US" w:eastAsia="zh-CN"/>
        </w:rPr>
        <w:t xml:space="preserve"> </w:t>
      </w:r>
      <w:r w:rsidRPr="00744094">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5FD84263" w14:textId="76874956" w:rsidR="002A1782"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[CMCC], [Ericsson], [CATT] and [Qualcomm] report that a predefined number, e.g., 3~4 sequences can be considered for reader differentiation, similar as 3 PSS sequence in NR.</w:t>
      </w:r>
    </w:p>
    <w:p w14:paraId="3354AF29" w14:textId="77777777" w:rsidR="009B2DFC" w:rsidRPr="009B2DFC" w:rsidRDefault="009B2DFC" w:rsidP="009B2DFC">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9B2DFC">
        <w:rPr>
          <w:rFonts w:ascii="Times New Roman" w:eastAsia="等线" w:hAnsi="Times New Roman" w:cs="Times New Roman"/>
          <w:iCs/>
          <w:color w:val="FF0000"/>
          <w:sz w:val="22"/>
          <w:lang w:val="en-US" w:eastAsia="zh-CN"/>
        </w:rPr>
        <w:t xml:space="preserve">Source </w:t>
      </w:r>
      <w:r w:rsidRPr="009B2DFC">
        <w:rPr>
          <w:rFonts w:ascii="Times New Roman" w:eastAsia="等线" w:hAnsi="Times New Roman" w:cs="Times New Roman" w:hint="eastAsia"/>
          <w:iCs/>
          <w:color w:val="FF0000"/>
          <w:sz w:val="22"/>
          <w:lang w:val="en-US" w:eastAsia="zh-CN"/>
        </w:rPr>
        <w:t xml:space="preserve">[Docomo] report that for the number of </w:t>
      </w:r>
      <w:r w:rsidRPr="009B2DFC">
        <w:rPr>
          <w:rFonts w:ascii="Times New Roman" w:eastAsia="等线" w:hAnsi="Times New Roman" w:cs="Times New Roman"/>
          <w:iCs/>
          <w:color w:val="FF0000"/>
          <w:sz w:val="22"/>
          <w:lang w:val="en-US" w:eastAsia="zh-CN"/>
        </w:rPr>
        <w:t>sequence</w:t>
      </w:r>
      <w:r w:rsidRPr="009B2DFC">
        <w:rPr>
          <w:rFonts w:ascii="Times New Roman" w:eastAsia="等线" w:hAnsi="Times New Roman" w:cs="Times New Roman" w:hint="eastAsia"/>
          <w:iCs/>
          <w:color w:val="FF0000"/>
          <w:sz w:val="22"/>
          <w:lang w:val="en-US" w:eastAsia="zh-CN"/>
        </w:rPr>
        <w:t>s of R2D synchronization signal for frequency synchronization, device complexity on correlation-based detection should be considered.</w:t>
      </w:r>
    </w:p>
    <w:p w14:paraId="3F156872" w14:textId="77777777" w:rsidR="009B2DFC" w:rsidRDefault="009B2DFC" w:rsidP="009B2DFC">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p>
    <w:p w14:paraId="0677C1B6" w14:textId="77777777" w:rsidR="002A1782" w:rsidRDefault="002A1782" w:rsidP="002A1782">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Pr>
          <w:rFonts w:eastAsia="宋体" w:hint="eastAsia"/>
          <w:i/>
          <w:iCs/>
          <w:color w:val="0070C0"/>
          <w:sz w:val="22"/>
          <w:szCs w:val="22"/>
          <w:lang w:val="en-US" w:eastAsia="zh-CN"/>
        </w:rPr>
        <w:t>[</w:t>
      </w:r>
      <w:r>
        <w:rPr>
          <w:rFonts w:eastAsia="宋体"/>
          <w:i/>
          <w:iCs/>
          <w:color w:val="0070C0"/>
          <w:sz w:val="22"/>
          <w:szCs w:val="22"/>
          <w:lang w:val="en-US" w:eastAsia="zh-CN"/>
        </w:rPr>
        <w:t>Sequence length]</w:t>
      </w:r>
    </w:p>
    <w:p w14:paraId="3B4F17B8" w14:textId="77777777" w:rsidR="002A1782" w:rsidRDefault="002A1782" w:rsidP="002A1782">
      <w:pPr>
        <w:adjustRightInd w:val="0"/>
        <w:snapToGrid w:val="0"/>
        <w:spacing w:beforeLines="50" w:before="120" w:afterLines="0" w:after="5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R</w:t>
      </w:r>
      <w:r>
        <w:rPr>
          <w:rFonts w:eastAsia="宋体" w:hint="eastAsia"/>
          <w:color w:val="000000"/>
          <w:sz w:val="22"/>
          <w:szCs w:val="22"/>
          <w:lang w:val="en-US" w:eastAsia="zh-CN"/>
        </w:rPr>
        <w:t>egarding</w:t>
      </w:r>
      <w:r>
        <w:rPr>
          <w:rFonts w:eastAsia="宋体"/>
          <w:color w:val="000000"/>
          <w:sz w:val="22"/>
          <w:szCs w:val="22"/>
          <w:lang w:val="en-US" w:eastAsia="zh-CN"/>
        </w:rPr>
        <w:t xml:space="preserve"> </w:t>
      </w:r>
      <w:r>
        <w:rPr>
          <w:rFonts w:eastAsia="宋体" w:hint="eastAsia"/>
          <w:color w:val="000000"/>
          <w:sz w:val="22"/>
          <w:szCs w:val="22"/>
          <w:lang w:val="en-US" w:eastAsia="zh-CN"/>
        </w:rPr>
        <w:t>sequence</w:t>
      </w:r>
      <w:r>
        <w:rPr>
          <w:rFonts w:eastAsia="宋体"/>
          <w:color w:val="000000"/>
          <w:sz w:val="22"/>
          <w:szCs w:val="22"/>
          <w:lang w:val="en-US" w:eastAsia="zh-CN"/>
        </w:rPr>
        <w:t xml:space="preserve"> </w:t>
      </w:r>
      <w:r>
        <w:rPr>
          <w:rFonts w:eastAsia="宋体" w:hint="eastAsia"/>
          <w:color w:val="000000"/>
          <w:sz w:val="22"/>
          <w:szCs w:val="22"/>
          <w:lang w:val="en-US" w:eastAsia="zh-CN"/>
        </w:rPr>
        <w:t>length</w:t>
      </w:r>
      <w:r>
        <w:rPr>
          <w:rFonts w:eastAsia="宋体"/>
          <w:color w:val="000000"/>
          <w:sz w:val="22"/>
          <w:szCs w:val="22"/>
          <w:lang w:val="en-US" w:eastAsia="zh-CN"/>
        </w:rPr>
        <w:t xml:space="preserve"> for </w:t>
      </w:r>
      <w:r>
        <w:rPr>
          <w:rFonts w:eastAsia="等线"/>
          <w:iCs/>
          <w:sz w:val="22"/>
          <w:lang w:val="en-US" w:eastAsia="zh-CN"/>
        </w:rPr>
        <w:t>periodic synchronization signal</w:t>
      </w:r>
      <w:r>
        <w:rPr>
          <w:rFonts w:eastAsia="宋体" w:hint="eastAsia"/>
          <w:color w:val="000000"/>
          <w:sz w:val="22"/>
          <w:szCs w:val="22"/>
          <w:lang w:val="en-US" w:eastAsia="zh-CN"/>
        </w:rPr>
        <w:t>,</w:t>
      </w:r>
      <w:r>
        <w:rPr>
          <w:rFonts w:eastAsia="宋体"/>
          <w:color w:val="000000"/>
          <w:sz w:val="22"/>
          <w:szCs w:val="22"/>
          <w:lang w:val="en-US" w:eastAsia="zh-CN"/>
        </w:rPr>
        <w:t xml:space="preserve"> [vivo], [Huawei] and [NEC] report that fixed/predefined length should be used for sequence(s) in periodic sync sequence</w:t>
      </w:r>
    </w:p>
    <w:p w14:paraId="644DB4F3" w14:textId="77777777" w:rsidR="002A1782" w:rsidRPr="002A1782"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[vivo] states that the sequence should be Longer than 31 OFDM symbols (Assuming 38 dBm Tx power and 20dB penetration loss).</w:t>
      </w:r>
    </w:p>
    <w:p w14:paraId="1423B695" w14:textId="77777777" w:rsidR="002A1782" w:rsidRPr="002A1782"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[Huawei] states that the sequence length is 256 for the binary sequence to guarantee all the devices with the maximum coverage distance can access the network.</w:t>
      </w:r>
    </w:p>
    <w:p w14:paraId="0C79AC28" w14:textId="6BE24E0F" w:rsidR="002A1782" w:rsidRDefault="00666CD3" w:rsidP="00666CD3">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sidRPr="00666CD3">
        <w:rPr>
          <w:rFonts w:eastAsia="宋体" w:hint="eastAsia"/>
          <w:i/>
          <w:iCs/>
          <w:color w:val="0070C0"/>
          <w:sz w:val="22"/>
          <w:szCs w:val="22"/>
          <w:lang w:val="en-US" w:eastAsia="zh-CN"/>
        </w:rPr>
        <w:t>[</w:t>
      </w:r>
      <w:r w:rsidRPr="00666CD3">
        <w:rPr>
          <w:rFonts w:eastAsia="宋体"/>
          <w:i/>
          <w:iCs/>
          <w:color w:val="0070C0"/>
          <w:sz w:val="22"/>
          <w:szCs w:val="22"/>
          <w:lang w:val="en-US" w:eastAsia="zh-CN"/>
        </w:rPr>
        <w:t>End of TP]</w:t>
      </w:r>
    </w:p>
    <w:p w14:paraId="63D97428" w14:textId="77777777" w:rsidR="00666CD3" w:rsidRPr="00666CD3" w:rsidRDefault="00666CD3" w:rsidP="00666CD3">
      <w:pPr>
        <w:pStyle w:val="a1"/>
        <w:spacing w:before="60" w:after="60"/>
        <w:rPr>
          <w:rFonts w:eastAsia="等线"/>
        </w:rPr>
      </w:pPr>
    </w:p>
    <w:p w14:paraId="090D77B5" w14:textId="0CED669C" w:rsidR="00321F6E" w:rsidRPr="00C702A1" w:rsidRDefault="00321F6E" w:rsidP="00321F6E">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9</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5</w:t>
      </w:r>
      <w:r w:rsidRPr="00C702A1">
        <w:rPr>
          <w:rFonts w:ascii="Times New Roman" w:hAnsi="Times New Roman" w:cs="Times New Roman"/>
          <w:lang w:val="en-GB"/>
        </w:rPr>
        <w:t>.</w:t>
      </w:r>
      <w:r>
        <w:rPr>
          <w:rFonts w:ascii="Times New Roman" w:hAnsi="Times New Roman" w:cs="Times New Roman"/>
          <w:lang w:val="en-GB"/>
        </w:rPr>
        <w:t>2.2</w:t>
      </w:r>
      <w:r w:rsidRPr="00C702A1">
        <w:rPr>
          <w:rFonts w:ascii="Times New Roman" w:hAnsi="Times New Roman" w:cs="Times New Roman"/>
          <w:lang w:val="en-GB"/>
        </w:rPr>
        <w:t>-v1</w:t>
      </w:r>
      <w:r>
        <w:rPr>
          <w:rFonts w:ascii="Times New Roman" w:hAnsi="Times New Roman" w:cs="Times New Roman"/>
          <w:lang w:val="en-GB"/>
        </w:rPr>
        <w:t xml:space="preserve"> (time gap between L1 ctrl and data payload in PRDCH)</w:t>
      </w:r>
    </w:p>
    <w:p w14:paraId="572AAAE0" w14:textId="77777777" w:rsidR="00D237E3" w:rsidRDefault="00D237E3" w:rsidP="00D237E3">
      <w:pPr>
        <w:pStyle w:val="a1"/>
        <w:spacing w:before="60" w:after="60"/>
        <w:rPr>
          <w:rFonts w:ascii="Times New Roman" w:eastAsia="等线" w:hAnsi="Times New Roman"/>
          <w:color w:val="0070C0"/>
          <w:sz w:val="28"/>
          <w:szCs w:val="28"/>
          <w:lang w:val="en-GB"/>
        </w:rPr>
      </w:pPr>
      <w:r w:rsidRPr="0005309E">
        <w:rPr>
          <w:rFonts w:ascii="Times New Roman" w:eastAsia="等线" w:hAnsi="Times New Roman"/>
          <w:color w:val="0070C0"/>
          <w:sz w:val="28"/>
          <w:szCs w:val="28"/>
          <w:lang w:val="en-GB"/>
        </w:rPr>
        <w:t>FL notes</w:t>
      </w:r>
    </w:p>
    <w:p w14:paraId="1AEA4904" w14:textId="4B6D7940" w:rsidR="00D237E3" w:rsidRDefault="00D237E3" w:rsidP="00D237E3">
      <w:pPr>
        <w:pStyle w:val="a1"/>
        <w:numPr>
          <w:ilvl w:val="0"/>
          <w:numId w:val="51"/>
        </w:numPr>
        <w:spacing w:before="60" w:after="60"/>
        <w:rPr>
          <w:rFonts w:ascii="Times New Roman" w:eastAsia="等线" w:hAnsi="Times New Roman"/>
          <w:color w:val="0070C0"/>
          <w:sz w:val="28"/>
          <w:szCs w:val="28"/>
          <w:lang w:val="en-GB"/>
        </w:rPr>
      </w:pPr>
      <w:r>
        <w:rPr>
          <w:rFonts w:ascii="Times New Roman" w:eastAsia="等线" w:hAnsi="Times New Roman"/>
          <w:color w:val="0070C0"/>
          <w:sz w:val="28"/>
          <w:szCs w:val="28"/>
          <w:lang w:val="en-GB"/>
        </w:rPr>
        <w:t>Seems stable in FL summary reply</w:t>
      </w:r>
    </w:p>
    <w:p w14:paraId="41D16C88" w14:textId="7732DFB3" w:rsidR="00A82551" w:rsidRPr="0005309E" w:rsidRDefault="00A82551" w:rsidP="00D237E3">
      <w:pPr>
        <w:pStyle w:val="a1"/>
        <w:numPr>
          <w:ilvl w:val="0"/>
          <w:numId w:val="51"/>
        </w:numPr>
        <w:spacing w:before="60" w:after="60"/>
        <w:rPr>
          <w:rFonts w:ascii="Times New Roman" w:eastAsia="等线" w:hAnsi="Times New Roman"/>
          <w:color w:val="0070C0"/>
          <w:sz w:val="28"/>
          <w:szCs w:val="28"/>
          <w:lang w:val="en-GB"/>
        </w:rPr>
      </w:pPr>
      <w:r>
        <w:rPr>
          <w:rFonts w:ascii="Times New Roman" w:eastAsia="等线" w:hAnsi="Times New Roman"/>
          <w:color w:val="0070C0"/>
          <w:sz w:val="28"/>
          <w:szCs w:val="28"/>
          <w:lang w:val="en-GB"/>
        </w:rPr>
        <w:t>Add Lenovo views after Thursday morning offline</w:t>
      </w:r>
    </w:p>
    <w:p w14:paraId="3AE8B4A2" w14:textId="0C668D3C" w:rsidR="00BC537C" w:rsidRDefault="00BC537C" w:rsidP="006323A8">
      <w:pPr>
        <w:pStyle w:val="a1"/>
        <w:spacing w:before="60" w:after="60"/>
        <w:rPr>
          <w:lang w:val="en-GB" w:eastAsia="en-US"/>
        </w:rPr>
      </w:pPr>
    </w:p>
    <w:p w14:paraId="5544FD3A" w14:textId="77777777" w:rsidR="00BC537C" w:rsidRDefault="00BC537C" w:rsidP="006323A8">
      <w:pPr>
        <w:pStyle w:val="a1"/>
        <w:spacing w:before="60" w:after="60"/>
        <w:rPr>
          <w:lang w:val="en-GB" w:eastAsia="en-US"/>
        </w:rPr>
      </w:pPr>
    </w:p>
    <w:p w14:paraId="2A923AA5" w14:textId="77777777" w:rsidR="00321F6E" w:rsidRDefault="00321F6E" w:rsidP="00321F6E">
      <w:pPr>
        <w:spacing w:before="60" w:after="60"/>
        <w:rPr>
          <w:rFonts w:eastAsia="等线"/>
          <w:sz w:val="22"/>
          <w:szCs w:val="22"/>
          <w:lang w:val="en-US" w:eastAsia="zh-CN"/>
        </w:rPr>
      </w:pPr>
      <w:r>
        <w:rPr>
          <w:rFonts w:eastAsia="等线" w:hint="eastAsia"/>
          <w:b/>
          <w:bCs/>
          <w:color w:val="000000"/>
          <w:sz w:val="22"/>
          <w:szCs w:val="22"/>
          <w:lang w:eastAsia="zh-CN"/>
        </w:rPr>
        <w:t>F</w:t>
      </w:r>
      <w:r>
        <w:rPr>
          <w:rFonts w:eastAsia="等线"/>
          <w:b/>
          <w:bCs/>
          <w:color w:val="000000"/>
          <w:sz w:val="22"/>
          <w:szCs w:val="22"/>
          <w:lang w:eastAsia="zh-CN"/>
        </w:rPr>
        <w:t xml:space="preserve">L </w:t>
      </w:r>
      <w:r>
        <w:rPr>
          <w:rFonts w:eastAsia="等线" w:hint="eastAsia"/>
          <w:b/>
          <w:bCs/>
          <w:color w:val="000000"/>
          <w:sz w:val="22"/>
          <w:szCs w:val="22"/>
          <w:lang w:eastAsia="zh-CN"/>
        </w:rPr>
        <w:t>P</w:t>
      </w:r>
      <w:r>
        <w:rPr>
          <w:rFonts w:eastAsia="等线"/>
          <w:b/>
          <w:bCs/>
          <w:color w:val="000000"/>
          <w:sz w:val="22"/>
          <w:szCs w:val="22"/>
          <w:lang w:eastAsia="zh-CN"/>
        </w:rPr>
        <w:t>roposal 5.2-2-v1</w:t>
      </w:r>
    </w:p>
    <w:p w14:paraId="46E09273" w14:textId="77777777" w:rsidR="00321F6E" w:rsidRDefault="00321F6E" w:rsidP="00321F6E">
      <w:pPr>
        <w:pStyle w:val="0Maintext"/>
        <w:adjustRightInd w:val="0"/>
        <w:snapToGrid w:val="0"/>
        <w:spacing w:before="60" w:after="60"/>
        <w:ind w:left="0" w:firstLine="0"/>
        <w:rPr>
          <w:rFonts w:ascii="Times New Roman" w:eastAsia="等线" w:hAnsi="Times New Roman" w:cs="Times New Roman"/>
          <w:color w:val="000000"/>
          <w:kern w:val="0"/>
          <w:sz w:val="22"/>
          <w:lang w:eastAsia="zh-CN"/>
        </w:rPr>
      </w:pPr>
      <w:r>
        <w:rPr>
          <w:rFonts w:ascii="Times New Roman" w:eastAsia="等线" w:hAnsi="Times New Roman" w:cs="Times New Roman"/>
          <w:color w:val="000000"/>
          <w:kern w:val="0"/>
          <w:sz w:val="22"/>
          <w:lang w:eastAsia="zh-CN"/>
        </w:rPr>
        <w:t>Capture following in TR38.769</w:t>
      </w:r>
    </w:p>
    <w:p w14:paraId="305F1CB2" w14:textId="1EE9D181" w:rsidR="00321F6E" w:rsidRDefault="00321F6E" w:rsidP="00321F6E">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payload in PRDCH, depends on following factors</w:t>
      </w:r>
    </w:p>
    <w:p w14:paraId="4BDCA71D" w14:textId="77777777"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6B03E431" w14:textId="77777777" w:rsidR="00321F6E" w:rsidRDefault="00321F6E" w:rsidP="00321F6E">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[Huawei], [Samsung], [Spreadtrum], [Docomo], [NEC] and [ZTE] state that gap between L1 R2D control and data is not needed, assuming device can buffer data part before finishing L1 R2D control decoding.</w:t>
      </w:r>
      <w:r w:rsidRPr="0023487D">
        <w:rPr>
          <w:rFonts w:ascii="Times New Roman" w:eastAsia="等线" w:hAnsi="Times New Roman" w:cs="Times New Roman"/>
          <w:iCs/>
          <w:sz w:val="22"/>
          <w:lang w:val="en-US" w:eastAsia="zh-CN"/>
        </w:rPr>
        <w:t xml:space="preserve"> </w:t>
      </w:r>
      <w:r w:rsidRPr="0023487D">
        <w:rPr>
          <w:rFonts w:ascii="Times New Roman" w:eastAsia="等线" w:hAnsi="Times New Roman" w:cs="Times New Roman"/>
          <w:iCs/>
          <w:color w:val="FF0000"/>
          <w:sz w:val="22"/>
          <w:lang w:val="en-US" w:eastAsia="zh-CN"/>
        </w:rPr>
        <w:t>Source [Huawei] further state that the time gap would increase the power consumption of the device.</w:t>
      </w:r>
    </w:p>
    <w:p w14:paraId="0F5611C8" w14:textId="77777777" w:rsidR="00321F6E" w:rsidRDefault="00321F6E" w:rsidP="00321F6E">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[CMCC][OPPO] and [Xiaomi] state that time gap is needed to reduce/avoid buffer at AIoT device.</w:t>
      </w:r>
    </w:p>
    <w:p w14:paraId="73F4E15F" w14:textId="77777777"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1476F0CD" w14:textId="77777777"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chip duration (M value) is different for L1 R2D control information and data payload, which is reported by sourc</w:t>
      </w:r>
      <w:r w:rsidRPr="0023487D">
        <w:rPr>
          <w:rFonts w:ascii="Times New Roman" w:hAnsi="Times New Roman" w:cs="Times New Roman"/>
          <w:szCs w:val="22"/>
        </w:rPr>
        <w:t>es [Futurewei],</w:t>
      </w:r>
      <w:r w:rsidRPr="0023487D">
        <w:rPr>
          <w:rFonts w:ascii="Times New Roman" w:hAnsi="Times New Roman" w:cs="Times New Roman"/>
          <w:color w:val="FF0000"/>
          <w:szCs w:val="22"/>
        </w:rPr>
        <w:t xml:space="preserve"> [Huawei]</w:t>
      </w:r>
      <w:r w:rsidRPr="0023487D">
        <w:rPr>
          <w:rFonts w:ascii="Times New Roman" w:hAnsi="Times New Roman" w:cs="Times New Roman"/>
          <w:szCs w:val="22"/>
        </w:rPr>
        <w:t xml:space="preserve"> and [LGE]</w:t>
      </w:r>
    </w:p>
    <w:p w14:paraId="3200A28B" w14:textId="6A7BF051"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L1 R2D control information and data payload are separate channel, as reported by source [CMCC]</w:t>
      </w:r>
    </w:p>
    <w:p w14:paraId="2FBF502F" w14:textId="0B7390EB" w:rsidR="00C13625" w:rsidRPr="001E67C0" w:rsidRDefault="00C13625" w:rsidP="00321F6E">
      <w:pPr>
        <w:pStyle w:val="aff4"/>
        <w:widowControl w:val="0"/>
        <w:numPr>
          <w:ilvl w:val="0"/>
          <w:numId w:val="51"/>
        </w:numPr>
        <w:spacing w:beforeLines="0" w:before="60" w:afterLines="0" w:after="60" w:line="240" w:lineRule="auto"/>
        <w:contextualSpacing w:val="0"/>
        <w:rPr>
          <w:rFonts w:ascii="Times New Roman" w:hAnsi="Times New Roman" w:cs="Times New Roman"/>
          <w:color w:val="FF0000"/>
          <w:szCs w:val="22"/>
        </w:rPr>
      </w:pPr>
      <w:r w:rsidRPr="001E67C0">
        <w:rPr>
          <w:rFonts w:ascii="Times New Roman" w:hAnsi="Times New Roman" w:cs="Times New Roman" w:hint="eastAsia"/>
          <w:color w:val="FF0000"/>
          <w:szCs w:val="22"/>
          <w:lang w:eastAsia="zh-CN"/>
        </w:rPr>
        <w:t>W</w:t>
      </w:r>
      <w:r w:rsidRPr="001E67C0">
        <w:rPr>
          <w:rFonts w:ascii="Times New Roman" w:hAnsi="Times New Roman" w:cs="Times New Roman"/>
          <w:color w:val="FF0000"/>
          <w:szCs w:val="22"/>
          <w:lang w:eastAsia="zh-CN"/>
        </w:rPr>
        <w:t>hether CFO calibration signal is placed between L1 R2D control information and data payload, as reported by [Lenovo].</w:t>
      </w:r>
    </w:p>
    <w:p w14:paraId="5D687F91" w14:textId="77777777" w:rsidR="00321F6E" w:rsidRDefault="00321F6E" w:rsidP="00321F6E">
      <w:pPr>
        <w:widowControl w:val="0"/>
        <w:spacing w:beforeLines="0" w:before="60" w:afterLines="0" w:after="60" w:line="240" w:lineRule="auto"/>
        <w:ind w:left="0" w:firstLine="0"/>
        <w:rPr>
          <w:rFonts w:eastAsia="等线"/>
          <w:sz w:val="21"/>
          <w:szCs w:val="24"/>
          <w:lang w:eastAsia="zh-CN"/>
        </w:rPr>
      </w:pPr>
    </w:p>
    <w:p w14:paraId="0CF2CC0C" w14:textId="77777777" w:rsidR="00321F6E" w:rsidRDefault="00321F6E" w:rsidP="00321F6E">
      <w:pPr>
        <w:adjustRightInd w:val="0"/>
        <w:snapToGrid w:val="0"/>
        <w:spacing w:before="60" w:after="60"/>
        <w:ind w:left="0" w:firstLine="0"/>
        <w:rPr>
          <w:rStyle w:val="fontstyle01"/>
          <w:rFonts w:ascii="Times New Roman" w:eastAsia="等线" w:hAnsi="Times New Roman"/>
          <w:b w:val="0"/>
          <w:bCs w:val="0"/>
          <w:i w:val="0"/>
          <w:sz w:val="22"/>
          <w:szCs w:val="22"/>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1, L1 R2D control information and data payload of PRDCH are contiguous in time,</w:t>
      </w:r>
      <w:r>
        <w:rPr>
          <w:rStyle w:val="fontstyle01"/>
          <w:rFonts w:ascii="Times New Roman" w:eastAsia="等线" w:hAnsi="Times New Roman" w:hint="eastAsia"/>
          <w:b w:val="0"/>
          <w:bCs w:val="0"/>
          <w:i w:val="0"/>
          <w:sz w:val="22"/>
          <w:szCs w:val="22"/>
          <w:lang w:eastAsia="zh-CN"/>
        </w:rPr>
        <w:t xml:space="preserve"> </w:t>
      </w:r>
    </w:p>
    <w:p w14:paraId="598AB130" w14:textId="603DFD8D" w:rsidR="00321F6E" w:rsidRDefault="00321F6E" w:rsidP="00321F6E">
      <w:pPr>
        <w:pStyle w:val="aff4"/>
        <w:numPr>
          <w:ilvl w:val="0"/>
          <w:numId w:val="51"/>
        </w:numPr>
        <w:adjustRightInd w:val="0"/>
        <w:snapToGrid w:val="0"/>
        <w:spacing w:before="60" w:after="60"/>
        <w:contextualSpacing w:val="0"/>
        <w:rPr>
          <w:rFonts w:ascii="TimesNewRomanPSMT" w:hAnsi="TimesNewRomanPSMT" w:cs="宋体" w:hint="eastAsia"/>
          <w:color w:val="000000"/>
          <w:lang w:eastAsia="zh-CN"/>
        </w:rPr>
      </w:pPr>
      <w:r>
        <w:rPr>
          <w:rFonts w:ascii="TimesNewRomanPSMT" w:hAnsi="TimesNewRomanPSMT" w:cs="宋体" w:hint="eastAsia"/>
          <w:color w:val="000000"/>
          <w:lang w:eastAsia="zh-CN"/>
        </w:rPr>
        <w:t>S</w:t>
      </w:r>
      <w:r>
        <w:rPr>
          <w:rFonts w:ascii="TimesNewRomanPSMT" w:hAnsi="TimesNewRomanPSMT" w:cs="宋体"/>
          <w:color w:val="000000"/>
          <w:lang w:eastAsia="zh-CN"/>
        </w:rPr>
        <w:t xml:space="preserve">ources </w:t>
      </w:r>
      <w:r>
        <w:rPr>
          <w:rFonts w:ascii="TimesNewRomanPSMT" w:hAnsi="TimesNewRomanPSMT" w:cs="宋体" w:hint="eastAsia"/>
          <w:color w:val="000000"/>
          <w:lang w:eastAsia="zh-CN"/>
        </w:rPr>
        <w:t>[</w:t>
      </w:r>
      <w:r>
        <w:rPr>
          <w:rFonts w:ascii="TimesNewRomanPSMT" w:hAnsi="TimesNewRomanPSMT" w:cs="宋体"/>
          <w:color w:val="000000"/>
          <w:lang w:eastAsia="zh-CN"/>
        </w:rPr>
        <w:t>Samsung] and [Apple] state that, transmit L1 R2D control information and data</w:t>
      </w:r>
      <w:r w:rsidR="004A7A1A">
        <w:rPr>
          <w:rFonts w:ascii="TimesNewRomanPSMT" w:hAnsi="TimesNewRomanPSMT" w:cs="宋体"/>
          <w:color w:val="000000"/>
          <w:lang w:eastAsia="zh-CN"/>
        </w:rPr>
        <w:t xml:space="preserve"> payload</w:t>
      </w:r>
      <w:r>
        <w:rPr>
          <w:rFonts w:ascii="TimesNewRomanPSMT" w:hAnsi="TimesNewRomanPSMT" w:cs="宋体"/>
          <w:color w:val="000000"/>
          <w:lang w:eastAsia="zh-CN"/>
        </w:rPr>
        <w:t xml:space="preserve"> in the same PRDCH with contiguous time resources and same frequency resource is beneficial for low device complexity. [Apple] further report that this simplifies the timeline design.</w:t>
      </w:r>
    </w:p>
    <w:p w14:paraId="38BC6D8F" w14:textId="0DE75045"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color w:val="000000"/>
          <w:kern w:val="0"/>
          <w:lang w:eastAsia="zh-CN"/>
        </w:rPr>
        <w:t>Sources</w:t>
      </w:r>
      <w:r>
        <w:rPr>
          <w:rFonts w:ascii="Times New Roman" w:eastAsia="Batang" w:hAnsi="Times New Roman" w:cs="Times New Roman"/>
          <w:color w:val="000000"/>
          <w:kern w:val="0"/>
          <w:lang w:eastAsia="en-US"/>
        </w:rPr>
        <w:t xml:space="preserve"> </w:t>
      </w:r>
      <w:r>
        <w:rPr>
          <w:rFonts w:ascii="Times New Roman" w:eastAsia="等线" w:hAnsi="Times New Roman" w:cs="Times New Roman"/>
          <w:color w:val="000000"/>
          <w:kern w:val="0"/>
          <w:lang w:eastAsia="zh-CN"/>
        </w:rPr>
        <w:t>[vivo] and [NEC] report that the time gap is not long enough to introduce gap between L1 R2D control information and data</w:t>
      </w:r>
      <w:r w:rsidR="004A7A1A">
        <w:rPr>
          <w:rFonts w:ascii="Times New Roman" w:eastAsia="等线" w:hAnsi="Times New Roman" w:cs="Times New Roman"/>
          <w:color w:val="000000"/>
          <w:kern w:val="0"/>
          <w:lang w:eastAsia="zh-CN"/>
        </w:rPr>
        <w:t xml:space="preserve"> payload</w:t>
      </w:r>
      <w:r>
        <w:rPr>
          <w:rFonts w:ascii="Times New Roman" w:eastAsia="等线" w:hAnsi="Times New Roman" w:cs="Times New Roman"/>
          <w:color w:val="000000"/>
          <w:kern w:val="0"/>
          <w:lang w:eastAsia="zh-CN"/>
        </w:rPr>
        <w:t xml:space="preserve">. </w:t>
      </w:r>
      <w:r>
        <w:rPr>
          <w:rFonts w:ascii="Times New Roman" w:eastAsia="Batang" w:hAnsi="Times New Roman" w:cs="Times New Roman"/>
          <w:color w:val="000000"/>
          <w:kern w:val="0"/>
          <w:lang w:eastAsia="en-US"/>
        </w:rPr>
        <w:t>Sources [Huawei], [NEC] further states that decoding of L1 R2D control information the device can parallelly store the data payload in buffer, and receive L1 R2D control information, hence time gap is not needed.</w:t>
      </w:r>
    </w:p>
    <w:p w14:paraId="2FC3C8BD" w14:textId="77777777"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hint="eastAsia"/>
          <w:iCs/>
          <w:color w:val="000000"/>
          <w:lang w:eastAsia="zh-CN"/>
        </w:rPr>
        <w:t>S</w:t>
      </w:r>
      <w:r>
        <w:rPr>
          <w:rFonts w:ascii="Times New Roman" w:eastAsia="等线" w:hAnsi="Times New Roman" w:cs="Times New Roman"/>
          <w:iCs/>
          <w:color w:val="000000"/>
          <w:lang w:eastAsia="zh-CN"/>
        </w:rPr>
        <w:t>ources [vivo] and [ZTE] report that L1 R2D control transmitted in the same frequency as data payload in PRDCH, and time gap is not needed.</w:t>
      </w:r>
    </w:p>
    <w:p w14:paraId="04F8C092" w14:textId="77777777"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 xml:space="preserve">Source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no time gap needed if the chip length for L1 R2D control information is the same as that for data payload of PRDCH.</w:t>
      </w:r>
    </w:p>
    <w:p w14:paraId="56006692" w14:textId="77777777" w:rsidR="00321F6E" w:rsidRDefault="00321F6E" w:rsidP="00321F6E">
      <w:pPr>
        <w:adjustRightInd w:val="0"/>
        <w:snapToGrid w:val="0"/>
        <w:spacing w:before="60" w:after="60"/>
        <w:rPr>
          <w:rFonts w:eastAsia="等线"/>
          <w:iCs/>
          <w:color w:val="000000"/>
          <w:lang w:eastAsia="zh-CN"/>
        </w:rPr>
      </w:pPr>
    </w:p>
    <w:p w14:paraId="686BDE75" w14:textId="77777777" w:rsidR="00321F6E" w:rsidRDefault="00321F6E" w:rsidP="00321F6E">
      <w:pPr>
        <w:adjustRightInd w:val="0"/>
        <w:snapToGrid w:val="0"/>
        <w:spacing w:before="60" w:after="60"/>
        <w:ind w:left="0" w:firstLine="0"/>
        <w:rPr>
          <w:rStyle w:val="fontstyle01"/>
          <w:rFonts w:ascii="Times New Roman" w:eastAsia="等线" w:hAnsi="Times New Roman"/>
          <w:b w:val="0"/>
          <w:bCs w:val="0"/>
          <w:i w:val="0"/>
          <w:sz w:val="21"/>
          <w:szCs w:val="21"/>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2, L1 R2D control information and data payload of PRDCH are NOT contiguous in time,</w:t>
      </w:r>
      <w:r>
        <w:rPr>
          <w:rStyle w:val="fontstyle01"/>
          <w:rFonts w:ascii="Times New Roman" w:eastAsia="等线" w:hAnsi="Times New Roman" w:hint="eastAsia"/>
          <w:b w:val="0"/>
          <w:bCs w:val="0"/>
          <w:i w:val="0"/>
          <w:sz w:val="21"/>
          <w:szCs w:val="21"/>
          <w:lang w:eastAsia="zh-CN"/>
        </w:rPr>
        <w:t xml:space="preserve"> </w:t>
      </w:r>
    </w:p>
    <w:p w14:paraId="0D420C2B" w14:textId="77777777" w:rsidR="00321F6E" w:rsidRDefault="00321F6E" w:rsidP="00321F6E">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r w:rsidRPr="006673A8">
        <w:rPr>
          <w:rFonts w:eastAsia="等线"/>
          <w:iCs/>
          <w:color w:val="FF0000"/>
          <w:lang w:eastAsia="zh-CN"/>
        </w:rPr>
        <w:t>[FUTUREWEI]</w:t>
      </w:r>
      <w:r>
        <w:rPr>
          <w:rFonts w:eastAsia="等线"/>
          <w:iCs/>
          <w:color w:val="FF0000"/>
          <w:lang w:eastAsia="zh-CN"/>
        </w:rPr>
        <w:t>,</w:t>
      </w:r>
      <w:r>
        <w:rPr>
          <w:rFonts w:eastAsia="等线"/>
          <w:iCs/>
          <w:color w:val="000000"/>
          <w:lang w:eastAsia="zh-CN"/>
        </w:rPr>
        <w:t xml:space="preserve"> [Ericsson] and [Xiaomi] report that a short time gap is needed if the device is not capable of decoding L1 R2D control and buffering data payload of PRDCH.</w:t>
      </w:r>
    </w:p>
    <w:p w14:paraId="39D9830C" w14:textId="77777777" w:rsidR="00321F6E" w:rsidRDefault="00321F6E" w:rsidP="00321F6E">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CMCC] state that, L1 R2D control and data payload are transmitted in separated physical channel, hence they are not contiguous.</w:t>
      </w:r>
    </w:p>
    <w:p w14:paraId="68852A64" w14:textId="77777777" w:rsidR="00321F6E" w:rsidRDefault="00321F6E" w:rsidP="00321F6E">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lastRenderedPageBreak/>
        <w:t xml:space="preserve">Source </w:t>
      </w:r>
      <w:r>
        <w:rPr>
          <w:rFonts w:eastAsia="等线" w:hint="eastAsia"/>
          <w:iCs/>
          <w:color w:val="000000"/>
          <w:lang w:eastAsia="zh-CN"/>
        </w:rPr>
        <w:t>[</w:t>
      </w:r>
      <w:r>
        <w:rPr>
          <w:rFonts w:eastAsia="等线"/>
          <w:iCs/>
          <w:color w:val="000000"/>
          <w:lang w:eastAsia="zh-CN"/>
        </w:rPr>
        <w:t>OPPO] state that, time gap is needed to switch the frequency if L1 R2D control is transmitted in different frequency from data payload.</w:t>
      </w:r>
    </w:p>
    <w:p w14:paraId="57B81FA9" w14:textId="77777777"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Source</w:t>
      </w:r>
      <w:r>
        <w:rPr>
          <w:rFonts w:eastAsia="等线"/>
          <w:iCs/>
          <w:color w:val="000000"/>
          <w:lang w:eastAsia="zh-CN"/>
        </w:rPr>
        <w:t xml:space="preserve"> </w:t>
      </w:r>
      <w:r w:rsidRPr="006673A8">
        <w:rPr>
          <w:rFonts w:eastAsia="等线"/>
          <w:iCs/>
          <w:color w:val="FF0000"/>
          <w:lang w:eastAsia="zh-CN"/>
        </w:rPr>
        <w:t>[FUTUREWEI]</w:t>
      </w:r>
      <w:r>
        <w:rPr>
          <w:rFonts w:eastAsia="等线"/>
          <w:iCs/>
          <w:color w:val="FF0000"/>
          <w:lang w:eastAsia="zh-CN"/>
        </w:rPr>
        <w:t>,</w:t>
      </w:r>
      <w:r>
        <w:rPr>
          <w:rFonts w:ascii="Times New Roman" w:eastAsia="等线" w:hAnsi="Times New Roman" w:cs="Times New Roman" w:hint="eastAsia"/>
          <w:iCs/>
          <w:color w:val="000000"/>
          <w:lang w:eastAsia="zh-CN"/>
        </w:rPr>
        <w:t xml:space="preserve"> [</w:t>
      </w:r>
      <w:r>
        <w:rPr>
          <w:rFonts w:ascii="Times New Roman" w:eastAsia="等线" w:hAnsi="Times New Roman" w:cs="Times New Roman"/>
          <w:iCs/>
          <w:color w:val="000000"/>
          <w:lang w:eastAsia="zh-CN"/>
        </w:rPr>
        <w:t>LGE] report that time gap maybe needed if the chip length for L1 R2D control information is different from that for data payload of PRDCH.</w:t>
      </w:r>
    </w:p>
    <w:p w14:paraId="4DA36E5C" w14:textId="77777777" w:rsidR="00321F6E" w:rsidRDefault="00321F6E" w:rsidP="00321F6E">
      <w:pPr>
        <w:pStyle w:val="aff4"/>
        <w:numPr>
          <w:ilvl w:val="0"/>
          <w:numId w:val="51"/>
        </w:numPr>
        <w:adjustRightInd w:val="0"/>
        <w:snapToGrid w:val="0"/>
        <w:spacing w:before="60" w:after="60"/>
        <w:contextualSpacing w:val="0"/>
        <w:rPr>
          <w:rFonts w:eastAsia="等线"/>
          <w:color w:val="000000"/>
          <w:lang w:eastAsia="zh-CN"/>
        </w:rPr>
      </w:pPr>
      <w:r>
        <w:rPr>
          <w:rFonts w:ascii="Times New Roman" w:hAnsi="Times New Roman" w:cs="Times New Roman"/>
          <w:szCs w:val="22"/>
        </w:rPr>
        <w:t xml:space="preserve">Source [Qualcomm] report that, if there is a gap, midamble can be inserted between L1 R2D control information and data payload. </w:t>
      </w:r>
    </w:p>
    <w:p w14:paraId="11CDA2B4" w14:textId="77777777" w:rsidR="00321F6E" w:rsidRDefault="00321F6E" w:rsidP="00321F6E">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[End of TP]</w:t>
      </w:r>
    </w:p>
    <w:p w14:paraId="66DC400E" w14:textId="7EA49E11" w:rsidR="00321F6E" w:rsidRDefault="00321F6E" w:rsidP="006323A8">
      <w:pPr>
        <w:pStyle w:val="a1"/>
        <w:spacing w:before="60" w:after="60"/>
        <w:rPr>
          <w:lang w:val="en-GB" w:eastAsia="en-US"/>
        </w:rPr>
      </w:pPr>
    </w:p>
    <w:p w14:paraId="631740CA" w14:textId="742FAF59" w:rsidR="00BC537C" w:rsidRPr="00C702A1" w:rsidRDefault="00BC537C" w:rsidP="00BC537C">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10</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5</w:t>
      </w:r>
      <w:r w:rsidRPr="00C702A1">
        <w:rPr>
          <w:rFonts w:ascii="Times New Roman" w:hAnsi="Times New Roman" w:cs="Times New Roman"/>
          <w:lang w:val="en-GB"/>
        </w:rPr>
        <w:t>.</w:t>
      </w:r>
      <w:r>
        <w:rPr>
          <w:rFonts w:ascii="Times New Roman" w:hAnsi="Times New Roman" w:cs="Times New Roman"/>
          <w:lang w:val="en-GB"/>
        </w:rPr>
        <w:t>2.4</w:t>
      </w:r>
      <w:r w:rsidRPr="00C702A1">
        <w:rPr>
          <w:rFonts w:ascii="Times New Roman" w:hAnsi="Times New Roman" w:cs="Times New Roman"/>
          <w:lang w:val="en-GB"/>
        </w:rPr>
        <w:t>-v1</w:t>
      </w:r>
      <w:r>
        <w:rPr>
          <w:rFonts w:ascii="Times New Roman" w:hAnsi="Times New Roman" w:cs="Times New Roman"/>
          <w:lang w:val="en-GB"/>
        </w:rPr>
        <w:t xml:space="preserve"> (frequency resource of L1 ctrl)</w:t>
      </w:r>
    </w:p>
    <w:p w14:paraId="0C50E2F2" w14:textId="2F8834F0" w:rsidR="00BC537C" w:rsidRDefault="0005309E" w:rsidP="006323A8">
      <w:pPr>
        <w:pStyle w:val="a1"/>
        <w:spacing w:before="60" w:after="60"/>
        <w:rPr>
          <w:rFonts w:ascii="Times New Roman" w:eastAsia="等线" w:hAnsi="Times New Roman"/>
          <w:color w:val="0070C0"/>
          <w:sz w:val="28"/>
          <w:szCs w:val="28"/>
          <w:lang w:val="en-GB"/>
        </w:rPr>
      </w:pPr>
      <w:r w:rsidRPr="0005309E">
        <w:rPr>
          <w:rFonts w:ascii="Times New Roman" w:eastAsia="等线" w:hAnsi="Times New Roman"/>
          <w:color w:val="0070C0"/>
          <w:sz w:val="28"/>
          <w:szCs w:val="28"/>
          <w:lang w:val="en-GB"/>
        </w:rPr>
        <w:t>FL notes</w:t>
      </w:r>
    </w:p>
    <w:p w14:paraId="17639EB3" w14:textId="14A0F1B7" w:rsidR="0005309E" w:rsidRPr="0005309E" w:rsidRDefault="004236B8" w:rsidP="0005309E">
      <w:pPr>
        <w:pStyle w:val="a1"/>
        <w:numPr>
          <w:ilvl w:val="0"/>
          <w:numId w:val="51"/>
        </w:numPr>
        <w:spacing w:before="60" w:after="60"/>
        <w:rPr>
          <w:rFonts w:ascii="Times New Roman" w:eastAsia="等线" w:hAnsi="Times New Roman"/>
          <w:color w:val="0070C0"/>
          <w:sz w:val="28"/>
          <w:szCs w:val="28"/>
          <w:lang w:val="en-GB"/>
        </w:rPr>
      </w:pPr>
      <w:r>
        <w:rPr>
          <w:rFonts w:ascii="Times New Roman" w:eastAsia="等线" w:hAnsi="Times New Roman"/>
          <w:color w:val="0070C0"/>
          <w:sz w:val="28"/>
          <w:szCs w:val="28"/>
          <w:lang w:val="en-GB"/>
        </w:rPr>
        <w:t>Seems stable in FL summary</w:t>
      </w:r>
      <w:r w:rsidR="004E1201">
        <w:rPr>
          <w:rFonts w:ascii="Times New Roman" w:eastAsia="等线" w:hAnsi="Times New Roman"/>
          <w:color w:val="0070C0"/>
          <w:sz w:val="28"/>
          <w:szCs w:val="28"/>
          <w:lang w:val="en-GB"/>
        </w:rPr>
        <w:t xml:space="preserve"> reply</w:t>
      </w:r>
    </w:p>
    <w:p w14:paraId="430D226E" w14:textId="69EE9F9D" w:rsidR="00BC537C" w:rsidRDefault="00BC537C" w:rsidP="006323A8">
      <w:pPr>
        <w:pStyle w:val="a1"/>
        <w:spacing w:before="60" w:after="60"/>
        <w:rPr>
          <w:lang w:val="en-GB" w:eastAsia="en-US"/>
        </w:rPr>
      </w:pPr>
    </w:p>
    <w:p w14:paraId="59909572" w14:textId="07EDE1E0" w:rsidR="00BC537C" w:rsidRDefault="00BC537C" w:rsidP="00BC537C">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5.2-4-v1:</w:t>
      </w:r>
      <w:r w:rsidR="00875820">
        <w:rPr>
          <w:rFonts w:eastAsia="等线"/>
          <w:b/>
          <w:bCs/>
          <w:sz w:val="22"/>
          <w:szCs w:val="22"/>
          <w:lang w:eastAsia="zh-CN"/>
        </w:rPr>
        <w:t xml:space="preserve"> Capture following in TR 38.769</w:t>
      </w:r>
    </w:p>
    <w:p w14:paraId="1AC226D0" w14:textId="77777777" w:rsidR="00BC537C" w:rsidRDefault="00BC537C" w:rsidP="00BC537C">
      <w:pPr>
        <w:adjustRightInd w:val="0"/>
        <w:snapToGrid w:val="0"/>
        <w:spacing w:beforeLines="50" w:before="120" w:after="60" w:line="264" w:lineRule="auto"/>
        <w:ind w:left="0" w:firstLine="0"/>
        <w:rPr>
          <w:rFonts w:eastAsia="等线"/>
          <w:sz w:val="22"/>
          <w:szCs w:val="22"/>
          <w:lang w:eastAsia="zh-CN"/>
        </w:rPr>
      </w:pPr>
      <w:r>
        <w:rPr>
          <w:rFonts w:eastAsia="等线"/>
          <w:sz w:val="22"/>
          <w:szCs w:val="22"/>
          <w:lang w:eastAsia="zh-CN"/>
        </w:rPr>
        <w:t>Regarding frequency resource of L1 R2D control information</w:t>
      </w:r>
    </w:p>
    <w:p w14:paraId="2557AF5D" w14:textId="77777777" w:rsidR="00BC537C" w:rsidRDefault="00BC537C" w:rsidP="00BC537C">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Sources [Futurewei], [Spreadtrum], [vivo], [Huawei], [Samsung], [NEC], [</w:t>
      </w:r>
      <w:r>
        <w:rPr>
          <w:rFonts w:ascii="Times New Roman" w:eastAsia="等线" w:hAnsi="Times New Roman" w:cs="Times New Roman"/>
          <w:szCs w:val="22"/>
          <w:lang w:eastAsia="zh-CN"/>
        </w:rPr>
        <w:t>ZTE</w:t>
      </w:r>
      <w:r>
        <w:rPr>
          <w:rFonts w:ascii="Times New Roman" w:hAnsi="Times New Roman" w:cs="Times New Roman"/>
          <w:szCs w:val="22"/>
        </w:rPr>
        <w:t>], [Apple</w:t>
      </w:r>
      <w:r>
        <w:rPr>
          <w:rFonts w:ascii="Times New Roman" w:eastAsia="等线" w:hAnsi="Times New Roman" w:cs="Times New Roman"/>
          <w:szCs w:val="22"/>
          <w:lang w:eastAsia="zh-CN"/>
        </w:rPr>
        <w:t xml:space="preserve">] and </w:t>
      </w:r>
      <w:r>
        <w:rPr>
          <w:rFonts w:ascii="Times New Roman" w:hAnsi="Times New Roman" w:cs="Times New Roman"/>
          <w:szCs w:val="22"/>
        </w:rPr>
        <w:t>[Qualcomm]</w:t>
      </w:r>
      <w:r>
        <w:rPr>
          <w:rFonts w:ascii="Times New Roman" w:eastAsia="等线" w:hAnsi="Times New Roman" w:cs="Times New Roman"/>
          <w:szCs w:val="22"/>
          <w:lang w:eastAsia="zh-CN"/>
        </w:rPr>
        <w:t xml:space="preserve"> report that </w:t>
      </w:r>
      <w:r>
        <w:rPr>
          <w:rFonts w:ascii="Times New Roman" w:hAnsi="Times New Roman" w:cs="Times New Roman"/>
          <w:szCs w:val="22"/>
        </w:rPr>
        <w:t>same frequency resource for R2D preamble, L1 control and data part.</w:t>
      </w:r>
    </w:p>
    <w:p w14:paraId="2FEF464C" w14:textId="77777777" w:rsidR="00BC537C" w:rsidRDefault="00BC537C" w:rsidP="00BC537C">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09689E57" w14:textId="77777777" w:rsidR="00BC537C" w:rsidRDefault="00BC537C" w:rsidP="00BC537C">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state that frequency retuning can be avoided if L1 control information and the corresponding data payload are located with same frequency locations. Otherwise, it will lead to additional adjustment delay and power consumption.</w:t>
      </w:r>
    </w:p>
    <w:p w14:paraId="0D8F2316" w14:textId="77777777" w:rsidR="00BC537C" w:rsidRDefault="00BC537C" w:rsidP="00BC537C">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[Spreadtrum] and [vivo] state that the motivation of transmitting </w:t>
      </w:r>
      <w:r>
        <w:rPr>
          <w:rFonts w:ascii="Times New Roman" w:eastAsia="Batang" w:hAnsi="Times New Roman" w:cs="Times New Roman"/>
          <w:color w:val="000000"/>
          <w:kern w:val="0"/>
          <w:sz w:val="22"/>
          <w:lang w:eastAsia="en-US"/>
        </w:rPr>
        <w:t>L1 control and data payload in different frequency is not clear.</w:t>
      </w:r>
    </w:p>
    <w:p w14:paraId="4741AE4D" w14:textId="77777777" w:rsidR="00BC537C" w:rsidRDefault="00BC537C" w:rsidP="00BC537C">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 xml:space="preserve">[OPPO] report that frequency resource for R2D preamble, L1 control and data part can be different </w:t>
      </w:r>
      <w:r w:rsidRPr="0023487D">
        <w:rPr>
          <w:rFonts w:ascii="Times New Roman" w:hAnsi="Times New Roman" w:cs="Times New Roman"/>
          <w:color w:val="FF0000"/>
          <w:szCs w:val="22"/>
        </w:rPr>
        <w:t>such as to reduce the load in the frequency resource used for L1 control.</w:t>
      </w:r>
    </w:p>
    <w:p w14:paraId="3DC8995D" w14:textId="77777777" w:rsidR="00BC537C" w:rsidRDefault="00BC537C" w:rsidP="00BC537C">
      <w:pPr>
        <w:widowControl w:val="0"/>
        <w:tabs>
          <w:tab w:val="left" w:pos="1417"/>
        </w:tabs>
        <w:adjustRightInd w:val="0"/>
        <w:snapToGrid w:val="0"/>
        <w:spacing w:beforeLines="50" w:before="120" w:afterLines="0" w:after="50" w:line="264"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026E3915" w14:textId="0A7EBA12" w:rsidR="00BC537C" w:rsidRDefault="00BC537C" w:rsidP="006323A8">
      <w:pPr>
        <w:pStyle w:val="a1"/>
        <w:spacing w:before="60" w:after="60"/>
        <w:rPr>
          <w:lang w:val="en-GB" w:eastAsia="en-US"/>
        </w:rPr>
      </w:pPr>
    </w:p>
    <w:p w14:paraId="3AB4FDEF" w14:textId="4C7E98E8" w:rsidR="003E3F40" w:rsidRDefault="003E3F40" w:rsidP="006323A8">
      <w:pPr>
        <w:pStyle w:val="a1"/>
        <w:spacing w:before="60" w:after="60"/>
        <w:rPr>
          <w:lang w:val="en-GB" w:eastAsia="en-US"/>
        </w:rPr>
      </w:pPr>
    </w:p>
    <w:p w14:paraId="5FCFD1FA" w14:textId="77777777" w:rsidR="003E3F40" w:rsidRDefault="003E3F40" w:rsidP="003E3F40">
      <w:pPr>
        <w:pStyle w:val="a1"/>
        <w:spacing w:before="60" w:after="60"/>
        <w:rPr>
          <w:lang w:val="en-GB" w:eastAsia="en-US"/>
        </w:rPr>
      </w:pPr>
    </w:p>
    <w:p w14:paraId="03202694" w14:textId="54072878" w:rsidR="003E3F40" w:rsidRPr="00C702A1" w:rsidRDefault="003E3F40" w:rsidP="003E3F40">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11</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5</w:t>
      </w:r>
      <w:r w:rsidRPr="00C702A1">
        <w:rPr>
          <w:rFonts w:ascii="Times New Roman" w:hAnsi="Times New Roman" w:cs="Times New Roman"/>
          <w:lang w:val="en-GB"/>
        </w:rPr>
        <w:t>.</w:t>
      </w:r>
      <w:r>
        <w:rPr>
          <w:rFonts w:ascii="Times New Roman" w:hAnsi="Times New Roman" w:cs="Times New Roman"/>
          <w:lang w:val="en-GB"/>
        </w:rPr>
        <w:t>2.9</w:t>
      </w:r>
      <w:r w:rsidRPr="00C702A1">
        <w:rPr>
          <w:rFonts w:ascii="Times New Roman" w:hAnsi="Times New Roman" w:cs="Times New Roman"/>
          <w:lang w:val="en-GB"/>
        </w:rPr>
        <w:t>-v</w:t>
      </w:r>
      <w:r w:rsidR="00875820">
        <w:rPr>
          <w:rFonts w:ascii="Times New Roman" w:hAnsi="Times New Roman" w:cs="Times New Roman"/>
          <w:lang w:val="en-GB"/>
        </w:rPr>
        <w:t>2</w:t>
      </w:r>
      <w:r>
        <w:rPr>
          <w:rFonts w:ascii="Times New Roman" w:hAnsi="Times New Roman" w:cs="Times New Roman"/>
          <w:lang w:val="en-GB"/>
        </w:rPr>
        <w:t xml:space="preserve"> (</w:t>
      </w:r>
      <w:r w:rsidR="008A460D">
        <w:rPr>
          <w:rFonts w:ascii="Times New Roman" w:hAnsi="Times New Roman" w:cs="Times New Roman"/>
          <w:lang w:val="en-GB"/>
        </w:rPr>
        <w:t>chip duration determination for</w:t>
      </w:r>
      <w:r>
        <w:rPr>
          <w:rFonts w:ascii="Times New Roman" w:hAnsi="Times New Roman" w:cs="Times New Roman"/>
          <w:lang w:val="en-GB"/>
        </w:rPr>
        <w:t xml:space="preserve"> L1 ctrl)</w:t>
      </w:r>
    </w:p>
    <w:p w14:paraId="2FBCE961" w14:textId="65EE0772" w:rsidR="003E3F40" w:rsidRDefault="003E3F40" w:rsidP="006323A8">
      <w:pPr>
        <w:pStyle w:val="a1"/>
        <w:spacing w:before="60" w:after="60"/>
        <w:rPr>
          <w:lang w:val="en-GB" w:eastAsia="en-US"/>
        </w:rPr>
      </w:pPr>
    </w:p>
    <w:p w14:paraId="77A08916" w14:textId="0405CDC8" w:rsidR="00956C3B" w:rsidRPr="00956C3B" w:rsidRDefault="00956C3B" w:rsidP="006323A8">
      <w:pPr>
        <w:pStyle w:val="a1"/>
        <w:spacing w:before="60" w:after="60"/>
        <w:rPr>
          <w:rFonts w:eastAsia="等线"/>
          <w:i/>
          <w:iCs/>
          <w:color w:val="0070C0"/>
          <w:lang w:val="en-GB"/>
        </w:rPr>
      </w:pPr>
      <w:r w:rsidRPr="00956C3B">
        <w:rPr>
          <w:rFonts w:eastAsia="等线" w:hint="eastAsia"/>
          <w:i/>
          <w:iCs/>
          <w:color w:val="0070C0"/>
          <w:lang w:val="en-GB"/>
        </w:rPr>
        <w:t>F</w:t>
      </w:r>
      <w:r w:rsidRPr="00956C3B">
        <w:rPr>
          <w:rFonts w:eastAsia="等线"/>
          <w:i/>
          <w:iCs/>
          <w:color w:val="0070C0"/>
          <w:lang w:val="en-GB"/>
        </w:rPr>
        <w:t>L notes</w:t>
      </w:r>
    </w:p>
    <w:p w14:paraId="6DB42129" w14:textId="22BE6BDC" w:rsidR="00956C3B" w:rsidRPr="00956C3B" w:rsidRDefault="00956C3B" w:rsidP="00956C3B">
      <w:pPr>
        <w:pStyle w:val="a1"/>
        <w:numPr>
          <w:ilvl w:val="0"/>
          <w:numId w:val="51"/>
        </w:numPr>
        <w:spacing w:before="60" w:after="60"/>
        <w:rPr>
          <w:rFonts w:eastAsia="等线"/>
          <w:i/>
          <w:iCs/>
          <w:color w:val="0070C0"/>
          <w:lang w:val="en-GB"/>
        </w:rPr>
      </w:pPr>
      <w:r>
        <w:rPr>
          <w:rFonts w:eastAsia="等线"/>
          <w:i/>
          <w:iCs/>
          <w:color w:val="0070C0"/>
          <w:lang w:val="en-GB"/>
        </w:rPr>
        <w:t>Update with r</w:t>
      </w:r>
      <w:r w:rsidRPr="00956C3B">
        <w:rPr>
          <w:rFonts w:eastAsia="等线"/>
          <w:i/>
          <w:iCs/>
          <w:color w:val="0070C0"/>
          <w:lang w:val="en-GB"/>
        </w:rPr>
        <w:t>emoval Qualcomm view for Alt 3-2b</w:t>
      </w:r>
    </w:p>
    <w:p w14:paraId="4BFEDC1D" w14:textId="0B4F2678" w:rsidR="003E3F40" w:rsidRDefault="003E3F40" w:rsidP="006323A8">
      <w:pPr>
        <w:pStyle w:val="a1"/>
        <w:spacing w:before="60" w:after="60"/>
        <w:rPr>
          <w:lang w:val="en-GB" w:eastAsia="en-US"/>
        </w:rPr>
      </w:pPr>
    </w:p>
    <w:p w14:paraId="790276CB" w14:textId="7C17999C" w:rsidR="003E3F40" w:rsidRDefault="003E3F40" w:rsidP="003E3F40">
      <w:pPr>
        <w:spacing w:before="60" w:after="60"/>
        <w:rPr>
          <w:rFonts w:eastAsia="等线"/>
          <w:b/>
          <w:bCs/>
          <w:sz w:val="22"/>
          <w:szCs w:val="22"/>
          <w:lang w:eastAsia="zh-CN"/>
        </w:rPr>
      </w:pPr>
      <w:r>
        <w:rPr>
          <w:rFonts w:eastAsia="等线" w:hint="eastAsia"/>
          <w:b/>
          <w:bCs/>
          <w:sz w:val="22"/>
          <w:szCs w:val="22"/>
          <w:lang w:eastAsia="zh-CN"/>
        </w:rPr>
        <w:t>F</w:t>
      </w:r>
      <w:r>
        <w:rPr>
          <w:rFonts w:eastAsia="等线"/>
          <w:b/>
          <w:bCs/>
          <w:sz w:val="22"/>
          <w:szCs w:val="22"/>
          <w:lang w:eastAsia="zh-CN"/>
        </w:rPr>
        <w:t>L Proposal 5.2-9-v1:</w:t>
      </w:r>
      <w:r w:rsidR="00475D25">
        <w:rPr>
          <w:rFonts w:eastAsia="等线"/>
          <w:b/>
          <w:bCs/>
          <w:sz w:val="22"/>
          <w:szCs w:val="22"/>
          <w:lang w:eastAsia="zh-CN"/>
        </w:rPr>
        <w:t xml:space="preserve"> Capture following in TR 38.769</w:t>
      </w:r>
    </w:p>
    <w:p w14:paraId="69DFE86E" w14:textId="686B6F04" w:rsidR="003E3F40" w:rsidRPr="003E3F40" w:rsidRDefault="003E3F40" w:rsidP="003E3F40">
      <w:pPr>
        <w:pStyle w:val="a1"/>
        <w:spacing w:before="60" w:after="60"/>
        <w:ind w:left="0" w:firstLine="0"/>
        <w:rPr>
          <w:rFonts w:ascii="Times New Roman" w:eastAsia="等线" w:hAnsi="Times New Roman"/>
          <w:color w:val="FF0000"/>
          <w:sz w:val="22"/>
          <w:szCs w:val="22"/>
          <w:lang w:val="en-GB"/>
        </w:rPr>
      </w:pPr>
      <w:r w:rsidRPr="003E3F40">
        <w:rPr>
          <w:rFonts w:ascii="Times New Roman" w:hAnsi="Times New Roman"/>
          <w:color w:val="FF0000"/>
          <w:sz w:val="22"/>
          <w:szCs w:val="22"/>
          <w:lang w:eastAsia="ko-KR"/>
        </w:rPr>
        <w:t xml:space="preserve">For the functionality of chip duration determination of the L1 R2D control information, </w:t>
      </w:r>
      <w:r w:rsidR="00956C3B">
        <w:rPr>
          <w:rFonts w:ascii="Times New Roman" w:hAnsi="Times New Roman"/>
          <w:color w:val="FF0000"/>
          <w:sz w:val="22"/>
          <w:szCs w:val="22"/>
          <w:lang w:eastAsia="ko-KR"/>
        </w:rPr>
        <w:t>t</w:t>
      </w:r>
      <w:r w:rsidRPr="003E3F40">
        <w:rPr>
          <w:rFonts w:ascii="Times New Roman" w:hAnsi="Times New Roman"/>
          <w:color w:val="FF0000"/>
          <w:sz w:val="22"/>
          <w:szCs w:val="22"/>
          <w:lang w:eastAsia="ko-KR"/>
        </w:rPr>
        <w:t>he following options are studied</w:t>
      </w:r>
    </w:p>
    <w:p w14:paraId="6E9437AA" w14:textId="74CF40F0"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1</w:t>
      </w:r>
      <w:r w:rsidR="00956C3B">
        <w:rPr>
          <w:rFonts w:ascii="Times New Roman" w:eastAsia="等线" w:hAnsi="Times New Roman" w:cs="Times New Roman"/>
          <w:iCs/>
          <w:sz w:val="22"/>
          <w:lang w:eastAsia="zh-CN"/>
        </w:rPr>
        <w:t>,</w:t>
      </w:r>
      <w:r>
        <w:rPr>
          <w:rFonts w:ascii="Times New Roman" w:eastAsia="等线" w:hAnsi="Times New Roman" w:cs="Times New Roman"/>
          <w:iCs/>
          <w:sz w:val="22"/>
          <w:lang w:eastAsia="zh-CN"/>
        </w:rPr>
        <w:t xml:space="preserve"> Fixed chip duration. No use of CAP for chip duration determination.</w:t>
      </w:r>
    </w:p>
    <w:p w14:paraId="47286094"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730DF64A"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Sources [Ericsson], [CATT], [LGE] and [CTC] states that fixed chip duration for L1 R2D control information lowers the complexity and power consumption of chip duration detection.</w:t>
      </w:r>
    </w:p>
    <w:p w14:paraId="79AE5DA1" w14:textId="77777777" w:rsidR="003E3F40" w:rsidRPr="00F74734"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Source</w:t>
      </w:r>
      <w:r w:rsidRPr="00F74734">
        <w:rPr>
          <w:rFonts w:ascii="Times New Roman" w:eastAsia="等线" w:hAnsi="Times New Roman" w:cs="Times New Roman"/>
          <w:iCs/>
          <w:color w:val="FF0000"/>
          <w:sz w:val="22"/>
          <w:lang w:val="en-US" w:eastAsia="zh-CN"/>
        </w:rPr>
        <w:t xml:space="preserve"> </w:t>
      </w:r>
      <w:r w:rsidRPr="00F74734">
        <w:rPr>
          <w:rFonts w:ascii="Times New Roman" w:eastAsia="等线" w:hAnsi="Times New Roman" w:cs="Times New Roman"/>
          <w:iCs/>
          <w:sz w:val="22"/>
          <w:lang w:val="en-US" w:eastAsia="zh-CN"/>
        </w:rPr>
        <w:t>[CATT] states that fixed chip duration for L1 R2D control information minimize the ambiguity of the chip duration detection, and thus enhance the success rate of L1 R2D control information reception.</w:t>
      </w:r>
    </w:p>
    <w:p w14:paraId="314AE74B" w14:textId="77777777" w:rsidR="003E3F40" w:rsidRPr="00F74734"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Source</w:t>
      </w:r>
      <w:r w:rsidRPr="00F74734">
        <w:rPr>
          <w:rFonts w:ascii="Times New Roman" w:eastAsia="等线" w:hAnsi="Times New Roman" w:cs="Times New Roman"/>
          <w:iCs/>
          <w:color w:val="FF0000"/>
          <w:sz w:val="22"/>
          <w:lang w:val="en-US" w:eastAsia="zh-CN"/>
        </w:rPr>
        <w:t xml:space="preserve"> </w:t>
      </w:r>
      <w:r w:rsidRPr="00F74734">
        <w:rPr>
          <w:rFonts w:ascii="Times New Roman" w:eastAsia="等线" w:hAnsi="Times New Roman" w:cs="Times New Roman"/>
          <w:iCs/>
          <w:sz w:val="22"/>
          <w:lang w:val="en-US" w:eastAsia="zh-CN"/>
        </w:rPr>
        <w:t>[Ericsson] states that using fixed chip duration (using the smallest M value for optimal coverage) can achieve higher reliability for L1 R2D control information.</w:t>
      </w:r>
    </w:p>
    <w:p w14:paraId="21980130" w14:textId="77777777" w:rsidR="003E3F40" w:rsidRPr="00F74734" w:rsidRDefault="003E3F40" w:rsidP="003E3F40">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sidRPr="00F74734">
        <w:rPr>
          <w:rFonts w:ascii="Times New Roman" w:eastAsia="等线" w:hAnsi="Times New Roman" w:cs="Times New Roman" w:hint="eastAsia"/>
          <w:i/>
          <w:color w:val="0070C0"/>
          <w:sz w:val="22"/>
          <w:lang w:val="en-US" w:eastAsia="zh-CN"/>
        </w:rPr>
        <w:t>[</w:t>
      </w:r>
      <w:r w:rsidRPr="00F74734">
        <w:rPr>
          <w:rFonts w:ascii="Times New Roman" w:eastAsia="等线" w:hAnsi="Times New Roman" w:cs="Times New Roman"/>
          <w:i/>
          <w:color w:val="0070C0"/>
          <w:sz w:val="22"/>
          <w:lang w:val="en-US" w:eastAsia="zh-CN"/>
        </w:rPr>
        <w:t>Negative observations]</w:t>
      </w:r>
    </w:p>
    <w:p w14:paraId="5F725937" w14:textId="77777777" w:rsidR="003E3F40" w:rsidRPr="00F74734"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 xml:space="preserve">Source </w:t>
      </w:r>
      <w:r w:rsidRPr="00F74734">
        <w:rPr>
          <w:rFonts w:ascii="Times New Roman" w:eastAsia="等线" w:hAnsi="Times New Roman" w:cs="Times New Roman"/>
          <w:iCs/>
          <w:sz w:val="22"/>
          <w:lang w:val="en-US" w:eastAsia="zh-CN"/>
        </w:rPr>
        <w:t>[</w:t>
      </w:r>
      <w:r w:rsidRPr="00F74734">
        <w:rPr>
          <w:rFonts w:ascii="Times New Roman" w:eastAsia="等线" w:hAnsi="Times New Roman" w:cs="Times New Roman" w:hint="eastAsia"/>
          <w:iCs/>
          <w:sz w:val="22"/>
          <w:lang w:val="en-US" w:eastAsia="zh-CN"/>
        </w:rPr>
        <w:t>Q</w:t>
      </w:r>
      <w:r w:rsidRPr="00F74734">
        <w:rPr>
          <w:rFonts w:ascii="Times New Roman" w:eastAsia="等线" w:hAnsi="Times New Roman" w:cs="Times New Roman"/>
          <w:iCs/>
          <w:sz w:val="22"/>
          <w:lang w:val="en-US" w:eastAsia="zh-CN"/>
        </w:rPr>
        <w:t xml:space="preserve">ualcomm] and </w:t>
      </w:r>
      <w:r w:rsidRPr="002446DA">
        <w:rPr>
          <w:rFonts w:ascii="Times New Roman" w:eastAsia="等线" w:hAnsi="Times New Roman" w:cs="Times New Roman"/>
          <w:iCs/>
          <w:color w:val="FF0000"/>
          <w:sz w:val="22"/>
          <w:lang w:val="en-US" w:eastAsia="zh-CN"/>
        </w:rPr>
        <w:t>[Samsung]</w:t>
      </w:r>
      <w:r w:rsidRPr="00F74734">
        <w:rPr>
          <w:rFonts w:ascii="Times New Roman" w:eastAsia="等线" w:hAnsi="Times New Roman" w:cs="Times New Roman"/>
          <w:iCs/>
          <w:sz w:val="22"/>
          <w:lang w:val="en-US" w:eastAsia="zh-CN"/>
        </w:rPr>
        <w:t xml:space="preserve"> states that to achieve the largest coverage, L1 control would need to use the lowest M, which increases overhead for each R2D transmission.</w:t>
      </w:r>
    </w:p>
    <w:p w14:paraId="40D57776" w14:textId="55110286"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 xml:space="preserve">Sources </w:t>
      </w:r>
      <w:r w:rsidRPr="00F74734">
        <w:rPr>
          <w:rFonts w:ascii="Times New Roman" w:eastAsia="等线" w:hAnsi="Times New Roman" w:cs="Times New Roman"/>
          <w:iCs/>
          <w:color w:val="FF0000"/>
          <w:sz w:val="22"/>
          <w:lang w:val="en-US" w:eastAsia="zh-CN"/>
        </w:rPr>
        <w:t xml:space="preserve">[FUTUREWEI], </w:t>
      </w:r>
      <w:r>
        <w:rPr>
          <w:rFonts w:ascii="Times New Roman" w:eastAsia="等线" w:hAnsi="Times New Roman" w:cs="Times New Roman"/>
          <w:iCs/>
          <w:sz w:val="22"/>
          <w:lang w:val="en-US" w:eastAsia="zh-CN"/>
        </w:rPr>
        <w:t>[</w:t>
      </w:r>
      <w:r>
        <w:rPr>
          <w:rFonts w:ascii="Times New Roman" w:eastAsia="等线" w:hAnsi="Times New Roman" w:cs="Times New Roman" w:hint="eastAsia"/>
          <w:iCs/>
          <w:sz w:val="22"/>
          <w:lang w:val="en-US" w:eastAsia="zh-CN"/>
        </w:rPr>
        <w:t>S</w:t>
      </w:r>
      <w:r>
        <w:rPr>
          <w:rFonts w:ascii="Times New Roman" w:eastAsia="等线" w:hAnsi="Times New Roman" w:cs="Times New Roman"/>
          <w:iCs/>
          <w:sz w:val="22"/>
          <w:lang w:val="en-US" w:eastAsia="zh-CN"/>
        </w:rPr>
        <w:t>amsung],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[Huawei], [vivo]</w:t>
      </w:r>
      <w:r w:rsidR="00C27698">
        <w:rPr>
          <w:rFonts w:ascii="Times New Roman" w:eastAsia="等线" w:hAnsi="Times New Roman" w:cs="Times New Roman"/>
          <w:iCs/>
          <w:sz w:val="22"/>
          <w:lang w:val="en-US" w:eastAsia="zh-CN"/>
        </w:rPr>
        <w:t xml:space="preserve">, </w:t>
      </w:r>
      <w:r w:rsidR="00C27698" w:rsidRPr="00C27698">
        <w:rPr>
          <w:rFonts w:ascii="Times New Roman" w:eastAsia="等线" w:hAnsi="Times New Roman" w:cs="Times New Roman"/>
          <w:iCs/>
          <w:color w:val="FF0000"/>
          <w:sz w:val="22"/>
          <w:lang w:val="en-US" w:eastAsia="zh-CN"/>
        </w:rPr>
        <w:t>[Docomo]</w:t>
      </w:r>
      <w:r>
        <w:rPr>
          <w:rFonts w:ascii="Times New Roman" w:eastAsia="等线" w:hAnsi="Times New Roman" w:cs="Times New Roman"/>
          <w:iCs/>
          <w:sz w:val="22"/>
          <w:lang w:val="en-US" w:eastAsia="zh-CN"/>
        </w:rPr>
        <w:t xml:space="preserve"> and [CMCC] states that, if chip duration for L1 control information is fixed, the flexibility or transmission efficiency is restricted.</w:t>
      </w:r>
    </w:p>
    <w:p w14:paraId="5854B398"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447AC43B"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2, Blind detection from a predefined set of the chip durations of L1 R2D control information. No use of CAP for chip duration determination.</w:t>
      </w:r>
    </w:p>
    <w:p w14:paraId="34C6E87F"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4DD21A8A"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and [Panasonic] state that blind detection within configured set provide better flexibility for chip length for L1 R2D control information.</w:t>
      </w:r>
    </w:p>
    <w:p w14:paraId="10510823"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eastAsia="zh-CN"/>
        </w:rPr>
      </w:pPr>
      <w:r>
        <w:rPr>
          <w:rFonts w:ascii="Times New Roman" w:eastAsia="等线" w:hAnsi="Times New Roman" w:cs="Times New Roman"/>
          <w:iCs/>
          <w:sz w:val="22"/>
          <w:lang w:val="en-US" w:eastAsia="zh-CN"/>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0FB1DEB1" w14:textId="77777777" w:rsidR="003E3F40" w:rsidRDefault="003E3F40" w:rsidP="003E3F40">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35B8D3B7"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w:t>
      </w:r>
      <w:r w:rsidRPr="005E6ABF">
        <w:rPr>
          <w:rFonts w:ascii="Times New Roman" w:eastAsia="等线" w:hAnsi="Times New Roman" w:cs="Times New Roman"/>
          <w:iCs/>
          <w:color w:val="FF0000"/>
          <w:sz w:val="22"/>
          <w:lang w:val="en-US" w:eastAsia="zh-CN"/>
        </w:rPr>
        <w:t>[FUTUREWEI]</w:t>
      </w:r>
      <w:r w:rsidRPr="005E6ABF">
        <w:rPr>
          <w:rFonts w:ascii="Times New Roman" w:eastAsia="等线" w:hAnsi="Times New Roman" w:cs="Times New Roman"/>
          <w:iCs/>
          <w:sz w:val="22"/>
          <w:lang w:val="en-US" w:eastAsia="zh-CN"/>
        </w:rPr>
        <w:t>,</w:t>
      </w:r>
      <w:r>
        <w:rPr>
          <w:rFonts w:ascii="Times New Roman" w:eastAsia="等线" w:hAnsi="Times New Roman" w:cs="Times New Roman"/>
          <w:iCs/>
          <w:sz w:val="22"/>
          <w:lang w:val="en-US" w:eastAsia="zh-CN"/>
        </w:rPr>
        <w:t xml:space="preserve"> [Samsung], [vivo], [DOCOMO], [Ericsson] and [ZTE] state that Option 2 increases detection complexity.</w:t>
      </w:r>
    </w:p>
    <w:p w14:paraId="0E9EDBCA"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it may be impractical due to constraints on power consumption and memory needed for buffering the incoming R2D L1 control information samples.</w:t>
      </w:r>
    </w:p>
    <w:p w14:paraId="7F6292B8"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w:t>
      </w:r>
      <w:r>
        <w:rPr>
          <w:rFonts w:ascii="Times New Roman" w:eastAsia="等线" w:hAnsi="Times New Roman" w:cs="Times New Roman" w:hint="eastAsia"/>
          <w:iCs/>
          <w:sz w:val="22"/>
          <w:lang w:val="en-US" w:eastAsia="zh-CN"/>
        </w:rPr>
        <w:t>H</w:t>
      </w:r>
      <w:r>
        <w:rPr>
          <w:rFonts w:ascii="Times New Roman" w:eastAsia="等线" w:hAnsi="Times New Roman" w:cs="Times New Roman"/>
          <w:iCs/>
          <w:sz w:val="22"/>
          <w:lang w:val="en-US" w:eastAsia="zh-CN"/>
        </w:rPr>
        <w:t>uawei] and [LGE] state that option 2 would require additional time gap between the L1 control information and the data payload of the PRDCH to allow for decoding delay.</w:t>
      </w:r>
    </w:p>
    <w:p w14:paraId="03A3A1D8"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[Ericsson] state that reliability is doubtful due to blind detection.</w:t>
      </w:r>
    </w:p>
    <w:p w14:paraId="37849ED5"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to achieve flexibilities in coverage and resource overhead, no need to leave chip duration for blind detection.</w:t>
      </w:r>
    </w:p>
    <w:p w14:paraId="75CE102A"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7D4F23B3" w14:textId="36DCA7DB"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3</w:t>
      </w:r>
      <w:r w:rsidR="00956C3B">
        <w:rPr>
          <w:rFonts w:ascii="Times New Roman" w:eastAsia="等线" w:hAnsi="Times New Roman" w:cs="Times New Roman"/>
          <w:iCs/>
          <w:sz w:val="22"/>
          <w:lang w:eastAsia="zh-CN"/>
        </w:rPr>
        <w:t>,</w:t>
      </w:r>
      <w:r>
        <w:rPr>
          <w:rFonts w:ascii="Times New Roman" w:eastAsia="等线" w:hAnsi="Times New Roman" w:cs="Times New Roman"/>
          <w:iCs/>
          <w:sz w:val="22"/>
          <w:lang w:eastAsia="zh-CN"/>
        </w:rPr>
        <w:t xml:space="preserve"> Use CAP</w:t>
      </w:r>
    </w:p>
    <w:p w14:paraId="60198163" w14:textId="77777777" w:rsidR="003E3F40" w:rsidRDefault="003E3F40" w:rsidP="003E3F40">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4D859A71"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Alt.3-1 Rel-19 CAP pattern, Sources [Samsung] and [Sequans] state that Rel-19 CAP pattern to determine chip length of L1 R2D control part offer a balance between detection complexity and performance.</w:t>
      </w:r>
    </w:p>
    <w:p w14:paraId="1982B4F9" w14:textId="67D55315" w:rsidR="003E3F40" w:rsidRPr="00F90FFF" w:rsidDel="00F90FFF" w:rsidRDefault="003E3F40" w:rsidP="00FA1DE5">
      <w:pPr>
        <w:pStyle w:val="0Maintext"/>
        <w:numPr>
          <w:ilvl w:val="0"/>
          <w:numId w:val="51"/>
        </w:numPr>
        <w:adjustRightInd w:val="0"/>
        <w:snapToGrid w:val="0"/>
        <w:spacing w:beforeLines="50" w:before="120" w:afterLines="50" w:after="120" w:line="264" w:lineRule="auto"/>
        <w:rPr>
          <w:del w:id="5" w:author="Kai Wu(vivo)" w:date="2025-11-19T15:10:00Z"/>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Alt.3-2 Enha</w:t>
      </w:r>
      <w:r w:rsidRPr="00F90FFF">
        <w:rPr>
          <w:rFonts w:ascii="Times New Roman" w:eastAsia="等线" w:hAnsi="Times New Roman" w:cs="Times New Roman"/>
          <w:iCs/>
          <w:sz w:val="22"/>
          <w:lang w:val="en-US" w:eastAsia="zh-CN"/>
        </w:rPr>
        <w:t xml:space="preserve">nced CAP, </w:t>
      </w:r>
      <w:r w:rsidR="00246B87">
        <w:rPr>
          <w:rFonts w:ascii="Times New Roman" w:eastAsia="等线" w:hAnsi="Times New Roman" w:cs="Times New Roman"/>
          <w:iCs/>
          <w:sz w:val="22"/>
          <w:lang w:val="en-US" w:eastAsia="zh-CN"/>
        </w:rPr>
        <w:t xml:space="preserve">and </w:t>
      </w:r>
    </w:p>
    <w:p w14:paraId="466578B7" w14:textId="164B0005" w:rsidR="003E3F40" w:rsidRPr="00F90FFF" w:rsidDel="00F90FFF" w:rsidRDefault="003E3F40" w:rsidP="00FA1DE5">
      <w:pPr>
        <w:pStyle w:val="0Maintext"/>
        <w:widowControl w:val="0"/>
        <w:numPr>
          <w:ilvl w:val="0"/>
          <w:numId w:val="51"/>
        </w:numPr>
        <w:overflowPunct w:val="0"/>
        <w:autoSpaceDE w:val="0"/>
        <w:autoSpaceDN w:val="0"/>
        <w:adjustRightInd w:val="0"/>
        <w:snapToGrid w:val="0"/>
        <w:spacing w:beforeLines="50" w:before="120" w:afterLines="50" w:after="120"/>
        <w:jc w:val="left"/>
        <w:textAlignment w:val="baseline"/>
        <w:rPr>
          <w:del w:id="6" w:author="Kai Wu(vivo)" w:date="2025-11-19T15:10:00Z"/>
          <w:rFonts w:ascii="Times New Roman" w:eastAsia="等线" w:hAnsi="Times New Roman" w:cs="Times New Roman"/>
          <w:iCs/>
          <w:sz w:val="22"/>
          <w:lang w:val="en-US" w:eastAsia="zh-CN"/>
        </w:rPr>
      </w:pPr>
      <w:del w:id="7" w:author="Kai Wu(vivo)" w:date="2025-11-19T15:10:00Z">
        <w:r w:rsidRPr="00F90FFF" w:rsidDel="00F90FFF">
          <w:rPr>
            <w:rFonts w:ascii="Times New Roman" w:eastAsia="等线" w:hAnsi="Times New Roman" w:cs="Times New Roman"/>
            <w:iCs/>
            <w:sz w:val="22"/>
            <w:lang w:val="en-US" w:eastAsia="zh-CN"/>
          </w:rPr>
          <w:delText xml:space="preserve">For Alt.3-2a, Rel-19 CAP pattern with repetition, </w:delText>
        </w:r>
      </w:del>
    </w:p>
    <w:p w14:paraId="3DD4F087" w14:textId="4F65851B" w:rsidR="003E3F40" w:rsidRPr="00F90FFF" w:rsidDel="00F90FFF" w:rsidRDefault="003E3F40" w:rsidP="00FA1DE5">
      <w:pPr>
        <w:pStyle w:val="0Maintext"/>
        <w:numPr>
          <w:ilvl w:val="0"/>
          <w:numId w:val="51"/>
        </w:numPr>
        <w:spacing w:before="60" w:after="60"/>
        <w:rPr>
          <w:del w:id="8" w:author="Kai Wu(vivo)" w:date="2025-11-19T15:10:00Z"/>
          <w:rFonts w:ascii="Times New Roman" w:eastAsia="等线" w:hAnsi="Times New Roman" w:cs="Times New Roman"/>
          <w:iCs/>
          <w:sz w:val="22"/>
          <w:lang w:val="en-US" w:eastAsia="zh-CN"/>
        </w:rPr>
      </w:pPr>
      <w:del w:id="9" w:author="Kai Wu(vivo)" w:date="2025-11-19T15:10:00Z">
        <w:r w:rsidRPr="00F90FFF" w:rsidDel="00F90FFF">
          <w:rPr>
            <w:rFonts w:ascii="Times New Roman" w:eastAsia="等线" w:hAnsi="Times New Roman" w:cs="Times New Roman"/>
            <w:iCs/>
            <w:sz w:val="22"/>
            <w:lang w:val="en-US" w:eastAsia="zh-CN"/>
          </w:rPr>
          <w:delText>Source [Qualcomm] report that R19 CAP with repetition using correlation-based detection improves reliability, with low detection flexibility.</w:delText>
        </w:r>
      </w:del>
    </w:p>
    <w:p w14:paraId="100BC47A" w14:textId="2F95A9DE" w:rsidR="003E3F40" w:rsidRPr="006C48EC" w:rsidRDefault="00FA1DE5" w:rsidP="006C48EC">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f</w:t>
      </w:r>
      <w:r w:rsidR="003E3F40" w:rsidRPr="00F90FFF">
        <w:rPr>
          <w:rFonts w:ascii="Times New Roman" w:eastAsia="等线" w:hAnsi="Times New Roman" w:cs="Times New Roman"/>
          <w:iCs/>
          <w:sz w:val="22"/>
          <w:lang w:val="en-US" w:eastAsia="zh-CN"/>
        </w:rPr>
        <w:t>or Alt.3-2b, CAP pattern and the association between chip durations for CAP and chip durations of L1 R2D control information</w:t>
      </w:r>
      <w:r w:rsidR="006C48EC">
        <w:rPr>
          <w:rFonts w:ascii="Times New Roman" w:eastAsia="等线" w:hAnsi="Times New Roman" w:cs="Times New Roman"/>
          <w:iCs/>
          <w:sz w:val="22"/>
          <w:lang w:val="en-US" w:eastAsia="zh-CN"/>
        </w:rPr>
        <w:t xml:space="preserve">, </w:t>
      </w:r>
      <w:r w:rsidR="003E3F40" w:rsidRPr="006C48EC">
        <w:rPr>
          <w:rFonts w:ascii="Times New Roman" w:eastAsia="等线" w:hAnsi="Times New Roman" w:cs="Times New Roman"/>
          <w:iCs/>
          <w:sz w:val="22"/>
          <w:lang w:val="en-US" w:eastAsia="zh-CN"/>
        </w:rPr>
        <w:t>Sources [LGE], [Apple] and [Qualcomm] report that this option can achieve better detection reliability compared with R19 CAP. Apple further states that this option maintains consistency with Release-19 design principles.</w:t>
      </w:r>
      <w:r w:rsidR="006C48EC">
        <w:rPr>
          <w:rFonts w:ascii="Times New Roman" w:eastAsia="等线" w:hAnsi="Times New Roman" w:cs="Times New Roman" w:hint="eastAsia"/>
          <w:iCs/>
          <w:sz w:val="22"/>
          <w:lang w:val="en-US" w:eastAsia="zh-CN"/>
        </w:rPr>
        <w:t xml:space="preserve"> </w:t>
      </w:r>
      <w:r w:rsidR="003E3F40" w:rsidRPr="006C48EC">
        <w:rPr>
          <w:rFonts w:ascii="Times New Roman" w:eastAsia="等线" w:hAnsi="Times New Roman" w:cs="Times New Roman"/>
          <w:iCs/>
          <w:sz w:val="22"/>
          <w:lang w:val="en-US" w:eastAsia="zh-CN"/>
        </w:rPr>
        <w:t>Source [Qualcomm] report that R19 CAP with repetition using correlation-based detection improves reliability, with low detection flexibility.</w:t>
      </w:r>
    </w:p>
    <w:p w14:paraId="2E7D3C4F" w14:textId="77777777" w:rsidR="003E3F40" w:rsidRDefault="003E3F40" w:rsidP="003E3F40">
      <w:pPr>
        <w:pStyle w:val="0Maintext"/>
        <w:adjustRightInd w:val="0"/>
        <w:snapToGrid w:val="0"/>
        <w:spacing w:before="60" w:after="6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w:t>
      </w:r>
      <w:r>
        <w:rPr>
          <w:rFonts w:ascii="Times New Roman" w:eastAsia="等线" w:hAnsi="Times New Roman" w:cs="Times New Roman" w:hint="eastAsia"/>
          <w:i/>
          <w:color w:val="0070C0"/>
          <w:sz w:val="22"/>
          <w:lang w:val="en-US" w:eastAsia="zh-CN"/>
        </w:rPr>
        <w:t>Negative</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observations</w:t>
      </w:r>
      <w:r>
        <w:rPr>
          <w:rFonts w:ascii="Times New Roman" w:eastAsia="等线" w:hAnsi="Times New Roman" w:cs="Times New Roman"/>
          <w:i/>
          <w:color w:val="0070C0"/>
          <w:sz w:val="22"/>
          <w:lang w:val="en-US" w:eastAsia="zh-CN"/>
        </w:rPr>
        <w:t>]</w:t>
      </w:r>
    </w:p>
    <w:p w14:paraId="157F8130"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Q</w:t>
      </w:r>
      <w:r>
        <w:rPr>
          <w:rFonts w:ascii="Times New Roman" w:eastAsia="等线" w:hAnsi="Times New Roman" w:cs="Times New Roman"/>
          <w:iCs/>
          <w:sz w:val="22"/>
          <w:lang w:val="en-US" w:eastAsia="zh-CN"/>
        </w:rPr>
        <w:t>ualcomm] states option 3 requires blind detection; and MD/FA rates and CAP overhead needs to be considered.</w:t>
      </w:r>
    </w:p>
    <w:p w14:paraId="578BC3C9"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states option 3 results in additional overhead due to transmission of CAP.</w:t>
      </w:r>
    </w:p>
    <w:p w14:paraId="27E2DC73"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452FE6DE"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option 3 would make the decoding of the L1 R2D control information more complicated for the device. </w:t>
      </w:r>
    </w:p>
    <w:p w14:paraId="59B8AA3D"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no need to leave chip duration for blind detection using CAP.</w:t>
      </w:r>
    </w:p>
    <w:p w14:paraId="1C67CCF7"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552EDB4C"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4, Use a set of different binary sequences with fixed or variable length</w:t>
      </w:r>
    </w:p>
    <w:p w14:paraId="019FDBF6" w14:textId="77777777" w:rsidR="003E3F40" w:rsidRDefault="003E3F40" w:rsidP="003E3F40">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CC62EAD"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09F9998A" w14:textId="77777777" w:rsidR="003E3F40" w:rsidRDefault="003E3F40" w:rsidP="003E3F40">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4783F75C" w14:textId="77777777" w:rsidR="003E3F40" w:rsidRPr="002D4FA1" w:rsidRDefault="003E3F40" w:rsidP="003E3F40">
      <w:pPr>
        <w:widowControl w:val="0"/>
        <w:numPr>
          <w:ilvl w:val="0"/>
          <w:numId w:val="26"/>
        </w:numPr>
        <w:overflowPunct w:val="0"/>
        <w:autoSpaceDE w:val="0"/>
        <w:autoSpaceDN w:val="0"/>
        <w:adjustRightInd w:val="0"/>
        <w:snapToGrid w:val="0"/>
        <w:spacing w:before="60" w:after="60" w:line="240" w:lineRule="auto"/>
        <w:textAlignment w:val="baseline"/>
        <w:rPr>
          <w:sz w:val="22"/>
          <w:szCs w:val="22"/>
          <w:lang w:eastAsia="ko-KR"/>
        </w:rPr>
      </w:pPr>
      <w:r w:rsidRPr="002D4FA1">
        <w:rPr>
          <w:sz w:val="22"/>
          <w:szCs w:val="22"/>
          <w:lang w:eastAsia="ko-KR"/>
        </w:rPr>
        <w:t xml:space="preserve">Source [Huawei] state that a </w:t>
      </w:r>
      <w:r w:rsidRPr="002D4FA1">
        <w:rPr>
          <w:color w:val="FF0000"/>
          <w:sz w:val="22"/>
          <w:szCs w:val="22"/>
          <w:lang w:eastAsia="ko-KR"/>
        </w:rPr>
        <w:t xml:space="preserve">restricted </w:t>
      </w:r>
      <w:r w:rsidRPr="002D4FA1">
        <w:rPr>
          <w:sz w:val="22"/>
          <w:szCs w:val="22"/>
          <w:lang w:eastAsia="ko-KR"/>
        </w:rPr>
        <w:t xml:space="preserve">set of binary sequences of differing lengths are mapped to different chip durations and coverage distances, which can be detected with limited blind detection complexity. </w:t>
      </w:r>
      <w:r w:rsidRPr="001343F9">
        <w:rPr>
          <w:color w:val="FF0000"/>
          <w:sz w:val="22"/>
          <w:szCs w:val="22"/>
          <w:lang w:eastAsia="ko-KR"/>
        </w:rPr>
        <w:t>Para</w:t>
      </w:r>
      <w:r w:rsidRPr="002D4FA1">
        <w:rPr>
          <w:color w:val="FF0000"/>
          <w:sz w:val="22"/>
          <w:szCs w:val="22"/>
          <w:lang w:eastAsia="ko-KR"/>
        </w:rPr>
        <w:t xml:space="preserve">llel processing for the blind detection of different sequence lengths avoids </w:t>
      </w:r>
      <w:r w:rsidRPr="002D4FA1">
        <w:rPr>
          <w:strike/>
          <w:color w:val="FF0000"/>
          <w:sz w:val="22"/>
          <w:szCs w:val="22"/>
          <w:lang w:eastAsia="ko-KR"/>
        </w:rPr>
        <w:t>and</w:t>
      </w:r>
      <w:r w:rsidRPr="002D4FA1">
        <w:rPr>
          <w:color w:val="FF0000"/>
          <w:sz w:val="22"/>
          <w:szCs w:val="22"/>
          <w:lang w:eastAsia="ko-KR"/>
        </w:rPr>
        <w:t xml:space="preserve"> </w:t>
      </w:r>
      <w:r w:rsidRPr="002D4FA1">
        <w:rPr>
          <w:sz w:val="22"/>
          <w:szCs w:val="22"/>
          <w:lang w:eastAsia="ko-KR"/>
        </w:rPr>
        <w:t xml:space="preserve">processing delay. </w:t>
      </w:r>
      <w:r w:rsidRPr="002D4FA1">
        <w:rPr>
          <w:rFonts w:hint="eastAsia"/>
          <w:sz w:val="22"/>
          <w:szCs w:val="22"/>
          <w:lang w:eastAsia="ko-KR"/>
        </w:rPr>
        <w:t>B</w:t>
      </w:r>
      <w:r w:rsidRPr="002D4FA1">
        <w:rPr>
          <w:sz w:val="22"/>
          <w:szCs w:val="22"/>
          <w:lang w:eastAsia="ko-KR"/>
        </w:rPr>
        <w:t>esides, R-TAS design is simplified, which consist only sequence-based SIP.Alt.4-2: using binary sequences for CAP</w:t>
      </w:r>
      <w:r>
        <w:rPr>
          <w:sz w:val="22"/>
          <w:szCs w:val="22"/>
          <w:lang w:eastAsia="ko-KR"/>
        </w:rPr>
        <w:t>.</w:t>
      </w:r>
    </w:p>
    <w:p w14:paraId="2CB54F0D" w14:textId="77777777" w:rsidR="003E3F40" w:rsidRDefault="003E3F40" w:rsidP="003E3F40">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and [Panasonic] report that flexibility on chip length of L1 R2D control can be achieved.</w:t>
      </w:r>
    </w:p>
    <w:p w14:paraId="42A67C44" w14:textId="77777777" w:rsidR="003E3F40" w:rsidRDefault="003E3F40" w:rsidP="003E3F40">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07FA0EAE"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[Ericsson] and [Qualcomm] states that option 4 increases detection complexity. And Ericsson states that option 4 would make the decoding of the L1 R2D control information more complicated for the device.</w:t>
      </w:r>
    </w:p>
    <w:p w14:paraId="1F11D1C0"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and [Ericsson] report that the performance of this option should be further evaluated.</w:t>
      </w:r>
    </w:p>
    <w:p w14:paraId="09A8707F"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repetition and FEC parameters should be indicated anyway, no need to leave chip duration for blind detection; </w:t>
      </w:r>
      <w:r>
        <w:rPr>
          <w:rFonts w:ascii="Times New Roman" w:eastAsia="等线" w:hAnsi="Times New Roman" w:cs="Times New Roman" w:hint="eastAsia"/>
          <w:iCs/>
          <w:sz w:val="22"/>
          <w:lang w:val="en-US" w:eastAsia="zh-CN"/>
        </w:rPr>
        <w:t>v</w:t>
      </w:r>
      <w:r>
        <w:rPr>
          <w:rFonts w:ascii="Times New Roman" w:eastAsia="等线" w:hAnsi="Times New Roman" w:cs="Times New Roman"/>
          <w:iCs/>
          <w:sz w:val="22"/>
          <w:lang w:val="en-US" w:eastAsia="zh-CN"/>
        </w:rPr>
        <w:t>ivo further report that it leader more challenges on preamble design, requiring larger number of sequences to indicate four M values in addition to reader/cell ID differentiation;</w:t>
      </w:r>
    </w:p>
    <w:p w14:paraId="1DF05F07"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297A4D6F"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5, Use broadcast information (if any) to indicate the chip duration</w:t>
      </w:r>
    </w:p>
    <w:p w14:paraId="53F97683" w14:textId="77777777" w:rsidR="003E3F40" w:rsidRDefault="003E3F40" w:rsidP="003E3F40">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24445B9B" w14:textId="05E98774"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w:t>
      </w:r>
      <w:r w:rsidR="002446DA">
        <w:rPr>
          <w:rFonts w:ascii="Times New Roman" w:eastAsia="等线" w:hAnsi="Times New Roman" w:cs="Times New Roman"/>
          <w:iCs/>
          <w:sz w:val="22"/>
          <w:lang w:val="en-US" w:eastAsia="zh-CN"/>
        </w:rPr>
        <w:t>,</w:t>
      </w:r>
      <w:r>
        <w:rPr>
          <w:rFonts w:ascii="Times New Roman" w:eastAsia="等线" w:hAnsi="Times New Roman" w:cs="Times New Roman"/>
          <w:iCs/>
          <w:sz w:val="22"/>
          <w:lang w:val="en-US" w:eastAsia="zh-CN"/>
        </w:rPr>
        <w:t xml:space="preserve"> [ZTE] and [Qualcomm] state that better flexibility can be achieved without blind detection, and sources [vivo] and [ZTE] further state that the chip duration for L1 can be indicated together with other </w:t>
      </w:r>
      <w:r>
        <w:rPr>
          <w:rFonts w:ascii="Times New Roman" w:eastAsia="等线" w:hAnsi="Times New Roman" w:cs="Times New Roman"/>
          <w:iCs/>
          <w:sz w:val="22"/>
          <w:lang w:val="en-US" w:eastAsia="zh-CN"/>
        </w:rPr>
        <w:lastRenderedPageBreak/>
        <w:t>parameters for control information, e.g., repetition and FEC related parameters.</w:t>
      </w:r>
      <w:r>
        <w:rPr>
          <w:rFonts w:ascii="Times New Roman" w:eastAsia="等线" w:hAnsi="Times New Roman" w:cs="Times New Roman" w:hint="eastAsia"/>
          <w:iCs/>
          <w:sz w:val="22"/>
          <w:lang w:val="en-US" w:eastAsia="zh-CN"/>
        </w:rPr>
        <w:t xml:space="preserve"> </w:t>
      </w:r>
      <w:r>
        <w:rPr>
          <w:rFonts w:ascii="Times New Roman" w:eastAsia="等线" w:hAnsi="Times New Roman" w:cs="Times New Roman"/>
          <w:iCs/>
          <w:sz w:val="22"/>
          <w:lang w:val="en-US" w:eastAsia="zh-CN"/>
        </w:rPr>
        <w:t xml:space="preserve">Source </w:t>
      </w:r>
      <w:r>
        <w:rPr>
          <w:rFonts w:ascii="Times New Roman" w:eastAsia="Batang" w:hAnsi="Times New Roman" w:cs="Times New Roman"/>
          <w:color w:val="000000"/>
          <w:kern w:val="0"/>
          <w:sz w:val="22"/>
          <w:lang w:eastAsia="en-US"/>
        </w:rPr>
        <w:t>[CMCC] state that this method can be used for L1 R2D control information common for devices, for example, the L1 R2D control information for scheduling paging message.</w:t>
      </w:r>
    </w:p>
    <w:p w14:paraId="6D7AFEE1"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chip length should be pre-known by device to minimize complexity and power consumption at AIoT device.</w:t>
      </w:r>
    </w:p>
    <w:p w14:paraId="2290F913"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2EB000C8"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[Qualcomm] states that it requires system info acquisition and memorization. </w:t>
      </w:r>
    </w:p>
    <w:p w14:paraId="311AB8F2"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[Huawei] and [Samsung] states that only to indicate chip duration in broadcast information limits flexible time resource allocation from system perspective.</w:t>
      </w:r>
    </w:p>
    <w:p w14:paraId="6935EFE8" w14:textId="5647ECEC"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this option is a simple solution but not applicable for paging and broadcast PRDCH.</w:t>
      </w:r>
    </w:p>
    <w:p w14:paraId="20590329" w14:textId="45A30578" w:rsidR="004F3D74" w:rsidRPr="004F3D74" w:rsidRDefault="004F3D74" w:rsidP="004F3D7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94148E">
        <w:rPr>
          <w:rFonts w:ascii="Times New Roman" w:eastAsia="等线" w:hAnsi="Times New Roman" w:cs="Times New Roman" w:hint="eastAsia"/>
          <w:iCs/>
          <w:color w:val="FF0000"/>
          <w:sz w:val="22"/>
          <w:lang w:val="en-US" w:eastAsia="zh-CN"/>
        </w:rPr>
        <w:t>Source</w:t>
      </w:r>
      <w:r w:rsidRPr="0094148E">
        <w:rPr>
          <w:rFonts w:ascii="Times New Roman" w:eastAsia="等线" w:hAnsi="Times New Roman" w:cs="Times New Roman"/>
          <w:iCs/>
          <w:color w:val="FF0000"/>
          <w:sz w:val="22"/>
          <w:lang w:val="en-US" w:eastAsia="zh-CN"/>
        </w:rPr>
        <w:t xml:space="preserve"> </w:t>
      </w:r>
      <w:r w:rsidRPr="0094148E">
        <w:rPr>
          <w:rFonts w:ascii="Times New Roman" w:eastAsia="等线" w:hAnsi="Times New Roman" w:cs="Times New Roman" w:hint="eastAsia"/>
          <w:iCs/>
          <w:color w:val="FF0000"/>
          <w:sz w:val="22"/>
          <w:lang w:val="en-US" w:eastAsia="zh-CN"/>
        </w:rPr>
        <w:t>[</w:t>
      </w:r>
      <w:r w:rsidRPr="0094148E">
        <w:rPr>
          <w:rFonts w:ascii="Times New Roman" w:eastAsia="等线" w:hAnsi="Times New Roman" w:cs="Times New Roman"/>
          <w:iCs/>
          <w:color w:val="FF0000"/>
          <w:sz w:val="22"/>
          <w:lang w:val="en-US" w:eastAsia="zh-CN"/>
        </w:rPr>
        <w:t xml:space="preserve">Docomo] states that </w:t>
      </w:r>
      <w:r w:rsidRPr="0094148E">
        <w:rPr>
          <w:rFonts w:ascii="Times New Roman" w:eastAsia="等线" w:hAnsi="Times New Roman" w:cs="Times New Roman" w:hint="eastAsia"/>
          <w:iCs/>
          <w:color w:val="FF0000"/>
          <w:sz w:val="22"/>
          <w:lang w:val="en-US" w:eastAsia="zh-CN"/>
        </w:rPr>
        <w:t xml:space="preserve">state that option 5 has less </w:t>
      </w:r>
      <w:r w:rsidRPr="0094148E">
        <w:rPr>
          <w:rFonts w:ascii="Times New Roman" w:eastAsia="等线" w:hAnsi="Times New Roman" w:cs="Times New Roman"/>
          <w:iCs/>
          <w:color w:val="FF0000"/>
          <w:sz w:val="22"/>
          <w:lang w:val="en-US" w:eastAsia="zh-CN"/>
        </w:rPr>
        <w:t>flexibility</w:t>
      </w:r>
      <w:r w:rsidRPr="0094148E">
        <w:rPr>
          <w:rFonts w:ascii="Times New Roman" w:eastAsia="等线" w:hAnsi="Times New Roman" w:cs="Times New Roman" w:hint="eastAsia"/>
          <w:iCs/>
          <w:color w:val="FF0000"/>
          <w:sz w:val="22"/>
          <w:lang w:val="en-US" w:eastAsia="zh-CN"/>
        </w:rPr>
        <w:t xml:space="preserve"> on chip duration of L1 R2D control compared to option 2/3/4.</w:t>
      </w:r>
      <w:r w:rsidRPr="0094148E">
        <w:rPr>
          <w:rFonts w:ascii="Times New Roman" w:eastAsia="等线" w:hAnsi="Times New Roman" w:cs="Times New Roman"/>
          <w:iCs/>
          <w:color w:val="FF0000"/>
          <w:sz w:val="22"/>
          <w:lang w:val="en-US" w:eastAsia="zh-CN"/>
        </w:rPr>
        <w:t xml:space="preserve"> </w:t>
      </w:r>
    </w:p>
    <w:p w14:paraId="554188DF" w14:textId="77777777" w:rsidR="003E3F40" w:rsidRDefault="003E3F40" w:rsidP="003E3F40">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76838C94" w14:textId="2FB4F271" w:rsidR="003E3F40" w:rsidRDefault="003E3F40" w:rsidP="006323A8">
      <w:pPr>
        <w:pStyle w:val="a1"/>
        <w:spacing w:before="60" w:after="60"/>
        <w:rPr>
          <w:lang w:val="en-GB" w:eastAsia="en-US"/>
        </w:rPr>
      </w:pPr>
    </w:p>
    <w:p w14:paraId="4BC5A973" w14:textId="762DCAA2" w:rsidR="003E3F40" w:rsidRDefault="003E3F40" w:rsidP="006323A8">
      <w:pPr>
        <w:pStyle w:val="a1"/>
        <w:spacing w:before="60" w:after="60"/>
        <w:rPr>
          <w:lang w:val="en-GB" w:eastAsia="en-US"/>
        </w:rPr>
      </w:pPr>
    </w:p>
    <w:p w14:paraId="341B8ADE" w14:textId="156E122C" w:rsidR="00FB3FFC" w:rsidRPr="00C702A1" w:rsidRDefault="00FB3FFC" w:rsidP="00FB3FFC">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12</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sidR="006B7F0B">
        <w:rPr>
          <w:rFonts w:ascii="Times New Roman" w:hAnsi="Times New Roman" w:cs="Times New Roman"/>
          <w:lang w:val="en-GB"/>
        </w:rPr>
        <w:t>6.1.1</w:t>
      </w:r>
      <w:r w:rsidRPr="00C702A1">
        <w:rPr>
          <w:rFonts w:ascii="Times New Roman" w:hAnsi="Times New Roman" w:cs="Times New Roman"/>
          <w:lang w:val="en-GB"/>
        </w:rPr>
        <w:t>-v1</w:t>
      </w:r>
      <w:r>
        <w:rPr>
          <w:rFonts w:ascii="Times New Roman" w:hAnsi="Times New Roman" w:cs="Times New Roman"/>
          <w:lang w:val="en-GB"/>
        </w:rPr>
        <w:t xml:space="preserve"> (FDM)</w:t>
      </w:r>
    </w:p>
    <w:p w14:paraId="545E3676" w14:textId="566BBF02" w:rsidR="00622577" w:rsidRPr="009B2DFC" w:rsidRDefault="00622577" w:rsidP="00622577">
      <w:pPr>
        <w:pStyle w:val="a1"/>
        <w:spacing w:before="60" w:after="60"/>
        <w:rPr>
          <w:rFonts w:eastAsia="等线"/>
          <w:i/>
          <w:iCs/>
          <w:color w:val="0070C0"/>
          <w:sz w:val="22"/>
          <w:szCs w:val="22"/>
          <w:lang w:val="en-GB"/>
        </w:rPr>
      </w:pPr>
      <w:r w:rsidRPr="009B2DFC">
        <w:rPr>
          <w:rFonts w:eastAsia="等线" w:hint="eastAsia"/>
          <w:i/>
          <w:iCs/>
          <w:color w:val="0070C0"/>
          <w:sz w:val="22"/>
          <w:szCs w:val="22"/>
          <w:lang w:val="en-GB"/>
        </w:rPr>
        <w:t>F</w:t>
      </w:r>
      <w:r w:rsidRPr="009B2DFC">
        <w:rPr>
          <w:rFonts w:eastAsia="等线"/>
          <w:i/>
          <w:iCs/>
          <w:color w:val="0070C0"/>
          <w:sz w:val="22"/>
          <w:szCs w:val="22"/>
          <w:lang w:val="en-GB"/>
        </w:rPr>
        <w:t>L notes</w:t>
      </w:r>
    </w:p>
    <w:p w14:paraId="7E8B8D3C" w14:textId="52493F29" w:rsidR="00622577" w:rsidRDefault="00622577" w:rsidP="00622577">
      <w:pPr>
        <w:pStyle w:val="a1"/>
        <w:numPr>
          <w:ilvl w:val="0"/>
          <w:numId w:val="51"/>
        </w:numPr>
        <w:spacing w:before="60" w:after="60"/>
        <w:rPr>
          <w:rFonts w:eastAsia="等线"/>
          <w:i/>
          <w:iCs/>
          <w:color w:val="0070C0"/>
          <w:sz w:val="22"/>
          <w:szCs w:val="22"/>
          <w:lang w:val="en-GB"/>
        </w:rPr>
      </w:pPr>
      <w:r w:rsidRPr="009B2DFC">
        <w:rPr>
          <w:rFonts w:eastAsia="等线"/>
          <w:i/>
          <w:iCs/>
          <w:color w:val="0070C0"/>
          <w:sz w:val="22"/>
          <w:szCs w:val="22"/>
          <w:lang w:val="en-GB"/>
        </w:rPr>
        <w:t>Update based on ZTE and Docomo comments</w:t>
      </w:r>
      <w:r w:rsidR="0090101D" w:rsidRPr="009B2DFC">
        <w:rPr>
          <w:rFonts w:eastAsia="等线" w:hint="eastAsia"/>
          <w:i/>
          <w:iCs/>
          <w:color w:val="0070C0"/>
          <w:sz w:val="22"/>
          <w:szCs w:val="22"/>
          <w:lang w:val="en-GB"/>
        </w:rPr>
        <w:t>.</w:t>
      </w:r>
    </w:p>
    <w:p w14:paraId="5F08E16F" w14:textId="55DF3E55" w:rsidR="00CE3940" w:rsidRPr="009B2DFC" w:rsidRDefault="00CE3940" w:rsidP="00622577">
      <w:pPr>
        <w:pStyle w:val="a1"/>
        <w:numPr>
          <w:ilvl w:val="0"/>
          <w:numId w:val="51"/>
        </w:numPr>
        <w:spacing w:before="60" w:after="60"/>
        <w:rPr>
          <w:rFonts w:eastAsia="等线"/>
          <w:i/>
          <w:iCs/>
          <w:color w:val="0070C0"/>
          <w:sz w:val="22"/>
          <w:szCs w:val="22"/>
          <w:lang w:val="en-GB"/>
        </w:rPr>
      </w:pPr>
      <w:r>
        <w:rPr>
          <w:rFonts w:eastAsia="等线"/>
          <w:i/>
          <w:iCs/>
          <w:color w:val="0070C0"/>
          <w:sz w:val="22"/>
          <w:szCs w:val="22"/>
          <w:highlight w:val="yellow"/>
          <w:lang w:val="en-GB"/>
        </w:rPr>
        <w:t xml:space="preserve">AP: </w:t>
      </w:r>
      <w:r w:rsidRPr="00CE3940">
        <w:rPr>
          <w:rFonts w:eastAsia="等线"/>
          <w:i/>
          <w:iCs/>
          <w:color w:val="0070C0"/>
          <w:sz w:val="22"/>
          <w:szCs w:val="22"/>
          <w:highlight w:val="yellow"/>
          <w:lang w:val="en-GB"/>
        </w:rPr>
        <w:t>[need to add Ericsson views</w:t>
      </w:r>
      <w:r w:rsidR="004477FF">
        <w:rPr>
          <w:rFonts w:eastAsia="等线"/>
          <w:i/>
          <w:iCs/>
          <w:color w:val="0070C0"/>
          <w:sz w:val="22"/>
          <w:szCs w:val="22"/>
          <w:highlight w:val="yellow"/>
          <w:lang w:val="en-GB"/>
        </w:rPr>
        <w:t xml:space="preserve"> on transmission BW</w:t>
      </w:r>
      <w:r w:rsidRPr="00CE3940">
        <w:rPr>
          <w:rFonts w:eastAsia="等线"/>
          <w:i/>
          <w:iCs/>
          <w:color w:val="0070C0"/>
          <w:sz w:val="22"/>
          <w:szCs w:val="22"/>
          <w:highlight w:val="yellow"/>
          <w:lang w:val="en-GB"/>
        </w:rPr>
        <w:t>]</w:t>
      </w:r>
    </w:p>
    <w:p w14:paraId="7961B2F6" w14:textId="77777777" w:rsidR="00FB3FFC" w:rsidRDefault="00FB3FFC" w:rsidP="006323A8">
      <w:pPr>
        <w:pStyle w:val="a1"/>
        <w:spacing w:before="60" w:after="60"/>
        <w:rPr>
          <w:lang w:val="en-GB" w:eastAsia="en-US"/>
        </w:rPr>
      </w:pPr>
    </w:p>
    <w:p w14:paraId="199A546F" w14:textId="77777777" w:rsidR="00FB3FFC" w:rsidRDefault="00FB3FFC" w:rsidP="00FB3FFC">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w:t>
      </w:r>
      <w:r>
        <w:rPr>
          <w:b/>
          <w:bCs/>
          <w:sz w:val="22"/>
          <w:szCs w:val="22"/>
          <w:lang w:eastAsia="zh-CN"/>
        </w:rPr>
        <w:t xml:space="preserve"> 6.1-1-v1</w:t>
      </w:r>
    </w:p>
    <w:p w14:paraId="50A5E929" w14:textId="77777777" w:rsidR="00FB3FFC" w:rsidRDefault="00FB3FFC" w:rsidP="00FB3FFC">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07EEA4A3" w14:textId="5B0A227D" w:rsidR="00FB3FFC" w:rsidRDefault="00B30445" w:rsidP="00B30445">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For </w:t>
      </w:r>
      <w:r w:rsidR="00FB3FFC">
        <w:rPr>
          <w:rFonts w:ascii="Times New Roman" w:eastAsia="等线" w:hAnsi="Times New Roman" w:cs="Times New Roman"/>
          <w:iCs/>
          <w:sz w:val="22"/>
          <w:lang w:val="en-US" w:eastAsia="zh-CN"/>
        </w:rPr>
        <w:t>R2D FDM from the same reader for Device 2b and for Device C</w:t>
      </w:r>
      <w:r>
        <w:rPr>
          <w:rFonts w:ascii="Times New Roman" w:eastAsia="等线" w:hAnsi="Times New Roman" w:cs="Times New Roman"/>
          <w:iCs/>
          <w:sz w:val="22"/>
          <w:lang w:val="en-US" w:eastAsia="zh-CN"/>
        </w:rPr>
        <w:t>,</w:t>
      </w:r>
      <w:r w:rsidR="0092598A">
        <w:rPr>
          <w:rFonts w:ascii="Times New Roman" w:eastAsia="等线" w:hAnsi="Times New Roman" w:cs="Times New Roman"/>
          <w:iCs/>
          <w:sz w:val="22"/>
          <w:lang w:val="en-US" w:eastAsia="zh-CN"/>
        </w:rPr>
        <w:t xml:space="preserve"> </w:t>
      </w:r>
      <w:r w:rsidR="00A45DF1">
        <w:rPr>
          <w:rFonts w:ascii="Times New Roman" w:eastAsia="等线" w:hAnsi="Times New Roman" w:cs="Times New Roman"/>
          <w:iCs/>
          <w:sz w:val="22"/>
          <w:lang w:val="en-US" w:eastAsia="zh-CN"/>
        </w:rPr>
        <w:t>feasibility</w:t>
      </w:r>
      <w:r w:rsidR="00462816">
        <w:rPr>
          <w:rFonts w:ascii="Times New Roman" w:eastAsia="等线" w:hAnsi="Times New Roman" w:cs="Times New Roman"/>
          <w:iCs/>
          <w:sz w:val="22"/>
          <w:lang w:val="en-US" w:eastAsia="zh-CN"/>
        </w:rPr>
        <w:t xml:space="preserve"> and</w:t>
      </w:r>
      <w:r w:rsidR="00A45DF1" w:rsidRPr="00A45DF1">
        <w:rPr>
          <w:rFonts w:ascii="Times New Roman" w:eastAsia="等线" w:hAnsi="Times New Roman" w:cs="Times New Roman"/>
          <w:iCs/>
          <w:sz w:val="22"/>
          <w:lang w:val="en-US" w:eastAsia="zh-CN"/>
        </w:rPr>
        <w:t xml:space="preserve"> </w:t>
      </w:r>
      <w:r w:rsidR="00A45DF1">
        <w:rPr>
          <w:rFonts w:ascii="Times New Roman" w:eastAsia="等线" w:hAnsi="Times New Roman" w:cs="Times New Roman"/>
          <w:iCs/>
          <w:sz w:val="22"/>
          <w:lang w:val="en-US" w:eastAsia="zh-CN"/>
        </w:rPr>
        <w:t>necessity</w:t>
      </w:r>
      <w:r w:rsidR="00462816">
        <w:rPr>
          <w:rFonts w:ascii="Times New Roman" w:eastAsia="等线" w:hAnsi="Times New Roman" w:cs="Times New Roman"/>
          <w:iCs/>
          <w:sz w:val="22"/>
          <w:lang w:val="en-US" w:eastAsia="zh-CN"/>
        </w:rPr>
        <w:t xml:space="preserve"> </w:t>
      </w:r>
      <w:r w:rsidR="0092598A">
        <w:rPr>
          <w:rFonts w:ascii="Times New Roman" w:eastAsia="等线" w:hAnsi="Times New Roman" w:cs="Times New Roman"/>
          <w:iCs/>
          <w:sz w:val="22"/>
          <w:lang w:val="en-US" w:eastAsia="zh-CN"/>
        </w:rPr>
        <w:t>are studied</w:t>
      </w:r>
    </w:p>
    <w:p w14:paraId="692EB36A" w14:textId="77777777" w:rsidR="00FB3FFC" w:rsidRDefault="00FB3FFC" w:rsidP="00FB3FFC">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[Feasibility]</w:t>
      </w:r>
    </w:p>
    <w:p w14:paraId="3FA5DE2C" w14:textId="5D53EDA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w:t>
      </w:r>
      <w:r w:rsidR="009F1B0F">
        <w:rPr>
          <w:rFonts w:ascii="Times New Roman" w:eastAsia="等线" w:hAnsi="Times New Roman" w:cs="Times New Roman"/>
          <w:iCs/>
          <w:sz w:val="22"/>
          <w:lang w:val="en-US" w:eastAsia="zh-CN"/>
        </w:rPr>
        <w:t>s</w:t>
      </w:r>
      <w:r>
        <w:rPr>
          <w:rFonts w:ascii="Times New Roman" w:eastAsia="等线" w:hAnsi="Times New Roman" w:cs="Times New Roman"/>
          <w:iCs/>
          <w:sz w:val="22"/>
          <w:lang w:val="en-US" w:eastAsia="zh-CN"/>
        </w:rPr>
        <w:t xml:space="preserve"> [FUTUREWEI], [Spreadtrum], [Huawei] and [DOCOMO] states that R2D FDM is feasible for Device 2b and for Device C, considering device equipped with IF/ZIF filters at the receiver.</w:t>
      </w:r>
    </w:p>
    <w:p w14:paraId="594910B4" w14:textId="737C4182" w:rsidR="00FB3FFC" w:rsidRPr="003A413F" w:rsidRDefault="005216B2" w:rsidP="006C6727">
      <w:pPr>
        <w:pStyle w:val="0Maintext"/>
        <w:numPr>
          <w:ilvl w:val="0"/>
          <w:numId w:val="51"/>
        </w:numPr>
        <w:adjustRightInd w:val="0"/>
        <w:snapToGrid w:val="0"/>
        <w:spacing w:beforeLines="0" w:before="60" w:afterLines="0" w:after="60"/>
        <w:rPr>
          <w:rFonts w:ascii="Times New Roman" w:eastAsia="等线" w:hAnsi="Times New Roman" w:cs="Times New Roman"/>
          <w:b/>
          <w:bCs/>
          <w:i/>
          <w:iCs/>
          <w:color w:val="0070C0"/>
          <w:sz w:val="22"/>
          <w:lang w:eastAsia="zh-CN"/>
        </w:rPr>
      </w:pPr>
      <w:r>
        <w:rPr>
          <w:rFonts w:ascii="Times New Roman" w:eastAsia="等线" w:hAnsi="Times New Roman" w:cs="Times New Roman"/>
          <w:b/>
          <w:bCs/>
          <w:i/>
          <w:iCs/>
          <w:color w:val="FF0000"/>
          <w:sz w:val="22"/>
          <w:lang w:eastAsia="zh-CN"/>
        </w:rPr>
        <w:t>Source [</w:t>
      </w:r>
      <w:r w:rsidR="006C6727" w:rsidRPr="003A413F">
        <w:rPr>
          <w:rFonts w:ascii="Times New Roman" w:eastAsia="等线" w:hAnsi="Times New Roman" w:cs="Times New Roman"/>
          <w:b/>
          <w:bCs/>
          <w:i/>
          <w:iCs/>
          <w:color w:val="FF0000"/>
          <w:sz w:val="22"/>
          <w:lang w:eastAsia="zh-CN"/>
        </w:rPr>
        <w:t>Ericsson</w:t>
      </w:r>
      <w:r>
        <w:rPr>
          <w:rFonts w:ascii="Times New Roman" w:eastAsia="等线" w:hAnsi="Times New Roman" w:cs="Times New Roman"/>
          <w:b/>
          <w:bCs/>
          <w:i/>
          <w:iCs/>
          <w:color w:val="FF0000"/>
          <w:sz w:val="22"/>
          <w:lang w:eastAsia="zh-CN"/>
        </w:rPr>
        <w:t>]</w:t>
      </w:r>
      <w:r w:rsidR="006C6727" w:rsidRPr="003A413F">
        <w:rPr>
          <w:rFonts w:ascii="Times New Roman" w:eastAsia="等线" w:hAnsi="Times New Roman" w:cs="Times New Roman"/>
          <w:b/>
          <w:bCs/>
          <w:i/>
          <w:iCs/>
          <w:color w:val="FF0000"/>
          <w:sz w:val="22"/>
          <w:lang w:eastAsia="zh-CN"/>
        </w:rPr>
        <w:t xml:space="preserve"> states that the total number of PRBs required to multiplex devices using FDM needs to be defined.</w:t>
      </w:r>
    </w:p>
    <w:p w14:paraId="6312B79C"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601ABCED"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reports that the transmission resource efficiency by using R2D FDM cannot be improved compared with R2D non-FDMA, when AIoT R2D bandwidth is no larger than 4 RBs. </w:t>
      </w:r>
    </w:p>
    <w:p w14:paraId="7CCEC774"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[LGE] states that:</w:t>
      </w:r>
    </w:p>
    <w:p w14:paraId="23C6BAE8" w14:textId="77777777" w:rsidR="00FB3FFC" w:rsidRDefault="00FB3FFC" w:rsidP="00FB3FFC">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19FD233C" w14:textId="77777777" w:rsidR="00FB3FFC" w:rsidRDefault="00FB3FFC" w:rsidP="00FB3FFC">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enables device-specific optimization and parallel reception across sub-bands, it will increase transmission resource usage due to duplication of paging messages.</w:t>
      </w:r>
    </w:p>
    <w:p w14:paraId="1F3D7D2E" w14:textId="77D0FE26"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w:t>
      </w:r>
      <w:r w:rsidR="009F1B0F">
        <w:rPr>
          <w:rFonts w:ascii="Times New Roman" w:eastAsia="等线" w:hAnsi="Times New Roman" w:cs="Times New Roman"/>
          <w:iCs/>
          <w:sz w:val="22"/>
          <w:lang w:val="en-US" w:eastAsia="zh-CN"/>
        </w:rPr>
        <w:t>s</w:t>
      </w:r>
      <w:r>
        <w:rPr>
          <w:rFonts w:ascii="Times New Roman" w:eastAsia="等线" w:hAnsi="Times New Roman" w:cs="Times New Roman"/>
          <w:iCs/>
          <w:sz w:val="22"/>
          <w:lang w:val="en-US" w:eastAsia="zh-CN"/>
        </w:rPr>
        <w:t xml:space="preserve"> [vivo], [Ericsson], [NEC], [Samsung] and [TCL] state that guard band between FDMed transmissions need to be allocated to compensate the impact of CFO. </w:t>
      </w:r>
    </w:p>
    <w:p w14:paraId="3849B05A" w14:textId="5974FB11" w:rsidR="00187921" w:rsidRPr="004020D0" w:rsidRDefault="004020D0" w:rsidP="00187921">
      <w:pPr>
        <w:pStyle w:val="aff4"/>
        <w:numPr>
          <w:ilvl w:val="0"/>
          <w:numId w:val="51"/>
        </w:numPr>
        <w:tabs>
          <w:tab w:val="left" w:pos="0"/>
        </w:tabs>
        <w:spacing w:before="60" w:after="60"/>
        <w:rPr>
          <w:rFonts w:eastAsia="等线"/>
          <w:iCs/>
          <w:lang w:eastAsia="zh-CN"/>
        </w:rPr>
      </w:pPr>
      <w:r>
        <w:rPr>
          <w:rFonts w:eastAsia="等线"/>
          <w:iCs/>
          <w:lang w:eastAsia="zh-CN"/>
        </w:rPr>
        <w:t xml:space="preserve">Source </w:t>
      </w:r>
      <w:r w:rsidR="00187921" w:rsidRPr="004020D0">
        <w:rPr>
          <w:rFonts w:eastAsia="等线" w:hint="eastAsia"/>
          <w:iCs/>
          <w:lang w:eastAsia="zh-CN"/>
        </w:rPr>
        <w:t>[Docomo] state</w:t>
      </w:r>
      <w:r w:rsidR="0091262C">
        <w:rPr>
          <w:rFonts w:eastAsia="等线"/>
          <w:iCs/>
          <w:lang w:eastAsia="zh-CN"/>
        </w:rPr>
        <w:t>s</w:t>
      </w:r>
      <w:r w:rsidR="00187921" w:rsidRPr="004020D0">
        <w:rPr>
          <w:rFonts w:eastAsia="等线" w:hint="eastAsia"/>
          <w:iCs/>
          <w:lang w:eastAsia="zh-CN"/>
        </w:rPr>
        <w:t xml:space="preserve"> that for R2D, FDM can be beneficial to extend multiplexing capacity</w:t>
      </w:r>
      <w:r w:rsidR="00187921" w:rsidRPr="004020D0">
        <w:rPr>
          <w:rFonts w:eastAsia="等线"/>
          <w:iCs/>
          <w:lang w:eastAsia="zh-CN"/>
        </w:rPr>
        <w:t>.</w:t>
      </w:r>
      <w:r w:rsidR="00187921" w:rsidRPr="004020D0">
        <w:rPr>
          <w:rFonts w:eastAsia="等线" w:hint="eastAsia"/>
          <w:iCs/>
          <w:lang w:eastAsia="zh-CN"/>
        </w:rPr>
        <w:t xml:space="preserve"> Source</w:t>
      </w:r>
      <w:r w:rsidR="0091262C">
        <w:rPr>
          <w:rFonts w:eastAsia="等线"/>
          <w:iCs/>
          <w:lang w:eastAsia="zh-CN"/>
        </w:rPr>
        <w:t>s</w:t>
      </w:r>
      <w:r w:rsidR="00187921" w:rsidRPr="004020D0">
        <w:rPr>
          <w:rFonts w:eastAsia="等线" w:hint="eastAsia"/>
          <w:iCs/>
          <w:lang w:eastAsia="zh-CN"/>
        </w:rPr>
        <w:t xml:space="preserve"> [ZTE]</w:t>
      </w:r>
      <w:r w:rsidR="007C03D7" w:rsidRPr="004020D0">
        <w:rPr>
          <w:rFonts w:eastAsia="等线"/>
          <w:iCs/>
          <w:lang w:eastAsia="zh-CN"/>
        </w:rPr>
        <w:t xml:space="preserve"> and [Qualcomm]</w:t>
      </w:r>
      <w:r w:rsidR="00187921" w:rsidRPr="004020D0">
        <w:rPr>
          <w:rFonts w:eastAsia="等线" w:hint="eastAsia"/>
          <w:iCs/>
          <w:u w:val="single"/>
          <w:lang w:eastAsia="zh-CN"/>
        </w:rPr>
        <w:t xml:space="preserve"> </w:t>
      </w:r>
      <w:r w:rsidR="00187921" w:rsidRPr="004020D0">
        <w:rPr>
          <w:rFonts w:eastAsia="等线" w:hint="eastAsia"/>
          <w:iCs/>
          <w:lang w:eastAsia="zh-CN"/>
        </w:rPr>
        <w:t>state that in A</w:t>
      </w:r>
      <w:r w:rsidR="00187921" w:rsidRPr="004020D0">
        <w:rPr>
          <w:rFonts w:eastAsia="等线" w:hint="eastAsia"/>
          <w:iCs/>
          <w:lang w:eastAsia="zh-CN"/>
        </w:rPr>
        <w:noBreakHyphen/>
        <w:t>IoT systems, the capacity bottleneck lies on the R2D link. And to enhance system capacity, FDM is a potential solution.</w:t>
      </w:r>
    </w:p>
    <w:p w14:paraId="0BFE8155" w14:textId="77777777" w:rsidR="00FB3FFC" w:rsidRPr="00187921" w:rsidRDefault="00FB3FFC" w:rsidP="00FB3FFC">
      <w:pPr>
        <w:pStyle w:val="0Maintext"/>
        <w:adjustRightInd w:val="0"/>
        <w:snapToGrid w:val="0"/>
        <w:spacing w:beforeLines="0" w:before="60" w:afterLines="0" w:after="60"/>
        <w:ind w:left="0" w:firstLine="0"/>
        <w:rPr>
          <w:rFonts w:ascii="Times New Roman" w:hAnsi="Times New Roman" w:cs="Times New Roman"/>
          <w:b/>
          <w:bCs/>
          <w:sz w:val="22"/>
          <w:lang w:val="en-US"/>
        </w:rPr>
      </w:pPr>
    </w:p>
    <w:p w14:paraId="3DB45D8A"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lastRenderedPageBreak/>
        <w:t>[Device complexity]</w:t>
      </w:r>
    </w:p>
    <w:p w14:paraId="4B7551CC" w14:textId="77777777" w:rsidR="00FB3FFC" w:rsidRDefault="00FB3FFC" w:rsidP="00FB3FFC">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device complexity to support R2D FDM from the same reader for Device 2b and for Device C</w:t>
      </w:r>
    </w:p>
    <w:p w14:paraId="6ECFD0B4"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[CATT], [Xiaomi] and [Apple] state that R2D FDM will increase the device complexity since the adjustment of filter bandwidth and/or IF center frequency is required. </w:t>
      </w:r>
    </w:p>
    <w:p w14:paraId="3586822D"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[Samsung] raises the related issue that whether different FDMed frequency resources can be supported by the same device, and if so, how the Rx filter architecture of IF/ZIF receivers can support such flexible determination.</w:t>
      </w:r>
    </w:p>
    <w:p w14:paraId="043CCAB3"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[Huawei] and [NEC] state that additional complexity is limited since device with IF/ZIF receiver can already support to distinguish different frequency resources.</w:t>
      </w:r>
    </w:p>
    <w:p w14:paraId="2B38DA0B"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3F11A77F"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23538243" w14:textId="77777777" w:rsidR="00FB3FFC" w:rsidRDefault="00FB3FFC" w:rsidP="00FB3FFC">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how a device determines the frequency resource for receiving one of the FDMed R2D transmissions:</w:t>
      </w:r>
    </w:p>
    <w:p w14:paraId="55B916FC"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38B3A8CD"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[Huawei], [Spreadtrum], [Qualcomm], [D</w:t>
      </w:r>
      <w:r w:rsidRPr="0068382A">
        <w:rPr>
          <w:rFonts w:ascii="Times New Roman" w:eastAsia="等线" w:hAnsi="Times New Roman" w:cs="Times New Roman"/>
          <w:iCs/>
          <w:sz w:val="22"/>
          <w:lang w:val="en-US" w:eastAsia="zh-CN"/>
        </w:rPr>
        <w:t xml:space="preserve">OCOMO], [NEC], </w:t>
      </w:r>
      <w:r w:rsidRPr="0068382A">
        <w:rPr>
          <w:rFonts w:ascii="Times New Roman" w:eastAsia="等线" w:hAnsi="Times New Roman" w:cs="Times New Roman"/>
          <w:iCs/>
          <w:color w:val="FF0000"/>
          <w:sz w:val="22"/>
          <w:lang w:val="en-US" w:eastAsia="zh-CN"/>
        </w:rPr>
        <w:t xml:space="preserve">[ZTE] </w:t>
      </w:r>
      <w:r w:rsidRPr="0068382A">
        <w:rPr>
          <w:rFonts w:ascii="Times New Roman" w:eastAsia="等线" w:hAnsi="Times New Roman" w:cs="Times New Roman"/>
          <w:iCs/>
          <w:sz w:val="22"/>
          <w:lang w:val="en-US" w:eastAsia="zh-CN"/>
        </w:rPr>
        <w:t>and</w:t>
      </w:r>
      <w:r>
        <w:rPr>
          <w:rFonts w:ascii="Times New Roman" w:eastAsia="等线" w:hAnsi="Times New Roman" w:cs="Times New Roman"/>
          <w:iCs/>
          <w:sz w:val="22"/>
          <w:lang w:val="en-US" w:eastAsia="zh-CN"/>
        </w:rPr>
        <w:t xml:space="preserve"> [OPPO] state that some of R2D transmissions e.g., L1 control information or a R2D transmission other than sync signal or broadcast information can determine their frequency resources based on the indication.</w:t>
      </w:r>
    </w:p>
    <w:p w14:paraId="5F5F7F7C"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6DAAAF08"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4809B0D4"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36D196A6" w14:textId="77777777" w:rsidR="00FB3FFC" w:rsidRDefault="00FB3FFC" w:rsidP="00FB3FFC">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156332A3" w14:textId="71045532" w:rsidR="00FB3FFC" w:rsidRDefault="00FB3FFC" w:rsidP="006323A8">
      <w:pPr>
        <w:pStyle w:val="a1"/>
        <w:spacing w:before="60" w:after="60"/>
        <w:rPr>
          <w:lang w:val="en-GB" w:eastAsia="en-US"/>
        </w:rPr>
      </w:pPr>
    </w:p>
    <w:p w14:paraId="02B3AAD8" w14:textId="2EBB8906" w:rsidR="002536A9" w:rsidRPr="00C702A1" w:rsidRDefault="002536A9" w:rsidP="002536A9">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2.6.13 </w:t>
      </w:r>
      <w:r>
        <w:t>FL Proposal 3.3-8</w:t>
      </w:r>
      <w:r w:rsidR="004165F8">
        <w:t xml:space="preserve"> (</w:t>
      </w:r>
      <w:r w:rsidR="004165F8" w:rsidRPr="004165F8">
        <w:t>interleaving and LTE bit collection schemes for R2D</w:t>
      </w:r>
      <w:r w:rsidR="004165F8">
        <w:t>)</w:t>
      </w:r>
    </w:p>
    <w:p w14:paraId="4E454896" w14:textId="52FE9236" w:rsidR="002536A9" w:rsidRDefault="002536A9" w:rsidP="006323A8">
      <w:pPr>
        <w:pStyle w:val="a1"/>
        <w:spacing w:before="60" w:after="60"/>
        <w:rPr>
          <w:lang w:val="en-GB" w:eastAsia="en-US"/>
        </w:rPr>
      </w:pPr>
    </w:p>
    <w:p w14:paraId="02EFB6C2" w14:textId="77777777" w:rsidR="00F37FD0" w:rsidRDefault="00F37FD0" w:rsidP="00F37FD0">
      <w:pPr>
        <w:spacing w:before="60" w:after="60"/>
        <w:rPr>
          <w:sz w:val="22"/>
          <w:szCs w:val="22"/>
          <w:lang w:val="en-US"/>
        </w:rPr>
      </w:pPr>
      <w:r>
        <w:rPr>
          <w:b/>
          <w:bCs/>
          <w:sz w:val="22"/>
          <w:szCs w:val="28"/>
        </w:rPr>
        <w:t>FL Proposal 3.3-8-v1:</w:t>
      </w:r>
    </w:p>
    <w:p w14:paraId="4142ECF2" w14:textId="77777777" w:rsidR="00F37FD0" w:rsidRDefault="00F37FD0" w:rsidP="00F37FD0">
      <w:pPr>
        <w:spacing w:before="60" w:after="60"/>
        <w:ind w:left="0" w:firstLine="0"/>
        <w:rPr>
          <w:b/>
          <w:bCs/>
          <w:sz w:val="22"/>
          <w:szCs w:val="22"/>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3F88C9CC" w14:textId="77777777" w:rsidR="00F37FD0" w:rsidRDefault="00F37FD0" w:rsidP="00F37FD0">
      <w:pPr>
        <w:adjustRightInd w:val="0"/>
        <w:snapToGrid w:val="0"/>
        <w:spacing w:before="60" w:after="60" w:line="264" w:lineRule="auto"/>
        <w:ind w:left="0" w:firstLine="0"/>
        <w:rPr>
          <w:rFonts w:eastAsia="等线"/>
          <w:sz w:val="22"/>
          <w:szCs w:val="22"/>
          <w:lang w:val="en-US" w:eastAsia="zh-CN"/>
        </w:rPr>
      </w:pPr>
      <w:r>
        <w:rPr>
          <w:rFonts w:eastAsia="等线"/>
          <w:sz w:val="22"/>
          <w:szCs w:val="22"/>
          <w:lang w:eastAsia="zh-CN"/>
        </w:rPr>
        <w:t xml:space="preserve">Sources [vivo], [Huawei], [Qualcomm], [Docomo] and </w:t>
      </w:r>
      <w:r>
        <w:rPr>
          <w:rFonts w:eastAsia="等线" w:hint="eastAsia"/>
          <w:color w:val="FF0000"/>
          <w:sz w:val="22"/>
          <w:szCs w:val="22"/>
          <w:lang w:val="en-US" w:eastAsia="zh-CN"/>
        </w:rPr>
        <w:t>[ZTE]</w:t>
      </w:r>
      <w:r>
        <w:rPr>
          <w:rFonts w:eastAsia="等线"/>
          <w:color w:val="FF0000"/>
          <w:sz w:val="22"/>
          <w:szCs w:val="22"/>
          <w:lang w:val="en-US" w:eastAsia="zh-CN"/>
        </w:rPr>
        <w:t xml:space="preserve"> </w:t>
      </w:r>
      <w:r>
        <w:rPr>
          <w:rFonts w:eastAsia="等线"/>
          <w:sz w:val="22"/>
          <w:szCs w:val="22"/>
          <w:lang w:eastAsia="zh-CN"/>
        </w:rPr>
        <w:t xml:space="preserve">state that it is beneficial to support interleaving to improve coverage by obtaining time diversity gain. </w:t>
      </w:r>
    </w:p>
    <w:p w14:paraId="7DB26555" w14:textId="77777777" w:rsidR="00F37FD0" w:rsidRDefault="00F37FD0" w:rsidP="00F37FD0">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 xml:space="preserve">Sources [vivo], [Huawei] and [Docomo] state it is feasible to support LTE subblock interleaving and LTE bit collection. </w:t>
      </w:r>
    </w:p>
    <w:p w14:paraId="3FE65FFF" w14:textId="77777777" w:rsidR="00F37FD0" w:rsidRDefault="00F37FD0" w:rsidP="00F37FD0">
      <w:pPr>
        <w:pStyle w:val="aff4"/>
        <w:numPr>
          <w:ilvl w:val="0"/>
          <w:numId w:val="34"/>
        </w:numPr>
        <w:adjustRightInd w:val="0"/>
        <w:snapToGrid w:val="0"/>
        <w:spacing w:before="60" w:after="60" w:line="264" w:lineRule="auto"/>
        <w:rPr>
          <w:rFonts w:eastAsia="等线"/>
          <w:szCs w:val="22"/>
          <w:lang w:eastAsia="zh-CN"/>
        </w:rPr>
      </w:pPr>
      <w:r>
        <w:rPr>
          <w:rFonts w:eastAsia="等线" w:hint="eastAsia"/>
          <w:szCs w:val="22"/>
          <w:lang w:eastAsia="zh-CN"/>
        </w:rPr>
        <w:t>Source</w:t>
      </w:r>
      <w:r>
        <w:rPr>
          <w:rFonts w:eastAsia="等线"/>
          <w:szCs w:val="22"/>
          <w:lang w:eastAsia="zh-CN"/>
        </w:rPr>
        <w:t xml:space="preserve"> [</w:t>
      </w:r>
      <w:r>
        <w:rPr>
          <w:rFonts w:eastAsia="等线" w:hint="eastAsia"/>
          <w:szCs w:val="22"/>
          <w:lang w:eastAsia="zh-CN"/>
        </w:rPr>
        <w:t>vivo</w:t>
      </w:r>
      <w:r>
        <w:rPr>
          <w:rFonts w:eastAsia="等线"/>
          <w:szCs w:val="22"/>
          <w:lang w:eastAsia="zh-CN"/>
        </w:rPr>
        <w:t xml:space="preserve">] report with references to show that </w:t>
      </w:r>
      <w:r>
        <w:rPr>
          <w:rFonts w:eastAsia="等线"/>
          <w:bCs/>
          <w:lang w:val="en-GB"/>
        </w:rPr>
        <w:t xml:space="preserve">the power consumption for LTE de-interleaving for turbo decoding is tens of uW, even with multiple parallel (de)interleaving operation, and each operation with max number of bits of 6144. It can be expected that the power consumption for TBCC with LTE bit collection and </w:t>
      </w:r>
      <w:r>
        <w:rPr>
          <w:rFonts w:eastAsia="等线"/>
          <w:bCs/>
          <w:szCs w:val="21"/>
        </w:rPr>
        <w:t>w</w:t>
      </w:r>
      <w:r>
        <w:rPr>
          <w:rFonts w:eastAsia="等线" w:hint="eastAsia"/>
          <w:bCs/>
          <w:szCs w:val="21"/>
        </w:rPr>
        <w:t>i</w:t>
      </w:r>
      <w:r>
        <w:rPr>
          <w:rFonts w:eastAsia="等线"/>
          <w:bCs/>
          <w:szCs w:val="21"/>
        </w:rPr>
        <w:t>th or without LTE sub-block interleaving</w:t>
      </w:r>
      <w:r>
        <w:rPr>
          <w:rFonts w:eastAsia="等线"/>
          <w:bCs/>
          <w:lang w:val="en-GB"/>
        </w:rPr>
        <w:t xml:space="preserve"> can be even simpler. Hence, both </w:t>
      </w:r>
      <w:r>
        <w:rPr>
          <w:rFonts w:eastAsia="等线"/>
          <w:bCs/>
          <w:szCs w:val="21"/>
        </w:rPr>
        <w:t>LTE TBCC with bit collection w</w:t>
      </w:r>
      <w:r>
        <w:rPr>
          <w:rFonts w:eastAsia="等线" w:hint="eastAsia"/>
          <w:bCs/>
          <w:szCs w:val="21"/>
        </w:rPr>
        <w:t>i</w:t>
      </w:r>
      <w:r>
        <w:rPr>
          <w:rFonts w:eastAsia="等线"/>
          <w:bCs/>
          <w:szCs w:val="21"/>
        </w:rPr>
        <w:t>th or without LTE sub-block interleaving are feasible.</w:t>
      </w:r>
    </w:p>
    <w:p w14:paraId="03FD85B1" w14:textId="77777777" w:rsidR="00F37FD0" w:rsidRDefault="00F37FD0" w:rsidP="00F37FD0">
      <w:pPr>
        <w:pStyle w:val="aff4"/>
        <w:numPr>
          <w:ilvl w:val="0"/>
          <w:numId w:val="34"/>
        </w:numPr>
        <w:adjustRightInd w:val="0"/>
        <w:snapToGrid w:val="0"/>
        <w:spacing w:before="60" w:after="60" w:line="264" w:lineRule="auto"/>
        <w:rPr>
          <w:rFonts w:eastAsia="等线"/>
          <w:szCs w:val="22"/>
          <w:lang w:eastAsia="zh-CN"/>
        </w:rPr>
      </w:pPr>
      <w:r>
        <w:rPr>
          <w:rFonts w:eastAsia="等线" w:hint="eastAsia"/>
          <w:bCs/>
          <w:szCs w:val="21"/>
          <w:lang w:eastAsia="zh-CN"/>
        </w:rPr>
        <w:t>S</w:t>
      </w:r>
      <w:r>
        <w:rPr>
          <w:rFonts w:eastAsia="等线"/>
          <w:bCs/>
          <w:szCs w:val="21"/>
          <w:lang w:eastAsia="zh-CN"/>
        </w:rPr>
        <w:t xml:space="preserve">ource [Huawei] and [Docomo] report that </w:t>
      </w:r>
      <w:r>
        <w:rPr>
          <w:bCs/>
          <w:iCs/>
          <w:lang w:eastAsia="zh-CN"/>
        </w:rPr>
        <w:t>the additional power consumption can be supported by active devices due to higher peak power consumption, allowing them to support larger memory. Source [Huawei] further report that larger memory would enable these devices to support the use of a LTE de-interleaver, and can follow the same hardware as used for the LTE sub-block interleaver with LTE bit collection scheme in D2R.</w:t>
      </w:r>
    </w:p>
    <w:p w14:paraId="2FFE98CA" w14:textId="77777777" w:rsidR="00F37FD0" w:rsidRDefault="00F37FD0" w:rsidP="00F37FD0">
      <w:pPr>
        <w:adjustRightInd w:val="0"/>
        <w:snapToGrid w:val="0"/>
        <w:spacing w:before="60" w:after="60" w:line="264" w:lineRule="auto"/>
        <w:rPr>
          <w:rFonts w:eastAsia="等线"/>
          <w:sz w:val="22"/>
          <w:szCs w:val="22"/>
          <w:lang w:eastAsia="zh-CN"/>
        </w:rPr>
      </w:pPr>
    </w:p>
    <w:p w14:paraId="55384DC8" w14:textId="77777777" w:rsidR="00F37FD0" w:rsidRDefault="00F37FD0" w:rsidP="00F37FD0">
      <w:pPr>
        <w:adjustRightInd w:val="0"/>
        <w:snapToGrid w:val="0"/>
        <w:spacing w:before="60" w:afterLines="50" w:after="120" w:line="264" w:lineRule="auto"/>
        <w:rPr>
          <w:rFonts w:eastAsia="等线"/>
          <w:sz w:val="22"/>
          <w:szCs w:val="22"/>
        </w:rPr>
      </w:pPr>
      <w:r>
        <w:rPr>
          <w:rFonts w:eastAsia="等线"/>
          <w:sz w:val="22"/>
          <w:szCs w:val="22"/>
        </w:rPr>
        <w:t xml:space="preserve">The following are observations regarding comparison of three alternatives. </w:t>
      </w:r>
    </w:p>
    <w:p w14:paraId="6C0CC7AC" w14:textId="77777777" w:rsidR="00F37FD0" w:rsidRDefault="00F37FD0" w:rsidP="00F37FD0">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reuse both LTE sub-block interleaver and LTE bit collection scheme</w:t>
      </w:r>
    </w:p>
    <w:p w14:paraId="4154FF68" w14:textId="77777777" w:rsidR="00F37FD0" w:rsidRDefault="00F37FD0" w:rsidP="00F37FD0">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lastRenderedPageBreak/>
        <w:t xml:space="preserve">Sources [Futurewei], [Huawei], [OPPO], [CATT], [LGE] and [Panasonic] report LTE sub-block interleaver and LTE bit collection scheme can be supported, if FEC is supported. </w:t>
      </w:r>
    </w:p>
    <w:p w14:paraId="74D6FE3D"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76E4529B"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[Huawei] states that, reusing the LTE sub-block interleaver and LTE bit collection scheme should be supported due to its performance gain especially for larger TBS transmissions</w:t>
      </w:r>
      <w:r>
        <w:rPr>
          <w:rFonts w:eastAsia="等线" w:hint="eastAsia"/>
          <w:kern w:val="2"/>
          <w:sz w:val="22"/>
          <w:szCs w:val="22"/>
          <w:lang w:val="en-US" w:eastAsia="zh-CN"/>
        </w:rPr>
        <w:t>,</w:t>
      </w:r>
      <w:r>
        <w:rPr>
          <w:rFonts w:eastAsia="等线"/>
          <w:kern w:val="2"/>
          <w:sz w:val="22"/>
          <w:szCs w:val="22"/>
          <w:lang w:val="en-US" w:eastAsia="zh-CN"/>
        </w:rPr>
        <w:t xml:space="preserve"> </w:t>
      </w:r>
      <w:r w:rsidRPr="00684AB8">
        <w:rPr>
          <w:rFonts w:eastAsia="等线"/>
          <w:color w:val="FF0000"/>
          <w:kern w:val="2"/>
          <w:sz w:val="22"/>
          <w:szCs w:val="22"/>
          <w:lang w:val="en-US" w:eastAsia="zh-CN"/>
        </w:rPr>
        <w:t xml:space="preserve">providing </w:t>
      </w:r>
      <w:r w:rsidRPr="00684AB8">
        <w:rPr>
          <w:rFonts w:eastAsia="等线"/>
          <w:color w:val="FF0000"/>
          <w:kern w:val="2"/>
          <w:sz w:val="21"/>
          <w:szCs w:val="22"/>
        </w:rPr>
        <w:t>1dB and 2.8 dB performance gain compared with Alt 2 for BLER 10% and BLER 1% respectively, for a TBS of 400 bits.</w:t>
      </w:r>
    </w:p>
    <w:p w14:paraId="30420C9B"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[LGE] states that, Alt 1 and Alt 2 are beneficial as they reuse the LTE bit collection scheme and/or the LTE sub-block interleaver, enabling R2D coverage enhancement with minimal specification effort</w:t>
      </w:r>
    </w:p>
    <w:p w14:paraId="70EA595E"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[Panasonic] states that, LTE sub-block interleaver could be beneficial for R2D to reduce the burst error caused by fading, especially for the longer message size with smaller values of M</w:t>
      </w:r>
    </w:p>
    <w:p w14:paraId="69735ACA"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[Qualcomm] states that, Alt 1 and Alt 2 can achieve similar BLER performance, and both require buffering full-length coded bits. </w:t>
      </w:r>
    </w:p>
    <w:p w14:paraId="096EEA1A" w14:textId="77777777" w:rsidR="00F37FD0" w:rsidRDefault="00F37FD0" w:rsidP="00F37FD0">
      <w:pPr>
        <w:spacing w:beforeLines="0" w:before="60" w:afterLines="0" w:after="60"/>
        <w:rPr>
          <w:szCs w:val="22"/>
          <w:lang w:eastAsia="zh-CN"/>
        </w:rPr>
      </w:pPr>
    </w:p>
    <w:p w14:paraId="7F179E70" w14:textId="77777777" w:rsidR="00F37FD0" w:rsidRDefault="00F37FD0" w:rsidP="00F37FD0">
      <w:pPr>
        <w:spacing w:beforeLines="0" w:before="60" w:afterLines="0" w:after="60"/>
        <w:ind w:left="0" w:firstLine="0"/>
        <w:rPr>
          <w:sz w:val="22"/>
          <w:szCs w:val="28"/>
          <w:lang w:eastAsia="zh-CN"/>
        </w:rPr>
      </w:pPr>
      <w:r>
        <w:rPr>
          <w:sz w:val="22"/>
          <w:szCs w:val="28"/>
          <w:lang w:eastAsia="zh-CN"/>
        </w:rPr>
        <w:t>For Alt 2: reuse LTE bit collection scheme without LTE sub-block interleaver</w:t>
      </w:r>
    </w:p>
    <w:p w14:paraId="48263B54" w14:textId="77777777" w:rsidR="00F37FD0" w:rsidRDefault="00F37FD0" w:rsidP="00F37FD0">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[vivo], [NEC], [ZTE], [LGE], [Apple] and [Qualcomm] report LTE bit collection scheme without LTE sub-block interleaver can be supported, if FEC is supported. </w:t>
      </w:r>
    </w:p>
    <w:p w14:paraId="7DBEDD1A"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[vivo] states that, Alt 1 and Alt 2 presents similar performance; thus Alt 2 is sufficient. </w:t>
      </w:r>
    </w:p>
    <w:p w14:paraId="1E353B9D"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[ZTE] states that, since bit collection does not require interleaving, the complexity of Alt 2 is lower than interleaving. </w:t>
      </w:r>
      <w:r w:rsidRPr="00E66613">
        <w:rPr>
          <w:rFonts w:eastAsia="等线"/>
          <w:color w:val="FF0000"/>
          <w:kern w:val="2"/>
          <w:sz w:val="22"/>
          <w:szCs w:val="22"/>
          <w:lang w:val="en-US" w:eastAsia="zh-CN"/>
        </w:rPr>
        <w:t xml:space="preserve">FEC with bit collection and </w:t>
      </w:r>
      <w:r w:rsidRPr="00E66613">
        <w:rPr>
          <w:rFonts w:eastAsia="等线" w:hint="eastAsia"/>
          <w:color w:val="FF0000"/>
          <w:kern w:val="2"/>
          <w:sz w:val="22"/>
          <w:szCs w:val="22"/>
          <w:lang w:val="en-US" w:eastAsia="zh-CN"/>
        </w:rPr>
        <w:t>FEC with sub-block interleaver</w:t>
      </w:r>
      <w:r w:rsidRPr="00E66613">
        <w:rPr>
          <w:rFonts w:eastAsia="等线"/>
          <w:color w:val="FF0000"/>
          <w:kern w:val="2"/>
          <w:sz w:val="22"/>
          <w:szCs w:val="22"/>
          <w:lang w:val="en-US" w:eastAsia="zh-CN"/>
        </w:rPr>
        <w:t xml:space="preserve"> has similar performance compared with FEC with bit collection.</w:t>
      </w:r>
    </w:p>
    <w:p w14:paraId="7B3CB19A"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[LGE] states that, Alt 1 and Alt 2 are beneficial as they reuse the LTE bit collection scheme and/or the LTE sub-block interleaver, enabling R2D coverage enhancement with minimal specification effort</w:t>
      </w:r>
    </w:p>
    <w:p w14:paraId="62764A4B"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[Apple] states that, Alt 2 provides a good balance between performance and complexity for device 2b/C, reusing existing 3GPP designs while minimizing memory requirements.</w:t>
      </w:r>
    </w:p>
    <w:p w14:paraId="6F0D0811"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[Qualcomm] states that, for small number of coded bits, Alt2 can be used to improve interleaving gain</w:t>
      </w:r>
    </w:p>
    <w:p w14:paraId="61FB78CC" w14:textId="77777777" w:rsidR="00F37FD0" w:rsidRDefault="00F37FD0" w:rsidP="00F37FD0">
      <w:pPr>
        <w:pStyle w:val="aff4"/>
        <w:spacing w:before="60" w:after="60"/>
        <w:ind w:left="420"/>
        <w:rPr>
          <w:rFonts w:ascii="Times New Roman" w:hAnsi="Times New Roman" w:cs="Times New Roman"/>
          <w:szCs w:val="22"/>
          <w:lang w:eastAsia="zh-CN"/>
        </w:rPr>
      </w:pPr>
    </w:p>
    <w:p w14:paraId="0756176F" w14:textId="77777777" w:rsidR="00F37FD0" w:rsidRDefault="00F37FD0" w:rsidP="00F37FD0">
      <w:pPr>
        <w:spacing w:beforeLines="0" w:before="60" w:afterLines="0" w:after="60"/>
        <w:ind w:left="0" w:firstLine="0"/>
        <w:rPr>
          <w:sz w:val="22"/>
          <w:szCs w:val="28"/>
          <w:lang w:eastAsia="zh-CN"/>
        </w:rPr>
      </w:pPr>
      <w:r>
        <w:rPr>
          <w:sz w:val="22"/>
          <w:szCs w:val="28"/>
          <w:lang w:eastAsia="zh-CN"/>
        </w:rPr>
        <w:t xml:space="preserve">For Alt 3: </w:t>
      </w:r>
      <w:r>
        <w:rPr>
          <w:rFonts w:eastAsia="等线"/>
          <w:sz w:val="22"/>
          <w:szCs w:val="24"/>
          <w:lang w:eastAsia="ko-KR"/>
        </w:rPr>
        <w:t>based on LTE bit collection scheme with some update (e.g., for memory reduction) without LTE sub-block interleaver</w:t>
      </w:r>
    </w:p>
    <w:p w14:paraId="0CCDB154" w14:textId="77777777" w:rsidR="00F37FD0" w:rsidRDefault="00F37FD0" w:rsidP="00F37FD0">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[Qualcomm] and [NEC] report that, LTE bit collection scheme with segment can be supported, if FEC is supported. </w:t>
      </w:r>
    </w:p>
    <w:p w14:paraId="4A18993D"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[NEC] states that, Alt 3 can be adopted if memory size limitation exists in devices</w:t>
      </w:r>
    </w:p>
    <w:p w14:paraId="2CBB9C11"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345F0906"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3CEA04A5" w14:textId="77777777" w:rsidR="00F37FD0" w:rsidRDefault="00F37FD0" w:rsidP="00F37FD0">
      <w:pPr>
        <w:pStyle w:val="aff4"/>
        <w:numPr>
          <w:ilvl w:val="1"/>
          <w:numId w:val="37"/>
        </w:numPr>
        <w:spacing w:beforeLines="0" w:before="60" w:afterLines="0" w:after="60"/>
        <w:rPr>
          <w:rFonts w:ascii="Times New Roman" w:hAnsi="Times New Roman" w:cs="Times New Roman"/>
          <w:b/>
          <w:bCs/>
          <w:szCs w:val="22"/>
          <w:lang w:eastAsia="zh-CN"/>
        </w:rPr>
      </w:pPr>
      <w:r>
        <w:rPr>
          <w:rFonts w:ascii="Times New Roman" w:hAnsi="Times New Roman" w:cs="Times New Roman"/>
          <w:szCs w:val="22"/>
          <w:lang w:eastAsia="zh-CN"/>
        </w:rPr>
        <w:t xml:space="preserve">Sources [vivo] and [Huawei] state that, since memory/power consumption by Alt 1 and Alt 2 is feasible for AIoT device, it is unnecessary to further reduce memory/power consumption by Alt 3. </w:t>
      </w:r>
      <w:r>
        <w:rPr>
          <w:rFonts w:ascii="Times New Roman" w:hAnsi="Times New Roman" w:cs="Times New Roman"/>
          <w:b/>
          <w:bCs/>
          <w:szCs w:val="22"/>
          <w:lang w:eastAsia="zh-CN"/>
        </w:rPr>
        <w:t xml:space="preserve"> </w:t>
      </w:r>
    </w:p>
    <w:p w14:paraId="78C10322"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[LGE] states that, </w:t>
      </w:r>
      <w:r>
        <w:rPr>
          <w:rFonts w:ascii="Times New Roman" w:eastAsia="Batang" w:hAnsi="Times New Roman" w:cs="Times New Roman"/>
          <w:szCs w:val="22"/>
          <w:lang w:val="en-GB" w:eastAsia="en-US"/>
        </w:rPr>
        <w:t>Alt 3 is potentially advantageous in terms of memory reduction for A-IoT devices, but is considered less favourable due to the extensive discussion required to evaluate the performance of various bit collection schemes</w:t>
      </w:r>
    </w:p>
    <w:p w14:paraId="1FA21D59" w14:textId="77777777" w:rsidR="00F37FD0" w:rsidRDefault="00F37FD0" w:rsidP="00F37FD0">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0B3BF4CB" w14:textId="162AB4B0" w:rsidR="002536A9" w:rsidRDefault="002536A9" w:rsidP="006323A8">
      <w:pPr>
        <w:pStyle w:val="a1"/>
        <w:spacing w:before="60" w:after="60"/>
        <w:rPr>
          <w:lang w:val="en-GB" w:eastAsia="en-US"/>
        </w:rPr>
      </w:pPr>
    </w:p>
    <w:p w14:paraId="02E6B9A0" w14:textId="2D4158A8" w:rsidR="00E850D5" w:rsidRPr="00C702A1" w:rsidRDefault="00E850D5" w:rsidP="00E850D5">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2.6.1</w:t>
      </w:r>
      <w:r w:rsidR="00F70C40">
        <w:rPr>
          <w:rFonts w:ascii="Times New Roman" w:hAnsi="Times New Roman" w:cs="Times New Roman"/>
          <w:lang w:val="en-GB"/>
        </w:rPr>
        <w:t>4</w:t>
      </w:r>
      <w:r>
        <w:rPr>
          <w:rFonts w:ascii="Times New Roman" w:hAnsi="Times New Roman" w:cs="Times New Roman"/>
          <w:lang w:val="en-GB"/>
        </w:rPr>
        <w:t xml:space="preserve"> </w:t>
      </w:r>
      <w:r w:rsidR="00F541BE">
        <w:rPr>
          <w:rFonts w:ascii="Times New Roman" w:hAnsi="Times New Roman" w:cs="Times New Roman"/>
          <w:lang w:val="en-GB"/>
        </w:rPr>
        <w:t>[</w:t>
      </w:r>
      <w:r w:rsidR="00005C8D">
        <w:rPr>
          <w:rFonts w:ascii="Times New Roman" w:hAnsi="Times New Roman" w:cs="Times New Roman"/>
          <w:lang w:val="en-GB"/>
        </w:rPr>
        <w:t>Friday</w:t>
      </w:r>
      <w:r w:rsidR="00F541BE">
        <w:rPr>
          <w:rFonts w:ascii="Times New Roman" w:hAnsi="Times New Roman" w:cs="Times New Roman"/>
          <w:lang w:val="en-GB"/>
        </w:rPr>
        <w:t>]</w:t>
      </w:r>
      <w:r w:rsidR="000B1055">
        <w:rPr>
          <w:rFonts w:ascii="Times New Roman" w:hAnsi="Times New Roman" w:cs="Times New Roman"/>
          <w:lang w:val="en-GB"/>
        </w:rPr>
        <w:t xml:space="preserve"> [need update]</w:t>
      </w:r>
      <w:r w:rsidR="00F541BE">
        <w:rPr>
          <w:rFonts w:ascii="Times New Roman" w:hAnsi="Times New Roman" w:cs="Times New Roman"/>
          <w:lang w:val="en-GB"/>
        </w:rPr>
        <w:t xml:space="preserve"> </w:t>
      </w:r>
      <w:r>
        <w:t>FL Proposal 3.3-12 (</w:t>
      </w:r>
      <w:r w:rsidRPr="00E850D5">
        <w:t>code rate for FEC</w:t>
      </w:r>
      <w:r>
        <w:t>)</w:t>
      </w:r>
    </w:p>
    <w:p w14:paraId="5DE78077" w14:textId="19313262" w:rsidR="00E850D5" w:rsidRPr="004A1B10" w:rsidRDefault="00005C8D" w:rsidP="006323A8">
      <w:pPr>
        <w:pStyle w:val="a1"/>
        <w:spacing w:before="60" w:after="60"/>
        <w:rPr>
          <w:rFonts w:eastAsia="等线"/>
          <w:color w:val="0070C0"/>
          <w:lang w:val="en-GB"/>
        </w:rPr>
      </w:pPr>
      <w:r w:rsidRPr="004A1B10">
        <w:rPr>
          <w:rFonts w:eastAsia="等线"/>
          <w:color w:val="0070C0"/>
          <w:lang w:val="en-GB"/>
        </w:rPr>
        <w:t xml:space="preserve">AP: </w:t>
      </w:r>
      <w:r w:rsidR="00824AFE" w:rsidRPr="004A1B10">
        <w:rPr>
          <w:rFonts w:eastAsia="等线" w:hint="eastAsia"/>
          <w:color w:val="0070C0"/>
          <w:lang w:val="en-GB"/>
        </w:rPr>
        <w:t>Q</w:t>
      </w:r>
      <w:r w:rsidR="00824AFE" w:rsidRPr="004A1B10">
        <w:rPr>
          <w:rFonts w:eastAsia="等线"/>
          <w:color w:val="0070C0"/>
          <w:lang w:val="en-GB"/>
        </w:rPr>
        <w:t>C</w:t>
      </w:r>
      <w:r w:rsidRPr="004A1B10">
        <w:rPr>
          <w:rFonts w:eastAsia="等线"/>
          <w:color w:val="0070C0"/>
          <w:lang w:val="en-GB"/>
        </w:rPr>
        <w:t xml:space="preserve"> comment to include</w:t>
      </w:r>
      <w:r w:rsidR="00824AFE" w:rsidRPr="004A1B10">
        <w:rPr>
          <w:rFonts w:eastAsia="等线"/>
          <w:color w:val="0070C0"/>
          <w:lang w:val="en-GB"/>
        </w:rPr>
        <w:t xml:space="preserve"> 1/3</w:t>
      </w:r>
      <w:r w:rsidRPr="004A1B10">
        <w:rPr>
          <w:rFonts w:eastAsia="等线"/>
          <w:color w:val="0070C0"/>
          <w:lang w:val="en-GB"/>
        </w:rPr>
        <w:t xml:space="preserve"> code rate</w:t>
      </w:r>
      <w:r w:rsidR="00F826CD" w:rsidRPr="004A1B10">
        <w:rPr>
          <w:rFonts w:eastAsia="等线"/>
          <w:color w:val="0070C0"/>
          <w:lang w:val="en-GB"/>
        </w:rPr>
        <w:t xml:space="preserve"> </w:t>
      </w:r>
      <w:r w:rsidR="00520DCC">
        <w:rPr>
          <w:rFonts w:eastAsia="等线"/>
          <w:color w:val="0070C0"/>
          <w:lang w:val="en-GB"/>
        </w:rPr>
        <w:t xml:space="preserve">related </w:t>
      </w:r>
      <w:r w:rsidR="00F826CD" w:rsidRPr="004A1B10">
        <w:rPr>
          <w:rFonts w:eastAsia="等线"/>
          <w:color w:val="0070C0"/>
          <w:lang w:val="en-GB"/>
        </w:rPr>
        <w:t>observations</w:t>
      </w:r>
      <w:r w:rsidR="004D3EE8">
        <w:rPr>
          <w:rFonts w:eastAsia="等线"/>
          <w:color w:val="0070C0"/>
          <w:lang w:val="en-GB"/>
        </w:rPr>
        <w:t>, now only 1/2 code rate and 1/4 code rate.</w:t>
      </w:r>
    </w:p>
    <w:p w14:paraId="417326D9" w14:textId="77777777" w:rsidR="00824AFE" w:rsidRPr="00824AFE" w:rsidRDefault="00824AFE" w:rsidP="006323A8">
      <w:pPr>
        <w:pStyle w:val="a1"/>
        <w:spacing w:before="60" w:after="60"/>
        <w:rPr>
          <w:rFonts w:eastAsia="等线"/>
          <w:lang w:val="en-GB"/>
        </w:rPr>
      </w:pPr>
    </w:p>
    <w:p w14:paraId="505549A3" w14:textId="77777777" w:rsidR="00E850D5" w:rsidRDefault="00E850D5" w:rsidP="00E850D5">
      <w:pPr>
        <w:spacing w:before="60" w:after="60"/>
        <w:rPr>
          <w:sz w:val="22"/>
          <w:szCs w:val="22"/>
          <w:lang w:val="en-US"/>
        </w:rPr>
      </w:pPr>
      <w:r>
        <w:rPr>
          <w:b/>
          <w:bCs/>
          <w:sz w:val="22"/>
          <w:szCs w:val="22"/>
        </w:rPr>
        <w:t>FL Proposal 3.3-12-v1:</w:t>
      </w:r>
    </w:p>
    <w:p w14:paraId="72F6D904" w14:textId="77777777" w:rsidR="00E850D5" w:rsidRDefault="00E850D5" w:rsidP="00E850D5">
      <w:pPr>
        <w:spacing w:before="60" w:after="60"/>
        <w:rPr>
          <w:b/>
          <w:bCs/>
          <w:sz w:val="22"/>
          <w:szCs w:val="22"/>
          <w:lang w:val="en-US" w:eastAsia="zh-CN"/>
        </w:rPr>
      </w:pPr>
      <w:r>
        <w:rPr>
          <w:b/>
          <w:bCs/>
          <w:sz w:val="22"/>
          <w:szCs w:val="22"/>
          <w:lang w:val="en-US" w:eastAsia="zh-CN"/>
        </w:rPr>
        <w:t>Regarding</w:t>
      </w:r>
      <w:r>
        <w:rPr>
          <w:rFonts w:eastAsia="等线"/>
          <w:b/>
          <w:bCs/>
          <w:sz w:val="22"/>
          <w:szCs w:val="22"/>
          <w:lang w:val="en-US" w:eastAsia="zh-CN"/>
        </w:rPr>
        <w:t xml:space="preserve"> the code rate for FEC</w:t>
      </w:r>
      <w:r>
        <w:rPr>
          <w:b/>
          <w:bCs/>
          <w:sz w:val="22"/>
          <w:szCs w:val="22"/>
          <w:lang w:val="en-US" w:eastAsia="zh-CN"/>
        </w:rPr>
        <w:t>: Capture following observations in TR 38.769</w:t>
      </w:r>
    </w:p>
    <w:p w14:paraId="02F05063" w14:textId="77777777" w:rsidR="00E850D5" w:rsidRDefault="00E850D5" w:rsidP="00E850D5">
      <w:pPr>
        <w:spacing w:before="60" w:after="60"/>
        <w:ind w:left="0" w:firstLine="0"/>
        <w:rPr>
          <w:rFonts w:eastAsia="等线"/>
          <w:sz w:val="22"/>
          <w:szCs w:val="22"/>
          <w:lang w:val="en-US" w:eastAsia="zh-CN"/>
        </w:rPr>
      </w:pPr>
      <w:r>
        <w:rPr>
          <w:rFonts w:eastAsia="等线"/>
          <w:sz w:val="22"/>
          <w:szCs w:val="22"/>
          <w:lang w:val="en-US" w:eastAsia="zh-CN"/>
        </w:rPr>
        <w:t xml:space="preserve">For R2D FEC, code rate 1/2, 1/3 and 1/4 are studied, where the candidate schemes for code rate 1/2, 1/3 and 1/4 study include: </w:t>
      </w:r>
    </w:p>
    <w:p w14:paraId="5848A906" w14:textId="77777777" w:rsidR="00E850D5" w:rsidRDefault="00E850D5" w:rsidP="00E850D5">
      <w:pPr>
        <w:pStyle w:val="B1"/>
        <w:numPr>
          <w:ilvl w:val="0"/>
          <w:numId w:val="38"/>
        </w:numPr>
        <w:spacing w:beforeLines="0" w:before="60" w:afterLines="0" w:after="60" w:line="259" w:lineRule="auto"/>
        <w:rPr>
          <w:rFonts w:eastAsia="等线" w:cs="Times New Roman"/>
          <w:sz w:val="22"/>
          <w:szCs w:val="22"/>
        </w:rPr>
      </w:pPr>
      <w:r>
        <w:rPr>
          <w:rFonts w:eastAsia="等线" w:cs="Times New Roman"/>
          <w:sz w:val="22"/>
          <w:szCs w:val="22"/>
        </w:rPr>
        <w:t xml:space="preserve">Code rate R= 1/3 </w:t>
      </w:r>
      <w:r>
        <w:rPr>
          <w:rFonts w:cs="Times New Roman"/>
          <w:sz w:val="22"/>
          <w:szCs w:val="22"/>
        </w:rPr>
        <w:t>obtained by Rel-19 TBCC polynomial</w:t>
      </w:r>
    </w:p>
    <w:p w14:paraId="76893AD2" w14:textId="77777777" w:rsidR="00E850D5" w:rsidRDefault="00E850D5" w:rsidP="00E850D5">
      <w:pPr>
        <w:pStyle w:val="aff4"/>
        <w:numPr>
          <w:ilvl w:val="0"/>
          <w:numId w:val="38"/>
        </w:numPr>
        <w:spacing w:beforeLines="0" w:before="60" w:afterLines="0" w:after="60" w:line="240" w:lineRule="auto"/>
        <w:jc w:val="left"/>
        <w:rPr>
          <w:rFonts w:ascii="Times New Roman" w:hAnsi="Times New Roman" w:cs="Times New Roman"/>
          <w:szCs w:val="22"/>
        </w:rPr>
      </w:pPr>
      <w:r>
        <w:rPr>
          <w:rFonts w:ascii="Times New Roman" w:hAnsi="Times New Roman" w:cs="Times New Roman"/>
          <w:szCs w:val="22"/>
        </w:rPr>
        <w:t>Code rate R= 1/2 obtained by Rel-19 TBCC polynomial followed by puncturing 3</w:t>
      </w:r>
      <w:r>
        <w:rPr>
          <w:rFonts w:ascii="Times New Roman" w:hAnsi="Times New Roman" w:cs="Times New Roman"/>
          <w:szCs w:val="22"/>
          <w:vertAlign w:val="superscript"/>
        </w:rPr>
        <w:t>rd</w:t>
      </w:r>
      <w:r>
        <w:rPr>
          <w:rFonts w:ascii="Times New Roman" w:hAnsi="Times New Roman" w:cs="Times New Roman"/>
          <w:szCs w:val="22"/>
        </w:rPr>
        <w:t xml:space="preserve"> branch </w:t>
      </w:r>
    </w:p>
    <w:p w14:paraId="09A293DC" w14:textId="77777777" w:rsidR="00E850D5" w:rsidRDefault="00E850D5" w:rsidP="00E850D5">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Rel-19 TBCC polynomial followed by repetition and then puncturing</w:t>
      </w:r>
    </w:p>
    <w:p w14:paraId="3D0F2548" w14:textId="77777777" w:rsidR="00E850D5" w:rsidRDefault="00E850D5" w:rsidP="00E850D5">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adding a new polynomial for the fourth branches</w:t>
      </w:r>
    </w:p>
    <w:p w14:paraId="09160424" w14:textId="77777777" w:rsidR="00E850D5" w:rsidRDefault="00E850D5" w:rsidP="00E850D5">
      <w:pPr>
        <w:spacing w:before="60" w:after="60"/>
        <w:ind w:left="0" w:firstLine="0"/>
        <w:rPr>
          <w:rFonts w:eastAsia="等线"/>
          <w:sz w:val="22"/>
          <w:szCs w:val="22"/>
          <w:lang w:eastAsia="zh-CN"/>
        </w:rPr>
      </w:pPr>
    </w:p>
    <w:p w14:paraId="2CA98969" w14:textId="77777777" w:rsidR="00E850D5" w:rsidRDefault="00E850D5" w:rsidP="00E850D5">
      <w:pPr>
        <w:spacing w:before="60" w:after="60"/>
        <w:ind w:left="0" w:firstLine="0"/>
        <w:rPr>
          <w:rFonts w:eastAsia="等线"/>
          <w:sz w:val="22"/>
          <w:szCs w:val="22"/>
        </w:rPr>
      </w:pPr>
      <w:r>
        <w:rPr>
          <w:rFonts w:eastAsia="等线"/>
          <w:sz w:val="22"/>
          <w:szCs w:val="22"/>
          <w:lang w:eastAsia="zh-CN"/>
        </w:rPr>
        <w:t xml:space="preserve">Regarding 1/2 and 1/4 code rate in addition to the baseline, </w:t>
      </w:r>
      <w:r>
        <w:rPr>
          <w:rFonts w:eastAsia="等线"/>
          <w:sz w:val="22"/>
          <w:szCs w:val="22"/>
        </w:rPr>
        <w:t xml:space="preserve">the followings are observed: </w:t>
      </w:r>
    </w:p>
    <w:p w14:paraId="7F093AB0" w14:textId="77777777" w:rsidR="00E850D5" w:rsidRDefault="00E850D5" w:rsidP="00E850D5">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For Code rate R=1/2, </w:t>
      </w:r>
      <w:r>
        <w:rPr>
          <w:rFonts w:eastAsia="等线"/>
          <w:szCs w:val="22"/>
          <w:lang w:eastAsia="zh-CN"/>
        </w:rPr>
        <w:t xml:space="preserve">Sources [vivo][NOKIA][NEC][CATT] and [Apple] report R=1/2 can be supported. </w:t>
      </w:r>
    </w:p>
    <w:p w14:paraId="201D5EF6"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reports, 1/2 code rate can improve spectrum efficiency and reduce power consumption for decoding. </w:t>
      </w:r>
    </w:p>
    <w:p w14:paraId="21D0C1EF"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states that, the necessity of supporting other code rates apart from 1/3 for TBCC, which was supported in D2R for Rel-19, is not clear, because a 1/2 code rate performs worse than a 1/3 code rate</w:t>
      </w:r>
    </w:p>
    <w:p w14:paraId="60ACBB00"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that ,1/2 coding rate is preferable for TBCC, as it reduces device power consumption while achieving the same spectral efficiency as the Manchester coding in Rel-19 R2D</w:t>
      </w:r>
    </w:p>
    <w:p w14:paraId="5D8ECC49"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[Apple] and [NEC] state that, 1/2 and 1/3 coding rate as baseline </w:t>
      </w:r>
    </w:p>
    <w:p w14:paraId="4A3FEBD4" w14:textId="77777777" w:rsidR="00E850D5" w:rsidRPr="00463F1E" w:rsidRDefault="00E850D5" w:rsidP="00E850D5">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1146FFA8" w14:textId="77777777" w:rsidR="00E850D5" w:rsidRDefault="00E850D5" w:rsidP="00E850D5">
      <w:pPr>
        <w:pStyle w:val="aff4"/>
        <w:spacing w:before="60" w:after="60"/>
        <w:ind w:left="840"/>
        <w:rPr>
          <w:rFonts w:ascii="Times New Roman" w:eastAsia="等线" w:hAnsi="Times New Roman" w:cs="Times New Roman"/>
          <w:szCs w:val="22"/>
          <w:lang w:eastAsia="zh-CN"/>
        </w:rPr>
      </w:pPr>
    </w:p>
    <w:p w14:paraId="6BCA8920" w14:textId="77777777" w:rsidR="00E850D5" w:rsidRDefault="00E850D5" w:rsidP="00E850D5">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53FB7A33"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states that, 1/4 coding rate can be considered for extreme coverage scenarios.</w:t>
      </w:r>
    </w:p>
    <w:p w14:paraId="718BCDD1"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states that, 1/4 coding rate can further improve the performance than that of 1/3 coding rate. The extra polynomial [133 171 165 137], nested to the existing LTE CC (K=7 and R=1/3), is used</w:t>
      </w:r>
    </w:p>
    <w:p w14:paraId="1B63BC38"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5C387C65"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[Futurewei] states that, the performance difference between r=1/3 and r=1/4 is about 1.25 dB.</w:t>
      </w:r>
    </w:p>
    <w:p w14:paraId="7E09168A"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[NOKIA] states that, 1/4 code rate should be deprioritized since it increases complexity. </w:t>
      </w:r>
    </w:p>
    <w:p w14:paraId="3DB2A2E5" w14:textId="77777777" w:rsidR="00E850D5" w:rsidRPr="00A6171E" w:rsidRDefault="00E850D5" w:rsidP="00E850D5">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0920014A" w14:textId="77777777" w:rsidR="00E850D5" w:rsidRDefault="00E850D5" w:rsidP="00E850D5">
      <w:pPr>
        <w:spacing w:beforeLines="0" w:before="60" w:afterLines="0" w:after="60"/>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2955817C" w14:textId="77777777" w:rsidR="00E850D5" w:rsidRDefault="00E850D5" w:rsidP="006323A8">
      <w:pPr>
        <w:pStyle w:val="a1"/>
        <w:spacing w:before="60" w:after="60"/>
        <w:rPr>
          <w:lang w:val="en-GB" w:eastAsia="en-US"/>
        </w:rPr>
      </w:pPr>
    </w:p>
    <w:p w14:paraId="75FE49AE" w14:textId="036654AB" w:rsidR="006360CD" w:rsidRPr="00C702A1" w:rsidRDefault="006360CD" w:rsidP="006360CD">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9015DF">
        <w:rPr>
          <w:rFonts w:ascii="Times New Roman" w:hAnsi="Times New Roman" w:cs="Times New Roman"/>
          <w:lang w:val="en-GB"/>
        </w:rPr>
        <w:t>5</w:t>
      </w:r>
      <w:r>
        <w:rPr>
          <w:rFonts w:ascii="Times New Roman" w:hAnsi="Times New Roman" w:cs="Times New Roman"/>
          <w:lang w:val="en-GB"/>
        </w:rPr>
        <w:t xml:space="preserve"> </w:t>
      </w:r>
      <w:r>
        <w:t xml:space="preserve">FL Proposal </w:t>
      </w:r>
      <w:r w:rsidR="00725752">
        <w:t>4</w:t>
      </w:r>
      <w:r>
        <w:t>.</w:t>
      </w:r>
      <w:r w:rsidR="00725752">
        <w:t>2</w:t>
      </w:r>
      <w:r>
        <w:t>-</w:t>
      </w:r>
      <w:r w:rsidR="00725752">
        <w:t>2</w:t>
      </w:r>
      <w:r>
        <w:t xml:space="preserve"> (</w:t>
      </w:r>
      <w:r w:rsidRPr="00837D29">
        <w:t>Sequence type for R2D SIP</w:t>
      </w:r>
      <w:r>
        <w:t>)</w:t>
      </w:r>
    </w:p>
    <w:p w14:paraId="2D9953F0" w14:textId="1DB69DC9" w:rsidR="002A1782" w:rsidRPr="006360CD" w:rsidRDefault="002A1782" w:rsidP="006323A8">
      <w:pPr>
        <w:pStyle w:val="a1"/>
        <w:spacing w:before="60" w:after="60"/>
        <w:rPr>
          <w:lang w:val="en-GB" w:eastAsia="en-US"/>
        </w:rPr>
      </w:pPr>
    </w:p>
    <w:p w14:paraId="440C0E68" w14:textId="77777777" w:rsidR="006360CD" w:rsidRDefault="006360CD" w:rsidP="006360CD">
      <w:pPr>
        <w:spacing w:before="60" w:after="60"/>
        <w:rPr>
          <w:sz w:val="22"/>
          <w:szCs w:val="22"/>
          <w:lang w:val="en-US"/>
        </w:rPr>
      </w:pPr>
      <w:r>
        <w:rPr>
          <w:b/>
          <w:bCs/>
          <w:sz w:val="22"/>
          <w:szCs w:val="28"/>
        </w:rPr>
        <w:t xml:space="preserve">FL Proposal 4.2-2: </w:t>
      </w:r>
    </w:p>
    <w:p w14:paraId="1D918459" w14:textId="77777777" w:rsidR="006360CD" w:rsidRDefault="006360CD" w:rsidP="006360CD">
      <w:pPr>
        <w:spacing w:before="60" w:after="60"/>
        <w:rPr>
          <w:rFonts w:eastAsia="等线"/>
          <w:b/>
          <w:bCs/>
          <w:sz w:val="22"/>
          <w:szCs w:val="22"/>
          <w:lang w:eastAsia="zh-CN"/>
        </w:rPr>
      </w:pPr>
      <w:r>
        <w:rPr>
          <w:rFonts w:eastAsia="等线"/>
          <w:b/>
          <w:sz w:val="22"/>
          <w:szCs w:val="22"/>
          <w:lang w:eastAsia="zh-CN"/>
        </w:rPr>
        <w:t>Capture following observations for sequence type for R2D SIP in the TR 38.769, that</w:t>
      </w:r>
    </w:p>
    <w:p w14:paraId="728F18A1" w14:textId="77777777" w:rsidR="006360CD" w:rsidRDefault="006360CD" w:rsidP="006360CD">
      <w:pPr>
        <w:adjustRightInd w:val="0"/>
        <w:snapToGrid w:val="0"/>
        <w:spacing w:before="60" w:after="60"/>
        <w:rPr>
          <w:rFonts w:eastAsia="等线"/>
          <w:sz w:val="22"/>
          <w:szCs w:val="22"/>
          <w:lang w:eastAsia="zh-CN"/>
        </w:rPr>
      </w:pPr>
      <w:r>
        <w:rPr>
          <w:rFonts w:eastAsia="等线"/>
          <w:sz w:val="22"/>
          <w:szCs w:val="22"/>
          <w:lang w:eastAsia="zh-CN"/>
        </w:rPr>
        <w:t>For binary sequence based R2D SIP, m-sequence and Golay sequence are studied.</w:t>
      </w:r>
    </w:p>
    <w:p w14:paraId="76B0D192" w14:textId="77777777" w:rsidR="006360CD" w:rsidRDefault="006360CD" w:rsidP="006360C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[Qualcomm] and [interdigital] provide evaluation results show that m-sequence and Golay sequence shows similar MDR/FAR and correlation property. </w:t>
      </w:r>
      <w:r w:rsidRPr="0028068C">
        <w:rPr>
          <w:rFonts w:ascii="Times New Roman" w:eastAsia="等线" w:hAnsi="Times New Roman" w:cs="Times New Roman"/>
          <w:color w:val="FF0000"/>
          <w:szCs w:val="22"/>
          <w:lang w:eastAsia="zh-CN"/>
        </w:rPr>
        <w:t xml:space="preserve">[Docomo] states that </w:t>
      </w:r>
      <w:r w:rsidRPr="0028068C">
        <w:rPr>
          <w:rFonts w:ascii="Times New Roman" w:eastAsia="Yu Mincho" w:hAnsi="Times New Roman" w:cs="Times New Roman"/>
          <w:color w:val="FF0000"/>
          <w:szCs w:val="22"/>
        </w:rPr>
        <w:t>both m-sequence and Golay sequence have good auto-correlation property.</w:t>
      </w:r>
    </w:p>
    <w:p w14:paraId="7864BC41" w14:textId="77777777" w:rsidR="006360CD" w:rsidRDefault="006360CD" w:rsidP="006360C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Sources [vivo], [OPPO], [Apple], [interdigital], [Qualcomm] and [LGE] report that m-sequence can be considered as binary sequence for R2D SIP, with the following observations:</w:t>
      </w:r>
    </w:p>
    <w:p w14:paraId="4B97114F"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[vivo] states that m-sequences with same length but different cyclic shifts/initial states can be considered to achieve good cross-correlation between different sequences. </w:t>
      </w:r>
    </w:p>
    <w:p w14:paraId="7D7FDBBD"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[interdigital], [LGE] and [Qualcomm] state that m-sequence design can be expected to be implemented with lower complexity than a Golay sequence. Source [Qualcomm] further state that m-sequences can be generated by storing the initialization state of the polynomial, reducing memory requirements.</w:t>
      </w:r>
    </w:p>
    <w:p w14:paraId="2D1DCBE9" w14:textId="77777777" w:rsidR="006360CD" w:rsidRDefault="006360CD" w:rsidP="006360C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[Huawei],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[Qualcomm]</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[Docomo],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[LGE]</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report that Golay sequence can be considered as binary sequence for R2D SIP, with the following observations:</w:t>
      </w:r>
    </w:p>
    <w:p w14:paraId="6B2472FF"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[Huawei] states that Golay sequence achieves lower operational and correlation complexity compared with m-sequence.</w:t>
      </w:r>
    </w:p>
    <w:p w14:paraId="705C9A2B"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[Docomo] states that Golay sequence with flexible sequence length may be beneficial for alignment with the OFDM symbol boundary.</w:t>
      </w:r>
    </w:p>
    <w:p w14:paraId="2B935570"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[Qualcomm] and [LGE] states that Golay-sequence offers slightly better cross-correlation than m-sequence, and source [Qualcomm] further states cross-correlation depends on the choice of Golay pairs, and Golay sequences may be programmed into devices.</w:t>
      </w:r>
    </w:p>
    <w:p w14:paraId="4E41803B" w14:textId="77777777" w:rsidR="006360CD" w:rsidRDefault="006360CD" w:rsidP="006360CD">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Cs w:val="20"/>
          <w:lang w:eastAsia="zh-CN"/>
        </w:rPr>
        <w:t>[</w:t>
      </w:r>
      <w:r>
        <w:rPr>
          <w:rFonts w:ascii="Times New Roman" w:eastAsia="等线" w:hAnsi="Times New Roman" w:cs="Times New Roman"/>
          <w:i/>
          <w:color w:val="0070C0"/>
          <w:szCs w:val="20"/>
          <w:lang w:eastAsia="zh-CN"/>
        </w:rPr>
        <w:t>End of TP]</w:t>
      </w:r>
    </w:p>
    <w:p w14:paraId="01CFD967" w14:textId="1DD3EC6F" w:rsidR="006360CD" w:rsidRDefault="006360CD" w:rsidP="006323A8">
      <w:pPr>
        <w:pStyle w:val="a1"/>
        <w:spacing w:before="60" w:after="60"/>
        <w:rPr>
          <w:lang w:val="en-GB" w:eastAsia="en-US"/>
        </w:rPr>
      </w:pPr>
    </w:p>
    <w:p w14:paraId="43D9053B" w14:textId="623C0778" w:rsidR="00837D29" w:rsidRPr="00C702A1" w:rsidRDefault="00837D29" w:rsidP="00837D29">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F84F24">
        <w:rPr>
          <w:rFonts w:ascii="Times New Roman" w:hAnsi="Times New Roman" w:cs="Times New Roman"/>
          <w:lang w:val="en-GB"/>
        </w:rPr>
        <w:t>6</w:t>
      </w:r>
      <w:r>
        <w:rPr>
          <w:rFonts w:ascii="Times New Roman" w:hAnsi="Times New Roman" w:cs="Times New Roman"/>
          <w:lang w:val="en-GB"/>
        </w:rPr>
        <w:t xml:space="preserve"> </w:t>
      </w:r>
      <w:r w:rsidR="00F541BE">
        <w:rPr>
          <w:rFonts w:ascii="Times New Roman" w:hAnsi="Times New Roman" w:cs="Times New Roman"/>
          <w:lang w:val="en-GB"/>
        </w:rPr>
        <w:t>[</w:t>
      </w:r>
      <w:r w:rsidR="00704E04">
        <w:rPr>
          <w:rFonts w:ascii="Times New Roman" w:hAnsi="Times New Roman" w:cs="Times New Roman"/>
          <w:lang w:val="en-GB"/>
        </w:rPr>
        <w:t>Friday</w:t>
      </w:r>
      <w:r w:rsidR="00F541BE">
        <w:rPr>
          <w:rFonts w:ascii="Times New Roman" w:hAnsi="Times New Roman" w:cs="Times New Roman"/>
          <w:lang w:val="en-GB"/>
        </w:rPr>
        <w:t>]</w:t>
      </w:r>
      <w:r w:rsidR="00704E04">
        <w:rPr>
          <w:rFonts w:ascii="Times New Roman" w:hAnsi="Times New Roman" w:cs="Times New Roman"/>
          <w:lang w:val="en-GB"/>
        </w:rPr>
        <w:t xml:space="preserve"> [need update]</w:t>
      </w:r>
      <w:r w:rsidR="00F541BE">
        <w:rPr>
          <w:rFonts w:ascii="Times New Roman" w:hAnsi="Times New Roman" w:cs="Times New Roman"/>
          <w:lang w:val="en-GB"/>
        </w:rPr>
        <w:t xml:space="preserve"> </w:t>
      </w:r>
      <w:r>
        <w:t>FL Proposal 4.2-3 (</w:t>
      </w:r>
      <w:r w:rsidRPr="00837D29">
        <w:t xml:space="preserve">Sequence </w:t>
      </w:r>
      <w:r>
        <w:t>Length</w:t>
      </w:r>
      <w:r w:rsidRPr="00837D29">
        <w:t xml:space="preserve"> for R2D SIP</w:t>
      </w:r>
      <w:r>
        <w:t>)</w:t>
      </w:r>
    </w:p>
    <w:p w14:paraId="0E7544B1" w14:textId="50B9498E" w:rsidR="00837D29" w:rsidRPr="00B056A3" w:rsidRDefault="00837D29" w:rsidP="006323A8">
      <w:pPr>
        <w:pStyle w:val="a1"/>
        <w:spacing w:before="60" w:after="60"/>
        <w:rPr>
          <w:rFonts w:ascii="Times New Roman" w:hAnsi="Times New Roman"/>
          <w:lang w:val="en-GB" w:eastAsia="en-US"/>
        </w:rPr>
      </w:pPr>
    </w:p>
    <w:p w14:paraId="6F47A898" w14:textId="61688239" w:rsidR="00B056A3" w:rsidRPr="00852683" w:rsidRDefault="00B056A3" w:rsidP="006323A8">
      <w:pPr>
        <w:pStyle w:val="a1"/>
        <w:spacing w:before="60" w:after="60"/>
        <w:rPr>
          <w:rFonts w:ascii="Times New Roman" w:hAnsi="Times New Roman"/>
          <w:i/>
          <w:iCs/>
          <w:color w:val="0070C0"/>
          <w:sz w:val="22"/>
          <w:szCs w:val="22"/>
          <w:lang w:val="en-GB" w:eastAsia="en-US"/>
        </w:rPr>
      </w:pPr>
      <w:r w:rsidRPr="00852683">
        <w:rPr>
          <w:rFonts w:ascii="Times New Roman" w:eastAsia="等线" w:hAnsi="Times New Roman"/>
          <w:i/>
          <w:iCs/>
          <w:color w:val="0070C0"/>
          <w:sz w:val="22"/>
          <w:szCs w:val="22"/>
          <w:lang w:val="en-GB"/>
        </w:rPr>
        <w:t>FL</w:t>
      </w:r>
      <w:r w:rsidRPr="00852683">
        <w:rPr>
          <w:rFonts w:ascii="Times New Roman" w:hAnsi="Times New Roman"/>
          <w:i/>
          <w:iCs/>
          <w:color w:val="0070C0"/>
          <w:sz w:val="22"/>
          <w:szCs w:val="22"/>
          <w:lang w:val="en-GB" w:eastAsia="en-US"/>
        </w:rPr>
        <w:t xml:space="preserve"> notes</w:t>
      </w:r>
    </w:p>
    <w:p w14:paraId="0158A1FF" w14:textId="3BCF386A" w:rsidR="00B056A3" w:rsidRPr="00852683" w:rsidRDefault="00B056A3" w:rsidP="00B056A3">
      <w:pPr>
        <w:pStyle w:val="a1"/>
        <w:numPr>
          <w:ilvl w:val="0"/>
          <w:numId w:val="39"/>
        </w:numPr>
        <w:spacing w:before="60" w:after="60"/>
        <w:rPr>
          <w:rFonts w:ascii="Times New Roman" w:hAnsi="Times New Roman"/>
          <w:i/>
          <w:iCs/>
          <w:color w:val="0070C0"/>
          <w:sz w:val="22"/>
          <w:szCs w:val="22"/>
          <w:lang w:val="en-GB" w:eastAsia="en-US"/>
        </w:rPr>
      </w:pPr>
      <w:r w:rsidRPr="00852683">
        <w:rPr>
          <w:rFonts w:ascii="Times New Roman" w:eastAsia="等线" w:hAnsi="Times New Roman"/>
          <w:i/>
          <w:iCs/>
          <w:color w:val="0070C0"/>
          <w:sz w:val="22"/>
          <w:szCs w:val="22"/>
          <w:lang w:val="en-GB"/>
        </w:rPr>
        <w:t>Polish Evaluation assumptions for each company.</w:t>
      </w:r>
      <w:r w:rsidR="00852683">
        <w:rPr>
          <w:rFonts w:ascii="Times New Roman" w:eastAsia="等线" w:hAnsi="Times New Roman"/>
          <w:i/>
          <w:iCs/>
          <w:color w:val="0070C0"/>
          <w:sz w:val="22"/>
          <w:szCs w:val="22"/>
          <w:lang w:val="en-GB"/>
        </w:rPr>
        <w:t xml:space="preserve"> E.g., M value, sequence length(bits), etc, may missing.</w:t>
      </w:r>
    </w:p>
    <w:p w14:paraId="33EAC5F6" w14:textId="77777777" w:rsidR="00B056A3" w:rsidRDefault="00B056A3" w:rsidP="006323A8">
      <w:pPr>
        <w:pStyle w:val="a1"/>
        <w:spacing w:before="60" w:after="60"/>
        <w:rPr>
          <w:lang w:val="en-GB" w:eastAsia="en-US"/>
        </w:rPr>
      </w:pPr>
    </w:p>
    <w:p w14:paraId="6D183D1D" w14:textId="77777777" w:rsidR="00837D29" w:rsidRDefault="00837D29" w:rsidP="00837D29">
      <w:pPr>
        <w:spacing w:before="60" w:after="60"/>
        <w:rPr>
          <w:rFonts w:eastAsia="等线"/>
          <w:b/>
          <w:sz w:val="28"/>
          <w:szCs w:val="28"/>
          <w:lang w:eastAsia="zh-CN"/>
        </w:rPr>
      </w:pPr>
      <w:r>
        <w:rPr>
          <w:b/>
          <w:bCs/>
          <w:sz w:val="22"/>
          <w:szCs w:val="28"/>
        </w:rPr>
        <w:t>FL Proposal 4.2-3-v1</w:t>
      </w:r>
    </w:p>
    <w:p w14:paraId="55ED7765" w14:textId="4B3B6515" w:rsidR="00837D29" w:rsidRDefault="00837D29" w:rsidP="00837D29">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40A1AC92" w14:textId="529B2366" w:rsidR="003836D5" w:rsidRPr="00722330" w:rsidRDefault="003836D5" w:rsidP="003836D5">
      <w:pPr>
        <w:pStyle w:val="a1"/>
        <w:spacing w:before="60" w:after="60"/>
        <w:rPr>
          <w:rFonts w:ascii="Times New Roman" w:eastAsia="等线" w:hAnsi="Times New Roman"/>
          <w:bCs/>
          <w:lang w:val="en-GB"/>
        </w:rPr>
      </w:pPr>
      <w:r w:rsidRPr="00722330">
        <w:rPr>
          <w:rFonts w:ascii="Times New Roman" w:eastAsia="等线" w:hAnsi="Times New Roman"/>
          <w:bCs/>
          <w:sz w:val="22"/>
          <w:szCs w:val="22"/>
        </w:rPr>
        <w:t>For sequence length for R2D SIP</w:t>
      </w:r>
    </w:p>
    <w:p w14:paraId="3128BE3B"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03169A34"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15267C48"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127 OFDM symbols needed for R2D SIP, assuming 33 dBm Tx power and 20 dB penetration.</w:t>
      </w:r>
    </w:p>
    <w:p w14:paraId="007AA344"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7BD6084B"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256, 64 and 16-length Golay sequence-based SIP can achieve an SNR performance of 4.0 dB, 8.2 dB and 12.0 dB, respectively, with the MDR ≤ 1% and FAR ≤ 1%.</w:t>
      </w:r>
    </w:p>
    <w:p w14:paraId="5D0925F9"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4302A915"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581D6C7C"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[Qualcomm] report that </w:t>
      </w:r>
      <w:r w:rsidRPr="00BF0621">
        <w:rPr>
          <w:rFonts w:ascii="Times New Roman" w:eastAsia="等线" w:hAnsi="Times New Roman" w:cs="Times New Roman"/>
          <w:strike/>
          <w:color w:val="FF0000"/>
          <w:szCs w:val="22"/>
          <w:lang w:eastAsia="zh-CN"/>
        </w:rPr>
        <w:t>the sequence length of SIP distinguishability from other R2D should be considered</w:t>
      </w:r>
      <w:r>
        <w:rPr>
          <w:rFonts w:ascii="Times New Roman" w:eastAsia="等线" w:hAnsi="Times New Roman" w:cs="Times New Roman"/>
          <w:szCs w:val="22"/>
          <w:lang w:eastAsia="zh-CN"/>
        </w:rPr>
        <w:t xml:space="preserve"> </w:t>
      </w:r>
      <w:r w:rsidRPr="00D31D94">
        <w:rPr>
          <w:rFonts w:ascii="Times New Roman" w:eastAsia="等线" w:hAnsi="Times New Roman" w:cs="Times New Roman"/>
          <w:color w:val="FF0000"/>
          <w:szCs w:val="22"/>
          <w:lang w:eastAsia="zh-CN"/>
        </w:rPr>
        <w:t>SIP duration with at least 7 OFDM symbols by using 15-length without Manchester coding or 31-length with Manchester coding may be needed to achieve required SINR for PRDCH.</w:t>
      </w:r>
    </w:p>
    <w:p w14:paraId="7BD7B36D"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1D0B4965" w14:textId="77777777" w:rsidR="00837D29" w:rsidRPr="00212B85"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sidRPr="00212B85">
        <w:rPr>
          <w:rFonts w:ascii="Times New Roman" w:eastAsia="等线" w:hAnsi="Times New Roman" w:cs="Times New Roman"/>
          <w:color w:val="FF0000"/>
          <w:szCs w:val="22"/>
          <w:lang w:eastAsia="zh-CN"/>
        </w:rPr>
        <w:t xml:space="preserve">Source [ZTE] report that </w:t>
      </w:r>
      <w:r w:rsidRPr="00212B85">
        <w:rPr>
          <w:rFonts w:ascii="Times New Roman" w:hAnsi="Times New Roman" w:cs="Times New Roman"/>
          <w:color w:val="FF0000"/>
          <w:szCs w:val="22"/>
          <w:lang w:eastAsia="zh-CN"/>
        </w:rPr>
        <w:t>t</w:t>
      </w:r>
      <w:r w:rsidRPr="00212B85">
        <w:rPr>
          <w:rFonts w:ascii="Times New Roman" w:eastAsia="等线" w:hAnsi="Times New Roman" w:cs="Times New Roman"/>
          <w:color w:val="FF0000"/>
          <w:szCs w:val="22"/>
          <w:lang w:eastAsia="zh-CN"/>
        </w:rPr>
        <w:t>he Release 19 SIP sequence with a length of 8 can achieve a BLER of less than 1</w:t>
      </w:r>
      <w:r w:rsidRPr="00212B85">
        <w:rPr>
          <w:rFonts w:ascii="Times New Roman" w:hAnsi="Times New Roman" w:cs="Times New Roman"/>
          <w:color w:val="FF0000"/>
          <w:szCs w:val="22"/>
          <w:lang w:eastAsia="zh-CN"/>
        </w:rPr>
        <w:t>0</w:t>
      </w:r>
      <w:r w:rsidRPr="00212B85">
        <w:rPr>
          <w:rFonts w:ascii="Times New Roman" w:eastAsia="等线" w:hAnsi="Times New Roman" w:cs="Times New Roman"/>
          <w:color w:val="FF0000"/>
          <w:szCs w:val="22"/>
          <w:lang w:eastAsia="zh-CN"/>
        </w:rPr>
        <w:t>% at an SNR of </w:t>
      </w:r>
      <w:r w:rsidRPr="00212B85">
        <w:rPr>
          <w:rFonts w:ascii="Times New Roman" w:hAnsi="Times New Roman" w:cs="Times New Roman"/>
          <w:color w:val="FF0000"/>
          <w:szCs w:val="22"/>
          <w:lang w:eastAsia="zh-CN"/>
        </w:rPr>
        <w:t xml:space="preserve">4 </w:t>
      </w:r>
      <w:r w:rsidRPr="00212B85">
        <w:rPr>
          <w:rFonts w:ascii="Times New Roman" w:eastAsia="等线" w:hAnsi="Times New Roman" w:cs="Times New Roman"/>
          <w:color w:val="FF0000"/>
          <w:szCs w:val="22"/>
          <w:lang w:eastAsia="zh-CN"/>
        </w:rPr>
        <w:t>dB, and BLER of less than 1% at an SNR of 10</w:t>
      </w:r>
      <w:r w:rsidRPr="00212B85">
        <w:rPr>
          <w:rFonts w:ascii="Times New Roman" w:hAnsi="Times New Roman" w:cs="Times New Roman"/>
          <w:color w:val="FF0000"/>
          <w:szCs w:val="22"/>
          <w:lang w:eastAsia="zh-CN"/>
        </w:rPr>
        <w:t xml:space="preserve"> </w:t>
      </w:r>
      <w:r w:rsidRPr="00212B85">
        <w:rPr>
          <w:rFonts w:ascii="Times New Roman" w:eastAsia="等线" w:hAnsi="Times New Roman" w:cs="Times New Roman"/>
          <w:color w:val="FF0000"/>
          <w:szCs w:val="22"/>
          <w:lang w:eastAsia="zh-CN"/>
        </w:rPr>
        <w:t>dB.</w:t>
      </w:r>
    </w:p>
    <w:p w14:paraId="550B77A4" w14:textId="77777777" w:rsidR="00837D29" w:rsidRDefault="00837D29" w:rsidP="00837D29">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6CD0CAD5" w14:textId="21023083" w:rsidR="00837D29" w:rsidRDefault="00837D29" w:rsidP="006323A8">
      <w:pPr>
        <w:pStyle w:val="a1"/>
        <w:spacing w:before="60" w:after="60"/>
        <w:rPr>
          <w:lang w:val="en-GB" w:eastAsia="en-US"/>
        </w:rPr>
      </w:pPr>
    </w:p>
    <w:p w14:paraId="6C0BD10D" w14:textId="16DAD319" w:rsidR="00837D29" w:rsidRDefault="00837D29" w:rsidP="006323A8">
      <w:pPr>
        <w:pStyle w:val="a1"/>
        <w:spacing w:before="60" w:after="60"/>
        <w:rPr>
          <w:lang w:val="en-GB" w:eastAsia="en-US"/>
        </w:rPr>
      </w:pPr>
    </w:p>
    <w:p w14:paraId="7B5B65FE" w14:textId="0D8A9DF6" w:rsidR="00F84F24" w:rsidRPr="00C702A1" w:rsidRDefault="00F84F24" w:rsidP="00F84F24">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2.6.17 </w:t>
      </w:r>
      <w:r>
        <w:t>FL Proposal 4.2-4 (</w:t>
      </w:r>
      <w:r w:rsidRPr="00837D29">
        <w:t xml:space="preserve">Sequence </w:t>
      </w:r>
      <w:r>
        <w:t>Number</w:t>
      </w:r>
      <w:r w:rsidRPr="00837D29">
        <w:t xml:space="preserve"> for R2D SIP</w:t>
      </w:r>
      <w:r>
        <w:t>)</w:t>
      </w:r>
    </w:p>
    <w:p w14:paraId="7EC57CB5" w14:textId="794E2343" w:rsidR="00F84F24" w:rsidRDefault="00F84F24" w:rsidP="006323A8">
      <w:pPr>
        <w:pStyle w:val="a1"/>
        <w:spacing w:before="60" w:after="60"/>
        <w:rPr>
          <w:lang w:val="en-GB" w:eastAsia="en-US"/>
        </w:rPr>
      </w:pPr>
    </w:p>
    <w:p w14:paraId="678ED5DD" w14:textId="77777777" w:rsidR="00F84F24" w:rsidRDefault="00F84F24" w:rsidP="00F84F24">
      <w:pPr>
        <w:spacing w:before="60" w:after="60"/>
        <w:rPr>
          <w:sz w:val="22"/>
          <w:szCs w:val="22"/>
          <w:lang w:val="en-US"/>
        </w:rPr>
      </w:pPr>
      <w:r>
        <w:rPr>
          <w:b/>
          <w:bCs/>
          <w:sz w:val="22"/>
          <w:szCs w:val="28"/>
        </w:rPr>
        <w:t>FL Proposal 4.2-4-v1</w:t>
      </w:r>
    </w:p>
    <w:p w14:paraId="129A0015" w14:textId="66DB517A" w:rsidR="00A70D03" w:rsidRDefault="00F84F24" w:rsidP="00A70D03">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06D1ABDC" w14:textId="0431C0B0" w:rsidR="00722330" w:rsidRPr="00722330" w:rsidRDefault="00722330" w:rsidP="00722330">
      <w:pPr>
        <w:pStyle w:val="a1"/>
        <w:spacing w:before="60" w:after="60"/>
        <w:rPr>
          <w:rFonts w:ascii="Times New Roman" w:eastAsia="等线" w:hAnsi="Times New Roman"/>
          <w:bCs/>
          <w:lang w:val="en-GB"/>
        </w:rPr>
      </w:pPr>
      <w:r w:rsidRPr="00722330">
        <w:rPr>
          <w:rFonts w:ascii="Times New Roman" w:eastAsia="等线" w:hAnsi="Times New Roman"/>
          <w:bCs/>
          <w:sz w:val="22"/>
          <w:szCs w:val="22"/>
        </w:rPr>
        <w:t xml:space="preserve">For sequence </w:t>
      </w:r>
      <w:r>
        <w:rPr>
          <w:rFonts w:ascii="Times New Roman" w:eastAsia="等线" w:hAnsi="Times New Roman"/>
          <w:bCs/>
          <w:sz w:val="22"/>
          <w:szCs w:val="22"/>
        </w:rPr>
        <w:t>number</w:t>
      </w:r>
      <w:r w:rsidRPr="00722330">
        <w:rPr>
          <w:rFonts w:ascii="Times New Roman" w:eastAsia="等线" w:hAnsi="Times New Roman"/>
          <w:bCs/>
          <w:sz w:val="22"/>
          <w:szCs w:val="22"/>
        </w:rPr>
        <w:t xml:space="preserve"> for R2D SIP</w:t>
      </w:r>
    </w:p>
    <w:p w14:paraId="7EA6E801" w14:textId="77777777" w:rsidR="00F84F24" w:rsidRDefault="00F84F24" w:rsidP="00F84F2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w:t>
      </w:r>
      <w:r w:rsidRPr="004247D6">
        <w:rPr>
          <w:rFonts w:ascii="Times New Roman" w:eastAsia="等线" w:hAnsi="Times New Roman" w:cs="Times New Roman"/>
          <w:strike/>
          <w:color w:val="FF0000"/>
          <w:szCs w:val="22"/>
          <w:lang w:eastAsia="zh-CN"/>
        </w:rPr>
        <w:t xml:space="preserve"> [</w:t>
      </w:r>
      <w:r>
        <w:rPr>
          <w:rFonts w:ascii="Times New Roman" w:eastAsia="等线" w:hAnsi="Times New Roman" w:cs="Times New Roman"/>
          <w:szCs w:val="22"/>
          <w:lang w:eastAsia="zh-CN"/>
        </w:rPr>
        <w:t>[Huawei]</w:t>
      </w:r>
      <w:r w:rsidRPr="004247D6">
        <w:rPr>
          <w:rFonts w:ascii="Times New Roman" w:eastAsia="等线" w:hAnsi="Times New Roman" w:cs="Times New Roman"/>
          <w:strike/>
          <w:color w:val="FF0000"/>
          <w:szCs w:val="22"/>
          <w:lang w:eastAsia="zh-CN"/>
        </w:rPr>
        <w:t>]</w:t>
      </w:r>
      <w:r w:rsidRPr="004247D6">
        <w:rPr>
          <w:rFonts w:ascii="Times New Roman" w:eastAsia="等线" w:hAnsi="Times New Roman" w:cs="Times New Roman"/>
          <w:color w:val="FF0000"/>
          <w:szCs w:val="22"/>
          <w:lang w:eastAsia="zh-CN"/>
        </w:rPr>
        <w:t>,</w:t>
      </w:r>
      <w:r>
        <w:rPr>
          <w:rFonts w:ascii="Times New Roman" w:eastAsia="等线" w:hAnsi="Times New Roman" w:cs="Times New Roman"/>
          <w:szCs w:val="22"/>
          <w:lang w:eastAsia="zh-CN"/>
        </w:rPr>
        <w:t xml:space="preserve"> [Xiaomi], [Panasonic], [Lenovo] and</w:t>
      </w:r>
      <w:r w:rsidRPr="004247D6">
        <w:rPr>
          <w:rFonts w:ascii="Times New Roman" w:eastAsia="等线" w:hAnsi="Times New Roman" w:cs="Times New Roman"/>
          <w:color w:val="FF0000"/>
          <w:szCs w:val="22"/>
          <w:lang w:eastAsia="zh-CN"/>
        </w:rPr>
        <w:t xml:space="preserve"> [Qualcomm] </w:t>
      </w:r>
      <w:r w:rsidRPr="004247D6">
        <w:rPr>
          <w:rFonts w:ascii="Times New Roman" w:eastAsia="等线" w:hAnsi="Times New Roman" w:cs="Times New Roman"/>
          <w:szCs w:val="22"/>
          <w:lang w:eastAsia="zh-CN"/>
        </w:rPr>
        <w:t>rep</w:t>
      </w:r>
      <w:r>
        <w:rPr>
          <w:rFonts w:ascii="Times New Roman" w:eastAsia="等线" w:hAnsi="Times New Roman" w:cs="Times New Roman"/>
          <w:szCs w:val="22"/>
          <w:lang w:eastAsia="zh-CN"/>
        </w:rPr>
        <w:t xml:space="preserve">ort that multiple sequences can be used for a given length for R2D SIP. </w:t>
      </w:r>
    </w:p>
    <w:p w14:paraId="641F6952" w14:textId="77777777" w:rsidR="00F84F24" w:rsidRDefault="00F84F24" w:rsidP="00F84F2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24184B7A" w14:textId="77777777" w:rsidR="00F84F24" w:rsidRPr="004247D6" w:rsidRDefault="00F84F24" w:rsidP="00F84F2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sidRPr="004247D6">
        <w:rPr>
          <w:rFonts w:ascii="Times New Roman" w:hAnsi="Times New Roman" w:cs="Times New Roman"/>
          <w:color w:val="FF0000"/>
          <w:szCs w:val="22"/>
        </w:rPr>
        <w:t>Source [Huawei] report that different length sequences are mapped to different coverage distances, in order to maximize the performance for each of the distances for outdoor scenarios while maintaining MDR and FAR to be ≤ 1%.</w:t>
      </w:r>
    </w:p>
    <w:p w14:paraId="5314553F" w14:textId="77777777" w:rsidR="00F84F24" w:rsidRDefault="00F84F24" w:rsidP="00F84F2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4E172821" w14:textId="77777777" w:rsidR="00F84F24" w:rsidRDefault="00F84F24" w:rsidP="00F84F2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696B5673" w14:textId="77777777" w:rsidR="00F84F24" w:rsidRDefault="00F84F24" w:rsidP="00F84F2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[Docomo] report that </w:t>
      </w:r>
      <w:r>
        <w:rPr>
          <w:rFonts w:ascii="Times New Roman" w:eastAsia="Batang" w:hAnsi="Times New Roman" w:cs="Times New Roman"/>
          <w:color w:val="000000"/>
          <w:kern w:val="0"/>
          <w:szCs w:val="22"/>
          <w:lang w:val="en-GB" w:eastAsia="en-US"/>
        </w:rPr>
        <w:t>device complexity on correlation-based detection for multiple sequences should be considered.</w:t>
      </w:r>
    </w:p>
    <w:p w14:paraId="55E05929" w14:textId="77777777" w:rsidR="00F84F24" w:rsidRDefault="00F84F24" w:rsidP="00F84F24">
      <w:pPr>
        <w:adjustRightInd w:val="0"/>
        <w:snapToGrid w:val="0"/>
        <w:spacing w:before="60" w:after="60"/>
        <w:ind w:left="0" w:firstLine="0"/>
        <w:rPr>
          <w:rFonts w:eastAsia="等线"/>
          <w:szCs w:val="22"/>
          <w:lang w:eastAsia="zh-CN"/>
        </w:rPr>
      </w:pPr>
      <w:r>
        <w:rPr>
          <w:rFonts w:eastAsia="等线" w:hint="eastAsia"/>
          <w:i/>
          <w:color w:val="0070C0"/>
          <w:sz w:val="22"/>
          <w:szCs w:val="22"/>
          <w:lang w:eastAsia="zh-CN"/>
        </w:rPr>
        <w:t>[</w:t>
      </w:r>
      <w:r>
        <w:rPr>
          <w:rFonts w:eastAsia="等线"/>
          <w:i/>
          <w:color w:val="0070C0"/>
          <w:sz w:val="22"/>
          <w:szCs w:val="22"/>
          <w:lang w:eastAsia="zh-CN"/>
        </w:rPr>
        <w:t>End of TP]</w:t>
      </w:r>
    </w:p>
    <w:p w14:paraId="45ABB6C1" w14:textId="77777777" w:rsidR="00F84F24" w:rsidRDefault="00F84F24" w:rsidP="006323A8">
      <w:pPr>
        <w:pStyle w:val="a1"/>
        <w:spacing w:before="60" w:after="60"/>
        <w:rPr>
          <w:lang w:val="en-GB" w:eastAsia="en-US"/>
        </w:rPr>
      </w:pPr>
    </w:p>
    <w:p w14:paraId="53CD0D8F" w14:textId="2F078C26" w:rsidR="00083668" w:rsidRPr="00C702A1" w:rsidRDefault="00083668" w:rsidP="00083668">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932D6E">
        <w:rPr>
          <w:rFonts w:ascii="Times New Roman" w:hAnsi="Times New Roman" w:cs="Times New Roman"/>
          <w:lang w:val="en-GB"/>
        </w:rPr>
        <w:t>8</w:t>
      </w:r>
      <w:r>
        <w:rPr>
          <w:rFonts w:ascii="Times New Roman" w:hAnsi="Times New Roman" w:cs="Times New Roman"/>
          <w:lang w:val="en-GB"/>
        </w:rPr>
        <w:t xml:space="preserve"> </w:t>
      </w:r>
      <w:r>
        <w:t>FL Proposal 4.2-6 (</w:t>
      </w:r>
      <w:r w:rsidR="000E653E">
        <w:t>A</w:t>
      </w:r>
      <w:r w:rsidR="000E653E" w:rsidRPr="000E653E">
        <w:t>pply Manchester coding to</w:t>
      </w:r>
      <w:r w:rsidRPr="00837D29">
        <w:t xml:space="preserve"> R2D SIP</w:t>
      </w:r>
      <w:r>
        <w:t>)</w:t>
      </w:r>
    </w:p>
    <w:p w14:paraId="565346B9" w14:textId="77777777" w:rsidR="00083668" w:rsidRDefault="00083668" w:rsidP="006323A8">
      <w:pPr>
        <w:pStyle w:val="a1"/>
        <w:spacing w:before="60" w:after="60"/>
        <w:rPr>
          <w:lang w:val="en-GB" w:eastAsia="en-US"/>
        </w:rPr>
      </w:pPr>
    </w:p>
    <w:p w14:paraId="4D325618" w14:textId="77777777" w:rsidR="00083668" w:rsidRDefault="00083668" w:rsidP="00083668">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4.2-6-v1:</w:t>
      </w:r>
    </w:p>
    <w:p w14:paraId="1F1DB5BB" w14:textId="77777777" w:rsidR="00083668" w:rsidRDefault="00083668" w:rsidP="00083668">
      <w:pPr>
        <w:spacing w:before="60" w:after="60"/>
        <w:ind w:left="0" w:firstLine="0"/>
        <w:rPr>
          <w:rFonts w:eastAsia="等线"/>
          <w:b/>
          <w:bCs/>
          <w:sz w:val="22"/>
          <w:szCs w:val="22"/>
          <w:lang w:val="en-US" w:eastAsia="zh-CN"/>
        </w:rPr>
      </w:pPr>
      <w:r>
        <w:rPr>
          <w:rFonts w:eastAsia="等线"/>
          <w:b/>
          <w:bCs/>
          <w:sz w:val="22"/>
          <w:szCs w:val="22"/>
          <w:lang w:val="en-US" w:eastAsia="zh-CN"/>
        </w:rPr>
        <w:t xml:space="preserve">Regarding </w:t>
      </w:r>
      <w:r>
        <w:rPr>
          <w:b/>
          <w:bCs/>
          <w:sz w:val="22"/>
          <w:szCs w:val="22"/>
        </w:rPr>
        <w:t>whether to apply Manchester coding to the binary sequence-based SIP,</w:t>
      </w:r>
      <w:r>
        <w:rPr>
          <w:rFonts w:eastAsia="等线"/>
          <w:b/>
          <w:bCs/>
          <w:sz w:val="22"/>
          <w:szCs w:val="22"/>
          <w:lang w:val="en-US" w:eastAsia="zh-CN"/>
        </w:rPr>
        <w:t xml:space="preserve"> Capture following in TR38.769.</w:t>
      </w:r>
    </w:p>
    <w:p w14:paraId="51D186B2" w14:textId="77777777" w:rsidR="00083668" w:rsidRDefault="00083668" w:rsidP="00083668">
      <w:pPr>
        <w:adjustRightInd w:val="0"/>
        <w:snapToGrid w:val="0"/>
        <w:spacing w:beforeLines="50" w:before="120" w:after="60"/>
        <w:ind w:left="0" w:firstLine="0"/>
        <w:rPr>
          <w:rFonts w:eastAsia="等线"/>
          <w:sz w:val="22"/>
          <w:szCs w:val="22"/>
          <w:lang w:val="en-US" w:eastAsia="zh-CN"/>
        </w:rPr>
      </w:pPr>
      <w:r>
        <w:rPr>
          <w:rFonts w:eastAsia="等线"/>
          <w:sz w:val="22"/>
          <w:szCs w:val="22"/>
          <w:lang w:val="en-US" w:eastAsia="zh-CN"/>
        </w:rPr>
        <w:t>Sources [vivo], [CTC], [Qualcomm] and [Sony] report that Manchester coding can be applied to binary sequence for R2D SIP</w:t>
      </w:r>
    </w:p>
    <w:p w14:paraId="6E294A9B" w14:textId="77777777" w:rsidR="00083668" w:rsidRDefault="00083668" w:rsidP="00083668">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and [Qualcomm] state that sequence Manchester coding achieves similar MDR and timing performance. </w:t>
      </w:r>
    </w:p>
    <w:p w14:paraId="41200462" w14:textId="77777777" w:rsidR="00083668" w:rsidRDefault="00083668" w:rsidP="00083668">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045508FC" w14:textId="77777777" w:rsidR="00083668" w:rsidRDefault="00083668" w:rsidP="00083668">
      <w:pPr>
        <w:pStyle w:val="aff4"/>
        <w:numPr>
          <w:ilvl w:val="0"/>
          <w:numId w:val="47"/>
        </w:numPr>
        <w:adjustRightInd w:val="0"/>
        <w:snapToGrid w:val="0"/>
        <w:spacing w:before="60" w:after="6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[Qualcomm] provide evaluation results show that the 15-bit m-sequence with Manchester coding and the 31-bit m sequence without Manchester coding have comparable durations (~7.5 OFDM symbol), and both show similar MD performance.</w:t>
      </w:r>
    </w:p>
    <w:p w14:paraId="4D4655CE" w14:textId="77777777" w:rsidR="00083668" w:rsidRDefault="00083668" w:rsidP="00083668">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[Sony] states that applying Manchester coding to the sequence is important in OOK modulation with low data rate where a long number of zeros and ones may result in the clock drift.</w:t>
      </w:r>
    </w:p>
    <w:p w14:paraId="1E56AAC3" w14:textId="77777777" w:rsidR="00083668" w:rsidRDefault="00083668" w:rsidP="00083668">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also states that </w:t>
      </w:r>
      <w:r>
        <w:rPr>
          <w:rFonts w:ascii="Times New Roman" w:eastAsia="Batang" w:hAnsi="Times New Roman" w:cs="Times New Roman"/>
          <w:color w:val="000000"/>
          <w:kern w:val="0"/>
          <w:szCs w:val="22"/>
          <w:lang w:val="en-GB" w:eastAsia="en-US"/>
        </w:rPr>
        <w:t>timing performance for sequence with Manchester coding is slightly better compared with longer sequence w/o Manchester coding (same overall duration), due to narrower main lobe of auto-correlation can be achieved with Manchester coding.</w:t>
      </w:r>
    </w:p>
    <w:p w14:paraId="7DE1B608" w14:textId="77777777" w:rsidR="00083668" w:rsidRDefault="00083668" w:rsidP="00083668">
      <w:pPr>
        <w:spacing w:before="60" w:after="60"/>
        <w:ind w:left="0" w:firstLine="0"/>
        <w:rPr>
          <w:rFonts w:eastAsia="等线"/>
          <w:sz w:val="22"/>
          <w:szCs w:val="22"/>
          <w:lang w:val="en-US" w:eastAsia="zh-CN"/>
        </w:rPr>
      </w:pPr>
      <w:r>
        <w:rPr>
          <w:rFonts w:eastAsia="等线"/>
          <w:sz w:val="22"/>
          <w:szCs w:val="22"/>
          <w:lang w:val="en-US" w:eastAsia="zh-CN"/>
        </w:rPr>
        <w:lastRenderedPageBreak/>
        <w:t xml:space="preserve">Source [Futurewei] states that </w:t>
      </w:r>
      <w:r>
        <w:rPr>
          <w:color w:val="000000"/>
          <w:sz w:val="22"/>
          <w:szCs w:val="22"/>
        </w:rPr>
        <w:t xml:space="preserve">the disadvantages of applying Manchester coding include increasing complexity and decreasing the number of sequences. </w:t>
      </w:r>
    </w:p>
    <w:p w14:paraId="57113DC7" w14:textId="77777777" w:rsidR="00083668" w:rsidRDefault="00083668" w:rsidP="00083668">
      <w:pPr>
        <w:spacing w:before="60" w:after="60"/>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256BB22F" w14:textId="23076F3A" w:rsidR="00083668" w:rsidRDefault="00083668" w:rsidP="006323A8">
      <w:pPr>
        <w:pStyle w:val="a1"/>
        <w:spacing w:before="60" w:after="60"/>
        <w:rPr>
          <w:lang w:val="en-GB" w:eastAsia="en-US"/>
        </w:rPr>
      </w:pPr>
    </w:p>
    <w:p w14:paraId="6F42C974" w14:textId="5F4616C3" w:rsidR="000D4D6C" w:rsidRDefault="000D4D6C" w:rsidP="006323A8">
      <w:pPr>
        <w:pStyle w:val="a1"/>
        <w:spacing w:before="60" w:after="60"/>
        <w:rPr>
          <w:lang w:val="en-GB" w:eastAsia="en-US"/>
        </w:rPr>
      </w:pPr>
    </w:p>
    <w:p w14:paraId="772BEF41" w14:textId="333FF5D1" w:rsidR="000D4D6C" w:rsidRPr="00C702A1" w:rsidRDefault="000D4D6C" w:rsidP="000D4D6C">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7766F1">
        <w:rPr>
          <w:rFonts w:ascii="Times New Roman" w:hAnsi="Times New Roman" w:cs="Times New Roman"/>
          <w:lang w:val="en-GB"/>
        </w:rPr>
        <w:t>9</w:t>
      </w:r>
      <w:r>
        <w:rPr>
          <w:rFonts w:ascii="Times New Roman" w:hAnsi="Times New Roman" w:cs="Times New Roman"/>
          <w:lang w:val="en-GB"/>
        </w:rPr>
        <w:t xml:space="preserve"> </w:t>
      </w:r>
      <w:r w:rsidR="00311349">
        <w:rPr>
          <w:rFonts w:ascii="Times New Roman" w:hAnsi="Times New Roman" w:cs="Times New Roman"/>
          <w:lang w:val="en-GB"/>
        </w:rPr>
        <w:t>[</w:t>
      </w:r>
      <w:r w:rsidR="00A75EBE">
        <w:rPr>
          <w:rFonts w:ascii="Times New Roman" w:hAnsi="Times New Roman" w:cs="Times New Roman"/>
          <w:lang w:val="en-GB"/>
        </w:rPr>
        <w:t>Friday</w:t>
      </w:r>
      <w:r w:rsidR="00311349">
        <w:rPr>
          <w:rFonts w:ascii="Times New Roman" w:hAnsi="Times New Roman" w:cs="Times New Roman"/>
          <w:lang w:val="en-GB"/>
        </w:rPr>
        <w:t xml:space="preserve">] </w:t>
      </w:r>
      <w:r>
        <w:t xml:space="preserve">FL Proposal </w:t>
      </w:r>
      <w:r w:rsidR="00E052EB">
        <w:t>5</w:t>
      </w:r>
      <w:r>
        <w:t>.2-6 (Same or different Channel</w:t>
      </w:r>
      <w:r w:rsidR="00BB2BFA">
        <w:t xml:space="preserve"> for L1 ctrl and data</w:t>
      </w:r>
      <w:r>
        <w:t>)</w:t>
      </w:r>
    </w:p>
    <w:p w14:paraId="78573D6E" w14:textId="0EFD9ECD" w:rsidR="000D4D6C" w:rsidRDefault="000D4D6C" w:rsidP="000D4D6C">
      <w:pPr>
        <w:spacing w:before="60" w:after="60"/>
        <w:rPr>
          <w:rFonts w:eastAsia="等线"/>
          <w:lang w:eastAsia="zh-CN"/>
        </w:rPr>
      </w:pPr>
    </w:p>
    <w:p w14:paraId="32C1D76B" w14:textId="4495AF2A" w:rsidR="008225A4" w:rsidRPr="00774703" w:rsidRDefault="008225A4" w:rsidP="008225A4">
      <w:pPr>
        <w:pStyle w:val="a1"/>
        <w:spacing w:before="60" w:after="60"/>
        <w:rPr>
          <w:rFonts w:ascii="Times New Roman" w:eastAsia="等线" w:hAnsi="Times New Roman"/>
          <w:i/>
          <w:iCs/>
          <w:color w:val="0070C0"/>
          <w:sz w:val="24"/>
          <w:szCs w:val="24"/>
          <w:lang w:val="en-GB"/>
        </w:rPr>
      </w:pPr>
      <w:r w:rsidRPr="00774703">
        <w:rPr>
          <w:rFonts w:ascii="Times New Roman" w:eastAsia="等线" w:hAnsi="Times New Roman"/>
          <w:i/>
          <w:iCs/>
          <w:color w:val="0070C0"/>
          <w:sz w:val="24"/>
          <w:szCs w:val="24"/>
          <w:lang w:val="en-GB"/>
        </w:rPr>
        <w:t>FL notes;</w:t>
      </w:r>
    </w:p>
    <w:p w14:paraId="3D6DA657" w14:textId="26A486AD" w:rsidR="008225A4" w:rsidRPr="00774703" w:rsidRDefault="008225A4" w:rsidP="008225A4">
      <w:pPr>
        <w:pStyle w:val="a1"/>
        <w:numPr>
          <w:ilvl w:val="0"/>
          <w:numId w:val="39"/>
        </w:numPr>
        <w:spacing w:before="60" w:after="60"/>
        <w:rPr>
          <w:rFonts w:ascii="Times New Roman" w:eastAsia="等线" w:hAnsi="Times New Roman"/>
          <w:i/>
          <w:iCs/>
          <w:color w:val="0070C0"/>
          <w:sz w:val="24"/>
          <w:szCs w:val="24"/>
          <w:lang w:val="en-GB"/>
        </w:rPr>
      </w:pPr>
      <w:r w:rsidRPr="00774703">
        <w:rPr>
          <w:rFonts w:ascii="Times New Roman" w:eastAsia="等线" w:hAnsi="Times New Roman"/>
          <w:i/>
          <w:iCs/>
          <w:color w:val="0070C0"/>
          <w:sz w:val="24"/>
          <w:szCs w:val="24"/>
          <w:lang w:val="en-GB"/>
        </w:rPr>
        <w:t xml:space="preserve">Yellow part may not needed, </w:t>
      </w:r>
      <w:r w:rsidR="006676A5" w:rsidRPr="00774703">
        <w:rPr>
          <w:rFonts w:ascii="Times New Roman" w:eastAsia="等线" w:hAnsi="Times New Roman"/>
          <w:i/>
          <w:iCs/>
          <w:color w:val="0070C0"/>
          <w:sz w:val="24"/>
          <w:szCs w:val="24"/>
          <w:lang w:val="en-GB"/>
        </w:rPr>
        <w:t>if</w:t>
      </w:r>
      <w:r w:rsidRPr="00774703">
        <w:rPr>
          <w:rFonts w:ascii="Times New Roman" w:eastAsia="等线" w:hAnsi="Times New Roman"/>
          <w:i/>
          <w:iCs/>
          <w:color w:val="0070C0"/>
          <w:sz w:val="24"/>
          <w:szCs w:val="24"/>
          <w:lang w:val="en-GB"/>
        </w:rPr>
        <w:t xml:space="preserve"> FL Proposal 5.2-5</w:t>
      </w:r>
      <w:r w:rsidR="006676A5" w:rsidRPr="00774703">
        <w:rPr>
          <w:rFonts w:ascii="Times New Roman" w:eastAsia="等线" w:hAnsi="Times New Roman"/>
          <w:i/>
          <w:iCs/>
          <w:color w:val="0070C0"/>
          <w:sz w:val="24"/>
          <w:szCs w:val="24"/>
          <w:lang w:val="en-GB"/>
        </w:rPr>
        <w:t>(on consider only PRDCH) is agreed.</w:t>
      </w:r>
    </w:p>
    <w:p w14:paraId="1D63FDB0" w14:textId="77777777" w:rsidR="008225A4" w:rsidRPr="008225A4" w:rsidRDefault="008225A4" w:rsidP="008225A4">
      <w:pPr>
        <w:pStyle w:val="a1"/>
        <w:spacing w:before="60" w:after="60"/>
        <w:rPr>
          <w:rFonts w:eastAsia="等线"/>
          <w:lang w:val="en-GB"/>
        </w:rPr>
      </w:pPr>
    </w:p>
    <w:p w14:paraId="45DC9654" w14:textId="78431097" w:rsidR="000D4D6C" w:rsidRPr="008D1626" w:rsidRDefault="000D4D6C" w:rsidP="000D4D6C">
      <w:pPr>
        <w:spacing w:before="60" w:after="60"/>
        <w:rPr>
          <w:rFonts w:eastAsia="等线"/>
          <w:strike/>
          <w:sz w:val="22"/>
          <w:szCs w:val="22"/>
          <w:lang w:eastAsia="zh-CN"/>
        </w:rPr>
      </w:pPr>
      <w:r w:rsidRPr="008D1626">
        <w:rPr>
          <w:rFonts w:eastAsia="等线" w:hint="eastAsia"/>
          <w:b/>
          <w:bCs/>
          <w:strike/>
          <w:sz w:val="22"/>
          <w:szCs w:val="22"/>
          <w:lang w:eastAsia="zh-CN"/>
        </w:rPr>
        <w:t>F</w:t>
      </w:r>
      <w:r w:rsidRPr="008D1626">
        <w:rPr>
          <w:rFonts w:eastAsia="等线"/>
          <w:b/>
          <w:bCs/>
          <w:strike/>
          <w:sz w:val="22"/>
          <w:szCs w:val="22"/>
          <w:lang w:eastAsia="zh-CN"/>
        </w:rPr>
        <w:t xml:space="preserve">L </w:t>
      </w:r>
      <w:r w:rsidRPr="008D1626">
        <w:rPr>
          <w:rFonts w:eastAsia="等线" w:hint="eastAsia"/>
          <w:b/>
          <w:bCs/>
          <w:strike/>
          <w:sz w:val="22"/>
          <w:szCs w:val="22"/>
          <w:lang w:eastAsia="zh-CN"/>
        </w:rPr>
        <w:t>P</w:t>
      </w:r>
      <w:r w:rsidRPr="008D1626">
        <w:rPr>
          <w:rFonts w:eastAsia="等线"/>
          <w:b/>
          <w:bCs/>
          <w:strike/>
          <w:sz w:val="22"/>
          <w:szCs w:val="22"/>
          <w:lang w:eastAsia="zh-CN"/>
        </w:rPr>
        <w:t>roposal 5.2-6-v1:</w:t>
      </w:r>
      <w:r w:rsidR="00674495" w:rsidRPr="008D1626">
        <w:rPr>
          <w:rFonts w:eastAsia="等线"/>
          <w:b/>
          <w:bCs/>
          <w:strike/>
          <w:sz w:val="22"/>
          <w:szCs w:val="22"/>
          <w:lang w:eastAsia="zh-CN"/>
        </w:rPr>
        <w:t xml:space="preserve"> (with new physical channel)</w:t>
      </w:r>
    </w:p>
    <w:p w14:paraId="3A7FE79D" w14:textId="77777777" w:rsidR="000D4D6C" w:rsidRPr="008D1626" w:rsidRDefault="000D4D6C" w:rsidP="000D4D6C">
      <w:pPr>
        <w:widowControl w:val="0"/>
        <w:spacing w:beforeLines="0" w:before="60" w:afterLines="0" w:after="60" w:line="240" w:lineRule="auto"/>
        <w:rPr>
          <w:b/>
          <w:bCs/>
          <w:strike/>
          <w:color w:val="000000" w:themeColor="text1"/>
          <w:sz w:val="21"/>
          <w:szCs w:val="21"/>
        </w:rPr>
      </w:pPr>
      <w:r w:rsidRPr="008D1626">
        <w:rPr>
          <w:b/>
          <w:bCs/>
          <w:strike/>
          <w:color w:val="000000" w:themeColor="text1"/>
          <w:sz w:val="21"/>
          <w:szCs w:val="21"/>
        </w:rPr>
        <w:t>Regarding L1 control in the same PRDCH with data, or Separate PRDCH</w:t>
      </w:r>
      <w:r w:rsidRPr="008D1626">
        <w:rPr>
          <w:b/>
          <w:bCs/>
          <w:strike/>
          <w:color w:val="000000" w:themeColor="text1"/>
          <w:sz w:val="21"/>
          <w:szCs w:val="21"/>
          <w:highlight w:val="yellow"/>
        </w:rPr>
        <w:t>, or new physical channels</w:t>
      </w:r>
      <w:r w:rsidRPr="008D1626">
        <w:rPr>
          <w:b/>
          <w:bCs/>
          <w:strike/>
          <w:color w:val="000000" w:themeColor="text1"/>
          <w:sz w:val="21"/>
          <w:szCs w:val="21"/>
        </w:rPr>
        <w:t xml:space="preserve"> </w:t>
      </w:r>
    </w:p>
    <w:p w14:paraId="57E5365E" w14:textId="77777777" w:rsidR="000D4D6C" w:rsidRPr="008D1626" w:rsidRDefault="000D4D6C" w:rsidP="000D4D6C">
      <w:pPr>
        <w:pStyle w:val="aff4"/>
        <w:widowControl w:val="0"/>
        <w:numPr>
          <w:ilvl w:val="0"/>
          <w:numId w:val="51"/>
        </w:numPr>
        <w:tabs>
          <w:tab w:val="left" w:pos="1417"/>
        </w:tabs>
        <w:spacing w:beforeLines="0" w:before="60" w:afterLines="0" w:after="60" w:line="240" w:lineRule="auto"/>
        <w:rPr>
          <w:strike/>
        </w:rPr>
      </w:pPr>
      <w:r w:rsidRPr="008D1626">
        <w:rPr>
          <w:rFonts w:ascii="Times New Roman" w:eastAsia="等线" w:hAnsi="Times New Roman" w:cs="Times New Roman"/>
          <w:iCs/>
          <w:strike/>
          <w:lang w:eastAsia="zh-CN"/>
        </w:rPr>
        <w:t>Sources [vivo], [Qualcomm], [Huawei], [Samsung], [Futurewei], [Docomo], [NEC], [LGE], [Apple], [Interdigital]</w:t>
      </w:r>
      <w:r w:rsidRPr="008D1626">
        <w:rPr>
          <w:rFonts w:ascii="Times New Roman" w:eastAsia="等线" w:hAnsi="Times New Roman" w:cs="Times New Roman" w:hint="eastAsia"/>
          <w:iCs/>
          <w:strike/>
          <w:lang w:eastAsia="zh-CN"/>
        </w:rPr>
        <w:t xml:space="preserve"> </w:t>
      </w:r>
      <w:r w:rsidRPr="008D1626">
        <w:rPr>
          <w:rFonts w:ascii="Times New Roman" w:eastAsia="等线" w:hAnsi="Times New Roman" w:cs="Times New Roman"/>
          <w:iCs/>
          <w:strike/>
          <w:lang w:eastAsia="zh-CN"/>
        </w:rPr>
        <w:t xml:space="preserve">state that L1 R2D control is transmitted in the same PRDCH carries data payload for simplicity for standard and device. </w:t>
      </w:r>
    </w:p>
    <w:p w14:paraId="0F63A72B" w14:textId="77777777" w:rsidR="000D4D6C" w:rsidRPr="008D1626"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trike/>
          <w:sz w:val="22"/>
          <w:lang w:val="en-US" w:eastAsia="zh-CN"/>
        </w:rPr>
      </w:pPr>
      <w:r w:rsidRPr="008D1626">
        <w:rPr>
          <w:rFonts w:ascii="Times New Roman" w:eastAsia="等线" w:hAnsi="Times New Roman" w:cs="Times New Roman"/>
          <w:iCs/>
          <w:strike/>
          <w:sz w:val="22"/>
          <w:lang w:val="en-US" w:eastAsia="zh-CN"/>
        </w:rPr>
        <w:t>[Huawei] states if L1 control and data are in different PRDCH, the time relationship design is complicated and the device needs to buffer the L1 control information for a long time which is hard for the device to implement</w:t>
      </w:r>
    </w:p>
    <w:p w14:paraId="7D10C920" w14:textId="77777777" w:rsidR="000D4D6C" w:rsidRPr="008D1626" w:rsidRDefault="000D4D6C" w:rsidP="000D4D6C">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strike/>
          <w:lang w:eastAsia="zh-CN"/>
        </w:rPr>
      </w:pPr>
      <w:r w:rsidRPr="008D1626">
        <w:rPr>
          <w:rFonts w:ascii="Times New Roman" w:eastAsia="等线" w:hAnsi="Times New Roman" w:cs="Times New Roman"/>
          <w:iCs/>
          <w:strike/>
          <w:lang w:eastAsia="zh-CN"/>
        </w:rPr>
        <w:t xml:space="preserve">Sources [ZTE] and [MTK] state that L1 R2D control information is transmitted in a separate PRDCH </w:t>
      </w:r>
      <w:r w:rsidRPr="008D1626">
        <w:rPr>
          <w:rFonts w:ascii="Times New Roman" w:eastAsia="等线" w:hAnsi="Times New Roman" w:cs="Times New Roman"/>
          <w:iCs/>
          <w:strike/>
          <w:highlight w:val="yellow"/>
          <w:lang w:eastAsia="zh-CN"/>
        </w:rPr>
        <w:t>or new physical channel,</w:t>
      </w:r>
      <w:r w:rsidRPr="008D1626">
        <w:rPr>
          <w:rFonts w:ascii="Times New Roman" w:eastAsia="等线" w:hAnsi="Times New Roman" w:cs="Times New Roman"/>
          <w:iCs/>
          <w:strike/>
          <w:lang w:eastAsia="zh-CN"/>
        </w:rPr>
        <w:t xml:space="preserve"> </w:t>
      </w:r>
    </w:p>
    <w:p w14:paraId="0800CCC9" w14:textId="2EB270AD" w:rsidR="000D4D6C" w:rsidRPr="008D1626"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trike/>
          <w:sz w:val="22"/>
          <w:lang w:val="en-US" w:eastAsia="zh-CN"/>
        </w:rPr>
      </w:pPr>
      <w:r w:rsidRPr="008D1626">
        <w:rPr>
          <w:rFonts w:ascii="Times New Roman" w:eastAsia="等线" w:hAnsi="Times New Roman" w:cs="Times New Roman"/>
          <w:iCs/>
          <w:strike/>
          <w:sz w:val="22"/>
          <w:lang w:val="en-US" w:eastAsia="zh-CN"/>
        </w:rPr>
        <w:t>Source [</w:t>
      </w:r>
      <w:r w:rsidRPr="008D1626">
        <w:rPr>
          <w:rFonts w:ascii="Times New Roman" w:eastAsia="等线" w:hAnsi="Times New Roman" w:cs="Times New Roman" w:hint="eastAsia"/>
          <w:iCs/>
          <w:strike/>
          <w:sz w:val="22"/>
          <w:lang w:val="en-US" w:eastAsia="zh-CN"/>
        </w:rPr>
        <w:t>Z</w:t>
      </w:r>
      <w:r w:rsidRPr="008D1626">
        <w:rPr>
          <w:rFonts w:ascii="Times New Roman" w:eastAsia="等线" w:hAnsi="Times New Roman" w:cs="Times New Roman"/>
          <w:iCs/>
          <w:strike/>
          <w:sz w:val="22"/>
          <w:lang w:val="en-US" w:eastAsia="zh-CN"/>
        </w:rPr>
        <w:t>TE] report that L1 R2D control information is encoded separately, it is more appropriate to transmit L1 R2D control information on a separate PR2DCH</w:t>
      </w:r>
    </w:p>
    <w:p w14:paraId="0E996502" w14:textId="77777777" w:rsidR="003342F7" w:rsidRPr="008D1626" w:rsidRDefault="003342F7" w:rsidP="003342F7">
      <w:pPr>
        <w:pStyle w:val="0Maintext"/>
        <w:adjustRightInd w:val="0"/>
        <w:snapToGrid w:val="0"/>
        <w:spacing w:before="60" w:after="60" w:line="264" w:lineRule="auto"/>
        <w:rPr>
          <w:rFonts w:ascii="Times New Roman" w:eastAsia="等线" w:hAnsi="Times New Roman" w:cs="Times New Roman"/>
          <w:iCs/>
          <w:strike/>
          <w:sz w:val="22"/>
          <w:lang w:val="en-US" w:eastAsia="zh-CN"/>
        </w:rPr>
      </w:pPr>
    </w:p>
    <w:p w14:paraId="21BCEDC0" w14:textId="77777777" w:rsidR="000D4D6C" w:rsidRPr="008D1626" w:rsidRDefault="000D4D6C" w:rsidP="000D4D6C">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strike/>
          <w:highlight w:val="yellow"/>
          <w:lang w:eastAsia="zh-CN"/>
        </w:rPr>
      </w:pPr>
      <w:r w:rsidRPr="008D1626">
        <w:rPr>
          <w:rFonts w:ascii="Times New Roman" w:eastAsia="等线" w:hAnsi="Times New Roman" w:cs="Times New Roman"/>
          <w:iCs/>
          <w:strike/>
          <w:highlight w:val="yellow"/>
          <w:lang w:eastAsia="zh-CN"/>
        </w:rPr>
        <w:t>Sources [CMCC], [Transsion] and [Panasonic] report that L1 R2D control information is transmitted in new physical channel:</w:t>
      </w:r>
    </w:p>
    <w:p w14:paraId="67F9911A" w14:textId="77777777" w:rsidR="000D4D6C" w:rsidRPr="008D1626"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trike/>
          <w:sz w:val="22"/>
          <w:highlight w:val="yellow"/>
          <w:lang w:val="en-US" w:eastAsia="zh-CN"/>
        </w:rPr>
      </w:pPr>
      <w:r w:rsidRPr="008D1626">
        <w:rPr>
          <w:rFonts w:ascii="Times New Roman" w:eastAsia="等线" w:hAnsi="Times New Roman" w:cs="Times New Roman"/>
          <w:iCs/>
          <w:strike/>
          <w:sz w:val="22"/>
          <w:highlight w:val="yellow"/>
          <w:lang w:val="en-US" w:eastAsia="zh-CN"/>
        </w:rPr>
        <w:t xml:space="preserve">Sources [CMCC] and [Transsion] states, defining a new physical channel or a new PRDCH format to carry L1 R2D control information only is more efficient for scheduling and resource utilization. </w:t>
      </w:r>
    </w:p>
    <w:p w14:paraId="6C406EAE" w14:textId="77777777" w:rsidR="000D4D6C" w:rsidRPr="008D1626"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trike/>
          <w:sz w:val="22"/>
          <w:lang w:val="en-US" w:eastAsia="zh-CN"/>
        </w:rPr>
      </w:pPr>
      <w:r w:rsidRPr="008D1626">
        <w:rPr>
          <w:rFonts w:ascii="Times New Roman" w:eastAsia="等线" w:hAnsi="Times New Roman" w:cs="Times New Roman"/>
          <w:iCs/>
          <w:strike/>
          <w:sz w:val="22"/>
          <w:lang w:val="en-US" w:eastAsia="zh-CN"/>
        </w:rPr>
        <w:t>Source [Panasonic] state that L1 control information is transmitted in separated PRDCH since control part would require higher reliability, and one control information could be used for multiple PRDCH transmissions.</w:t>
      </w:r>
    </w:p>
    <w:p w14:paraId="7EE2FA0D" w14:textId="77777777" w:rsidR="000D4D6C" w:rsidRPr="008D1626" w:rsidRDefault="000D4D6C" w:rsidP="000D4D6C">
      <w:pPr>
        <w:pStyle w:val="0Maintext"/>
        <w:adjustRightInd w:val="0"/>
        <w:snapToGrid w:val="0"/>
        <w:spacing w:before="60" w:after="60"/>
        <w:rPr>
          <w:rFonts w:ascii="Times New Roman" w:eastAsia="等线" w:hAnsi="Times New Roman" w:cs="Times New Roman"/>
          <w:i/>
          <w:strike/>
          <w:color w:val="0070C0"/>
          <w:sz w:val="22"/>
          <w:lang w:val="en-US" w:eastAsia="zh-CN"/>
        </w:rPr>
      </w:pPr>
      <w:r w:rsidRPr="008D1626">
        <w:rPr>
          <w:rFonts w:ascii="Times New Roman" w:eastAsia="等线" w:hAnsi="Times New Roman" w:cs="Times New Roman" w:hint="eastAsia"/>
          <w:i/>
          <w:strike/>
          <w:color w:val="0070C0"/>
          <w:sz w:val="22"/>
          <w:lang w:val="en-US" w:eastAsia="zh-CN"/>
        </w:rPr>
        <w:t>[</w:t>
      </w:r>
      <w:r w:rsidRPr="008D1626">
        <w:rPr>
          <w:rFonts w:ascii="Times New Roman" w:eastAsia="等线" w:hAnsi="Times New Roman" w:cs="Times New Roman"/>
          <w:i/>
          <w:strike/>
          <w:color w:val="0070C0"/>
          <w:sz w:val="22"/>
          <w:lang w:val="en-US" w:eastAsia="zh-CN"/>
        </w:rPr>
        <w:t>End of TP]</w:t>
      </w:r>
    </w:p>
    <w:p w14:paraId="7404D473" w14:textId="7521C1DA" w:rsidR="000D4D6C" w:rsidRDefault="000D4D6C" w:rsidP="006323A8">
      <w:pPr>
        <w:pStyle w:val="a1"/>
        <w:spacing w:before="60" w:after="60"/>
        <w:rPr>
          <w:lang w:val="en-GB" w:eastAsia="en-US"/>
        </w:rPr>
      </w:pPr>
    </w:p>
    <w:p w14:paraId="2B16CF5E" w14:textId="7C9277B4" w:rsidR="00D86509" w:rsidRPr="00C446B8" w:rsidRDefault="00FB5906" w:rsidP="006323A8">
      <w:pPr>
        <w:pStyle w:val="a1"/>
        <w:spacing w:before="60" w:after="60"/>
        <w:rPr>
          <w:rFonts w:eastAsia="等线"/>
          <w:i/>
          <w:iCs/>
          <w:color w:val="0070C0"/>
          <w:sz w:val="22"/>
          <w:szCs w:val="22"/>
          <w:lang w:val="en-GB"/>
        </w:rPr>
      </w:pPr>
      <w:r w:rsidRPr="00C446B8">
        <w:rPr>
          <w:rFonts w:eastAsia="等线" w:hint="eastAsia"/>
          <w:i/>
          <w:iCs/>
          <w:color w:val="0070C0"/>
          <w:sz w:val="22"/>
          <w:szCs w:val="22"/>
          <w:lang w:val="en-GB"/>
        </w:rPr>
        <w:t>F</w:t>
      </w:r>
      <w:r w:rsidRPr="00C446B8">
        <w:rPr>
          <w:rFonts w:eastAsia="等线"/>
          <w:i/>
          <w:iCs/>
          <w:color w:val="0070C0"/>
          <w:sz w:val="22"/>
          <w:szCs w:val="22"/>
          <w:lang w:val="en-GB"/>
        </w:rPr>
        <w:t>L notes</w:t>
      </w:r>
    </w:p>
    <w:p w14:paraId="1A073E7D" w14:textId="2B16C8DA" w:rsidR="00FB5906" w:rsidRPr="00C446B8" w:rsidRDefault="00FB5906" w:rsidP="00FB5906">
      <w:pPr>
        <w:pStyle w:val="a1"/>
        <w:numPr>
          <w:ilvl w:val="0"/>
          <w:numId w:val="51"/>
        </w:numPr>
        <w:spacing w:before="60" w:after="60"/>
        <w:rPr>
          <w:rFonts w:eastAsia="等线"/>
          <w:i/>
          <w:iCs/>
          <w:color w:val="0070C0"/>
          <w:sz w:val="22"/>
          <w:szCs w:val="22"/>
          <w:lang w:val="en-GB"/>
        </w:rPr>
      </w:pPr>
      <w:r w:rsidRPr="00C446B8">
        <w:rPr>
          <w:rFonts w:eastAsia="等线"/>
          <w:i/>
          <w:iCs/>
          <w:color w:val="0070C0"/>
          <w:sz w:val="22"/>
          <w:szCs w:val="22"/>
          <w:lang w:val="en-GB"/>
        </w:rPr>
        <w:t>Updated since new physical channel is to be removed.</w:t>
      </w:r>
    </w:p>
    <w:p w14:paraId="09B81358" w14:textId="3CA09EE8" w:rsidR="00FB5906" w:rsidRPr="00FB5906" w:rsidRDefault="00FB5906" w:rsidP="00FB5906">
      <w:pPr>
        <w:pStyle w:val="a1"/>
        <w:spacing w:before="60" w:after="60"/>
        <w:ind w:left="0" w:firstLine="0"/>
        <w:rPr>
          <w:rFonts w:eastAsia="等线"/>
          <w:lang w:val="en-GB"/>
        </w:rPr>
      </w:pPr>
    </w:p>
    <w:p w14:paraId="6518B1BB" w14:textId="095A0935" w:rsidR="00D86509" w:rsidRDefault="00D86509" w:rsidP="00D86509">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5.2-6-v2:</w:t>
      </w:r>
      <w:r w:rsidR="00E05FBF">
        <w:rPr>
          <w:rFonts w:eastAsia="等线"/>
          <w:b/>
          <w:bCs/>
          <w:sz w:val="22"/>
          <w:szCs w:val="22"/>
          <w:lang w:eastAsia="zh-CN"/>
        </w:rPr>
        <w:t xml:space="preserve"> </w:t>
      </w:r>
    </w:p>
    <w:p w14:paraId="7F674891" w14:textId="3BF16415" w:rsidR="00D86509" w:rsidRDefault="00D86509" w:rsidP="00D86509">
      <w:pPr>
        <w:widowControl w:val="0"/>
        <w:spacing w:beforeLines="0" w:before="60" w:afterLines="0" w:after="60" w:line="240" w:lineRule="auto"/>
        <w:rPr>
          <w:b/>
          <w:bCs/>
          <w:color w:val="000000" w:themeColor="text1"/>
          <w:sz w:val="21"/>
          <w:szCs w:val="21"/>
        </w:rPr>
      </w:pPr>
      <w:r>
        <w:rPr>
          <w:b/>
          <w:bCs/>
          <w:color w:val="000000" w:themeColor="text1"/>
          <w:sz w:val="21"/>
          <w:szCs w:val="21"/>
        </w:rPr>
        <w:t xml:space="preserve">Regarding L1 control in the same PRDCH with data, or Separate PRDCH </w:t>
      </w:r>
    </w:p>
    <w:p w14:paraId="3857E99F" w14:textId="7B6CD068" w:rsidR="00D86509" w:rsidRDefault="00D86509" w:rsidP="00D86509">
      <w:pPr>
        <w:pStyle w:val="aff4"/>
        <w:widowControl w:val="0"/>
        <w:numPr>
          <w:ilvl w:val="0"/>
          <w:numId w:val="51"/>
        </w:numPr>
        <w:tabs>
          <w:tab w:val="left" w:pos="1417"/>
        </w:tabs>
        <w:spacing w:beforeLines="0" w:before="60" w:afterLines="0" w:after="60" w:line="240" w:lineRule="auto"/>
      </w:pPr>
      <w:r>
        <w:rPr>
          <w:rFonts w:ascii="Times New Roman" w:eastAsia="等线" w:hAnsi="Times New Roman" w:cs="Times New Roman"/>
          <w:iCs/>
          <w:lang w:eastAsia="zh-CN"/>
        </w:rPr>
        <w:t xml:space="preserve">Sources [vivo], [Qualcomm], [Huawei], [Samsung], [Futurewei], [Docomo], [NEC], [LGE], [Apple], </w:t>
      </w:r>
      <w:r w:rsidR="001F13C4">
        <w:rPr>
          <w:rFonts w:ascii="Times New Roman" w:eastAsia="等线" w:hAnsi="Times New Roman" w:cs="Times New Roman"/>
          <w:iCs/>
          <w:lang w:eastAsia="zh-CN"/>
        </w:rPr>
        <w:t xml:space="preserve">and </w:t>
      </w:r>
      <w:r>
        <w:rPr>
          <w:rFonts w:ascii="Times New Roman" w:eastAsia="等线" w:hAnsi="Times New Roman" w:cs="Times New Roman"/>
          <w:iCs/>
          <w:lang w:eastAsia="zh-CN"/>
        </w:rPr>
        <w:t>[Interdigital]</w:t>
      </w:r>
      <w:r>
        <w:rPr>
          <w:rFonts w:ascii="Times New Roman" w:eastAsia="等线" w:hAnsi="Times New Roman" w:cs="Times New Roman" w:hint="eastAsia"/>
          <w:iCs/>
          <w:lang w:eastAsia="zh-CN"/>
        </w:rPr>
        <w:t xml:space="preserve"> </w:t>
      </w:r>
      <w:r>
        <w:rPr>
          <w:rFonts w:ascii="Times New Roman" w:eastAsia="等线" w:hAnsi="Times New Roman" w:cs="Times New Roman"/>
          <w:iCs/>
          <w:lang w:eastAsia="zh-CN"/>
        </w:rPr>
        <w:t xml:space="preserve">state that L1 R2D control is transmitted in the same PRDCH carries data payload for simplicity for standard and device. </w:t>
      </w:r>
    </w:p>
    <w:p w14:paraId="1FAA57D9" w14:textId="163374D5" w:rsidR="00D86509" w:rsidRDefault="00D86509" w:rsidP="00D86509">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if L1 control and data are in different PRDCH, the time relationship design is complicated and the device needs to buffer the L1 control information for a long time which is hard for the device to implement</w:t>
      </w:r>
      <w:r w:rsidR="00853557">
        <w:rPr>
          <w:rFonts w:ascii="Times New Roman" w:eastAsia="等线" w:hAnsi="Times New Roman" w:cs="Times New Roman"/>
          <w:iCs/>
          <w:sz w:val="22"/>
          <w:lang w:val="en-US" w:eastAsia="zh-CN"/>
        </w:rPr>
        <w:t>.</w:t>
      </w:r>
    </w:p>
    <w:p w14:paraId="64F8E690" w14:textId="13801976" w:rsidR="00D86509" w:rsidRDefault="00D86509" w:rsidP="00D86509">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Sources [ZTE]</w:t>
      </w:r>
      <w:r w:rsidR="008A3F3F">
        <w:rPr>
          <w:rFonts w:ascii="Times New Roman" w:eastAsia="等线" w:hAnsi="Times New Roman" w:cs="Times New Roman"/>
          <w:iCs/>
          <w:lang w:eastAsia="zh-CN"/>
        </w:rPr>
        <w:t>, [CMCC], [Transsion]</w:t>
      </w:r>
      <w:r w:rsidR="00D74C3B">
        <w:rPr>
          <w:rFonts w:ascii="Times New Roman" w:eastAsia="等线" w:hAnsi="Times New Roman" w:cs="Times New Roman"/>
          <w:iCs/>
          <w:lang w:eastAsia="zh-CN"/>
        </w:rPr>
        <w:t>, [Panasonic]</w:t>
      </w:r>
      <w:r>
        <w:rPr>
          <w:rFonts w:ascii="Times New Roman" w:eastAsia="等线" w:hAnsi="Times New Roman" w:cs="Times New Roman"/>
          <w:iCs/>
          <w:lang w:eastAsia="zh-CN"/>
        </w:rPr>
        <w:t xml:space="preserve"> and [MTK] state that L1 R2D control information is transmitted in a separate PRDCH</w:t>
      </w:r>
    </w:p>
    <w:p w14:paraId="3BB20E23" w14:textId="6A0C3270" w:rsidR="00D86509" w:rsidRDefault="00D86509" w:rsidP="00D86509">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report that</w:t>
      </w:r>
      <w:r w:rsidR="00D32EA0">
        <w:rPr>
          <w:rFonts w:ascii="Times New Roman" w:eastAsia="等线" w:hAnsi="Times New Roman" w:cs="Times New Roman"/>
          <w:iCs/>
          <w:sz w:val="22"/>
          <w:lang w:val="en-US" w:eastAsia="zh-CN"/>
        </w:rPr>
        <w:t>,</w:t>
      </w:r>
      <w:r>
        <w:rPr>
          <w:rFonts w:ascii="Times New Roman" w:eastAsia="等线" w:hAnsi="Times New Roman" w:cs="Times New Roman"/>
          <w:iCs/>
          <w:sz w:val="22"/>
          <w:lang w:val="en-US" w:eastAsia="zh-CN"/>
        </w:rPr>
        <w:t xml:space="preserve"> L1 R2D control information is encoded separately, it is more appropriate to transmit L1 R2D control information on a separate PRDCH</w:t>
      </w:r>
    </w:p>
    <w:p w14:paraId="23033B8B" w14:textId="274DE443" w:rsidR="00D86509" w:rsidRPr="00D86509" w:rsidRDefault="00D86509" w:rsidP="00D86509">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sidRPr="00D86509">
        <w:rPr>
          <w:rFonts w:ascii="Times New Roman" w:eastAsia="等线" w:hAnsi="Times New Roman" w:cs="Times New Roman"/>
          <w:iCs/>
          <w:sz w:val="22"/>
          <w:lang w:val="en-US" w:eastAsia="zh-CN"/>
        </w:rPr>
        <w:t>Sources [CMCC] and [Transsion] state</w:t>
      </w:r>
      <w:r w:rsidR="0026030C">
        <w:rPr>
          <w:rFonts w:ascii="Times New Roman" w:eastAsia="等线" w:hAnsi="Times New Roman" w:cs="Times New Roman"/>
          <w:iCs/>
          <w:sz w:val="22"/>
          <w:lang w:val="en-US" w:eastAsia="zh-CN"/>
        </w:rPr>
        <w:t xml:space="preserve"> that</w:t>
      </w:r>
      <w:r w:rsidR="00857296">
        <w:rPr>
          <w:rFonts w:ascii="Times New Roman" w:eastAsia="等线" w:hAnsi="Times New Roman" w:cs="Times New Roman"/>
          <w:iCs/>
          <w:sz w:val="22"/>
          <w:lang w:val="en-US" w:eastAsia="zh-CN"/>
        </w:rPr>
        <w:t>,</w:t>
      </w:r>
      <w:r w:rsidRPr="00D86509">
        <w:rPr>
          <w:rFonts w:ascii="Times New Roman" w:eastAsia="等线" w:hAnsi="Times New Roman" w:cs="Times New Roman"/>
          <w:iCs/>
          <w:sz w:val="22"/>
          <w:lang w:val="en-US" w:eastAsia="zh-CN"/>
        </w:rPr>
        <w:t xml:space="preserve"> defining a new PRDCH format to carry L1 R2D control information only is more efficient for scheduling and resource utilization. </w:t>
      </w:r>
    </w:p>
    <w:p w14:paraId="727D6EAF" w14:textId="723AA4D8" w:rsidR="00D86509" w:rsidRDefault="00D86509" w:rsidP="00D86509">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[Panasonic] state that</w:t>
      </w:r>
      <w:r w:rsidR="00857296">
        <w:rPr>
          <w:rFonts w:ascii="Times New Roman" w:eastAsia="等线" w:hAnsi="Times New Roman" w:cs="Times New Roman"/>
          <w:iCs/>
          <w:sz w:val="22"/>
          <w:lang w:val="en-US" w:eastAsia="zh-CN"/>
        </w:rPr>
        <w:t>,</w:t>
      </w:r>
      <w:r>
        <w:rPr>
          <w:rFonts w:ascii="Times New Roman" w:eastAsia="等线" w:hAnsi="Times New Roman" w:cs="Times New Roman"/>
          <w:iCs/>
          <w:sz w:val="22"/>
          <w:lang w:val="en-US" w:eastAsia="zh-CN"/>
        </w:rPr>
        <w:t xml:space="preserve"> L1 control information is transmitted in separated PRDCH since control part would require higher reliability, and one control information could be used for multiple PRDCH transmissions.</w:t>
      </w:r>
    </w:p>
    <w:p w14:paraId="7FAFC2A7" w14:textId="77777777" w:rsidR="00D86509" w:rsidRPr="00C25EEB" w:rsidRDefault="00D86509" w:rsidP="00D86509">
      <w:pPr>
        <w:pStyle w:val="0Maintext"/>
        <w:adjustRightInd w:val="0"/>
        <w:snapToGrid w:val="0"/>
        <w:spacing w:before="60" w:after="60"/>
        <w:rPr>
          <w:rFonts w:ascii="Times New Roman" w:eastAsia="等线" w:hAnsi="Times New Roman" w:cs="Times New Roman"/>
          <w:i/>
          <w:color w:val="0070C0"/>
          <w:sz w:val="22"/>
          <w:lang w:val="en-US" w:eastAsia="zh-CN"/>
        </w:rPr>
      </w:pPr>
      <w:r w:rsidRPr="00C25EEB">
        <w:rPr>
          <w:rFonts w:ascii="Times New Roman" w:eastAsia="等线" w:hAnsi="Times New Roman" w:cs="Times New Roman" w:hint="eastAsia"/>
          <w:i/>
          <w:color w:val="0070C0"/>
          <w:sz w:val="22"/>
          <w:lang w:val="en-US" w:eastAsia="zh-CN"/>
        </w:rPr>
        <w:t>[</w:t>
      </w:r>
      <w:r w:rsidRPr="00C25EEB">
        <w:rPr>
          <w:rFonts w:ascii="Times New Roman" w:eastAsia="等线" w:hAnsi="Times New Roman" w:cs="Times New Roman"/>
          <w:i/>
          <w:color w:val="0070C0"/>
          <w:sz w:val="22"/>
          <w:lang w:val="en-US" w:eastAsia="zh-CN"/>
        </w:rPr>
        <w:t>End of TP]</w:t>
      </w:r>
    </w:p>
    <w:p w14:paraId="0E59AACB" w14:textId="20F9F874" w:rsidR="00D86509" w:rsidRDefault="00D86509" w:rsidP="006323A8">
      <w:pPr>
        <w:pStyle w:val="a1"/>
        <w:spacing w:before="60" w:after="60"/>
        <w:rPr>
          <w:lang w:val="en-GB" w:eastAsia="en-US"/>
        </w:rPr>
      </w:pPr>
    </w:p>
    <w:p w14:paraId="156E8D60" w14:textId="54A67BB7" w:rsidR="00083668" w:rsidRDefault="00083668" w:rsidP="006323A8">
      <w:pPr>
        <w:pStyle w:val="a1"/>
        <w:spacing w:before="60" w:after="60"/>
        <w:rPr>
          <w:lang w:val="en-GB" w:eastAsia="en-US"/>
        </w:rPr>
      </w:pPr>
    </w:p>
    <w:p w14:paraId="16D50E3E" w14:textId="17586E06" w:rsidR="007766F1" w:rsidRPr="00C702A1" w:rsidRDefault="007766F1" w:rsidP="007766F1">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8038A0">
        <w:rPr>
          <w:rFonts w:ascii="Times New Roman" w:hAnsi="Times New Roman" w:cs="Times New Roman"/>
          <w:lang w:val="en-GB"/>
        </w:rPr>
        <w:t>20</w:t>
      </w:r>
      <w:r>
        <w:rPr>
          <w:rFonts w:ascii="Times New Roman" w:hAnsi="Times New Roman" w:cs="Times New Roman"/>
          <w:lang w:val="en-GB"/>
        </w:rPr>
        <w:t xml:space="preserve"> </w:t>
      </w:r>
      <w:r>
        <w:t>FL Proposal 5.2-7 (Same or different Chip Duration for L1 ctrl and data)</w:t>
      </w:r>
    </w:p>
    <w:p w14:paraId="3E823DAE" w14:textId="46BA2CFF" w:rsidR="007766F1" w:rsidRPr="0034068A" w:rsidRDefault="0034068A" w:rsidP="0034068A">
      <w:pPr>
        <w:widowControl w:val="0"/>
        <w:adjustRightInd w:val="0"/>
        <w:snapToGrid w:val="0"/>
        <w:spacing w:before="60" w:after="60"/>
        <w:ind w:left="0" w:firstLine="0"/>
        <w:rPr>
          <w:rFonts w:eastAsia="等线"/>
          <w:i/>
          <w:iCs/>
          <w:color w:val="0070C0"/>
          <w:sz w:val="24"/>
          <w:szCs w:val="24"/>
          <w:lang w:eastAsia="zh-CN"/>
        </w:rPr>
      </w:pPr>
      <w:r w:rsidRPr="0034068A">
        <w:rPr>
          <w:rFonts w:eastAsia="等线"/>
          <w:i/>
          <w:iCs/>
          <w:color w:val="0070C0"/>
          <w:sz w:val="24"/>
          <w:szCs w:val="24"/>
          <w:lang w:eastAsia="zh-CN"/>
        </w:rPr>
        <w:t>FL notes</w:t>
      </w:r>
    </w:p>
    <w:p w14:paraId="6F5D1A43" w14:textId="5C9AC9CE" w:rsidR="0034068A" w:rsidRPr="0034068A" w:rsidRDefault="0034068A" w:rsidP="0034068A">
      <w:pPr>
        <w:pStyle w:val="aff4"/>
        <w:widowControl w:val="0"/>
        <w:numPr>
          <w:ilvl w:val="0"/>
          <w:numId w:val="51"/>
        </w:numPr>
        <w:adjustRightInd w:val="0"/>
        <w:snapToGrid w:val="0"/>
        <w:spacing w:before="60" w:after="60"/>
        <w:rPr>
          <w:rFonts w:ascii="Times New Roman" w:eastAsia="等线" w:hAnsi="Times New Roman" w:cs="Times New Roman"/>
          <w:i/>
          <w:iCs/>
          <w:color w:val="0070C0"/>
          <w:sz w:val="24"/>
          <w:szCs w:val="28"/>
          <w:lang w:eastAsia="zh-CN"/>
        </w:rPr>
      </w:pPr>
      <w:r w:rsidRPr="0034068A">
        <w:rPr>
          <w:rFonts w:ascii="Times New Roman" w:eastAsia="等线" w:hAnsi="Times New Roman" w:cs="Times New Roman"/>
          <w:i/>
          <w:iCs/>
          <w:color w:val="0070C0"/>
          <w:sz w:val="24"/>
          <w:szCs w:val="28"/>
          <w:lang w:eastAsia="zh-CN"/>
        </w:rPr>
        <w:t>Disadvantages of each option is removed, since it seems duplicated information, since companies only discuss pros of each option, implicitly means cons of each option.</w:t>
      </w:r>
      <w:r w:rsidR="00226D40">
        <w:rPr>
          <w:rFonts w:ascii="Times New Roman" w:eastAsia="等线" w:hAnsi="Times New Roman" w:cs="Times New Roman"/>
          <w:i/>
          <w:iCs/>
          <w:color w:val="0070C0"/>
          <w:sz w:val="24"/>
          <w:szCs w:val="28"/>
          <w:lang w:eastAsia="zh-CN"/>
        </w:rPr>
        <w:t xml:space="preserve"> Hence, disadvantages part is removed.</w:t>
      </w:r>
    </w:p>
    <w:p w14:paraId="46B131EC" w14:textId="77777777" w:rsidR="007766F1" w:rsidRPr="007766F1" w:rsidRDefault="007766F1" w:rsidP="007766F1">
      <w:pPr>
        <w:pStyle w:val="a1"/>
        <w:spacing w:before="60" w:after="60"/>
        <w:rPr>
          <w:rFonts w:eastAsia="等线"/>
          <w:lang w:val="en-GB"/>
        </w:rPr>
      </w:pPr>
    </w:p>
    <w:p w14:paraId="25851CDF" w14:textId="77777777" w:rsidR="007766F1" w:rsidRDefault="007766F1" w:rsidP="007766F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5.2-7-v1:</w:t>
      </w:r>
    </w:p>
    <w:p w14:paraId="7EB1569F" w14:textId="77777777" w:rsidR="007766F1" w:rsidRDefault="007766F1" w:rsidP="007766F1">
      <w:pPr>
        <w:widowControl w:val="0"/>
        <w:adjustRightInd w:val="0"/>
        <w:snapToGrid w:val="0"/>
        <w:spacing w:before="60" w:after="60"/>
        <w:ind w:left="0" w:firstLine="0"/>
        <w:rPr>
          <w:rFonts w:eastAsia="宋体"/>
          <w:sz w:val="22"/>
          <w:szCs w:val="22"/>
          <w:shd w:val="clear" w:color="auto" w:fill="FFFFFF"/>
          <w:lang w:val="en-US" w:eastAsia="zh-CN"/>
        </w:rPr>
      </w:pPr>
      <w:r>
        <w:rPr>
          <w:rFonts w:eastAsia="等线"/>
          <w:sz w:val="22"/>
          <w:szCs w:val="22"/>
          <w:lang w:eastAsia="zh-CN"/>
        </w:rPr>
        <w:t xml:space="preserve">Sources [Spreadtrum], [Huawei], [Ericsson], [Samsung], [LGE], [Apple] and [Sequans] report that, </w:t>
      </w:r>
      <w:r>
        <w:rPr>
          <w:sz w:val="22"/>
          <w:szCs w:val="22"/>
          <w:shd w:val="clear" w:color="auto" w:fill="FFFFFF"/>
          <w:lang w:eastAsia="zh-CN"/>
        </w:rPr>
        <w:t xml:space="preserve">the </w:t>
      </w:r>
      <w:r>
        <w:rPr>
          <w:rFonts w:eastAsia="宋体"/>
          <w:sz w:val="22"/>
          <w:szCs w:val="22"/>
          <w:shd w:val="clear" w:color="auto" w:fill="FFFFFF"/>
          <w:lang w:val="en-US" w:eastAsia="zh-CN"/>
        </w:rPr>
        <w:t>use of the same chip duration for L1 R2D control information and data payload in the PRDCH, have the following benefits:</w:t>
      </w:r>
    </w:p>
    <w:p w14:paraId="74551A21"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[Spreadtrum], [Huawei], [</w:t>
      </w:r>
      <w:r>
        <w:rPr>
          <w:rFonts w:ascii="Times New Roman" w:hAnsi="Times New Roman" w:cs="Times New Roman"/>
          <w:color w:val="000000"/>
          <w:szCs w:val="22"/>
        </w:rPr>
        <w:t>Samsung], [Sequans] and</w:t>
      </w:r>
      <w:r>
        <w:rPr>
          <w:rFonts w:ascii="Times New Roman" w:hAnsi="Times New Roman" w:cs="Times New Roman"/>
          <w:szCs w:val="22"/>
          <w:shd w:val="clear" w:color="auto" w:fill="FFFFFF"/>
          <w:lang w:eastAsia="zh-CN"/>
        </w:rPr>
        <w:t xml:space="preserve"> [Apple] state that the use of the same chip duration </w:t>
      </w:r>
      <w:r>
        <w:rPr>
          <w:rFonts w:ascii="Times New Roman" w:hAnsi="Times New Roman" w:cs="Times New Roman"/>
          <w:color w:val="000000"/>
          <w:szCs w:val="22"/>
        </w:rPr>
        <w:t>simplifies device implementation, and [Huawei] further states that</w:t>
      </w:r>
      <w:r>
        <w:rPr>
          <w:rFonts w:ascii="Times New Roman" w:hAnsi="Times New Roman" w:cs="Times New Roman"/>
          <w:szCs w:val="22"/>
          <w:shd w:val="clear" w:color="auto" w:fill="FFFFFF"/>
          <w:lang w:eastAsia="zh-CN"/>
        </w:rPr>
        <w:t xml:space="preserve"> the L1 R2D control information can avoid any decoding delay and avoid the need for a time gap between the L1 R2D control information and the data payload of the PRDCH.</w:t>
      </w:r>
    </w:p>
    <w:p w14:paraId="7FD8544D"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[Ericsson] states that, for broadcast PRDCH and paging PRDCH, the R2D parameters, including chip length for data payload of PRDCH, can be fixed for cater to the cell-edge scenarios.</w:t>
      </w:r>
    </w:p>
    <w:p w14:paraId="292718F7"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5BF59378" w14:textId="77777777" w:rsidR="007766F1" w:rsidRPr="00FB78B9" w:rsidRDefault="007766F1" w:rsidP="007766F1">
      <w:pPr>
        <w:adjustRightInd w:val="0"/>
        <w:snapToGrid w:val="0"/>
        <w:spacing w:beforeLines="50" w:before="120" w:afterLines="50" w:after="120" w:line="264" w:lineRule="auto"/>
        <w:ind w:left="0" w:firstLine="0"/>
        <w:jc w:val="left"/>
        <w:rPr>
          <w:rFonts w:eastAsia="等线"/>
          <w:strike/>
          <w:color w:val="FF0000"/>
          <w:szCs w:val="22"/>
          <w:shd w:val="clear" w:color="auto" w:fill="FFFFFF"/>
          <w:lang w:eastAsia="zh-CN"/>
        </w:rPr>
      </w:pPr>
      <w:r w:rsidRPr="00FB78B9">
        <w:rPr>
          <w:rFonts w:eastAsia="等线"/>
          <w:strike/>
          <w:color w:val="FF0000"/>
          <w:sz w:val="22"/>
          <w:szCs w:val="22"/>
          <w:shd w:val="clear" w:color="auto" w:fill="FFFFFF"/>
          <w:lang w:val="en-US" w:eastAsia="zh-CN"/>
        </w:rPr>
        <w:t>While source</w:t>
      </w:r>
      <w:r w:rsidRPr="00FB78B9">
        <w:rPr>
          <w:strike/>
          <w:color w:val="FF0000"/>
          <w:sz w:val="22"/>
          <w:szCs w:val="22"/>
          <w:shd w:val="clear" w:color="auto" w:fill="FFFFFF"/>
          <w:lang w:val="en-US" w:eastAsia="zh-CN"/>
        </w:rPr>
        <w:t xml:space="preserve"> </w:t>
      </w:r>
      <w:r w:rsidRPr="00FB78B9">
        <w:rPr>
          <w:rFonts w:eastAsia="等线"/>
          <w:strike/>
          <w:color w:val="FF0000"/>
          <w:sz w:val="22"/>
          <w:szCs w:val="22"/>
          <w:shd w:val="clear" w:color="auto" w:fill="FFFFFF"/>
          <w:lang w:val="en-US" w:eastAsia="zh-CN"/>
        </w:rPr>
        <w:t xml:space="preserve">[CMCC] [ZTE] [Apple] and [CEWiT] report that, if lacks of flexibility for chip duration for data payload part, </w:t>
      </w:r>
      <w:r w:rsidRPr="00FB78B9">
        <w:rPr>
          <w:strike/>
          <w:color w:val="FF0000"/>
          <w:sz w:val="22"/>
          <w:szCs w:val="22"/>
          <w:shd w:val="clear" w:color="auto" w:fill="FFFFFF"/>
          <w:lang w:val="en-US" w:eastAsia="zh-CN"/>
        </w:rPr>
        <w:t>if</w:t>
      </w:r>
      <w:r w:rsidRPr="00FB78B9">
        <w:rPr>
          <w:strike/>
          <w:color w:val="FF0000"/>
          <w:sz w:val="22"/>
          <w:szCs w:val="22"/>
          <w:shd w:val="clear" w:color="auto" w:fill="FFFFFF"/>
          <w:lang w:eastAsia="zh-CN"/>
        </w:rPr>
        <w:t xml:space="preserve"> </w:t>
      </w:r>
      <w:r w:rsidRPr="00FB78B9">
        <w:rPr>
          <w:rFonts w:eastAsia="宋体"/>
          <w:strike/>
          <w:color w:val="FF0000"/>
          <w:sz w:val="22"/>
          <w:szCs w:val="22"/>
          <w:shd w:val="clear" w:color="auto" w:fill="FFFFFF"/>
          <w:lang w:val="en-US" w:eastAsia="zh-CN"/>
        </w:rPr>
        <w:t>the same chip duration is used for L1 R2D control information and data payload in the PRDCH.</w:t>
      </w:r>
    </w:p>
    <w:p w14:paraId="77275754" w14:textId="77777777" w:rsidR="007766F1" w:rsidRDefault="007766F1" w:rsidP="007766F1">
      <w:pPr>
        <w:pStyle w:val="aff4"/>
        <w:adjustRightInd w:val="0"/>
        <w:snapToGrid w:val="0"/>
        <w:spacing w:beforeLines="50" w:before="120" w:afterLines="50" w:after="120" w:line="264" w:lineRule="auto"/>
        <w:ind w:left="357" w:firstLine="0"/>
        <w:contextualSpacing w:val="0"/>
        <w:jc w:val="left"/>
        <w:rPr>
          <w:rFonts w:ascii="Times New Roman" w:hAnsi="Times New Roman" w:cs="Times New Roman"/>
          <w:szCs w:val="22"/>
          <w:shd w:val="clear" w:color="auto" w:fill="FFFFFF"/>
          <w:lang w:eastAsia="zh-CN"/>
        </w:rPr>
      </w:pPr>
    </w:p>
    <w:p w14:paraId="3B4E3192" w14:textId="77777777" w:rsidR="007766F1" w:rsidRDefault="007766F1" w:rsidP="007766F1">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 [ZTE], [LGE],</w:t>
      </w:r>
      <w:r>
        <w:rPr>
          <w:sz w:val="22"/>
          <w:szCs w:val="22"/>
          <w:shd w:val="clear" w:color="auto" w:fill="FFFFFF"/>
          <w:lang w:eastAsia="zh-CN"/>
        </w:rPr>
        <w:t xml:space="preserve"> </w:t>
      </w:r>
      <w:r>
        <w:rPr>
          <w:rFonts w:eastAsia="宋体"/>
          <w:sz w:val="22"/>
          <w:szCs w:val="22"/>
          <w:shd w:val="clear" w:color="auto" w:fill="FFFFFF"/>
          <w:lang w:val="en-US" w:eastAsia="zh-CN"/>
        </w:rPr>
        <w:t xml:space="preserve">[Panasonic],[Docomo], [Apple], </w:t>
      </w:r>
      <w:r w:rsidRPr="006D43F4">
        <w:rPr>
          <w:rFonts w:eastAsia="宋体"/>
          <w:color w:val="FF0000"/>
          <w:sz w:val="22"/>
          <w:szCs w:val="22"/>
          <w:shd w:val="clear" w:color="auto" w:fill="FFFFFF"/>
          <w:lang w:val="en-US" w:eastAsia="zh-CN"/>
        </w:rPr>
        <w:t>[Qualcomm]</w:t>
      </w:r>
      <w:r w:rsidRPr="006D43F4">
        <w:rPr>
          <w:rFonts w:eastAsia="宋体"/>
          <w:sz w:val="22"/>
          <w:szCs w:val="22"/>
          <w:shd w:val="clear" w:color="auto" w:fill="FFFFFF"/>
          <w:lang w:val="en-US" w:eastAsia="zh-CN"/>
        </w:rPr>
        <w:t xml:space="preserve"> </w:t>
      </w:r>
      <w:r>
        <w:rPr>
          <w:rFonts w:eastAsia="宋体"/>
          <w:sz w:val="22"/>
          <w:szCs w:val="22"/>
          <w:shd w:val="clear" w:color="auto" w:fill="FFFFFF"/>
          <w:lang w:val="en-US" w:eastAsia="zh-CN"/>
        </w:rPr>
        <w:t>and</w:t>
      </w:r>
      <w:r>
        <w:rPr>
          <w:sz w:val="22"/>
          <w:szCs w:val="22"/>
          <w:shd w:val="clear" w:color="auto" w:fill="FFFFFF"/>
          <w:lang w:eastAsia="zh-CN"/>
        </w:rPr>
        <w:t xml:space="preserve"> </w:t>
      </w:r>
      <w:r>
        <w:rPr>
          <w:rFonts w:eastAsia="宋体"/>
          <w:sz w:val="22"/>
          <w:szCs w:val="22"/>
          <w:shd w:val="clear" w:color="auto" w:fill="FFFFFF"/>
          <w:lang w:val="en-US" w:eastAsia="zh-CN"/>
        </w:rPr>
        <w:t xml:space="preserve">[CEWiT]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41D071D9"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74AC7A6E"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 xml:space="preserve">Source [vivo] state that with better coverage for L1 control part using longer chip length, unnecessary data reception can be avoided due to more robust L1 control; </w:t>
      </w:r>
    </w:p>
    <w:p w14:paraId="17E1BDAF"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lastRenderedPageBreak/>
        <w:t>Sources [Apple] and [Ericsson] state that this option provides flexibility to adapt to different coverage conditions or message types, with [Ericsson] states this option provides benefits for PRDCH like Msg2 and Msg4.</w:t>
      </w:r>
    </w:p>
    <w:p w14:paraId="4A368F75" w14:textId="77777777" w:rsidR="007766F1" w:rsidRPr="00FB78B9" w:rsidRDefault="007766F1" w:rsidP="007766F1">
      <w:pPr>
        <w:widowControl w:val="0"/>
        <w:adjustRightInd w:val="0"/>
        <w:snapToGrid w:val="0"/>
        <w:spacing w:before="60" w:after="60"/>
        <w:ind w:left="0" w:firstLine="0"/>
        <w:rPr>
          <w:rFonts w:eastAsia="宋体"/>
          <w:strike/>
          <w:color w:val="FF0000"/>
          <w:sz w:val="22"/>
          <w:szCs w:val="22"/>
          <w:shd w:val="clear" w:color="auto" w:fill="FFFFFF"/>
          <w:lang w:val="en-US" w:eastAsia="zh-CN"/>
        </w:rPr>
      </w:pPr>
      <w:r w:rsidRPr="00FB78B9">
        <w:rPr>
          <w:rFonts w:eastAsia="宋体"/>
          <w:strike/>
          <w:color w:val="FF0000"/>
          <w:sz w:val="22"/>
          <w:szCs w:val="22"/>
          <w:shd w:val="clear" w:color="auto" w:fill="FFFFFF"/>
          <w:lang w:val="en-US" w:eastAsia="zh-CN"/>
        </w:rPr>
        <w:t>While source [Huawei] reported that, if the M value is indicated by the L1 control information and the device has not finished</w:t>
      </w:r>
      <w:r w:rsidRPr="00FB78B9">
        <w:rPr>
          <w:rFonts w:eastAsia="宋体" w:hint="eastAsia"/>
          <w:strike/>
          <w:color w:val="FF0000"/>
          <w:sz w:val="22"/>
          <w:lang w:val="en-US" w:eastAsia="zh-CN"/>
        </w:rPr>
        <w:t xml:space="preserve"> </w:t>
      </w:r>
      <w:r w:rsidRPr="00FB78B9">
        <w:rPr>
          <w:rFonts w:eastAsia="宋体"/>
          <w:strike/>
          <w:color w:val="FF0000"/>
          <w:sz w:val="22"/>
          <w:szCs w:val="22"/>
          <w:shd w:val="clear" w:color="auto" w:fill="FFFFFF"/>
          <w:lang w:val="en-US" w:eastAsia="zh-CN"/>
        </w:rPr>
        <w:t>decoding the L1 control information within during the decoding delay, the device needs to buffer</w:t>
      </w:r>
      <w:r w:rsidRPr="00FB78B9">
        <w:rPr>
          <w:rFonts w:eastAsia="宋体" w:hint="eastAsia"/>
          <w:strike/>
          <w:color w:val="FF0000"/>
          <w:sz w:val="22"/>
          <w:lang w:val="en-US" w:eastAsia="zh-CN"/>
        </w:rPr>
        <w:t xml:space="preserve"> </w:t>
      </w:r>
      <w:r w:rsidRPr="00FB78B9">
        <w:rPr>
          <w:rFonts w:eastAsia="宋体"/>
          <w:strike/>
          <w:color w:val="FF0000"/>
          <w:sz w:val="22"/>
          <w:szCs w:val="22"/>
          <w:shd w:val="clear" w:color="auto" w:fill="FFFFFF"/>
          <w:lang w:val="en-US" w:eastAsia="zh-CN"/>
        </w:rPr>
        <w:t>the data payload assuming the maximum value of M to guarantee obtaining sufficient samples</w:t>
      </w:r>
      <w:r w:rsidRPr="00FB78B9">
        <w:rPr>
          <w:rFonts w:eastAsia="宋体" w:hint="eastAsia"/>
          <w:strike/>
          <w:color w:val="FF0000"/>
          <w:sz w:val="22"/>
          <w:lang w:val="en-US" w:eastAsia="zh-CN"/>
        </w:rPr>
        <w:t xml:space="preserve"> </w:t>
      </w:r>
      <w:r w:rsidRPr="00FB78B9">
        <w:rPr>
          <w:rFonts w:eastAsia="宋体"/>
          <w:strike/>
          <w:color w:val="FF0000"/>
          <w:sz w:val="22"/>
          <w:szCs w:val="22"/>
          <w:shd w:val="clear" w:color="auto" w:fill="FFFFFF"/>
          <w:lang w:val="en-US" w:eastAsia="zh-CN"/>
        </w:rPr>
        <w:t>of each chip, which may increase the sampling clock frequency and power consumption.</w:t>
      </w:r>
    </w:p>
    <w:p w14:paraId="11E4F2D0" w14:textId="42527CE8" w:rsidR="007766F1" w:rsidRDefault="007766F1" w:rsidP="006323A8">
      <w:pPr>
        <w:pStyle w:val="a1"/>
        <w:spacing w:before="60" w:after="60"/>
        <w:rPr>
          <w:lang w:val="en-GB" w:eastAsia="en-US"/>
        </w:rPr>
      </w:pPr>
    </w:p>
    <w:p w14:paraId="1FAC68FD" w14:textId="655B3A5D" w:rsidR="007766F1" w:rsidRDefault="007766F1" w:rsidP="006323A8">
      <w:pPr>
        <w:pStyle w:val="a1"/>
        <w:spacing w:before="60" w:after="60"/>
        <w:rPr>
          <w:lang w:val="en-GB" w:eastAsia="en-US"/>
        </w:rPr>
      </w:pPr>
    </w:p>
    <w:p w14:paraId="22670EAA" w14:textId="412C497B" w:rsidR="00512025" w:rsidRPr="00C702A1" w:rsidRDefault="00512025" w:rsidP="00512025">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Pr="008C7919">
        <w:rPr>
          <w:rFonts w:ascii="Times New Roman" w:hAnsi="Times New Roman" w:cs="Times New Roman"/>
          <w:lang w:val="en-GB"/>
        </w:rPr>
        <w:t>.2</w:t>
      </w:r>
      <w:r w:rsidR="00BE670D" w:rsidRPr="008C7919">
        <w:rPr>
          <w:rFonts w:ascii="Times New Roman" w:hAnsi="Times New Roman" w:cs="Times New Roman"/>
          <w:lang w:val="en-GB"/>
        </w:rPr>
        <w:t>1</w:t>
      </w:r>
      <w:r w:rsidRPr="008C7919">
        <w:rPr>
          <w:rFonts w:ascii="Times New Roman" w:hAnsi="Times New Roman" w:cs="Times New Roman"/>
          <w:lang w:val="en-GB"/>
        </w:rPr>
        <w:t xml:space="preserve"> </w:t>
      </w:r>
      <w:r w:rsidRPr="008C7919">
        <w:rPr>
          <w:rFonts w:ascii="Times New Roman" w:hAnsi="Times New Roman" w:cs="Times New Roman"/>
        </w:rPr>
        <w:t>FL Propo</w:t>
      </w:r>
      <w:r>
        <w:t>sal 5.</w:t>
      </w:r>
      <w:r w:rsidR="00BE670D">
        <w:t>1</w:t>
      </w:r>
      <w:r>
        <w:t>-</w:t>
      </w:r>
      <w:r w:rsidR="00BE670D">
        <w:t>1</w:t>
      </w:r>
      <w:r>
        <w:t xml:space="preserve"> (How L1 R2D control info is transmitted)</w:t>
      </w:r>
    </w:p>
    <w:p w14:paraId="77DAE30A" w14:textId="78E11434" w:rsidR="00512025" w:rsidRPr="008709EF" w:rsidRDefault="00635CBB" w:rsidP="006323A8">
      <w:pPr>
        <w:pStyle w:val="a1"/>
        <w:spacing w:before="60" w:after="60"/>
        <w:rPr>
          <w:rFonts w:eastAsia="等线"/>
          <w:i/>
          <w:iCs/>
          <w:color w:val="0070C0"/>
          <w:sz w:val="24"/>
          <w:szCs w:val="24"/>
          <w:lang w:val="en-GB"/>
        </w:rPr>
      </w:pPr>
      <w:r w:rsidRPr="008709EF">
        <w:rPr>
          <w:rFonts w:eastAsia="等线" w:hint="eastAsia"/>
          <w:i/>
          <w:iCs/>
          <w:color w:val="0070C0"/>
          <w:sz w:val="24"/>
          <w:szCs w:val="24"/>
          <w:lang w:val="en-GB"/>
        </w:rPr>
        <w:t>F</w:t>
      </w:r>
      <w:r w:rsidRPr="008709EF">
        <w:rPr>
          <w:rFonts w:eastAsia="等线"/>
          <w:i/>
          <w:iCs/>
          <w:color w:val="0070C0"/>
          <w:sz w:val="24"/>
          <w:szCs w:val="24"/>
          <w:lang w:val="en-GB"/>
        </w:rPr>
        <w:t>L notes</w:t>
      </w:r>
    </w:p>
    <w:p w14:paraId="6DD108B9" w14:textId="1A79EFC4" w:rsidR="00635CBB" w:rsidRPr="008709EF" w:rsidRDefault="00635CBB" w:rsidP="00635CBB">
      <w:pPr>
        <w:pStyle w:val="a1"/>
        <w:numPr>
          <w:ilvl w:val="0"/>
          <w:numId w:val="51"/>
        </w:numPr>
        <w:spacing w:before="60" w:after="60"/>
        <w:rPr>
          <w:rFonts w:eastAsia="等线"/>
          <w:i/>
          <w:iCs/>
          <w:color w:val="0070C0"/>
          <w:sz w:val="24"/>
          <w:szCs w:val="24"/>
          <w:lang w:val="en-GB"/>
        </w:rPr>
      </w:pPr>
      <w:r w:rsidRPr="008709EF">
        <w:rPr>
          <w:rFonts w:eastAsia="等线"/>
          <w:i/>
          <w:iCs/>
          <w:color w:val="0070C0"/>
          <w:sz w:val="24"/>
          <w:szCs w:val="24"/>
          <w:lang w:val="en-GB"/>
        </w:rPr>
        <w:t>Updated based on Futurewei and Xiaomi’s comments</w:t>
      </w:r>
    </w:p>
    <w:p w14:paraId="266B10C0" w14:textId="746E69AB" w:rsidR="00512025" w:rsidRDefault="00512025" w:rsidP="006323A8">
      <w:pPr>
        <w:pStyle w:val="a1"/>
        <w:spacing w:before="60" w:after="60"/>
        <w:rPr>
          <w:lang w:val="en-GB" w:eastAsia="en-US"/>
        </w:rPr>
      </w:pPr>
    </w:p>
    <w:p w14:paraId="66671DDD" w14:textId="77777777" w:rsidR="00512025" w:rsidRPr="001355B0" w:rsidRDefault="00512025" w:rsidP="00512025">
      <w:pPr>
        <w:adjustRightInd w:val="0"/>
        <w:snapToGrid w:val="0"/>
        <w:spacing w:beforeLines="50" w:before="120" w:afterLines="50" w:after="120"/>
        <w:rPr>
          <w:rFonts w:eastAsia="等线"/>
          <w:b/>
          <w:bCs/>
          <w:sz w:val="22"/>
          <w:szCs w:val="22"/>
          <w:lang w:val="en-US" w:eastAsia="zh-CN"/>
        </w:rPr>
      </w:pPr>
      <w:r w:rsidRPr="001355B0">
        <w:rPr>
          <w:rFonts w:eastAsia="宋体"/>
          <w:b/>
          <w:bCs/>
          <w:sz w:val="22"/>
          <w:szCs w:val="22"/>
          <w:lang w:eastAsia="zh-CN"/>
        </w:rPr>
        <w:t>FL Proposal 5.1-1-v1</w:t>
      </w:r>
      <w:r w:rsidRPr="001355B0">
        <w:rPr>
          <w:rFonts w:eastAsia="等线"/>
          <w:b/>
          <w:bCs/>
          <w:sz w:val="22"/>
          <w:szCs w:val="22"/>
          <w:lang w:val="en-US" w:eastAsia="zh-CN"/>
        </w:rPr>
        <w:t xml:space="preserve">: </w:t>
      </w:r>
    </w:p>
    <w:p w14:paraId="1CF19236" w14:textId="77777777" w:rsidR="00512025" w:rsidRPr="001355B0" w:rsidRDefault="00512025" w:rsidP="00512025">
      <w:pPr>
        <w:widowControl w:val="0"/>
        <w:adjustRightInd w:val="0"/>
        <w:snapToGrid w:val="0"/>
        <w:spacing w:beforeLines="50" w:before="120" w:afterLines="50" w:after="120" w:line="264" w:lineRule="auto"/>
        <w:ind w:left="0" w:firstLine="0"/>
        <w:rPr>
          <w:sz w:val="22"/>
          <w:szCs w:val="22"/>
        </w:rPr>
      </w:pPr>
      <w:r w:rsidRPr="001355B0">
        <w:rPr>
          <w:sz w:val="22"/>
          <w:szCs w:val="22"/>
        </w:rPr>
        <w:t>Regarding how the L1 R2D control information is transmitted, capture following in TR 38.769.</w:t>
      </w:r>
    </w:p>
    <w:p w14:paraId="7A82DCCF" w14:textId="77777777" w:rsidR="00512025" w:rsidRPr="001355B0" w:rsidRDefault="00512025" w:rsidP="00512025">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[FEC and repetition for L1 R2D control information]</w:t>
      </w:r>
    </w:p>
    <w:p w14:paraId="095DDE13" w14:textId="77777777" w:rsidR="00512025" w:rsidRPr="001355B0" w:rsidRDefault="00512025" w:rsidP="00512025">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Regarding FEC and repetition for L1 R2D control part, sources [vivo], [OPPO], [CMCC], [Futurewei], [NEC], [CATT], [CTC] and [Qualcomm] report that FEC can also be applied L1 R2D control information. source [Huawei] state that repetition is needed for L1 R2D control information. </w:t>
      </w:r>
    </w:p>
    <w:p w14:paraId="711D2F87" w14:textId="77777777" w:rsidR="00512025" w:rsidRPr="001355B0" w:rsidRDefault="00512025" w:rsidP="00512025">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[Parameters for transmission of L1 R2D control information]</w:t>
      </w:r>
    </w:p>
    <w:p w14:paraId="07B549D4" w14:textId="77777777" w:rsidR="00512025" w:rsidRPr="001355B0" w:rsidRDefault="00512025" w:rsidP="00512025">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Sources [vivo], [CMCC], [NEC], [OPPO], [CTC] and [Qualcomm] report methods to determine FEC, repetition related parameters for L1 R2D control information, if FEC/repetition is supported for L1 control. </w:t>
      </w:r>
    </w:p>
    <w:p w14:paraId="50DE0030" w14:textId="77777777" w:rsidR="00512025" w:rsidRPr="001355B0" w:rsidRDefault="00512025" w:rsidP="00512025">
      <w:pPr>
        <w:pStyle w:val="0Maintext"/>
        <w:numPr>
          <w:ilvl w:val="0"/>
          <w:numId w:val="50"/>
        </w:numPr>
        <w:adjustRightInd w:val="0"/>
        <w:snapToGrid w:val="0"/>
        <w:spacing w:beforeLines="50" w:before="120" w:afterLines="50" w:after="120" w:line="264" w:lineRule="auto"/>
        <w:rPr>
          <w:rFonts w:ascii="Times New Roman" w:hAnsi="Times New Roman" w:cs="Times New Roman"/>
          <w:sz w:val="22"/>
        </w:rPr>
      </w:pPr>
      <w:r w:rsidRPr="001355B0">
        <w:rPr>
          <w:rFonts w:ascii="Times New Roman" w:hAnsi="Times New Roman" w:cs="Times New Roman"/>
          <w:sz w:val="22"/>
        </w:rPr>
        <w:t xml:space="preserve">Sources [vivo], [CMCC], [NEC] report that the </w:t>
      </w:r>
      <w:r w:rsidRPr="001355B0">
        <w:rPr>
          <w:rFonts w:ascii="Times New Roman" w:eastAsia="等线" w:hAnsi="Times New Roman" w:cs="Times New Roman"/>
          <w:sz w:val="22"/>
          <w:lang w:eastAsia="zh-CN"/>
        </w:rPr>
        <w:t xml:space="preserve">parameters for repetition and FEC for L1 R2D control information can be pre-configured, e.g., by broadcast information. </w:t>
      </w:r>
      <w:r w:rsidRPr="001355B0">
        <w:rPr>
          <w:rFonts w:ascii="Times New Roman" w:hAnsi="Times New Roman" w:cs="Times New Roman"/>
          <w:sz w:val="22"/>
        </w:rPr>
        <w:t>[OPPO] report that these parameters should be pre-known by device.</w:t>
      </w:r>
    </w:p>
    <w:p w14:paraId="6FBA17C9" w14:textId="77777777" w:rsidR="00512025" w:rsidRPr="001355B0" w:rsidRDefault="00512025" w:rsidP="00512025">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sidRPr="001355B0">
        <w:rPr>
          <w:rFonts w:ascii="Times New Roman" w:eastAsia="等线" w:hAnsi="Times New Roman" w:cs="Times New Roman"/>
          <w:sz w:val="22"/>
          <w:lang w:eastAsia="zh-CN"/>
        </w:rPr>
        <w:t xml:space="preserve">Sources [NEC] and [CTC] states that parameters for repetition and FEC for L1 R2D control information can be fixed and pre-defined. Source [NEC] also state that these parameters can be indicated by </w:t>
      </w:r>
      <w:r w:rsidRPr="001355B0">
        <w:rPr>
          <w:rFonts w:ascii="Times New Roman" w:eastAsia="Batang" w:hAnsi="Times New Roman" w:cs="Times New Roman"/>
          <w:color w:val="000000"/>
          <w:kern w:val="0"/>
          <w:sz w:val="22"/>
          <w:lang w:eastAsia="en-US"/>
        </w:rPr>
        <w:t xml:space="preserve">a set of different binary sequences with fixed or variable length for indication. Source </w:t>
      </w:r>
      <w:r w:rsidRPr="001355B0">
        <w:rPr>
          <w:rFonts w:ascii="Times New Roman" w:eastAsia="等线" w:hAnsi="Times New Roman" w:cs="Times New Roman"/>
          <w:sz w:val="22"/>
          <w:lang w:eastAsia="zh-CN"/>
        </w:rPr>
        <w:t>[Qualcomm] also reported the options used to determine chip duration for L1 R2D control information can be potentially used to determine other parameters for L1 R2D control including FEC and repetition related parameters. Source</w:t>
      </w:r>
      <w:r w:rsidRPr="001355B0">
        <w:rPr>
          <w:rFonts w:ascii="Times New Roman" w:eastAsia="等线" w:hAnsi="Times New Roman" w:cs="Times New Roman"/>
          <w:color w:val="000000"/>
          <w:kern w:val="0"/>
          <w:sz w:val="22"/>
          <w:lang w:eastAsia="zh-CN"/>
        </w:rPr>
        <w:t xml:space="preserve"> </w:t>
      </w:r>
      <w:r w:rsidRPr="001355B0">
        <w:rPr>
          <w:rFonts w:ascii="Times New Roman" w:hAnsi="Times New Roman" w:cs="Times New Roman"/>
          <w:sz w:val="22"/>
        </w:rPr>
        <w:t xml:space="preserve">[NEC] report that </w:t>
      </w:r>
      <w:r w:rsidRPr="001355B0">
        <w:rPr>
          <w:rFonts w:ascii="Times New Roman" w:eastAsia="Batang" w:hAnsi="Times New Roman" w:cs="Times New Roman"/>
          <w:color w:val="000000"/>
          <w:kern w:val="0"/>
          <w:sz w:val="22"/>
          <w:lang w:eastAsia="en-US"/>
        </w:rPr>
        <w:t>a separate interleaving is needed for L1 R2D control.</w:t>
      </w:r>
    </w:p>
    <w:p w14:paraId="512F7EDE" w14:textId="77777777" w:rsidR="00512025" w:rsidRPr="001355B0" w:rsidRDefault="00512025" w:rsidP="00512025">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 w:val="22"/>
          <w:lang w:eastAsia="en-US"/>
        </w:rPr>
      </w:pPr>
      <w:r w:rsidRPr="001355B0">
        <w:rPr>
          <w:rFonts w:ascii="Times New Roman" w:eastAsia="等线" w:hAnsi="Times New Roman" w:cs="Times New Roman"/>
          <w:i/>
          <w:iCs/>
          <w:color w:val="0070C0"/>
          <w:sz w:val="22"/>
          <w:lang w:eastAsia="zh-CN"/>
        </w:rPr>
        <w:t>[information size]</w:t>
      </w:r>
    </w:p>
    <w:p w14:paraId="2622E670" w14:textId="77777777" w:rsidR="00512025" w:rsidRPr="001355B0" w:rsidRDefault="00512025" w:rsidP="00512025">
      <w:pPr>
        <w:widowControl w:val="0"/>
        <w:adjustRightInd w:val="0"/>
        <w:snapToGrid w:val="0"/>
        <w:spacing w:beforeLines="50" w:before="120" w:afterLines="50" w:after="120" w:line="240" w:lineRule="auto"/>
        <w:rPr>
          <w:sz w:val="22"/>
          <w:szCs w:val="22"/>
        </w:rPr>
      </w:pPr>
      <w:r w:rsidRPr="001355B0">
        <w:rPr>
          <w:sz w:val="22"/>
          <w:szCs w:val="22"/>
        </w:rPr>
        <w:t>Regarding bit size for L1 control information</w:t>
      </w:r>
    </w:p>
    <w:p w14:paraId="23EF1DB9" w14:textId="77777777" w:rsidR="00512025" w:rsidRPr="001355B0" w:rsidRDefault="00512025" w:rsidP="00512025">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sz w:val="22"/>
          <w:lang w:eastAsia="zh-CN"/>
        </w:rPr>
      </w:pPr>
      <w:r w:rsidRPr="001355B0">
        <w:rPr>
          <w:rFonts w:ascii="Times New Roman" w:eastAsia="等线" w:hAnsi="Times New Roman" w:cs="Times New Roman"/>
          <w:sz w:val="22"/>
          <w:lang w:eastAsia="zh-CN"/>
        </w:rPr>
        <w:t xml:space="preserve">Sources [vivo], [OPPO], [Ericsson] and [Apple] report that device only detects one TBS at a given time. And [vivo] also report that up to two TBS can be considered and detected by preamble. </w:t>
      </w:r>
    </w:p>
    <w:p w14:paraId="2753FD2D" w14:textId="633F634E" w:rsidR="00512025" w:rsidRDefault="00512025" w:rsidP="00512025">
      <w:pPr>
        <w:pStyle w:val="0Maintext"/>
        <w:adjustRightInd w:val="0"/>
        <w:snapToGrid w:val="0"/>
        <w:spacing w:beforeLines="50" w:before="120" w:afterLines="50" w:after="120" w:line="264" w:lineRule="auto"/>
        <w:ind w:left="0" w:firstLine="0"/>
        <w:rPr>
          <w:rFonts w:ascii="Times New Roman" w:eastAsia="等线" w:hAnsi="Times New Roman" w:cs="Times New Roman"/>
          <w:i/>
          <w:iCs/>
          <w:color w:val="0070C0"/>
          <w:sz w:val="22"/>
          <w:lang w:eastAsia="zh-CN"/>
        </w:rPr>
      </w:pPr>
      <w:r w:rsidRPr="001355B0">
        <w:rPr>
          <w:rFonts w:ascii="Times New Roman" w:eastAsia="等线" w:hAnsi="Times New Roman" w:cs="Times New Roman"/>
          <w:i/>
          <w:iCs/>
          <w:color w:val="0070C0"/>
          <w:sz w:val="22"/>
          <w:lang w:eastAsia="zh-CN"/>
        </w:rPr>
        <w:t xml:space="preserve">[CRC Attachment] </w:t>
      </w:r>
    </w:p>
    <w:p w14:paraId="11D1A226" w14:textId="4727F7FF" w:rsidR="003C584E" w:rsidRPr="00114642" w:rsidRDefault="003C584E" w:rsidP="003C584E">
      <w:pPr>
        <w:widowControl w:val="0"/>
        <w:adjustRightInd w:val="0"/>
        <w:snapToGrid w:val="0"/>
        <w:spacing w:beforeLines="50" w:before="120" w:afterLines="50" w:after="120" w:line="240" w:lineRule="auto"/>
        <w:rPr>
          <w:color w:val="FF0000"/>
          <w:sz w:val="22"/>
          <w:szCs w:val="22"/>
        </w:rPr>
      </w:pPr>
      <w:r w:rsidRPr="00114642">
        <w:rPr>
          <w:color w:val="FF0000"/>
          <w:sz w:val="22"/>
          <w:szCs w:val="22"/>
        </w:rPr>
        <w:t>Regarding separate CRC for L1 control information</w:t>
      </w:r>
    </w:p>
    <w:p w14:paraId="5C247F50" w14:textId="77777777" w:rsidR="00512025" w:rsidRPr="001355B0" w:rsidRDefault="00512025" w:rsidP="00512025">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[Futurewei] state that, </w:t>
      </w:r>
      <w:r>
        <w:rPr>
          <w:rFonts w:ascii="Times New Roman" w:hAnsi="Times New Roman" w:cs="Times New Roman"/>
          <w:color w:val="FF0000"/>
          <w:szCs w:val="22"/>
        </w:rPr>
        <w:t>f</w:t>
      </w:r>
      <w:r w:rsidRPr="001355B0">
        <w:rPr>
          <w:rFonts w:ascii="Times New Roman" w:hAnsi="Times New Roman" w:cs="Times New Roman"/>
          <w:color w:val="FF0000"/>
          <w:szCs w:val="22"/>
        </w:rPr>
        <w:t>or Separate CRC on the L1 R2D control information</w:t>
      </w:r>
      <w:r>
        <w:rPr>
          <w:rFonts w:ascii="Times New Roman" w:hAnsi="Times New Roman" w:cs="Times New Roman"/>
          <w:color w:val="FF0000"/>
          <w:szCs w:val="22"/>
        </w:rPr>
        <w:t>,</w:t>
      </w:r>
      <w:r w:rsidRPr="001355B0">
        <w:rPr>
          <w:rFonts w:ascii="Times New Roman" w:hAnsi="Times New Roman" w:cs="Times New Roman"/>
          <w:color w:val="FF0000"/>
          <w:szCs w:val="22"/>
        </w:rPr>
        <w:t xml:space="preserve">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7F350357" w14:textId="6C9F9C12" w:rsidR="00512025" w:rsidRPr="001355B0" w:rsidRDefault="00512025" w:rsidP="00512025">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lastRenderedPageBreak/>
        <w:t xml:space="preserve">Source [Xiaomi] </w:t>
      </w:r>
      <w:r w:rsidR="0005131E" w:rsidRPr="001355B0">
        <w:rPr>
          <w:rFonts w:ascii="Times New Roman" w:hAnsi="Times New Roman" w:cs="Times New Roman"/>
          <w:color w:val="FF0000"/>
          <w:szCs w:val="22"/>
        </w:rPr>
        <w:t xml:space="preserve">state </w:t>
      </w:r>
      <w:r w:rsidR="0005131E">
        <w:rPr>
          <w:rFonts w:ascii="Times New Roman" w:hAnsi="Times New Roman" w:cs="Times New Roman"/>
          <w:color w:val="FF0000"/>
          <w:szCs w:val="22"/>
        </w:rPr>
        <w:t>that</w:t>
      </w:r>
      <w:r w:rsidR="0064004E">
        <w:rPr>
          <w:rFonts w:ascii="Times New Roman" w:hAnsi="Times New Roman" w:cs="Times New Roman"/>
          <w:color w:val="FF0000"/>
          <w:szCs w:val="22"/>
        </w:rPr>
        <w:t>,</w:t>
      </w:r>
      <w:r w:rsidR="0005131E">
        <w:rPr>
          <w:rFonts w:ascii="Times New Roman" w:hAnsi="Times New Roman" w:cs="Times New Roman"/>
          <w:color w:val="FF0000"/>
          <w:szCs w:val="22"/>
        </w:rPr>
        <w:t xml:space="preserve"> </w:t>
      </w:r>
      <w:r w:rsidRPr="001355B0">
        <w:rPr>
          <w:rFonts w:ascii="Times New Roman" w:hAnsi="Times New Roman" w:cs="Times New Roman"/>
          <w:color w:val="FF0000"/>
          <w:szCs w:val="22"/>
        </w:rPr>
        <w:t>how to attach the separate CRC for L1 R2D control information needs to be considered, and a fixed length (equal to or larger than 16) of CRC is required to ensure the reliability and avoid unnecessary blind detection for L1 R2D control information.</w:t>
      </w:r>
    </w:p>
    <w:p w14:paraId="2FCE144C" w14:textId="77777777" w:rsidR="00512025" w:rsidRPr="001355B0" w:rsidRDefault="00512025" w:rsidP="00512025">
      <w:pPr>
        <w:adjustRightInd w:val="0"/>
        <w:snapToGrid w:val="0"/>
        <w:spacing w:beforeLines="50" w:before="120" w:afterLines="50" w:after="120"/>
        <w:rPr>
          <w:rFonts w:eastAsia="等线"/>
          <w:i/>
          <w:iCs/>
          <w:color w:val="0070C0"/>
          <w:sz w:val="22"/>
          <w:szCs w:val="22"/>
          <w:lang w:eastAsia="zh-CN"/>
        </w:rPr>
      </w:pPr>
      <w:r w:rsidRPr="001355B0">
        <w:rPr>
          <w:rFonts w:eastAsia="等线"/>
          <w:i/>
          <w:iCs/>
          <w:color w:val="0070C0"/>
          <w:sz w:val="22"/>
          <w:szCs w:val="22"/>
          <w:lang w:eastAsia="zh-CN"/>
        </w:rPr>
        <w:t>[End of TP]</w:t>
      </w:r>
    </w:p>
    <w:p w14:paraId="4AD8AFBE" w14:textId="75DAF824" w:rsidR="00512025" w:rsidRDefault="00512025" w:rsidP="006323A8">
      <w:pPr>
        <w:pStyle w:val="a1"/>
        <w:spacing w:before="60" w:after="60"/>
        <w:rPr>
          <w:lang w:val="en-GB" w:eastAsia="en-US"/>
        </w:rPr>
      </w:pPr>
    </w:p>
    <w:p w14:paraId="6C6E8166" w14:textId="77777777" w:rsidR="00512025" w:rsidRDefault="00512025" w:rsidP="006323A8">
      <w:pPr>
        <w:pStyle w:val="a1"/>
        <w:spacing w:before="60" w:after="60"/>
        <w:rPr>
          <w:lang w:val="en-GB" w:eastAsia="en-US"/>
        </w:rPr>
      </w:pPr>
    </w:p>
    <w:p w14:paraId="726D37F1" w14:textId="5C68D007" w:rsidR="000055CD" w:rsidRPr="008404E8" w:rsidRDefault="000055CD" w:rsidP="000055CD">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Pr="008C7919">
        <w:rPr>
          <w:rFonts w:ascii="Times New Roman" w:hAnsi="Times New Roman" w:cs="Times New Roman"/>
          <w:lang w:val="en-GB"/>
        </w:rPr>
        <w:t>.2</w:t>
      </w:r>
      <w:r>
        <w:rPr>
          <w:rFonts w:ascii="Times New Roman" w:hAnsi="Times New Roman" w:cs="Times New Roman"/>
          <w:lang w:val="en-GB"/>
        </w:rPr>
        <w:t>2</w:t>
      </w:r>
      <w:r w:rsidRPr="008404E8">
        <w:rPr>
          <w:rFonts w:ascii="Times New Roman" w:hAnsi="Times New Roman" w:cs="Times New Roman"/>
          <w:lang w:val="en-GB"/>
        </w:rPr>
        <w:t xml:space="preserve"> </w:t>
      </w:r>
      <w:r w:rsidR="00B21C8E">
        <w:rPr>
          <w:rFonts w:ascii="Times New Roman" w:hAnsi="Times New Roman" w:cs="Times New Roman"/>
          <w:lang w:val="en-GB"/>
        </w:rPr>
        <w:t xml:space="preserve">[Friday] </w:t>
      </w:r>
      <w:r w:rsidRPr="008404E8">
        <w:rPr>
          <w:rFonts w:ascii="Times New Roman" w:hAnsi="Times New Roman" w:cs="Times New Roman"/>
          <w:lang w:val="en-GB"/>
        </w:rPr>
        <w:t>FL Proposal 4.3-1</w:t>
      </w:r>
      <w:r>
        <w:rPr>
          <w:rFonts w:ascii="Times New Roman" w:hAnsi="Times New Roman" w:cs="Times New Roman"/>
          <w:lang w:val="en-GB"/>
        </w:rPr>
        <w:t xml:space="preserve"> (SFO calibration)</w:t>
      </w:r>
    </w:p>
    <w:p w14:paraId="6308069F" w14:textId="77777777" w:rsidR="000055CD" w:rsidRPr="00921069" w:rsidRDefault="000055CD" w:rsidP="000055CD">
      <w:pPr>
        <w:pStyle w:val="0Maintext"/>
        <w:adjustRightInd w:val="0"/>
        <w:snapToGrid w:val="0"/>
        <w:spacing w:before="60" w:after="60"/>
        <w:rPr>
          <w:rFonts w:ascii="Times New Roman" w:eastAsia="等线" w:hAnsi="Times New Roman" w:cs="Times New Roman"/>
          <w:b/>
          <w:bCs/>
          <w:i/>
          <w:color w:val="0070C0"/>
          <w:sz w:val="22"/>
          <w:lang w:eastAsia="zh-CN"/>
        </w:rPr>
      </w:pPr>
      <w:r w:rsidRPr="00921069">
        <w:rPr>
          <w:rFonts w:ascii="Times New Roman" w:eastAsia="等线" w:hAnsi="Times New Roman" w:cs="Times New Roman" w:hint="eastAsia"/>
          <w:b/>
          <w:bCs/>
          <w:i/>
          <w:color w:val="0070C0"/>
          <w:sz w:val="22"/>
          <w:lang w:eastAsia="zh-CN"/>
        </w:rPr>
        <w:t>F</w:t>
      </w:r>
      <w:r w:rsidRPr="00921069">
        <w:rPr>
          <w:rFonts w:ascii="Times New Roman" w:eastAsia="等线" w:hAnsi="Times New Roman" w:cs="Times New Roman"/>
          <w:b/>
          <w:bCs/>
          <w:i/>
          <w:color w:val="0070C0"/>
          <w:sz w:val="22"/>
          <w:lang w:eastAsia="zh-CN"/>
        </w:rPr>
        <w:t>L notes</w:t>
      </w:r>
    </w:p>
    <w:p w14:paraId="45F2EC16" w14:textId="77777777" w:rsidR="000055CD" w:rsidRPr="00921069" w:rsidRDefault="000055CD" w:rsidP="000055CD">
      <w:pPr>
        <w:pStyle w:val="0Maintext"/>
        <w:numPr>
          <w:ilvl w:val="0"/>
          <w:numId w:val="49"/>
        </w:numPr>
        <w:adjustRightInd w:val="0"/>
        <w:snapToGrid w:val="0"/>
        <w:spacing w:before="60" w:after="60"/>
        <w:rPr>
          <w:rFonts w:ascii="Times New Roman" w:eastAsia="等线" w:hAnsi="Times New Roman" w:cs="Times New Roman"/>
          <w:b/>
          <w:bCs/>
          <w:i/>
          <w:color w:val="0070C0"/>
          <w:sz w:val="22"/>
          <w:lang w:eastAsia="zh-CN"/>
        </w:rPr>
      </w:pPr>
      <w:r w:rsidRPr="00921069">
        <w:rPr>
          <w:rFonts w:ascii="Times New Roman" w:eastAsia="等线" w:hAnsi="Times New Roman" w:cs="Times New Roman" w:hint="eastAsia"/>
          <w:b/>
          <w:bCs/>
          <w:i/>
          <w:color w:val="0070C0"/>
          <w:sz w:val="22"/>
          <w:lang w:eastAsia="zh-CN"/>
        </w:rPr>
        <w:t>T</w:t>
      </w:r>
      <w:r w:rsidRPr="00921069">
        <w:rPr>
          <w:rFonts w:ascii="Times New Roman" w:eastAsia="等线" w:hAnsi="Times New Roman" w:cs="Times New Roman"/>
          <w:b/>
          <w:bCs/>
          <w:i/>
          <w:color w:val="0070C0"/>
          <w:sz w:val="22"/>
          <w:lang w:eastAsia="zh-CN"/>
        </w:rPr>
        <w:t>P for SFO calibration, without R2D midamble</w:t>
      </w:r>
      <w:r>
        <w:rPr>
          <w:rFonts w:ascii="Times New Roman" w:eastAsia="等线" w:hAnsi="Times New Roman" w:cs="Times New Roman"/>
          <w:b/>
          <w:bCs/>
          <w:i/>
          <w:color w:val="0070C0"/>
          <w:sz w:val="22"/>
          <w:lang w:eastAsia="zh-CN"/>
        </w:rPr>
        <w:t>.</w:t>
      </w:r>
    </w:p>
    <w:p w14:paraId="1357D82B" w14:textId="77777777" w:rsidR="000055CD" w:rsidRPr="00972F64" w:rsidRDefault="000055CD" w:rsidP="000055CD">
      <w:pPr>
        <w:pStyle w:val="0Maintext"/>
        <w:adjustRightInd w:val="0"/>
        <w:snapToGrid w:val="0"/>
        <w:spacing w:before="60" w:after="60"/>
        <w:rPr>
          <w:rFonts w:ascii="Times New Roman" w:eastAsia="等线" w:hAnsi="Times New Roman" w:cs="Times New Roman"/>
          <w:b/>
          <w:bCs/>
          <w:iCs/>
          <w:sz w:val="22"/>
          <w:lang w:eastAsia="zh-CN"/>
        </w:rPr>
      </w:pPr>
    </w:p>
    <w:p w14:paraId="2C0CAABC" w14:textId="77777777" w:rsidR="000055CD" w:rsidRPr="00972F64" w:rsidRDefault="000055CD" w:rsidP="000055CD">
      <w:pPr>
        <w:pStyle w:val="0Maintext"/>
        <w:adjustRightInd w:val="0"/>
        <w:snapToGrid w:val="0"/>
        <w:spacing w:before="60" w:after="60"/>
        <w:rPr>
          <w:rFonts w:ascii="Times New Roman" w:eastAsia="等线" w:hAnsi="Times New Roman" w:cs="Times New Roman"/>
          <w:b/>
          <w:bCs/>
          <w:iCs/>
          <w:sz w:val="28"/>
          <w:szCs w:val="28"/>
          <w:lang w:val="en-US" w:eastAsia="zh-CN"/>
        </w:rPr>
      </w:pPr>
      <w:r w:rsidRPr="00972F64">
        <w:rPr>
          <w:rFonts w:ascii="Times New Roman" w:hAnsi="Times New Roman" w:cs="Times New Roman"/>
          <w:b/>
          <w:bCs/>
          <w:sz w:val="22"/>
          <w:szCs w:val="28"/>
        </w:rPr>
        <w:t xml:space="preserve">FL Proposal </w:t>
      </w:r>
      <w:r w:rsidRPr="00972F64">
        <w:rPr>
          <w:rFonts w:ascii="Times New Roman" w:eastAsia="Arial" w:hAnsi="Times New Roman" w:cs="Times New Roman"/>
          <w:b/>
          <w:bCs/>
          <w:sz w:val="22"/>
          <w:szCs w:val="28"/>
          <w:lang w:eastAsia="en-US"/>
        </w:rPr>
        <w:t>4</w:t>
      </w:r>
      <w:r w:rsidRPr="00972F64">
        <w:rPr>
          <w:rFonts w:ascii="Times New Roman" w:hAnsi="Times New Roman" w:cs="Times New Roman"/>
          <w:b/>
          <w:bCs/>
          <w:sz w:val="22"/>
          <w:szCs w:val="28"/>
        </w:rPr>
        <w:t>.3</w:t>
      </w:r>
      <w:r w:rsidRPr="00972F64">
        <w:rPr>
          <w:rFonts w:ascii="Times New Roman" w:hAnsi="Times New Roman" w:cs="Times New Roman"/>
          <w:b/>
          <w:bCs/>
          <w:sz w:val="22"/>
          <w:szCs w:val="28"/>
          <w:lang w:eastAsia="en-US"/>
        </w:rPr>
        <w:t>-1</w:t>
      </w:r>
    </w:p>
    <w:p w14:paraId="7CFEC237" w14:textId="77777777" w:rsidR="000055CD" w:rsidRPr="009D11A3" w:rsidRDefault="000055CD" w:rsidP="000055CD">
      <w:pPr>
        <w:pStyle w:val="0Maintext"/>
        <w:adjustRightInd w:val="0"/>
        <w:snapToGrid w:val="0"/>
        <w:spacing w:before="60" w:after="60"/>
        <w:rPr>
          <w:rFonts w:ascii="Times New Roman" w:eastAsia="等线" w:hAnsi="Times New Roman" w:cs="Times New Roman"/>
          <w:b/>
          <w:bCs/>
          <w:iCs/>
          <w:sz w:val="22"/>
          <w:lang w:val="en-US" w:eastAsia="zh-CN"/>
        </w:rPr>
      </w:pPr>
      <w:r w:rsidRPr="009D11A3">
        <w:rPr>
          <w:rFonts w:ascii="Times New Roman" w:eastAsia="等线" w:hAnsi="Times New Roman" w:cs="Times New Roman" w:hint="eastAsia"/>
          <w:b/>
          <w:bCs/>
          <w:iCs/>
          <w:sz w:val="22"/>
          <w:lang w:val="en-US" w:eastAsia="zh-CN"/>
        </w:rPr>
        <w:t>C</w:t>
      </w:r>
      <w:r w:rsidRPr="009D11A3">
        <w:rPr>
          <w:rFonts w:ascii="Times New Roman" w:eastAsia="等线" w:hAnsi="Times New Roman" w:cs="Times New Roman"/>
          <w:b/>
          <w:bCs/>
          <w:iCs/>
          <w:sz w:val="22"/>
          <w:lang w:val="en-US" w:eastAsia="zh-CN"/>
        </w:rPr>
        <w:t>apture following in TR 39.769</w:t>
      </w:r>
    </w:p>
    <w:p w14:paraId="546DA29A" w14:textId="77777777" w:rsidR="000055CD" w:rsidRDefault="000055CD" w:rsidP="000055CD">
      <w:pPr>
        <w:pStyle w:val="a1"/>
        <w:adjustRightInd w:val="0"/>
        <w:snapToGrid w:val="0"/>
        <w:spacing w:beforeLines="50" w:before="120" w:afterLines="50" w:line="264" w:lineRule="auto"/>
        <w:ind w:left="0" w:firstLine="0"/>
        <w:rPr>
          <w:rFonts w:ascii="Times New Roman" w:hAnsi="Times New Roman"/>
          <w:sz w:val="22"/>
          <w:szCs w:val="22"/>
          <w:lang w:eastAsia="ko-KR"/>
        </w:rPr>
      </w:pPr>
      <w:r w:rsidRPr="00145305">
        <w:rPr>
          <w:rFonts w:ascii="Times New Roman" w:hAnsi="Times New Roman"/>
          <w:sz w:val="22"/>
          <w:szCs w:val="22"/>
          <w:lang w:eastAsia="ko-KR"/>
        </w:rPr>
        <w:t xml:space="preserve">For the functionality of SFO calibration, </w:t>
      </w:r>
      <w:r>
        <w:rPr>
          <w:rFonts w:ascii="Times New Roman" w:hAnsi="Times New Roman"/>
          <w:sz w:val="22"/>
          <w:szCs w:val="22"/>
          <w:lang w:eastAsia="ko-KR"/>
        </w:rPr>
        <w:t>i</w:t>
      </w:r>
      <w:r w:rsidRPr="00145305">
        <w:rPr>
          <w:rFonts w:ascii="Times New Roman" w:hAnsi="Times New Roman"/>
          <w:sz w:val="22"/>
          <w:szCs w:val="22"/>
          <w:lang w:eastAsia="ko-KR"/>
        </w:rPr>
        <w:t xml:space="preserve">t is </w:t>
      </w:r>
      <w:r>
        <w:rPr>
          <w:rFonts w:ascii="Times New Roman" w:hAnsi="Times New Roman"/>
          <w:sz w:val="22"/>
          <w:szCs w:val="22"/>
          <w:lang w:eastAsia="ko-KR"/>
        </w:rPr>
        <w:t>reported</w:t>
      </w:r>
      <w:r w:rsidRPr="00145305">
        <w:rPr>
          <w:rFonts w:ascii="Times New Roman" w:hAnsi="Times New Roman"/>
          <w:sz w:val="22"/>
          <w:szCs w:val="22"/>
          <w:lang w:eastAsia="ko-KR"/>
        </w:rPr>
        <w:t xml:space="preserve"> by </w:t>
      </w:r>
      <w:r>
        <w:rPr>
          <w:rFonts w:ascii="Times New Roman" w:hAnsi="Times New Roman"/>
          <w:sz w:val="22"/>
          <w:szCs w:val="22"/>
          <w:lang w:eastAsia="ko-KR"/>
        </w:rPr>
        <w:t xml:space="preserve">sources </w:t>
      </w:r>
      <w:r w:rsidRPr="00145305">
        <w:rPr>
          <w:rFonts w:ascii="Times New Roman" w:hAnsi="Times New Roman"/>
          <w:sz w:val="22"/>
          <w:szCs w:val="22"/>
          <w:lang w:eastAsia="ko-KR"/>
        </w:rPr>
        <w:t>[vivo], [Huawei]</w:t>
      </w:r>
      <w:r>
        <w:rPr>
          <w:rFonts w:ascii="Times New Roman" w:hAnsi="Times New Roman"/>
          <w:sz w:val="22"/>
          <w:szCs w:val="22"/>
          <w:lang w:eastAsia="ko-KR"/>
        </w:rPr>
        <w:t xml:space="preserve"> and</w:t>
      </w:r>
      <w:r w:rsidRPr="00145305">
        <w:rPr>
          <w:rFonts w:ascii="Times New Roman" w:hAnsi="Times New Roman"/>
          <w:sz w:val="22"/>
          <w:szCs w:val="22"/>
          <w:lang w:eastAsia="ko-KR"/>
        </w:rPr>
        <w:t xml:space="preserve"> [CTC] report that, it is necessary to consider SFO calibration</w:t>
      </w:r>
      <w:r>
        <w:rPr>
          <w:rFonts w:ascii="Times New Roman" w:hAnsi="Times New Roman"/>
          <w:sz w:val="22"/>
          <w:szCs w:val="22"/>
          <w:lang w:eastAsia="ko-KR"/>
        </w:rPr>
        <w:t xml:space="preserve"> at least</w:t>
      </w:r>
      <w:r w:rsidRPr="00145305">
        <w:rPr>
          <w:rFonts w:ascii="Times New Roman" w:hAnsi="Times New Roman"/>
          <w:sz w:val="22"/>
          <w:szCs w:val="22"/>
          <w:lang w:eastAsia="ko-KR"/>
        </w:rPr>
        <w:t xml:space="preserve"> for device 2b.</w:t>
      </w:r>
    </w:p>
    <w:p w14:paraId="0D03DA12" w14:textId="77777777" w:rsidR="000055CD" w:rsidRPr="00145305" w:rsidRDefault="000055CD" w:rsidP="000055CD">
      <w:pPr>
        <w:pStyle w:val="a1"/>
        <w:adjustRightInd w:val="0"/>
        <w:snapToGrid w:val="0"/>
        <w:spacing w:beforeLines="0" w:before="0" w:afterLines="0" w:after="0" w:line="264" w:lineRule="auto"/>
        <w:ind w:left="0" w:firstLine="0"/>
        <w:rPr>
          <w:rFonts w:ascii="Times New Roman" w:hAnsi="Times New Roman"/>
          <w:sz w:val="22"/>
          <w:szCs w:val="22"/>
          <w:lang w:eastAsia="ko-KR"/>
        </w:rPr>
      </w:pPr>
      <w:r>
        <w:rPr>
          <w:rFonts w:ascii="Times New Roman" w:hAnsi="Times New Roman"/>
          <w:sz w:val="22"/>
          <w:szCs w:val="22"/>
          <w:lang w:eastAsia="ko-KR"/>
        </w:rPr>
        <w:t xml:space="preserve">The </w:t>
      </w:r>
      <w:r w:rsidRPr="00145305">
        <w:rPr>
          <w:rFonts w:ascii="Times New Roman" w:hAnsi="Times New Roman"/>
          <w:sz w:val="22"/>
          <w:szCs w:val="22"/>
          <w:lang w:eastAsia="ko-KR"/>
        </w:rPr>
        <w:t>following options are studied</w:t>
      </w:r>
    </w:p>
    <w:p w14:paraId="67D19C22" w14:textId="77777777" w:rsidR="000055CD" w:rsidRPr="00145305" w:rsidRDefault="000055CD" w:rsidP="000055CD">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1: Reuse CAP and/or Manchester encoding</w:t>
      </w:r>
    </w:p>
    <w:p w14:paraId="6F5FBC02" w14:textId="77777777" w:rsidR="000055CD" w:rsidRPr="00145305" w:rsidRDefault="000055CD" w:rsidP="000055CD">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2: sequence-based SIP</w:t>
      </w:r>
    </w:p>
    <w:p w14:paraId="46BC9C00" w14:textId="77777777" w:rsidR="000055CD" w:rsidRPr="00145305" w:rsidRDefault="000055CD" w:rsidP="000055CD">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3: using the CFO calibration signal</w:t>
      </w:r>
    </w:p>
    <w:p w14:paraId="05A94B43" w14:textId="77777777" w:rsidR="000055CD" w:rsidRPr="003D1659" w:rsidRDefault="000055CD" w:rsidP="000055CD">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val="en-US" w:eastAsia="zh-CN"/>
        </w:rPr>
        <w:t>Sources [Spreadtrum]</w:t>
      </w:r>
      <w:r w:rsidRPr="003D1659">
        <w:rPr>
          <w:rFonts w:eastAsia="等线"/>
          <w:sz w:val="22"/>
          <w:szCs w:val="28"/>
          <w:lang w:eastAsia="zh-CN"/>
        </w:rPr>
        <w:t>, [</w:t>
      </w:r>
      <w:r w:rsidRPr="003D1659">
        <w:rPr>
          <w:rFonts w:eastAsia="等线"/>
          <w:sz w:val="22"/>
          <w:szCs w:val="28"/>
          <w:lang w:val="en-US" w:eastAsia="zh-CN"/>
        </w:rPr>
        <w:t>Huawei]</w:t>
      </w:r>
      <w:r w:rsidRPr="003D1659">
        <w:rPr>
          <w:rFonts w:eastAsia="等线"/>
          <w:sz w:val="22"/>
          <w:szCs w:val="28"/>
          <w:lang w:eastAsia="zh-CN"/>
        </w:rPr>
        <w:t>, [</w:t>
      </w:r>
      <w:r w:rsidRPr="003D1659">
        <w:rPr>
          <w:rFonts w:eastAsia="等线"/>
          <w:sz w:val="22"/>
          <w:szCs w:val="28"/>
          <w:lang w:val="en-US" w:eastAsia="zh-CN"/>
        </w:rPr>
        <w:t>OPPO]</w:t>
      </w:r>
      <w:r w:rsidRPr="003D1659">
        <w:rPr>
          <w:rFonts w:eastAsia="等线"/>
          <w:sz w:val="22"/>
          <w:szCs w:val="28"/>
          <w:lang w:eastAsia="zh-CN"/>
        </w:rPr>
        <w:t>, [</w:t>
      </w:r>
      <w:r w:rsidRPr="003D1659">
        <w:rPr>
          <w:rFonts w:eastAsia="等线"/>
          <w:sz w:val="22"/>
          <w:szCs w:val="28"/>
          <w:lang w:val="en-US" w:eastAsia="zh-CN"/>
        </w:rPr>
        <w:t>Samsung]</w:t>
      </w:r>
      <w:r w:rsidRPr="003D1659">
        <w:rPr>
          <w:rFonts w:eastAsia="等线"/>
          <w:sz w:val="22"/>
          <w:szCs w:val="28"/>
          <w:lang w:eastAsia="zh-CN"/>
        </w:rPr>
        <w:t>, [</w:t>
      </w:r>
      <w:r w:rsidRPr="003D1659">
        <w:rPr>
          <w:rFonts w:eastAsia="等线"/>
          <w:sz w:val="22"/>
          <w:szCs w:val="28"/>
          <w:lang w:val="en-US" w:eastAsia="zh-CN"/>
        </w:rPr>
        <w:t>ZTE]</w:t>
      </w:r>
      <w:r w:rsidRPr="003D1659">
        <w:rPr>
          <w:rFonts w:eastAsia="等线"/>
          <w:sz w:val="22"/>
          <w:szCs w:val="28"/>
          <w:lang w:eastAsia="zh-CN"/>
        </w:rPr>
        <w:t>, [</w:t>
      </w:r>
      <w:r w:rsidRPr="003D1659">
        <w:rPr>
          <w:rFonts w:eastAsia="等线"/>
          <w:sz w:val="22"/>
          <w:szCs w:val="28"/>
          <w:lang w:val="en-US" w:eastAsia="zh-CN"/>
        </w:rPr>
        <w:t>Apple]</w:t>
      </w:r>
      <w:r w:rsidRPr="003D1659">
        <w:rPr>
          <w:rFonts w:eastAsia="等线"/>
          <w:sz w:val="22"/>
          <w:szCs w:val="28"/>
          <w:lang w:eastAsia="zh-CN"/>
        </w:rPr>
        <w:t xml:space="preserve"> and [</w:t>
      </w:r>
      <w:r w:rsidRPr="003D1659">
        <w:rPr>
          <w:rFonts w:eastAsia="等线"/>
          <w:sz w:val="22"/>
          <w:szCs w:val="28"/>
          <w:lang w:val="en-US" w:eastAsia="zh-CN"/>
        </w:rPr>
        <w:t>Sony]</w:t>
      </w:r>
      <w:r w:rsidRPr="003D1659">
        <w:rPr>
          <w:rFonts w:eastAsia="等线"/>
          <w:sz w:val="22"/>
          <w:szCs w:val="28"/>
          <w:lang w:eastAsia="zh-CN"/>
        </w:rPr>
        <w:t xml:space="preserve"> state that the SFO calibration can be achieved by Manchester coding for PRDCH.</w:t>
      </w:r>
    </w:p>
    <w:p w14:paraId="4AB90090" w14:textId="77777777" w:rsidR="000055CD" w:rsidRPr="003D1659" w:rsidRDefault="000055CD" w:rsidP="000055CD">
      <w:pPr>
        <w:adjustRightInd w:val="0"/>
        <w:snapToGrid w:val="0"/>
        <w:spacing w:beforeLines="50" w:before="120" w:afterLines="50" w:after="120" w:line="264" w:lineRule="auto"/>
        <w:rPr>
          <w:rFonts w:eastAsia="等线"/>
          <w:sz w:val="22"/>
          <w:szCs w:val="28"/>
          <w:lang w:eastAsia="zh-CN"/>
        </w:rPr>
      </w:pPr>
      <w:r w:rsidRPr="003D1659">
        <w:rPr>
          <w:rFonts w:eastAsia="等线"/>
          <w:sz w:val="22"/>
          <w:szCs w:val="28"/>
          <w:lang w:eastAsia="zh-CN"/>
        </w:rPr>
        <w:t>Sources [</w:t>
      </w:r>
      <w:r w:rsidRPr="003D1659">
        <w:rPr>
          <w:rFonts w:eastAsia="等线" w:hint="eastAsia"/>
          <w:sz w:val="22"/>
          <w:szCs w:val="28"/>
          <w:lang w:eastAsia="zh-CN"/>
        </w:rPr>
        <w:t>C</w:t>
      </w:r>
      <w:r w:rsidRPr="003D1659">
        <w:rPr>
          <w:rFonts w:eastAsia="等线"/>
          <w:sz w:val="22"/>
          <w:szCs w:val="28"/>
          <w:lang w:eastAsia="zh-CN"/>
        </w:rPr>
        <w:t>ATT], [Samsung], [Apple] and [TCL] report that SFO can be achieved by Reuse CAP.</w:t>
      </w:r>
    </w:p>
    <w:p w14:paraId="36576922" w14:textId="77777777" w:rsidR="000055CD" w:rsidRPr="003D1659" w:rsidRDefault="000055CD" w:rsidP="000055CD">
      <w:pPr>
        <w:adjustRightInd w:val="0"/>
        <w:snapToGrid w:val="0"/>
        <w:spacing w:beforeLines="50" w:before="120" w:afterLines="50" w:after="120" w:line="264" w:lineRule="auto"/>
        <w:ind w:left="0" w:firstLine="0"/>
        <w:rPr>
          <w:rFonts w:eastAsia="等线"/>
          <w:sz w:val="22"/>
          <w:szCs w:val="28"/>
          <w:lang w:eastAsia="zh-CN"/>
        </w:rPr>
      </w:pPr>
      <w:r w:rsidRPr="003D1659">
        <w:rPr>
          <w:rFonts w:eastAsia="等线" w:hint="eastAsia"/>
          <w:sz w:val="22"/>
          <w:szCs w:val="28"/>
          <w:lang w:eastAsia="zh-CN"/>
        </w:rPr>
        <w:t>S</w:t>
      </w:r>
      <w:r w:rsidRPr="003D1659">
        <w:rPr>
          <w:rFonts w:eastAsia="等线"/>
          <w:sz w:val="22"/>
          <w:szCs w:val="28"/>
          <w:lang w:eastAsia="zh-CN"/>
        </w:rPr>
        <w:t>ources [vivo], [NEC], [CTC] and [ZTE] report that SFO calibration can be achieved by receiving sequence-based SIP.</w:t>
      </w:r>
    </w:p>
    <w:p w14:paraId="52690881" w14:textId="77777777" w:rsidR="000055CD" w:rsidRPr="003D1659" w:rsidRDefault="000055CD" w:rsidP="000055CD">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eastAsia="zh-CN"/>
        </w:rPr>
        <w:t>Sources [</w:t>
      </w:r>
      <w:r w:rsidRPr="003D1659">
        <w:rPr>
          <w:rFonts w:eastAsia="等线"/>
          <w:sz w:val="22"/>
          <w:szCs w:val="28"/>
          <w:lang w:val="en-US" w:eastAsia="zh-CN"/>
        </w:rPr>
        <w:t>Spreadtrum], [Huawei], [CATT], [OPPO], [</w:t>
      </w:r>
      <w:r w:rsidRPr="003D1659">
        <w:rPr>
          <w:rFonts w:eastAsia="等线"/>
          <w:sz w:val="22"/>
          <w:szCs w:val="28"/>
          <w:lang w:eastAsia="zh-CN"/>
        </w:rPr>
        <w:t>Apple]</w:t>
      </w:r>
      <w:r w:rsidRPr="003D1659">
        <w:rPr>
          <w:rFonts w:eastAsia="等线"/>
          <w:sz w:val="22"/>
          <w:szCs w:val="28"/>
          <w:lang w:val="en-US" w:eastAsia="zh-CN"/>
        </w:rPr>
        <w:t>, [</w:t>
      </w:r>
      <w:r w:rsidRPr="003D1659">
        <w:rPr>
          <w:rFonts w:eastAsia="等线"/>
          <w:sz w:val="22"/>
          <w:szCs w:val="28"/>
          <w:lang w:eastAsia="zh-CN"/>
        </w:rPr>
        <w:t>Qualcomm] and [Docomo] report that, SFO calibration can be achieved by CFO calibration signal.</w:t>
      </w:r>
    </w:p>
    <w:p w14:paraId="22781DD3" w14:textId="10802D8C" w:rsidR="000055CD" w:rsidRDefault="000055CD" w:rsidP="000055CD">
      <w:pPr>
        <w:pStyle w:val="0Maintext"/>
        <w:adjustRightInd w:val="0"/>
        <w:snapToGrid w:val="0"/>
        <w:spacing w:before="60" w:after="60"/>
        <w:rPr>
          <w:rFonts w:ascii="Times New Roman" w:eastAsia="等线" w:hAnsi="Times New Roman" w:cs="Times New Roman"/>
          <w:i/>
          <w:color w:val="0070C0"/>
          <w:sz w:val="22"/>
          <w:lang w:val="en-US" w:eastAsia="zh-CN"/>
        </w:rPr>
      </w:pPr>
      <w:r w:rsidRPr="008904B8">
        <w:rPr>
          <w:rFonts w:ascii="Times New Roman" w:eastAsia="等线" w:hAnsi="Times New Roman" w:cs="Times New Roman" w:hint="eastAsia"/>
          <w:i/>
          <w:color w:val="0070C0"/>
          <w:sz w:val="22"/>
          <w:lang w:val="en-US" w:eastAsia="zh-CN"/>
        </w:rPr>
        <w:t>[</w:t>
      </w:r>
      <w:r w:rsidRPr="008904B8">
        <w:rPr>
          <w:rFonts w:ascii="Times New Roman" w:eastAsia="等线" w:hAnsi="Times New Roman" w:cs="Times New Roman"/>
          <w:i/>
          <w:color w:val="0070C0"/>
          <w:sz w:val="22"/>
          <w:lang w:val="en-US" w:eastAsia="zh-CN"/>
        </w:rPr>
        <w:t>End of TP]</w:t>
      </w:r>
    </w:p>
    <w:p w14:paraId="206007F0" w14:textId="1F1D3EE2" w:rsidR="00B11FDB" w:rsidRDefault="00B11FDB" w:rsidP="000055CD">
      <w:pPr>
        <w:pStyle w:val="0Maintext"/>
        <w:adjustRightInd w:val="0"/>
        <w:snapToGrid w:val="0"/>
        <w:spacing w:before="60" w:after="60"/>
        <w:rPr>
          <w:rFonts w:ascii="Times New Roman" w:eastAsia="等线" w:hAnsi="Times New Roman" w:cs="Times New Roman"/>
          <w:i/>
          <w:color w:val="0070C0"/>
          <w:sz w:val="22"/>
          <w:lang w:val="en-US" w:eastAsia="zh-CN"/>
        </w:rPr>
      </w:pPr>
    </w:p>
    <w:p w14:paraId="6A9458EC" w14:textId="50C9B2A7" w:rsidR="000055CD" w:rsidRPr="008404E8" w:rsidRDefault="000055CD" w:rsidP="000055CD">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Pr="008C7919">
        <w:rPr>
          <w:rFonts w:ascii="Times New Roman" w:hAnsi="Times New Roman" w:cs="Times New Roman"/>
          <w:lang w:val="en-GB"/>
        </w:rPr>
        <w:t>.2</w:t>
      </w:r>
      <w:r w:rsidR="00687680">
        <w:rPr>
          <w:rFonts w:ascii="Times New Roman" w:hAnsi="Times New Roman" w:cs="Times New Roman"/>
          <w:lang w:val="en-GB"/>
        </w:rPr>
        <w:t>3</w:t>
      </w:r>
      <w:r w:rsidRPr="008404E8">
        <w:rPr>
          <w:rFonts w:ascii="Times New Roman" w:hAnsi="Times New Roman" w:cs="Times New Roman"/>
          <w:lang w:val="en-GB"/>
        </w:rPr>
        <w:t xml:space="preserve"> </w:t>
      </w:r>
      <w:r w:rsidR="00425090">
        <w:rPr>
          <w:rFonts w:ascii="Times New Roman" w:hAnsi="Times New Roman" w:cs="Times New Roman"/>
          <w:lang w:val="en-GB"/>
        </w:rPr>
        <w:t xml:space="preserve">[Friday] </w:t>
      </w:r>
      <w:r w:rsidRPr="008404E8">
        <w:rPr>
          <w:rFonts w:ascii="Times New Roman" w:hAnsi="Times New Roman" w:cs="Times New Roman"/>
          <w:lang w:val="en-GB"/>
        </w:rPr>
        <w:t xml:space="preserve">FL Proposal </w:t>
      </w:r>
      <w:r>
        <w:rPr>
          <w:rFonts w:ascii="Times New Roman" w:hAnsi="Times New Roman" w:cs="Times New Roman"/>
          <w:lang w:val="en-GB"/>
        </w:rPr>
        <w:t>5</w:t>
      </w:r>
      <w:r w:rsidRPr="008404E8">
        <w:rPr>
          <w:rFonts w:ascii="Times New Roman" w:hAnsi="Times New Roman" w:cs="Times New Roman"/>
          <w:lang w:val="en-GB"/>
        </w:rPr>
        <w:t>.</w:t>
      </w:r>
      <w:r>
        <w:rPr>
          <w:rFonts w:ascii="Times New Roman" w:hAnsi="Times New Roman" w:cs="Times New Roman"/>
          <w:lang w:val="en-GB"/>
        </w:rPr>
        <w:t>4</w:t>
      </w:r>
      <w:r w:rsidRPr="008404E8">
        <w:rPr>
          <w:rFonts w:ascii="Times New Roman" w:hAnsi="Times New Roman" w:cs="Times New Roman"/>
          <w:lang w:val="en-GB"/>
        </w:rPr>
        <w:t>-1</w:t>
      </w:r>
      <w:r>
        <w:rPr>
          <w:rFonts w:ascii="Times New Roman" w:hAnsi="Times New Roman" w:cs="Times New Roman"/>
          <w:lang w:val="en-GB"/>
        </w:rPr>
        <w:t xml:space="preserve"> (necessary information in L1 R2D control)</w:t>
      </w:r>
    </w:p>
    <w:p w14:paraId="58243E68" w14:textId="77777777" w:rsidR="000055CD" w:rsidRDefault="000055CD" w:rsidP="000055CD">
      <w:pPr>
        <w:pStyle w:val="0Maintext"/>
        <w:adjustRightInd w:val="0"/>
        <w:snapToGrid w:val="0"/>
        <w:spacing w:before="60" w:after="60"/>
        <w:rPr>
          <w:rFonts w:ascii="Times New Roman" w:eastAsia="等线" w:hAnsi="Times New Roman" w:cs="Times New Roman"/>
          <w:iCs/>
          <w:szCs w:val="20"/>
          <w:lang w:val="en-US" w:eastAsia="zh-CN"/>
        </w:rPr>
      </w:pPr>
    </w:p>
    <w:p w14:paraId="017B1279" w14:textId="77777777" w:rsidR="000055CD" w:rsidRPr="00B74BFE" w:rsidRDefault="000055CD" w:rsidP="000055CD">
      <w:pPr>
        <w:pStyle w:val="0Maintext"/>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F</w:t>
      </w:r>
      <w:r w:rsidRPr="00B74BFE">
        <w:rPr>
          <w:rFonts w:ascii="Times New Roman" w:eastAsia="等线" w:hAnsi="Times New Roman" w:cs="Times New Roman"/>
          <w:i/>
          <w:color w:val="0070C0"/>
          <w:sz w:val="22"/>
          <w:lang w:val="en-US" w:eastAsia="zh-CN"/>
        </w:rPr>
        <w:t>L notes</w:t>
      </w:r>
    </w:p>
    <w:p w14:paraId="698054A4" w14:textId="77777777" w:rsidR="000055CD" w:rsidRPr="00B74BFE" w:rsidRDefault="000055CD" w:rsidP="000055CD">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Considering</w:t>
      </w:r>
      <w:r w:rsidRPr="00B74BFE">
        <w:rPr>
          <w:rFonts w:ascii="Times New Roman" w:eastAsia="等线" w:hAnsi="Times New Roman" w:cs="Times New Roman"/>
          <w:i/>
          <w:color w:val="0070C0"/>
          <w:sz w:val="22"/>
          <w:lang w:val="en-US" w:eastAsia="zh-CN"/>
        </w:rPr>
        <w:t xml:space="preserve"> TBS for PRDCH is agreed, only capture control information for other purposes</w:t>
      </w:r>
    </w:p>
    <w:p w14:paraId="7B3C099E" w14:textId="77777777" w:rsidR="000055CD" w:rsidRPr="00B74BFE" w:rsidRDefault="000055CD" w:rsidP="000055CD">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i/>
          <w:color w:val="0070C0"/>
          <w:sz w:val="22"/>
          <w:lang w:val="en-US" w:eastAsia="zh-CN"/>
        </w:rPr>
        <w:t>For control information of M value for PRDCH, and time gap related information, which is related to other issues, I checked company views on other sections, and add subbullet to include company preference of other schemes, which do not require L1 R2D control information.</w:t>
      </w:r>
    </w:p>
    <w:p w14:paraId="4949E93C" w14:textId="77777777" w:rsidR="000055CD" w:rsidRPr="001B6A8E" w:rsidRDefault="000055CD" w:rsidP="000055CD">
      <w:pPr>
        <w:pStyle w:val="0Maintext"/>
        <w:adjustRightInd w:val="0"/>
        <w:snapToGrid w:val="0"/>
        <w:spacing w:before="60" w:after="60"/>
        <w:rPr>
          <w:rFonts w:ascii="Times New Roman" w:eastAsia="等线" w:hAnsi="Times New Roman" w:cs="Times New Roman"/>
          <w:iCs/>
          <w:szCs w:val="20"/>
          <w:lang w:val="en-US" w:eastAsia="zh-CN"/>
        </w:rPr>
      </w:pPr>
    </w:p>
    <w:p w14:paraId="33857FEF" w14:textId="77777777" w:rsidR="000055CD" w:rsidRPr="004F6E48" w:rsidRDefault="000055CD" w:rsidP="000055CD">
      <w:pPr>
        <w:adjustRightInd w:val="0"/>
        <w:snapToGrid w:val="0"/>
        <w:spacing w:beforeLines="50" w:before="120" w:afterLines="50" w:after="120" w:line="276" w:lineRule="auto"/>
        <w:ind w:left="0" w:firstLine="0"/>
        <w:rPr>
          <w:rFonts w:eastAsia="等线"/>
          <w:b/>
          <w:bCs/>
          <w:sz w:val="22"/>
          <w:szCs w:val="22"/>
          <w:lang w:eastAsia="zh-CN"/>
        </w:rPr>
      </w:pPr>
      <w:r w:rsidRPr="004F6E48">
        <w:rPr>
          <w:b/>
          <w:bCs/>
          <w:sz w:val="22"/>
          <w:szCs w:val="22"/>
        </w:rPr>
        <w:t xml:space="preserve">FL Proposal </w:t>
      </w:r>
      <w:r w:rsidRPr="004F6E48">
        <w:rPr>
          <w:rFonts w:eastAsia="宋体"/>
          <w:b/>
          <w:bCs/>
          <w:sz w:val="22"/>
          <w:szCs w:val="22"/>
          <w:lang w:eastAsia="zh-CN"/>
        </w:rPr>
        <w:t>5</w:t>
      </w:r>
      <w:r w:rsidRPr="004F6E48">
        <w:rPr>
          <w:b/>
          <w:bCs/>
          <w:sz w:val="22"/>
          <w:szCs w:val="22"/>
        </w:rPr>
        <w:t>.4</w:t>
      </w:r>
      <w:r w:rsidRPr="004F6E48">
        <w:rPr>
          <w:b/>
          <w:bCs/>
          <w:sz w:val="22"/>
          <w:szCs w:val="22"/>
          <w:lang w:eastAsia="zh-CN"/>
        </w:rPr>
        <w:t>-1</w:t>
      </w:r>
    </w:p>
    <w:p w14:paraId="2389C533" w14:textId="77777777" w:rsidR="000055CD" w:rsidRPr="001F2FD9" w:rsidRDefault="000055CD" w:rsidP="000055CD">
      <w:pPr>
        <w:adjustRightInd w:val="0"/>
        <w:snapToGrid w:val="0"/>
        <w:spacing w:beforeLines="50" w:before="120" w:afterLines="50" w:after="120" w:line="276" w:lineRule="auto"/>
        <w:ind w:left="0" w:firstLine="0"/>
        <w:rPr>
          <w:rFonts w:eastAsia="MS Mincho"/>
          <w:sz w:val="22"/>
          <w:szCs w:val="22"/>
          <w:lang w:eastAsia="ja-JP"/>
        </w:rPr>
      </w:pPr>
      <w:r w:rsidRPr="001F2FD9">
        <w:rPr>
          <w:rFonts w:eastAsia="MS Mincho"/>
          <w:sz w:val="22"/>
          <w:szCs w:val="22"/>
          <w:lang w:eastAsia="ja-JP"/>
        </w:rPr>
        <w:t>Regarding n</w:t>
      </w:r>
      <w:r w:rsidRPr="001F2FD9">
        <w:rPr>
          <w:sz w:val="22"/>
          <w:szCs w:val="22"/>
        </w:rPr>
        <w:t>ecessary</w:t>
      </w:r>
      <w:r w:rsidRPr="001F2FD9">
        <w:rPr>
          <w:rFonts w:eastAsia="MS Mincho"/>
          <w:sz w:val="22"/>
          <w:szCs w:val="22"/>
          <w:lang w:eastAsia="ja-JP"/>
        </w:rPr>
        <w:t xml:space="preserve"> information to be included in the L1 R2D control</w:t>
      </w:r>
      <w:r>
        <w:rPr>
          <w:rFonts w:eastAsia="等线" w:hint="eastAsia"/>
          <w:sz w:val="22"/>
          <w:szCs w:val="22"/>
          <w:lang w:eastAsia="zh-CN"/>
        </w:rPr>
        <w:t>:</w:t>
      </w:r>
      <w:r>
        <w:rPr>
          <w:rFonts w:eastAsia="等线"/>
          <w:sz w:val="22"/>
          <w:szCs w:val="22"/>
          <w:lang w:eastAsia="zh-CN"/>
        </w:rPr>
        <w:t xml:space="preserve"> </w:t>
      </w:r>
      <w:r>
        <w:rPr>
          <w:rFonts w:eastAsia="MS Mincho"/>
          <w:sz w:val="22"/>
          <w:szCs w:val="22"/>
          <w:lang w:eastAsia="ja-JP"/>
        </w:rPr>
        <w:t>c</w:t>
      </w:r>
      <w:r w:rsidRPr="001F2FD9">
        <w:rPr>
          <w:rFonts w:eastAsia="MS Mincho"/>
          <w:sz w:val="22"/>
          <w:szCs w:val="22"/>
          <w:lang w:eastAsia="ja-JP"/>
        </w:rPr>
        <w:t>apture following observations in TR 38.769</w:t>
      </w:r>
    </w:p>
    <w:p w14:paraId="775EF30A" w14:textId="77777777" w:rsidR="000055CD" w:rsidRPr="004F6E48" w:rsidRDefault="000055CD" w:rsidP="000055CD">
      <w:pPr>
        <w:adjustRightInd w:val="0"/>
        <w:snapToGrid w:val="0"/>
        <w:spacing w:beforeLines="50" w:before="120" w:afterLines="50" w:after="120" w:line="276" w:lineRule="auto"/>
        <w:ind w:left="0" w:firstLine="0"/>
        <w:rPr>
          <w:rFonts w:eastAsia="等线"/>
          <w:sz w:val="22"/>
          <w:szCs w:val="22"/>
        </w:rPr>
      </w:pPr>
      <w:r w:rsidRPr="004F6E48">
        <w:rPr>
          <w:rFonts w:eastAsia="等线"/>
          <w:sz w:val="22"/>
          <w:szCs w:val="22"/>
        </w:rPr>
        <w:t xml:space="preserve">In addition to </w:t>
      </w:r>
      <w:r w:rsidRPr="004F6E48">
        <w:rPr>
          <w:rFonts w:eastAsia="等线"/>
          <w:iCs/>
          <w:sz w:val="22"/>
          <w:szCs w:val="22"/>
          <w:lang w:val="en-US" w:eastAsia="zh-CN"/>
        </w:rPr>
        <w:t>TBS for PRDCH data payload,</w:t>
      </w:r>
      <w:r w:rsidRPr="004F6E48">
        <w:rPr>
          <w:rFonts w:eastAsia="等线"/>
          <w:sz w:val="22"/>
          <w:szCs w:val="22"/>
        </w:rPr>
        <w:t xml:space="preserve"> the following L1 R2D control information</w:t>
      </w:r>
      <w:r>
        <w:rPr>
          <w:rFonts w:eastAsia="等线"/>
          <w:sz w:val="22"/>
          <w:szCs w:val="22"/>
        </w:rPr>
        <w:t>,</w:t>
      </w:r>
      <w:r w:rsidRPr="004F6E48">
        <w:rPr>
          <w:rFonts w:eastAsia="等线"/>
          <w:sz w:val="22"/>
          <w:szCs w:val="22"/>
        </w:rPr>
        <w:t xml:space="preserve"> which potentially can be indicated to the device</w:t>
      </w:r>
      <w:r>
        <w:rPr>
          <w:rFonts w:eastAsia="等线"/>
          <w:sz w:val="22"/>
          <w:szCs w:val="22"/>
        </w:rPr>
        <w:t>,</w:t>
      </w:r>
      <w:r w:rsidRPr="004F6E48">
        <w:rPr>
          <w:rFonts w:eastAsia="等线"/>
          <w:sz w:val="22"/>
          <w:szCs w:val="22"/>
        </w:rPr>
        <w:t xml:space="preserve"> is studied:</w:t>
      </w:r>
    </w:p>
    <w:p w14:paraId="109ECBB5"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lastRenderedPageBreak/>
        <w:t>M value for PRDCH data payload chip duration, as reported by [vivo], [Qualcomm], [CMCC], [OPPO], [Futurewei], [Ericsson], [Docomo], [NOKIA], [NEC], [CATT], [CTC], [Xiaomi], [ZTE], [Transsion], [LGE], [Panasonic], [Apple], [Interdigital], [TCL] and [CEWiT].</w:t>
      </w:r>
    </w:p>
    <w:p w14:paraId="36F9A902" w14:textId="77777777" w:rsidR="000055CD" w:rsidRPr="004F6E48" w:rsidRDefault="000055CD" w:rsidP="00474F40">
      <w:pPr>
        <w:pStyle w:val="aff4"/>
        <w:widowControl w:val="0"/>
        <w:numPr>
          <w:ilvl w:val="0"/>
          <w:numId w:val="63"/>
        </w:numPr>
        <w:adjustRightInd w:val="0"/>
        <w:snapToGrid w:val="0"/>
        <w:spacing w:beforeLines="50" w:before="120" w:afterLines="50" w:after="120" w:line="276" w:lineRule="auto"/>
        <w:contextualSpacing w:val="0"/>
        <w:rPr>
          <w:rFonts w:ascii="Times New Roman" w:eastAsia="等线" w:hAnsi="Times New Roman" w:cs="Times New Roman"/>
          <w:color w:val="000000" w:themeColor="text1"/>
          <w:szCs w:val="22"/>
        </w:rPr>
      </w:pPr>
      <w:r w:rsidRPr="004F6E48">
        <w:rPr>
          <w:rFonts w:ascii="Times New Roman" w:eastAsia="等线" w:hAnsi="Times New Roman" w:cs="Times New Roman"/>
          <w:iCs/>
          <w:color w:val="000000" w:themeColor="text1"/>
          <w:szCs w:val="22"/>
          <w:lang w:eastAsia="zh-CN"/>
        </w:rPr>
        <w:t xml:space="preserve">On the other hand, sources </w:t>
      </w:r>
      <w:r w:rsidRPr="004F6E48">
        <w:rPr>
          <w:rFonts w:ascii="Times New Roman" w:eastAsia="等线" w:hAnsi="Times New Roman" w:cs="Times New Roman"/>
          <w:szCs w:val="22"/>
          <w:lang w:eastAsia="zh-CN"/>
        </w:rPr>
        <w:t>[Spreadtrum], [Huawei], [Ericsson] and [Sequans] suggest to use same chip duration between L1 R2D control information and data payload, hence M value indication is not needed in L1 R2D control.</w:t>
      </w:r>
    </w:p>
    <w:p w14:paraId="22D58BCB"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Repetition/FEC related parameters for PRDCH data payload, as reported by sources [vivo], [Qualcomm], [Huawei], [CMCC], [OPPO], [Futurewei], [Spreadtrum], [ERICSSON], [Docomo], [NEC], [CATT], [CTC], [ZTE], [Transsion], [LGE], [Apple], [Interdigital], [TCL] and [CEWiT], if Repetition/FEC is supported for R2D. </w:t>
      </w:r>
    </w:p>
    <w:p w14:paraId="7560AAF5"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Timing related information for PRDCH data payload, </w:t>
      </w:r>
      <w:r w:rsidRPr="004F6E48">
        <w:rPr>
          <w:rFonts w:ascii="Times New Roman" w:eastAsia="等线" w:hAnsi="Times New Roman" w:cs="Times New Roman"/>
          <w:iCs/>
          <w:color w:val="000000" w:themeColor="text1"/>
          <w:sz w:val="22"/>
          <w:lang w:eastAsia="zh-CN"/>
        </w:rPr>
        <w:t xml:space="preserve">as reported by sources [Qualcomm], [CMCC], [OPPO], [NOKIA], [Transsion], [LGE], [Interdigital] and [CEWiT], considering potential need of gap between L1 R2D control and corresponding data payload. </w:t>
      </w:r>
    </w:p>
    <w:p w14:paraId="188B6C65" w14:textId="77777777" w:rsidR="000055CD" w:rsidRPr="004F6E48" w:rsidRDefault="000055CD" w:rsidP="00474F40">
      <w:pPr>
        <w:pStyle w:val="aff4"/>
        <w:widowControl w:val="0"/>
        <w:numPr>
          <w:ilvl w:val="0"/>
          <w:numId w:val="63"/>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 xml:space="preserve">On the other hand, sources [vivo], [Huawei], [Samsung], [Spreadtrum], [Docomo], [NEC] and [ZTE] state that, this information is not included in L1 R2D control, because of no need of gap between L1 R2D control and corresponding data payload. </w:t>
      </w:r>
    </w:p>
    <w:p w14:paraId="37CA2E0B"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Timing gap between R2D and the corresponding D2R transmission, as reported by [Qualcomm]</w:t>
      </w:r>
    </w:p>
    <w:p w14:paraId="62551D2F"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Frequency resource for PRDCH data payload, as reported by sources [Ericsson], [Quectel] and [CEWiT], if FDM for R2D is supported. </w:t>
      </w:r>
    </w:p>
    <w:p w14:paraId="764D6EF6"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Message types/Functional indication, as reported by Sources [Qualcomm], [vivo], [OPPO], [Samsung], [Futurewei], [NOKIA], [Xiaomi], [ZTE] and [CMCC], for the purpose of early termination of R2D detection. </w:t>
      </w:r>
    </w:p>
    <w:p w14:paraId="13A6B9DF"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ID related information, which potentially include at least one of reader ID, device ID or Transaction ID related information</w:t>
      </w:r>
    </w:p>
    <w:p w14:paraId="7E356611" w14:textId="77777777" w:rsidR="000055CD" w:rsidRPr="004F6E48" w:rsidRDefault="000055CD" w:rsidP="00474F40">
      <w:pPr>
        <w:pStyle w:val="aff4"/>
        <w:widowControl w:val="0"/>
        <w:numPr>
          <w:ilvl w:val="0"/>
          <w:numId w:val="63"/>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ID related information associated with device(s)</w:t>
      </w:r>
    </w:p>
    <w:p w14:paraId="61999402" w14:textId="77777777" w:rsidR="000055CD" w:rsidRPr="004F6E48" w:rsidRDefault="000055CD" w:rsidP="000055CD">
      <w:pPr>
        <w:pStyle w:val="aff4"/>
        <w:widowControl w:val="0"/>
        <w:numPr>
          <w:ilvl w:val="2"/>
          <w:numId w:val="62"/>
        </w:numPr>
        <w:adjustRightInd w:val="0"/>
        <w:snapToGrid w:val="0"/>
        <w:spacing w:beforeLines="50" w:before="120" w:afterLines="50" w:after="120" w:line="276" w:lineRule="auto"/>
        <w:contextualSpacing w:val="0"/>
        <w:rPr>
          <w:rFonts w:ascii="Times New Roman" w:eastAsia="等线" w:hAnsi="Times New Roman" w:cs="Times New Roman"/>
          <w:szCs w:val="22"/>
        </w:rPr>
      </w:pPr>
      <w:r w:rsidRPr="004F6E48">
        <w:rPr>
          <w:rFonts w:ascii="Times New Roman" w:eastAsia="等线" w:hAnsi="Times New Roman" w:cs="Times New Roman"/>
          <w:szCs w:val="22"/>
        </w:rPr>
        <w:t xml:space="preserve">Sources </w:t>
      </w:r>
      <w:r w:rsidRPr="004F6E48">
        <w:rPr>
          <w:rFonts w:ascii="Times New Roman" w:hAnsi="Times New Roman" w:cs="Times New Roman"/>
          <w:szCs w:val="22"/>
        </w:rPr>
        <w:t>[Futurewei], [vivo], [Qualcomm], [OPPO], [Samsung] and [TCL] state that, ID related information associated with device</w:t>
      </w:r>
      <w:r w:rsidRPr="004F6E48">
        <w:rPr>
          <w:rFonts w:ascii="Times New Roman" w:eastAsia="等线" w:hAnsi="Times New Roman" w:cs="Times New Roman"/>
          <w:szCs w:val="22"/>
          <w:lang w:eastAsia="zh-CN"/>
        </w:rPr>
        <w:t>(</w:t>
      </w:r>
      <w:r w:rsidRPr="004F6E48">
        <w:rPr>
          <w:rFonts w:ascii="Times New Roman" w:eastAsia="等线" w:hAnsi="Times New Roman" w:cs="Times New Roman"/>
          <w:szCs w:val="22"/>
        </w:rPr>
        <w:t>s)</w:t>
      </w:r>
      <w:r w:rsidRPr="004F6E48">
        <w:rPr>
          <w:rFonts w:ascii="Times New Roman" w:hAnsi="Times New Roman" w:cs="Times New Roman"/>
          <w:szCs w:val="22"/>
        </w:rPr>
        <w:t xml:space="preserve">, indicating for which device or group of devices the upcoming data is intended, can be included in L1 R2D control for early termination. </w:t>
      </w:r>
    </w:p>
    <w:p w14:paraId="5BCFF80D" w14:textId="77777777" w:rsidR="000055CD" w:rsidRPr="004F6E48" w:rsidRDefault="000055CD" w:rsidP="00474F40">
      <w:pPr>
        <w:pStyle w:val="aff4"/>
        <w:widowControl w:val="0"/>
        <w:numPr>
          <w:ilvl w:val="0"/>
          <w:numId w:val="63"/>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Reader ID related information</w:t>
      </w:r>
      <w:r>
        <w:rPr>
          <w:rFonts w:ascii="Times New Roman" w:eastAsia="等线" w:hAnsi="Times New Roman" w:cs="Times New Roman"/>
          <w:iCs/>
          <w:color w:val="000000" w:themeColor="text1"/>
          <w:szCs w:val="22"/>
          <w:lang w:eastAsia="zh-CN"/>
        </w:rPr>
        <w:t>, if needed, as reported by Source [Qualcomm].</w:t>
      </w:r>
    </w:p>
    <w:p w14:paraId="546BF711" w14:textId="77777777" w:rsidR="000055CD" w:rsidRPr="006D7A3D"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Indication of next R2D transmission</w:t>
      </w:r>
      <w:r>
        <w:rPr>
          <w:rFonts w:ascii="Times New Roman" w:eastAsia="等线" w:hAnsi="Times New Roman" w:cs="Times New Roman"/>
          <w:iCs/>
          <w:sz w:val="22"/>
          <w:lang w:val="en-US" w:eastAsia="zh-CN"/>
        </w:rPr>
        <w:t xml:space="preserve">, as reported by </w:t>
      </w:r>
      <w:r w:rsidRPr="006D7A3D">
        <w:rPr>
          <w:rFonts w:ascii="Times New Roman" w:eastAsia="等线" w:hAnsi="Times New Roman" w:cs="Times New Roman"/>
          <w:iCs/>
          <w:sz w:val="22"/>
          <w:lang w:val="en-US" w:eastAsia="zh-CN"/>
        </w:rPr>
        <w:t xml:space="preserve">Source [Futurewei], used to indicate when the next R2D transmission, can help non-intended devices have the opportunity to harvest energy. </w:t>
      </w:r>
    </w:p>
    <w:p w14:paraId="4CF23A0A" w14:textId="480322E9" w:rsidR="000055CD" w:rsidRDefault="000055CD" w:rsidP="000055CD">
      <w:pPr>
        <w:pStyle w:val="a1"/>
        <w:spacing w:before="60" w:after="60"/>
        <w:rPr>
          <w:lang w:val="en-GB" w:eastAsia="en-US"/>
        </w:rPr>
      </w:pPr>
    </w:p>
    <w:p w14:paraId="4BC2457A" w14:textId="58EFB2DE" w:rsidR="00FB246A" w:rsidRPr="008404E8" w:rsidRDefault="00FB246A" w:rsidP="00FB246A">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Pr="008C7919">
        <w:rPr>
          <w:rFonts w:ascii="Times New Roman" w:hAnsi="Times New Roman" w:cs="Times New Roman"/>
          <w:lang w:val="en-GB"/>
        </w:rPr>
        <w:t>.2</w:t>
      </w:r>
      <w:r w:rsidR="00534DA7">
        <w:rPr>
          <w:rFonts w:ascii="Times New Roman" w:hAnsi="Times New Roman" w:cs="Times New Roman"/>
          <w:lang w:val="en-GB"/>
        </w:rPr>
        <w:t>4</w:t>
      </w:r>
      <w:r w:rsidRPr="008404E8">
        <w:rPr>
          <w:rFonts w:ascii="Times New Roman" w:hAnsi="Times New Roman" w:cs="Times New Roman"/>
          <w:lang w:val="en-GB"/>
        </w:rPr>
        <w:t xml:space="preserve"> </w:t>
      </w:r>
      <w:r>
        <w:rPr>
          <w:rFonts w:ascii="Times New Roman" w:hAnsi="Times New Roman" w:cs="Times New Roman"/>
          <w:lang w:val="en-GB"/>
        </w:rPr>
        <w:t>[</w:t>
      </w:r>
      <w:r w:rsidR="0099241F">
        <w:rPr>
          <w:rFonts w:ascii="Times New Roman" w:hAnsi="Times New Roman" w:cs="Times New Roman"/>
          <w:lang w:val="en-GB"/>
        </w:rPr>
        <w:t>Close</w:t>
      </w:r>
      <w:r>
        <w:rPr>
          <w:rFonts w:ascii="Times New Roman" w:hAnsi="Times New Roman" w:cs="Times New Roman"/>
          <w:lang w:val="en-GB"/>
        </w:rPr>
        <w:t xml:space="preserve">] </w:t>
      </w:r>
      <w:r w:rsidRPr="008404E8">
        <w:rPr>
          <w:rFonts w:ascii="Times New Roman" w:hAnsi="Times New Roman" w:cs="Times New Roman"/>
          <w:lang w:val="en-GB"/>
        </w:rPr>
        <w:t xml:space="preserve">FL Proposal </w:t>
      </w:r>
      <w:r>
        <w:rPr>
          <w:rFonts w:ascii="Times New Roman" w:hAnsi="Times New Roman" w:cs="Times New Roman"/>
          <w:lang w:val="en-GB"/>
        </w:rPr>
        <w:t>3</w:t>
      </w:r>
      <w:r w:rsidRPr="008404E8">
        <w:rPr>
          <w:rFonts w:ascii="Times New Roman" w:hAnsi="Times New Roman" w:cs="Times New Roman"/>
          <w:lang w:val="en-GB"/>
        </w:rPr>
        <w:t>.</w:t>
      </w:r>
      <w:r>
        <w:rPr>
          <w:rFonts w:ascii="Times New Roman" w:hAnsi="Times New Roman" w:cs="Times New Roman"/>
          <w:lang w:val="en-GB"/>
        </w:rPr>
        <w:t>2</w:t>
      </w:r>
      <w:r w:rsidRPr="008404E8">
        <w:rPr>
          <w:rFonts w:ascii="Times New Roman" w:hAnsi="Times New Roman" w:cs="Times New Roman"/>
          <w:lang w:val="en-GB"/>
        </w:rPr>
        <w:t>-1</w:t>
      </w:r>
      <w:r>
        <w:rPr>
          <w:rFonts w:ascii="Times New Roman" w:hAnsi="Times New Roman" w:cs="Times New Roman"/>
          <w:lang w:val="en-GB"/>
        </w:rPr>
        <w:t xml:space="preserve"> (</w:t>
      </w:r>
      <w:r w:rsidR="006503EA">
        <w:rPr>
          <w:rFonts w:ascii="Times New Roman" w:hAnsi="Times New Roman" w:cs="Times New Roman"/>
          <w:lang w:val="en-GB"/>
        </w:rPr>
        <w:t>F</w:t>
      </w:r>
      <w:r w:rsidR="008349FA" w:rsidRPr="006503EA">
        <w:rPr>
          <w:rFonts w:ascii="Times New Roman" w:hAnsi="Times New Roman" w:cs="Times New Roman" w:hint="eastAsia"/>
          <w:lang w:val="en-GB"/>
        </w:rPr>
        <w:t>easibility</w:t>
      </w:r>
      <w:r w:rsidR="008349FA">
        <w:rPr>
          <w:rFonts w:ascii="Times New Roman" w:hAnsi="Times New Roman" w:cs="Times New Roman"/>
          <w:lang w:val="en-GB"/>
        </w:rPr>
        <w:t xml:space="preserve"> of </w:t>
      </w:r>
      <w:r w:rsidR="008349FA" w:rsidRPr="006503EA">
        <w:rPr>
          <w:rFonts w:ascii="Times New Roman" w:hAnsi="Times New Roman" w:cs="Times New Roman"/>
          <w:lang w:val="en-GB"/>
        </w:rPr>
        <w:t>R2D Repetition</w:t>
      </w:r>
      <w:r>
        <w:rPr>
          <w:rFonts w:ascii="Times New Roman" w:hAnsi="Times New Roman" w:cs="Times New Roman"/>
          <w:lang w:val="en-GB"/>
        </w:rPr>
        <w:t>)</w:t>
      </w:r>
    </w:p>
    <w:p w14:paraId="3B5F22AE" w14:textId="77777777" w:rsidR="00FB246A" w:rsidRPr="00FB246A" w:rsidRDefault="00FB246A" w:rsidP="000055CD">
      <w:pPr>
        <w:pStyle w:val="a1"/>
        <w:spacing w:before="60" w:after="60"/>
        <w:rPr>
          <w:lang w:val="en-GB" w:eastAsia="en-US"/>
        </w:rPr>
      </w:pPr>
    </w:p>
    <w:p w14:paraId="4137C40D" w14:textId="77777777" w:rsidR="00FB246A" w:rsidRDefault="00FB246A" w:rsidP="00FB246A">
      <w:pPr>
        <w:spacing w:before="60" w:after="60"/>
        <w:rPr>
          <w:sz w:val="22"/>
          <w:szCs w:val="22"/>
          <w:lang w:val="en-US"/>
        </w:rPr>
      </w:pPr>
      <w:r>
        <w:rPr>
          <w:b/>
          <w:bCs/>
          <w:sz w:val="22"/>
          <w:szCs w:val="28"/>
        </w:rPr>
        <w:t>FL Proposal 3.2-2-v1:</w:t>
      </w:r>
    </w:p>
    <w:p w14:paraId="13690E0D" w14:textId="77777777" w:rsidR="00FB246A" w:rsidRDefault="00FB246A" w:rsidP="00FB246A">
      <w:pPr>
        <w:adjustRightInd w:val="0"/>
        <w:snapToGrid w:val="0"/>
        <w:spacing w:beforeLines="50" w:before="120" w:afterLines="50" w:after="120" w:line="264" w:lineRule="auto"/>
        <w:rPr>
          <w:b/>
          <w:bCs/>
          <w:sz w:val="22"/>
          <w:szCs w:val="22"/>
          <w:lang w:val="en-US" w:eastAsia="zh-CN"/>
        </w:rPr>
      </w:pPr>
      <w:r>
        <w:rPr>
          <w:b/>
          <w:bCs/>
          <w:sz w:val="22"/>
          <w:szCs w:val="22"/>
          <w:lang w:val="en-US" w:eastAsia="zh-CN"/>
        </w:rPr>
        <w:t>Regarding R2D Repetition, Capture following observations in TR 38.769</w:t>
      </w:r>
    </w:p>
    <w:p w14:paraId="404CCEB5" w14:textId="77777777" w:rsidR="00FB246A" w:rsidRDefault="00FB246A" w:rsidP="00FB246A">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 xml:space="preserve">Regarding R2D repetition, it is reported by sources </w:t>
      </w:r>
      <w:r w:rsidRPr="00BF051D">
        <w:rPr>
          <w:rFonts w:eastAsia="等线"/>
          <w:color w:val="FF0000"/>
          <w:sz w:val="22"/>
          <w:szCs w:val="22"/>
          <w:u w:val="single"/>
          <w:lang w:val="en-US" w:eastAsia="zh-CN"/>
        </w:rPr>
        <w:t>[Futurewei],</w:t>
      </w:r>
      <w:r>
        <w:rPr>
          <w:rFonts w:eastAsia="等线"/>
          <w:sz w:val="22"/>
          <w:szCs w:val="22"/>
          <w:lang w:val="en-US" w:eastAsia="zh-CN"/>
        </w:rPr>
        <w:t xml:space="preserve"> </w:t>
      </w:r>
      <w:r>
        <w:rPr>
          <w:rFonts w:eastAsia="等线"/>
          <w:sz w:val="22"/>
          <w:szCs w:val="22"/>
        </w:rPr>
        <w:t>[vivo]</w:t>
      </w:r>
      <w:r>
        <w:rPr>
          <w:rFonts w:eastAsia="等线" w:hint="eastAsia"/>
          <w:sz w:val="22"/>
          <w:szCs w:val="22"/>
          <w:lang w:eastAsia="zh-CN"/>
        </w:rPr>
        <w:t>,</w:t>
      </w:r>
      <w:r>
        <w:rPr>
          <w:rFonts w:eastAsia="等线"/>
          <w:sz w:val="22"/>
          <w:szCs w:val="22"/>
        </w:rPr>
        <w:t xml:space="preserve"> [CMCC], [Huawei], [NEC], [CATT], [CTC],  [OPPO], [T</w:t>
      </w:r>
      <w:r>
        <w:rPr>
          <w:rFonts w:eastAsia="等线"/>
          <w:sz w:val="22"/>
          <w:szCs w:val="22"/>
          <w:lang w:eastAsia="zh-CN"/>
        </w:rPr>
        <w:t>ran</w:t>
      </w:r>
      <w:r>
        <w:rPr>
          <w:rFonts w:eastAsia="等线"/>
          <w:sz w:val="22"/>
          <w:szCs w:val="22"/>
        </w:rPr>
        <w:t>ssion], [LGE], [Apple], [Qualcomm], [CEWiT], [Sequans],</w:t>
      </w:r>
      <w:r>
        <w:rPr>
          <w:rFonts w:eastAsia="等线"/>
          <w:sz w:val="22"/>
          <w:szCs w:val="22"/>
          <w:lang w:val="en-US" w:eastAsia="zh-CN"/>
        </w:rPr>
        <w:t xml:space="preserve"> </w:t>
      </w:r>
      <w:r>
        <w:rPr>
          <w:rFonts w:eastAsia="等线"/>
          <w:sz w:val="22"/>
          <w:szCs w:val="22"/>
        </w:rPr>
        <w:t xml:space="preserve">[Panasonic], [Quectel], and [IIT Kanpur] state </w:t>
      </w:r>
      <w:r>
        <w:rPr>
          <w:rFonts w:eastAsia="等线"/>
          <w:sz w:val="22"/>
          <w:szCs w:val="22"/>
          <w:lang w:val="en-US" w:eastAsia="zh-CN"/>
        </w:rPr>
        <w:t xml:space="preserve">that R2D repetition is feasible can be considered. Sources [vivo], [Huawei], [CMCC], [OPPO], [CATT], [Transsion], [Apple], and [IIT </w:t>
      </w:r>
      <w:r>
        <w:rPr>
          <w:rFonts w:eastAsia="等线"/>
          <w:sz w:val="22"/>
          <w:szCs w:val="22"/>
        </w:rPr>
        <w:t>Kanpur</w:t>
      </w:r>
      <w:r>
        <w:rPr>
          <w:rFonts w:eastAsia="等线"/>
          <w:sz w:val="22"/>
          <w:szCs w:val="22"/>
          <w:lang w:val="en-US" w:eastAsia="zh-CN"/>
        </w:rPr>
        <w:t>] report that repetition schemes including block-level repetition is feasible.</w:t>
      </w:r>
    </w:p>
    <w:p w14:paraId="4769958A" w14:textId="389AADFE" w:rsidR="00FB246A" w:rsidRPr="00FB246A" w:rsidRDefault="00FB246A" w:rsidP="000055CD">
      <w:pPr>
        <w:pStyle w:val="a1"/>
        <w:spacing w:before="60" w:after="60"/>
        <w:rPr>
          <w:lang w:val="en-GB" w:eastAsia="en-US"/>
        </w:rPr>
      </w:pPr>
    </w:p>
    <w:p w14:paraId="2111C177" w14:textId="77777777" w:rsidR="00FB246A" w:rsidRPr="009C11DB" w:rsidRDefault="00FB246A" w:rsidP="000055CD">
      <w:pPr>
        <w:pStyle w:val="a1"/>
        <w:spacing w:before="60" w:after="60"/>
        <w:rPr>
          <w:lang w:val="en-GB" w:eastAsia="en-US"/>
        </w:rPr>
      </w:pPr>
    </w:p>
    <w:p w14:paraId="03A97CEF" w14:textId="77777777" w:rsidR="000055CD" w:rsidRPr="006323A8" w:rsidRDefault="000055CD" w:rsidP="000055CD">
      <w:pPr>
        <w:pStyle w:val="a1"/>
        <w:spacing w:before="60" w:after="60"/>
        <w:rPr>
          <w:lang w:val="en-GB" w:eastAsia="en-US"/>
        </w:rPr>
      </w:pPr>
    </w:p>
    <w:p w14:paraId="1D060A5D" w14:textId="2CE9D9C5" w:rsidR="006323A8" w:rsidRPr="00BB4997" w:rsidRDefault="003D47E0" w:rsidP="00BB4997">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Proposals f</w:t>
      </w:r>
      <w:r w:rsidR="00A67BAC" w:rsidRPr="00BB4997">
        <w:rPr>
          <w:rFonts w:ascii="Times New Roman" w:eastAsia="Batang" w:hAnsi="Times New Roman"/>
          <w:b/>
          <w:bCs/>
          <w:i/>
          <w:iCs/>
          <w:sz w:val="24"/>
          <w:szCs w:val="28"/>
          <w:lang w:val="en-GB"/>
        </w:rPr>
        <w:t xml:space="preserve">or </w:t>
      </w:r>
      <w:r w:rsidR="00BB4997">
        <w:rPr>
          <w:rFonts w:ascii="Times New Roman" w:eastAsia="Batang" w:hAnsi="Times New Roman"/>
          <w:b/>
          <w:bCs/>
          <w:i/>
          <w:iCs/>
          <w:sz w:val="24"/>
          <w:szCs w:val="28"/>
          <w:lang w:val="en-GB"/>
        </w:rPr>
        <w:t>Thursday</w:t>
      </w:r>
      <w:r w:rsidR="000E2BFB">
        <w:rPr>
          <w:rFonts w:ascii="Times New Roman" w:eastAsia="Batang" w:hAnsi="Times New Roman"/>
          <w:b/>
          <w:bCs/>
          <w:i/>
          <w:iCs/>
          <w:sz w:val="24"/>
          <w:szCs w:val="28"/>
          <w:lang w:val="en-GB"/>
        </w:rPr>
        <w:t xml:space="preserve"> afternoon</w:t>
      </w:r>
      <w:r w:rsidR="00BB4997">
        <w:rPr>
          <w:rFonts w:ascii="Times New Roman" w:eastAsia="Batang" w:hAnsi="Times New Roman"/>
          <w:b/>
          <w:bCs/>
          <w:i/>
          <w:iCs/>
          <w:sz w:val="24"/>
          <w:szCs w:val="28"/>
          <w:lang w:val="en-GB"/>
        </w:rPr>
        <w:t xml:space="preserve"> offline</w:t>
      </w:r>
    </w:p>
    <w:p w14:paraId="299EFF48" w14:textId="53B4346A" w:rsidR="00E57C1E" w:rsidRDefault="00E57C1E" w:rsidP="00E57C1E">
      <w:pPr>
        <w:spacing w:before="60" w:after="60"/>
      </w:pPr>
    </w:p>
    <w:p w14:paraId="3A6B90DD" w14:textId="38D51910" w:rsidR="00740EE9" w:rsidRDefault="00740EE9" w:rsidP="00740EE9">
      <w:pPr>
        <w:pStyle w:val="4"/>
        <w:pBdr>
          <w:top w:val="none" w:sz="0" w:space="0" w:color="auto"/>
        </w:pBdr>
        <w:spacing w:beforeLines="50" w:after="120"/>
        <w:ind w:leftChars="0" w:left="0" w:firstLine="0"/>
        <w:rPr>
          <w:rFonts w:eastAsia="等线" w:cs="Times New Roman"/>
          <w:b/>
          <w:bCs/>
          <w:lang w:val="en-GB" w:eastAsia="zh-CN"/>
        </w:rPr>
      </w:pPr>
      <w:r>
        <w:rPr>
          <w:rFonts w:eastAsia="等线" w:cs="Times New Roman"/>
          <w:b/>
          <w:bCs/>
          <w:lang w:val="en-GB" w:eastAsia="zh-CN"/>
        </w:rPr>
        <w:t xml:space="preserve">[H] </w:t>
      </w:r>
      <w:r>
        <w:rPr>
          <w:rFonts w:eastAsia="等线" w:cs="Times New Roman" w:hint="eastAsia"/>
          <w:b/>
          <w:bCs/>
          <w:lang w:val="en-GB" w:eastAsia="zh-CN"/>
        </w:rPr>
        <w:t>F</w:t>
      </w:r>
      <w:r>
        <w:rPr>
          <w:rFonts w:eastAsia="等线" w:cs="Times New Roman"/>
          <w:b/>
          <w:bCs/>
          <w:lang w:val="en-GB" w:eastAsia="zh-CN"/>
        </w:rPr>
        <w:t>L Proposal 5.2-5</w:t>
      </w:r>
    </w:p>
    <w:p w14:paraId="4BA13E62" w14:textId="77777777" w:rsidR="00740EE9" w:rsidRDefault="00740EE9" w:rsidP="00740EE9">
      <w:pPr>
        <w:pStyle w:val="a1"/>
        <w:spacing w:before="60" w:after="60"/>
        <w:rPr>
          <w:lang w:val="en-GB" w:eastAsia="en-US"/>
        </w:rPr>
      </w:pPr>
    </w:p>
    <w:p w14:paraId="03E3161D" w14:textId="77777777" w:rsidR="00740EE9" w:rsidRDefault="00740EE9" w:rsidP="00740EE9">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notes</w:t>
      </w:r>
    </w:p>
    <w:p w14:paraId="39D40837" w14:textId="77777777" w:rsidR="00740EE9" w:rsidRDefault="00740EE9" w:rsidP="00740EE9">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hint="eastAsia"/>
          <w:i/>
          <w:color w:val="0070C0"/>
          <w:sz w:val="22"/>
          <w:szCs w:val="28"/>
          <w:lang w:val="en-US" w:eastAsia="zh-CN"/>
        </w:rPr>
        <w:t>T</w:t>
      </w:r>
      <w:r>
        <w:rPr>
          <w:rFonts w:ascii="Times New Roman" w:eastAsia="等线" w:hAnsi="Times New Roman" w:cs="Times New Roman"/>
          <w:i/>
          <w:color w:val="0070C0"/>
          <w:sz w:val="22"/>
          <w:szCs w:val="28"/>
          <w:lang w:eastAsia="zh-CN"/>
        </w:rPr>
        <w:t xml:space="preserve">he essence is that whether the channel carries </w:t>
      </w:r>
      <w:r>
        <w:rPr>
          <w:rFonts w:ascii="Times New Roman" w:eastAsia="等线" w:hAnsi="Times New Roman" w:cs="Times New Roman" w:hint="eastAsia"/>
          <w:i/>
          <w:color w:val="0070C0"/>
          <w:sz w:val="22"/>
          <w:szCs w:val="28"/>
          <w:lang w:eastAsia="zh-CN"/>
        </w:rPr>
        <w:t>L</w:t>
      </w:r>
      <w:r>
        <w:rPr>
          <w:rFonts w:ascii="Times New Roman" w:eastAsia="等线" w:hAnsi="Times New Roman" w:cs="Times New Roman"/>
          <w:i/>
          <w:color w:val="0070C0"/>
          <w:sz w:val="22"/>
          <w:szCs w:val="28"/>
          <w:lang w:eastAsia="zh-CN"/>
        </w:rPr>
        <w:t xml:space="preserve">1 </w:t>
      </w:r>
      <w:r>
        <w:rPr>
          <w:rFonts w:ascii="Times New Roman" w:eastAsia="等线" w:hAnsi="Times New Roman" w:cs="Times New Roman" w:hint="eastAsia"/>
          <w:i/>
          <w:color w:val="0070C0"/>
          <w:sz w:val="22"/>
          <w:szCs w:val="28"/>
          <w:lang w:eastAsia="zh-CN"/>
        </w:rPr>
        <w:t>control</w:t>
      </w:r>
      <w:r>
        <w:rPr>
          <w:rFonts w:ascii="Times New Roman" w:eastAsia="等线" w:hAnsi="Times New Roman" w:cs="Times New Roman"/>
          <w:i/>
          <w:color w:val="0070C0"/>
          <w:sz w:val="22"/>
          <w:szCs w:val="28"/>
          <w:lang w:eastAsia="zh-CN"/>
        </w:rPr>
        <w:t xml:space="preserve"> information, and the channel carrier data payload are contiguous in time (which it is discussed under issue 5.2.1). if they are not contiguous in time (although not agreed), whether the channel carrying L1 R2D control is new channel or still PRDCH, is just terminology.</w:t>
      </w:r>
    </w:p>
    <w:p w14:paraId="164BE9DE" w14:textId="77777777" w:rsidR="00740EE9" w:rsidRDefault="00740EE9" w:rsidP="00740EE9">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If we look into PUSCH in NR, it can be used to transmit PUSCH for data, it can be used to transmit UCI only (CSI only), and it is also used for UCI multiplexing with separately encoded L1 control and data in the same channel. The terminology of PUSCH is reused.</w:t>
      </w:r>
    </w:p>
    <w:p w14:paraId="7957B2DA" w14:textId="77777777" w:rsidR="00740EE9" w:rsidRDefault="00740EE9" w:rsidP="00740EE9">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Hence, FL suggest we still use PRDCH to transmit L1, based on majority views. And whether this is single PRDCH or separated PRDCH can be FFS. The following proposal is provided, which is actually only related to terminology in FL understanding.</w:t>
      </w:r>
    </w:p>
    <w:p w14:paraId="347540CB" w14:textId="6EBB9E21" w:rsidR="00740EE9" w:rsidRDefault="00740EE9" w:rsidP="00740EE9">
      <w:pPr>
        <w:pStyle w:val="a1"/>
        <w:spacing w:before="60" w:after="60"/>
        <w:rPr>
          <w:lang w:val="en-GB" w:eastAsia="en-US"/>
        </w:rPr>
      </w:pPr>
    </w:p>
    <w:p w14:paraId="6FC81500" w14:textId="5A25B113" w:rsidR="00216EFC" w:rsidRDefault="00216EFC" w:rsidP="00216EFC">
      <w:pPr>
        <w:spacing w:before="60" w:after="60"/>
        <w:rPr>
          <w:rFonts w:eastAsia="等线"/>
          <w:b/>
          <w:bCs/>
          <w:sz w:val="22"/>
          <w:szCs w:val="22"/>
          <w:lang w:eastAsia="zh-CN"/>
        </w:rPr>
      </w:pPr>
      <w:r w:rsidRPr="000308AC">
        <w:rPr>
          <w:rFonts w:eastAsia="等线" w:hint="eastAsia"/>
          <w:b/>
          <w:bCs/>
          <w:sz w:val="22"/>
          <w:szCs w:val="22"/>
          <w:highlight w:val="cyan"/>
          <w:lang w:eastAsia="zh-CN"/>
        </w:rPr>
        <w:t>F</w:t>
      </w:r>
      <w:r w:rsidRPr="000308AC">
        <w:rPr>
          <w:rFonts w:eastAsia="等线"/>
          <w:b/>
          <w:bCs/>
          <w:sz w:val="22"/>
          <w:szCs w:val="22"/>
          <w:highlight w:val="cyan"/>
          <w:lang w:eastAsia="zh-CN"/>
        </w:rPr>
        <w:t xml:space="preserve">L </w:t>
      </w:r>
      <w:r w:rsidRPr="000308AC">
        <w:rPr>
          <w:rFonts w:eastAsia="等线" w:hint="eastAsia"/>
          <w:b/>
          <w:bCs/>
          <w:sz w:val="22"/>
          <w:szCs w:val="22"/>
          <w:highlight w:val="cyan"/>
          <w:lang w:eastAsia="zh-CN"/>
        </w:rPr>
        <w:t>P</w:t>
      </w:r>
      <w:r w:rsidRPr="000308AC">
        <w:rPr>
          <w:rFonts w:eastAsia="等线"/>
          <w:b/>
          <w:bCs/>
          <w:sz w:val="22"/>
          <w:szCs w:val="22"/>
          <w:highlight w:val="cyan"/>
          <w:lang w:eastAsia="zh-CN"/>
        </w:rPr>
        <w:t>roposal 5.2-5-</w:t>
      </w:r>
      <w:r w:rsidRPr="000308AC">
        <w:rPr>
          <w:rFonts w:eastAsia="等线" w:hint="eastAsia"/>
          <w:b/>
          <w:bCs/>
          <w:sz w:val="22"/>
          <w:szCs w:val="22"/>
          <w:highlight w:val="cyan"/>
          <w:lang w:eastAsia="zh-CN"/>
        </w:rPr>
        <w:t>v</w:t>
      </w:r>
      <w:r w:rsidR="00E6319D">
        <w:rPr>
          <w:rFonts w:eastAsia="等线"/>
          <w:b/>
          <w:bCs/>
          <w:sz w:val="22"/>
          <w:szCs w:val="22"/>
          <w:lang w:eastAsia="zh-CN"/>
        </w:rPr>
        <w:t>2</w:t>
      </w:r>
    </w:p>
    <w:p w14:paraId="65F89234" w14:textId="18F00663" w:rsidR="00792E0B" w:rsidRPr="000308AC" w:rsidRDefault="00BE7E12" w:rsidP="005E35AB">
      <w:pPr>
        <w:pStyle w:val="a1"/>
        <w:spacing w:before="60" w:after="60"/>
        <w:ind w:left="0" w:firstLine="0"/>
        <w:rPr>
          <w:rFonts w:ascii="Times New Roman" w:eastAsia="等线" w:hAnsi="Times New Roman"/>
          <w:lang w:val="en-GB"/>
        </w:rPr>
      </w:pPr>
      <w:r w:rsidRPr="000308AC">
        <w:rPr>
          <w:rFonts w:ascii="Times New Roman" w:eastAsia="等线" w:hAnsi="Times New Roman"/>
          <w:lang w:val="en-GB"/>
        </w:rPr>
        <w:t xml:space="preserve">Do not </w:t>
      </w:r>
      <w:r w:rsidR="00841A67" w:rsidRPr="000308AC">
        <w:rPr>
          <w:rFonts w:ascii="Times New Roman" w:eastAsia="等线" w:hAnsi="Times New Roman"/>
          <w:lang w:val="en-GB"/>
        </w:rPr>
        <w:t>introduce</w:t>
      </w:r>
      <w:r w:rsidRPr="000308AC">
        <w:rPr>
          <w:rFonts w:ascii="Times New Roman" w:eastAsia="等线" w:hAnsi="Times New Roman"/>
          <w:lang w:val="en-GB"/>
        </w:rPr>
        <w:t xml:space="preserve"> a new R2D physical channel for L1 R2D control information</w:t>
      </w:r>
      <w:r w:rsidR="00CB002D" w:rsidRPr="000308AC">
        <w:rPr>
          <w:rFonts w:ascii="Times New Roman" w:eastAsia="等线" w:hAnsi="Times New Roman"/>
          <w:lang w:val="en-GB"/>
        </w:rPr>
        <w:t>, and u</w:t>
      </w:r>
      <w:r w:rsidR="00792E0B" w:rsidRPr="000308AC">
        <w:rPr>
          <w:rFonts w:ascii="Times New Roman" w:eastAsia="等线" w:hAnsi="Times New Roman"/>
          <w:lang w:val="en-GB"/>
        </w:rPr>
        <w:t xml:space="preserve">pdate previous agreements </w:t>
      </w:r>
      <w:r w:rsidR="00216EFC" w:rsidRPr="000308AC">
        <w:rPr>
          <w:rFonts w:ascii="Times New Roman" w:eastAsia="等线" w:hAnsi="Times New Roman"/>
          <w:lang w:val="en-GB"/>
        </w:rPr>
        <w:t>as follows</w:t>
      </w:r>
    </w:p>
    <w:p w14:paraId="1D89D8C1" w14:textId="6F99E67D" w:rsidR="00792E0B" w:rsidRDefault="00792E0B" w:rsidP="00792E0B">
      <w:pPr>
        <w:numPr>
          <w:ilvl w:val="0"/>
          <w:numId w:val="26"/>
        </w:numPr>
        <w:spacing w:before="60" w:after="60" w:line="240" w:lineRule="auto"/>
        <w:rPr>
          <w:rFonts w:eastAsia="Malgun Gothic"/>
        </w:rPr>
      </w:pPr>
      <w:r>
        <w:rPr>
          <w:rFonts w:eastAsia="Malgun Gothic"/>
        </w:rPr>
        <w:t>Whether L1 R2D control information is included in the PRDCH that carries that data payload, or in another PRDCH</w:t>
      </w:r>
      <w:r w:rsidRPr="00E023FD">
        <w:rPr>
          <w:rFonts w:eastAsia="Malgun Gothic"/>
          <w:strike/>
          <w:color w:val="FF0000"/>
        </w:rPr>
        <w:t>,</w:t>
      </w:r>
      <w:r>
        <w:rPr>
          <w:rFonts w:eastAsia="Malgun Gothic"/>
        </w:rPr>
        <w:t xml:space="preserve"> </w:t>
      </w:r>
      <w:r w:rsidRPr="00792E0B">
        <w:rPr>
          <w:rFonts w:eastAsia="Malgun Gothic"/>
          <w:strike/>
          <w:color w:val="FF0000"/>
        </w:rPr>
        <w:t>or in another channel</w:t>
      </w:r>
    </w:p>
    <w:tbl>
      <w:tblPr>
        <w:tblStyle w:val="afc"/>
        <w:tblW w:w="0" w:type="auto"/>
        <w:tblInd w:w="357" w:type="dxa"/>
        <w:tblLook w:val="04A0" w:firstRow="1" w:lastRow="0" w:firstColumn="1" w:lastColumn="0" w:noHBand="0" w:noVBand="1"/>
      </w:tblPr>
      <w:tblGrid>
        <w:gridCol w:w="9725"/>
      </w:tblGrid>
      <w:tr w:rsidR="00216EFC" w14:paraId="462EDA3F" w14:textId="77777777" w:rsidTr="00216EFC">
        <w:tc>
          <w:tcPr>
            <w:tcW w:w="10082" w:type="dxa"/>
          </w:tcPr>
          <w:p w14:paraId="019B93A3" w14:textId="49BF4F3F" w:rsidR="00216EFC" w:rsidRDefault="00216EFC" w:rsidP="00216EFC">
            <w:pPr>
              <w:spacing w:before="60" w:after="60"/>
              <w:rPr>
                <w:b/>
                <w:bCs/>
              </w:rPr>
            </w:pPr>
            <w:r>
              <w:rPr>
                <w:b/>
                <w:bCs/>
                <w:highlight w:val="green"/>
              </w:rPr>
              <w:t>Agreement</w:t>
            </w:r>
            <w:r>
              <w:rPr>
                <w:b/>
                <w:bCs/>
              </w:rPr>
              <w:t xml:space="preserve"> (in RAN1#122bis)</w:t>
            </w:r>
          </w:p>
          <w:p w14:paraId="487B963A" w14:textId="77777777" w:rsidR="00216EFC" w:rsidRDefault="00216EFC" w:rsidP="00216EFC">
            <w:pPr>
              <w:spacing w:before="60" w:after="60"/>
              <w:rPr>
                <w:rFonts w:eastAsia="Malgun Gothic"/>
              </w:rPr>
            </w:pPr>
            <w:r>
              <w:rPr>
                <w:rFonts w:eastAsia="Malgun Gothic"/>
              </w:rPr>
              <w:t>For the L1 R2D control information preceding and scheduling the data payload of PRDCH, study the following aspects:</w:t>
            </w:r>
          </w:p>
          <w:p w14:paraId="483F09E2" w14:textId="77777777" w:rsidR="00216EFC" w:rsidRDefault="00216EFC" w:rsidP="00216EFC">
            <w:pPr>
              <w:numPr>
                <w:ilvl w:val="0"/>
                <w:numId w:val="26"/>
              </w:numPr>
              <w:spacing w:before="60" w:after="60" w:line="240" w:lineRule="auto"/>
              <w:rPr>
                <w:rFonts w:eastAsia="Times New Roman"/>
              </w:rPr>
            </w:pPr>
            <w:r>
              <w:rPr>
                <w:rFonts w:eastAsia="Times New Roman"/>
              </w:rPr>
              <w:t>Time location of L1 R2D control information:</w:t>
            </w:r>
          </w:p>
          <w:p w14:paraId="356B0E1A" w14:textId="77777777" w:rsidR="00216EFC" w:rsidRDefault="00216EFC" w:rsidP="00216EFC">
            <w:pPr>
              <w:numPr>
                <w:ilvl w:val="1"/>
                <w:numId w:val="26"/>
              </w:numPr>
              <w:spacing w:before="60" w:after="60" w:line="240" w:lineRule="auto"/>
              <w:rPr>
                <w:rFonts w:eastAsia="Malgun Gothic"/>
              </w:rPr>
            </w:pPr>
            <w:r>
              <w:rPr>
                <w:rFonts w:eastAsia="Malgun Gothic"/>
              </w:rPr>
              <w:t xml:space="preserve">Option </w:t>
            </w:r>
            <w:r>
              <w:t>1</w:t>
            </w:r>
            <w:r>
              <w:rPr>
                <w:rFonts w:eastAsia="Malgun Gothic"/>
              </w:rPr>
              <w:t>: L1 R2D control information and data payload of PRDCH are contiguous in time.</w:t>
            </w:r>
          </w:p>
          <w:p w14:paraId="6708BD9B" w14:textId="77777777" w:rsidR="00216EFC" w:rsidRDefault="00216EFC" w:rsidP="00216EFC">
            <w:pPr>
              <w:numPr>
                <w:ilvl w:val="1"/>
                <w:numId w:val="26"/>
              </w:numPr>
              <w:spacing w:before="60" w:after="60" w:line="240" w:lineRule="auto"/>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555ECC0F" w14:textId="77777777" w:rsidR="00216EFC" w:rsidRDefault="00216EFC" w:rsidP="00216EFC">
            <w:pPr>
              <w:numPr>
                <w:ilvl w:val="0"/>
                <w:numId w:val="26"/>
              </w:numPr>
              <w:spacing w:before="60" w:after="60" w:line="240" w:lineRule="auto"/>
              <w:rPr>
                <w:rFonts w:eastAsia="Times New Roman"/>
              </w:rPr>
            </w:pPr>
            <w:r>
              <w:rPr>
                <w:rFonts w:eastAsia="Times New Roman"/>
              </w:rPr>
              <w:t>Study frequency resource of L1 R2D control information</w:t>
            </w:r>
          </w:p>
          <w:p w14:paraId="79FEFCA2" w14:textId="1943D739" w:rsidR="00216EFC" w:rsidRPr="00216EFC" w:rsidRDefault="00216EFC" w:rsidP="00216EFC">
            <w:pPr>
              <w:numPr>
                <w:ilvl w:val="0"/>
                <w:numId w:val="26"/>
              </w:numPr>
              <w:spacing w:before="60" w:after="60" w:line="240" w:lineRule="auto"/>
              <w:rPr>
                <w:rFonts w:eastAsia="Malgun Gothic"/>
              </w:rPr>
            </w:pPr>
            <w:r>
              <w:rPr>
                <w:rFonts w:eastAsia="Malgun Gothic"/>
              </w:rPr>
              <w:t>Whether L1 R2D control information is included in the PRDCH that carries that data payload, or in another PRDCH, or in another channel</w:t>
            </w:r>
          </w:p>
        </w:tc>
      </w:tr>
    </w:tbl>
    <w:p w14:paraId="2C04DA8B" w14:textId="77777777" w:rsidR="00792E0B" w:rsidRDefault="00792E0B" w:rsidP="00740EE9">
      <w:pPr>
        <w:pStyle w:val="a1"/>
        <w:spacing w:before="60" w:after="60"/>
        <w:rPr>
          <w:lang w:val="en-GB" w:eastAsia="en-US"/>
        </w:rPr>
      </w:pPr>
    </w:p>
    <w:p w14:paraId="31997CC8" w14:textId="4A9077D3" w:rsidR="00FE2E16" w:rsidRPr="00FE2E16" w:rsidRDefault="00FE2E16" w:rsidP="00740EE9">
      <w:pPr>
        <w:pStyle w:val="a1"/>
        <w:spacing w:before="60" w:after="60"/>
        <w:rPr>
          <w:rFonts w:ascii="Times New Roman" w:eastAsia="等线" w:hAnsi="Times New Roman"/>
          <w:b/>
          <w:bCs/>
          <w:i/>
          <w:iCs/>
          <w:color w:val="0070C0"/>
          <w:sz w:val="24"/>
          <w:szCs w:val="24"/>
          <w:u w:val="single"/>
          <w:lang w:val="en-GB"/>
        </w:rPr>
      </w:pPr>
      <w:r w:rsidRPr="00FE2E16">
        <w:rPr>
          <w:rFonts w:ascii="Times New Roman" w:eastAsia="等线" w:hAnsi="Times New Roman"/>
          <w:b/>
          <w:bCs/>
          <w:i/>
          <w:iCs/>
          <w:color w:val="0070C0"/>
          <w:sz w:val="24"/>
          <w:szCs w:val="24"/>
          <w:u w:val="single"/>
          <w:lang w:val="en-GB"/>
        </w:rPr>
        <w:t xml:space="preserve">Notes: related to </w:t>
      </w:r>
      <w:r w:rsidRPr="00FE2E16">
        <w:rPr>
          <w:rFonts w:ascii="Times New Roman" w:eastAsia="等线" w:hAnsi="Times New Roman"/>
          <w:b/>
          <w:bCs/>
          <w:i/>
          <w:iCs/>
          <w:color w:val="0070C0"/>
          <w:sz w:val="24"/>
          <w:szCs w:val="24"/>
          <w:u w:val="single"/>
        </w:rPr>
        <w:t>Proposal 5.2-6</w:t>
      </w:r>
    </w:p>
    <w:p w14:paraId="0F5ED4CF" w14:textId="77777777" w:rsidR="00740EE9" w:rsidRDefault="00740EE9" w:rsidP="00740EE9">
      <w:pPr>
        <w:pStyle w:val="a1"/>
        <w:spacing w:before="60" w:after="60"/>
        <w:rPr>
          <w:lang w:val="en-GB" w:eastAsia="en-US"/>
        </w:rPr>
      </w:pPr>
    </w:p>
    <w:p w14:paraId="18D3A5AA" w14:textId="77777777" w:rsidR="009B66B8" w:rsidRDefault="009B66B8" w:rsidP="009B66B8">
      <w:pPr>
        <w:pStyle w:val="4"/>
        <w:pBdr>
          <w:top w:val="none" w:sz="0" w:space="0" w:color="auto"/>
        </w:pBdr>
        <w:spacing w:before="60" w:after="120"/>
        <w:rPr>
          <w:rFonts w:cs="Times New Roman"/>
          <w:b/>
          <w:bCs/>
          <w:szCs w:val="22"/>
        </w:rPr>
      </w:pPr>
      <w:r>
        <w:rPr>
          <w:rFonts w:cs="Times New Roman" w:hint="eastAsia"/>
          <w:b/>
          <w:bCs/>
          <w:szCs w:val="22"/>
        </w:rPr>
        <w:t>[</w:t>
      </w:r>
      <w:r>
        <w:rPr>
          <w:rFonts w:cs="Times New Roman"/>
          <w:b/>
          <w:bCs/>
          <w:szCs w:val="22"/>
        </w:rPr>
        <w:t xml:space="preserve">H] FL proposal 4.1-4 </w:t>
      </w:r>
    </w:p>
    <w:p w14:paraId="7C1E66C9" w14:textId="77777777" w:rsidR="009B66B8" w:rsidRDefault="009B66B8" w:rsidP="009B66B8">
      <w:pPr>
        <w:spacing w:before="60" w:after="60"/>
        <w:rPr>
          <w:sz w:val="22"/>
          <w:szCs w:val="22"/>
          <w:lang w:val="en-US"/>
        </w:rPr>
      </w:pPr>
      <w:r>
        <w:rPr>
          <w:b/>
          <w:bCs/>
          <w:sz w:val="22"/>
          <w:szCs w:val="22"/>
        </w:rPr>
        <w:t>FL proposal 4.1-4-v1</w:t>
      </w:r>
    </w:p>
    <w:p w14:paraId="355A350E" w14:textId="77777777" w:rsidR="009B66B8" w:rsidRDefault="009B66B8" w:rsidP="009B66B8">
      <w:pPr>
        <w:adjustRightInd w:val="0"/>
        <w:snapToGrid w:val="0"/>
        <w:spacing w:beforeLines="50" w:before="120" w:afterLines="50" w:after="120"/>
        <w:rPr>
          <w:rFonts w:eastAsia="等线"/>
          <w:b/>
          <w:bCs/>
          <w:sz w:val="22"/>
          <w:szCs w:val="22"/>
          <w:lang w:val="en-US" w:eastAsia="zh-CN"/>
        </w:rPr>
      </w:pPr>
      <w:r>
        <w:rPr>
          <w:rFonts w:eastAsia="等线"/>
          <w:b/>
          <w:bCs/>
          <w:sz w:val="22"/>
          <w:szCs w:val="22"/>
          <w:lang w:val="en-US" w:eastAsia="zh-CN"/>
        </w:rPr>
        <w:t>The options for time location(s) of CFO calibration signal are update as follows,</w:t>
      </w:r>
    </w:p>
    <w:p w14:paraId="60B217E6" w14:textId="77777777" w:rsidR="009B66B8" w:rsidRDefault="009B66B8" w:rsidP="009B66B8">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The time location(s) of CFO calibration signal.</w:t>
      </w:r>
    </w:p>
    <w:p w14:paraId="2B4BCD24"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1: </w:t>
      </w:r>
      <w:r>
        <w:rPr>
          <w:rFonts w:ascii="Times New Roman" w:eastAsia="等线" w:hAnsi="Times New Roman" w:cs="Times New Roman"/>
          <w:b/>
          <w:bCs/>
          <w:szCs w:val="22"/>
          <w:lang w:eastAsia="zh-CN"/>
        </w:rPr>
        <w:t>immediately before L1 R2D control information</w:t>
      </w:r>
    </w:p>
    <w:p w14:paraId="160997DA"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09133B66"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3: As independent R2D transmission before PDRCH</w:t>
      </w:r>
    </w:p>
    <w:p w14:paraId="41DA6A2F" w14:textId="77777777" w:rsidR="009B66B8" w:rsidRDefault="009B66B8" w:rsidP="009B66B8">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eastAsia="等线" w:hAnsi="Times New Roman" w:cs="Times New Roman"/>
          <w:b/>
          <w:bCs/>
          <w:szCs w:val="22"/>
          <w:lang w:eastAsia="zh-CN"/>
        </w:rPr>
        <w:t>Independent transmission means not transmitted together with other R2D transmissions</w:t>
      </w:r>
    </w:p>
    <w:p w14:paraId="73285467"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4: At the end of periodic synchronization signal (if supported)</w:t>
      </w:r>
    </w:p>
    <w:p w14:paraId="6D3AF09F"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5: At the end of R2D transmission with broadcast information (if supported)</w:t>
      </w:r>
    </w:p>
    <w:p w14:paraId="429D8C08" w14:textId="06FBD69A" w:rsidR="009B66B8" w:rsidRDefault="009B66B8" w:rsidP="00BE17C0">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Combination of Options is not precluded</w:t>
      </w:r>
    </w:p>
    <w:p w14:paraId="06647624" w14:textId="49CA4387" w:rsidR="00BE17C0" w:rsidRDefault="00BE17C0" w:rsidP="00BE17C0">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color w:val="FF0000"/>
          <w:szCs w:val="22"/>
          <w:lang w:eastAsia="ko-KR"/>
        </w:rPr>
      </w:pPr>
      <w:r w:rsidRPr="00740EE9">
        <w:rPr>
          <w:rFonts w:ascii="Times New Roman" w:hAnsi="Times New Roman" w:cs="Times New Roman"/>
          <w:b/>
          <w:bCs/>
          <w:color w:val="FF0000"/>
          <w:szCs w:val="22"/>
          <w:lang w:eastAsia="zh-CN"/>
        </w:rPr>
        <w:t xml:space="preserve">For Option 2/4/5, ‘at the end’ also include the case that </w:t>
      </w:r>
      <w:r w:rsidR="00DD124F" w:rsidRPr="00740EE9">
        <w:rPr>
          <w:rFonts w:ascii="Times New Roman" w:hAnsi="Times New Roman" w:cs="Times New Roman"/>
          <w:b/>
          <w:bCs/>
          <w:color w:val="FF0000"/>
          <w:szCs w:val="22"/>
          <w:lang w:eastAsia="zh-CN"/>
        </w:rPr>
        <w:t xml:space="preserve">immediately </w:t>
      </w:r>
      <w:r w:rsidR="003A413F" w:rsidRPr="00740EE9">
        <w:rPr>
          <w:rFonts w:ascii="Times New Roman" w:hAnsi="Times New Roman" w:cs="Times New Roman"/>
          <w:b/>
          <w:bCs/>
          <w:color w:val="FF0000"/>
          <w:szCs w:val="22"/>
          <w:lang w:eastAsia="zh-CN"/>
        </w:rPr>
        <w:t xml:space="preserve">after the padding chips </w:t>
      </w:r>
      <w:r w:rsidR="00DD124F" w:rsidRPr="00740EE9">
        <w:rPr>
          <w:rFonts w:ascii="Times New Roman" w:hAnsi="Times New Roman" w:cs="Times New Roman"/>
          <w:b/>
          <w:bCs/>
          <w:color w:val="FF0000"/>
          <w:szCs w:val="22"/>
          <w:lang w:eastAsia="zh-CN"/>
        </w:rPr>
        <w:t>after PRDCH.</w:t>
      </w:r>
    </w:p>
    <w:p w14:paraId="6F8D6057" w14:textId="12389988" w:rsidR="00452576" w:rsidRDefault="00452576" w:rsidP="00452576">
      <w:pPr>
        <w:overflowPunct w:val="0"/>
        <w:autoSpaceDE w:val="0"/>
        <w:autoSpaceDN w:val="0"/>
        <w:adjustRightInd w:val="0"/>
        <w:snapToGrid w:val="0"/>
        <w:spacing w:before="60" w:after="60" w:line="240" w:lineRule="auto"/>
        <w:textAlignment w:val="baseline"/>
        <w:rPr>
          <w:b/>
          <w:bCs/>
          <w:color w:val="FF0000"/>
          <w:szCs w:val="22"/>
          <w:lang w:eastAsia="ko-KR"/>
        </w:rPr>
      </w:pPr>
    </w:p>
    <w:p w14:paraId="2066BECA" w14:textId="77777777" w:rsidR="00452576" w:rsidRPr="00452576" w:rsidRDefault="00452576" w:rsidP="00452576">
      <w:pPr>
        <w:pStyle w:val="a1"/>
        <w:spacing w:before="60" w:after="60"/>
        <w:rPr>
          <w:lang w:val="en-GB" w:eastAsia="ko-KR"/>
        </w:rPr>
      </w:pPr>
    </w:p>
    <w:p w14:paraId="4351116F" w14:textId="77777777" w:rsidR="00452576" w:rsidRDefault="00452576" w:rsidP="00452576">
      <w:pPr>
        <w:pStyle w:val="4"/>
        <w:pBdr>
          <w:top w:val="none" w:sz="0" w:space="0" w:color="auto"/>
        </w:pBdr>
        <w:spacing w:before="60" w:after="120"/>
        <w:ind w:leftChars="0" w:left="0" w:firstLine="0"/>
        <w:rPr>
          <w:rFonts w:cs="Times New Roman"/>
          <w:b/>
          <w:bCs/>
        </w:rPr>
      </w:pPr>
      <w:r>
        <w:rPr>
          <w:rFonts w:cs="Times New Roman"/>
          <w:b/>
          <w:bCs/>
        </w:rPr>
        <w:t xml:space="preserve">[H] </w:t>
      </w:r>
      <w:r>
        <w:rPr>
          <w:rFonts w:cs="Times New Roman" w:hint="eastAsia"/>
          <w:b/>
          <w:bCs/>
        </w:rPr>
        <w:t>F</w:t>
      </w:r>
      <w:r>
        <w:rPr>
          <w:rFonts w:cs="Times New Roman"/>
          <w:b/>
          <w:bCs/>
        </w:rPr>
        <w:t>L proposal 4.4-6</w:t>
      </w:r>
    </w:p>
    <w:p w14:paraId="1816A3FF" w14:textId="77777777" w:rsidR="00452576" w:rsidRDefault="00452576" w:rsidP="00452576">
      <w:pPr>
        <w:spacing w:before="60" w:after="60"/>
        <w:rPr>
          <w:rFonts w:eastAsia="等线"/>
          <w:b/>
          <w:bCs/>
          <w:sz w:val="22"/>
          <w:szCs w:val="22"/>
          <w:lang w:val="en-US" w:eastAsia="zh-CN"/>
        </w:rPr>
      </w:pPr>
      <w:r>
        <w:rPr>
          <w:b/>
          <w:bCs/>
          <w:sz w:val="22"/>
          <w:szCs w:val="22"/>
        </w:rPr>
        <w:t xml:space="preserve">FL </w:t>
      </w:r>
      <w:r>
        <w:rPr>
          <w:rFonts w:eastAsia="等线"/>
          <w:b/>
          <w:bCs/>
          <w:sz w:val="22"/>
          <w:szCs w:val="22"/>
          <w:lang w:eastAsia="zh-CN"/>
        </w:rPr>
        <w:t>P</w:t>
      </w:r>
      <w:r>
        <w:rPr>
          <w:b/>
          <w:bCs/>
          <w:sz w:val="22"/>
          <w:szCs w:val="22"/>
        </w:rPr>
        <w:t>roposal 4.4-6-v1:</w:t>
      </w:r>
    </w:p>
    <w:p w14:paraId="379E2ADB" w14:textId="77777777" w:rsidR="00452576" w:rsidRDefault="00452576" w:rsidP="00452576">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Broadcast information can be transmitted immediately </w:t>
      </w:r>
      <w:r>
        <w:rPr>
          <w:rFonts w:ascii="Times New Roman" w:eastAsia="等线" w:hAnsi="Times New Roman" w:cs="Times New Roman" w:hint="eastAsia"/>
          <w:b/>
          <w:bCs/>
          <w:iCs/>
          <w:color w:val="FF0000"/>
          <w:sz w:val="22"/>
          <w:u w:val="single"/>
          <w:lang w:val="en-US" w:eastAsia="zh-CN"/>
        </w:rPr>
        <w:t>after</w:t>
      </w:r>
      <w:r>
        <w:rPr>
          <w:rFonts w:ascii="Times New Roman" w:eastAsia="等线" w:hAnsi="Times New Roman" w:cs="Times New Roman"/>
          <w:b/>
          <w:bCs/>
          <w:iCs/>
          <w:color w:val="FF0000"/>
          <w:sz w:val="22"/>
          <w:lang w:val="en-US" w:eastAsia="zh-CN"/>
        </w:rPr>
        <w:t xml:space="preserve"> </w:t>
      </w:r>
      <w:r>
        <w:rPr>
          <w:rFonts w:ascii="Times New Roman" w:eastAsia="等线" w:hAnsi="Times New Roman" w:cs="Times New Roman"/>
          <w:b/>
          <w:bCs/>
          <w:iCs/>
          <w:sz w:val="22"/>
          <w:lang w:val="en-US" w:eastAsia="zh-CN"/>
        </w:rPr>
        <w:t>periodic synchronization signal, and if broadcast information is transmitted immediately after periodic synchronization signal</w:t>
      </w:r>
    </w:p>
    <w:p w14:paraId="49DED665" w14:textId="77777777" w:rsidR="00452576" w:rsidRDefault="00452576" w:rsidP="00452576">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t>L</w:t>
      </w:r>
      <w:r>
        <w:rPr>
          <w:rFonts w:ascii="Times New Roman" w:eastAsia="等线" w:hAnsi="Times New Roman" w:cs="Times New Roman"/>
          <w:b/>
          <w:bCs/>
          <w:iCs/>
          <w:sz w:val="22"/>
          <w:lang w:val="en-US" w:eastAsia="zh-CN"/>
        </w:rPr>
        <w:t xml:space="preserve">1 R2D control information is not needed, and parameters (e.g., </w:t>
      </w:r>
      <w:r>
        <w:rPr>
          <w:rFonts w:ascii="Times New Roman" w:eastAsia="等线" w:hAnsi="Times New Roman" w:cs="Times New Roman" w:hint="eastAsia"/>
          <w:b/>
          <w:bCs/>
          <w:iCs/>
          <w:sz w:val="22"/>
          <w:lang w:val="en-US" w:eastAsia="zh-CN"/>
        </w:rPr>
        <w:t>M</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hint="eastAsia"/>
          <w:b/>
          <w:bCs/>
          <w:iCs/>
          <w:sz w:val="22"/>
          <w:lang w:val="en-US" w:eastAsia="zh-CN"/>
        </w:rPr>
        <w:t>value,</w:t>
      </w:r>
      <w:r>
        <w:rPr>
          <w:rFonts w:ascii="Times New Roman" w:eastAsia="等线" w:hAnsi="Times New Roman" w:cs="Times New Roman"/>
          <w:b/>
          <w:bCs/>
          <w:iCs/>
          <w:sz w:val="22"/>
          <w:lang w:val="en-US" w:eastAsia="zh-CN"/>
        </w:rPr>
        <w:t xml:space="preserve"> payload size, </w:t>
      </w:r>
      <w:r>
        <w:rPr>
          <w:rFonts w:ascii="Times New Roman" w:eastAsia="等线" w:hAnsi="Times New Roman" w:cs="Times New Roman" w:hint="eastAsia"/>
          <w:b/>
          <w:bCs/>
          <w:iCs/>
          <w:sz w:val="22"/>
          <w:lang w:val="en-US" w:eastAsia="zh-CN"/>
        </w:rPr>
        <w:t>repetition,</w:t>
      </w:r>
      <w:r>
        <w:rPr>
          <w:rFonts w:ascii="Times New Roman" w:eastAsia="等线" w:hAnsi="Times New Roman" w:cs="Times New Roman"/>
          <w:b/>
          <w:bCs/>
          <w:iCs/>
          <w:sz w:val="22"/>
          <w:lang w:val="en-US" w:eastAsia="zh-CN"/>
        </w:rPr>
        <w:t xml:space="preserve"> FEC related parameters, if applicable) </w:t>
      </w:r>
      <w:r>
        <w:rPr>
          <w:rFonts w:ascii="Times New Roman" w:eastAsia="等线" w:hAnsi="Times New Roman" w:cs="Times New Roman"/>
          <w:b/>
          <w:bCs/>
          <w:iCs/>
          <w:color w:val="FF0000"/>
          <w:sz w:val="22"/>
          <w:u w:val="single"/>
          <w:lang w:val="en-US" w:eastAsia="zh-CN"/>
        </w:rPr>
        <w:t>are fixed and predefined</w:t>
      </w:r>
    </w:p>
    <w:p w14:paraId="04D3BB6F" w14:textId="77777777" w:rsidR="00452576" w:rsidRDefault="00452576" w:rsidP="00452576">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Frequency resource of broadcast information is same as that for periodic sync signal</w:t>
      </w:r>
    </w:p>
    <w:p w14:paraId="3111F75C" w14:textId="77777777" w:rsidR="009B66B8" w:rsidRDefault="009B66B8" w:rsidP="009B66B8">
      <w:pPr>
        <w:pStyle w:val="a1"/>
        <w:spacing w:before="60" w:after="60"/>
        <w:rPr>
          <w:lang w:val="en-GB" w:eastAsia="en-US"/>
        </w:rPr>
      </w:pPr>
    </w:p>
    <w:p w14:paraId="15EA16DF" w14:textId="77777777" w:rsidR="009B66B8" w:rsidRDefault="009B66B8" w:rsidP="009B66B8">
      <w:pPr>
        <w:pStyle w:val="a1"/>
        <w:spacing w:before="60" w:after="60"/>
        <w:rPr>
          <w:lang w:val="en-GB" w:eastAsia="en-US"/>
        </w:rPr>
      </w:pPr>
    </w:p>
    <w:p w14:paraId="210A244F" w14:textId="212B87BB" w:rsidR="00EF5E3B" w:rsidRPr="00660230" w:rsidRDefault="00EF5E3B" w:rsidP="00EF5E3B">
      <w:pPr>
        <w:pStyle w:val="4"/>
        <w:pBdr>
          <w:top w:val="none" w:sz="0" w:space="0" w:color="auto"/>
        </w:pBdr>
        <w:spacing w:before="60" w:after="120"/>
        <w:ind w:leftChars="0" w:left="0" w:firstLine="0"/>
        <w:rPr>
          <w:rFonts w:eastAsia="等线" w:cs="Times New Roman"/>
          <w:b/>
          <w:bCs/>
          <w:lang w:eastAsia="zh-CN"/>
        </w:rPr>
      </w:pPr>
      <w:r w:rsidRPr="00660230">
        <w:rPr>
          <w:rFonts w:eastAsia="等线" w:cs="Times New Roman"/>
          <w:b/>
          <w:bCs/>
          <w:lang w:eastAsia="zh-CN"/>
        </w:rPr>
        <w:t>[</w:t>
      </w:r>
      <w:r w:rsidR="00CC3772">
        <w:rPr>
          <w:rFonts w:eastAsia="等线" w:cs="Times New Roman"/>
          <w:b/>
          <w:bCs/>
          <w:lang w:eastAsia="zh-CN"/>
        </w:rPr>
        <w:t>L</w:t>
      </w:r>
      <w:r w:rsidRPr="00660230">
        <w:rPr>
          <w:rFonts w:eastAsia="等线" w:cs="Times New Roman"/>
          <w:b/>
          <w:bCs/>
          <w:lang w:eastAsia="zh-CN"/>
        </w:rPr>
        <w:t xml:space="preserve">] FL </w:t>
      </w:r>
      <w:r w:rsidRPr="00660230">
        <w:rPr>
          <w:rFonts w:eastAsia="等线" w:cs="Times New Roman" w:hint="eastAsia"/>
          <w:b/>
          <w:bCs/>
          <w:lang w:eastAsia="zh-CN"/>
        </w:rPr>
        <w:t>P</w:t>
      </w:r>
      <w:r w:rsidRPr="00660230">
        <w:rPr>
          <w:rFonts w:eastAsia="等线" w:cs="Times New Roman"/>
          <w:b/>
          <w:bCs/>
          <w:lang w:eastAsia="zh-CN"/>
        </w:rPr>
        <w:t>roposal 5.2-3</w:t>
      </w:r>
    </w:p>
    <w:p w14:paraId="1D1FBE06" w14:textId="77777777" w:rsidR="00EF5E3B" w:rsidRDefault="00EF5E3B" w:rsidP="00EF5E3B">
      <w:pPr>
        <w:spacing w:before="60" w:after="60"/>
        <w:rPr>
          <w:rFonts w:eastAsia="等线"/>
          <w:lang w:val="en-US" w:eastAsia="zh-CN"/>
        </w:rPr>
      </w:pPr>
    </w:p>
    <w:p w14:paraId="65C99F0E" w14:textId="77777777" w:rsidR="00EF5E3B" w:rsidRDefault="00EF5E3B" w:rsidP="00EF5E3B">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5.2-3-v1:</w:t>
      </w:r>
    </w:p>
    <w:p w14:paraId="02E7C2BE" w14:textId="77777777" w:rsidR="00EF5E3B" w:rsidRDefault="00EF5E3B" w:rsidP="00EF5E3B">
      <w:pPr>
        <w:spacing w:before="60" w:after="60"/>
        <w:ind w:left="0" w:firstLine="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633F5468" w14:textId="0F9609E1" w:rsidR="00A233C3" w:rsidRDefault="00A233C3" w:rsidP="006323A8">
      <w:pPr>
        <w:pStyle w:val="a1"/>
        <w:spacing w:before="60" w:after="60"/>
        <w:rPr>
          <w:lang w:val="en-GB" w:eastAsia="en-US"/>
        </w:rPr>
      </w:pPr>
    </w:p>
    <w:p w14:paraId="0ABF091A" w14:textId="3534FA10" w:rsidR="00A233C3" w:rsidRPr="00BB4997" w:rsidRDefault="00A233C3" w:rsidP="00A233C3">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Proposals f</w:t>
      </w:r>
      <w:r w:rsidRPr="00BB4997">
        <w:rPr>
          <w:rFonts w:ascii="Times New Roman" w:eastAsia="Batang" w:hAnsi="Times New Roman"/>
          <w:b/>
          <w:bCs/>
          <w:i/>
          <w:iCs/>
          <w:sz w:val="24"/>
          <w:szCs w:val="28"/>
          <w:lang w:val="en-GB"/>
        </w:rPr>
        <w:t xml:space="preserve">or </w:t>
      </w:r>
      <w:r>
        <w:rPr>
          <w:rFonts w:ascii="Times New Roman" w:eastAsia="Batang" w:hAnsi="Times New Roman"/>
          <w:b/>
          <w:bCs/>
          <w:i/>
          <w:iCs/>
          <w:sz w:val="24"/>
          <w:szCs w:val="28"/>
          <w:lang w:val="en-GB"/>
        </w:rPr>
        <w:t>Thursday afternoon online</w:t>
      </w:r>
    </w:p>
    <w:p w14:paraId="0A05A607" w14:textId="0159CA16" w:rsidR="00A233C3" w:rsidRDefault="00A233C3" w:rsidP="006323A8">
      <w:pPr>
        <w:pStyle w:val="a1"/>
        <w:spacing w:before="60" w:after="60"/>
        <w:rPr>
          <w:lang w:val="en-GB" w:eastAsia="en-US"/>
        </w:rPr>
      </w:pPr>
    </w:p>
    <w:p w14:paraId="6CAA637D" w14:textId="41113E37" w:rsidR="00C867C3" w:rsidRPr="00BD5025" w:rsidRDefault="00043913" w:rsidP="00BD5025">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2.8.1 </w:t>
      </w:r>
      <w:r w:rsidR="00C867C3" w:rsidRPr="00BD5025">
        <w:rPr>
          <w:rFonts w:ascii="Times New Roman" w:hAnsi="Times New Roman" w:cs="Times New Roman" w:hint="eastAsia"/>
          <w:lang w:val="en-GB"/>
        </w:rPr>
        <w:t>F</w:t>
      </w:r>
      <w:r w:rsidR="00C867C3" w:rsidRPr="00BD5025">
        <w:rPr>
          <w:rFonts w:ascii="Times New Roman" w:hAnsi="Times New Roman" w:cs="Times New Roman"/>
          <w:lang w:val="en-GB"/>
        </w:rPr>
        <w:t xml:space="preserve">L </w:t>
      </w:r>
      <w:r w:rsidR="00C867C3" w:rsidRPr="00BD5025">
        <w:rPr>
          <w:rFonts w:ascii="Times New Roman" w:hAnsi="Times New Roman" w:cs="Times New Roman" w:hint="eastAsia"/>
          <w:lang w:val="en-GB"/>
        </w:rPr>
        <w:t>P</w:t>
      </w:r>
      <w:r w:rsidR="00C867C3" w:rsidRPr="00BD5025">
        <w:rPr>
          <w:rFonts w:ascii="Times New Roman" w:hAnsi="Times New Roman" w:cs="Times New Roman"/>
          <w:lang w:val="en-GB"/>
        </w:rPr>
        <w:t>roposal 5.2-5</w:t>
      </w:r>
      <w:r w:rsidR="004A47B6" w:rsidRPr="00BD5025">
        <w:rPr>
          <w:rFonts w:ascii="Times New Roman" w:hAnsi="Times New Roman" w:cs="Times New Roman"/>
          <w:lang w:val="en-GB"/>
        </w:rPr>
        <w:t xml:space="preserve"> (Exclude new physical channel for L1 R2D control information)</w:t>
      </w:r>
    </w:p>
    <w:p w14:paraId="622E92D8" w14:textId="71F978D2" w:rsidR="00E6319D" w:rsidRPr="00A67099" w:rsidRDefault="00A056E9" w:rsidP="00E6319D">
      <w:pPr>
        <w:pStyle w:val="a1"/>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FL notes</w:t>
      </w:r>
    </w:p>
    <w:p w14:paraId="0A9CFE83" w14:textId="3B01DC10" w:rsidR="00A056E9" w:rsidRPr="00A67099" w:rsidRDefault="00A056E9" w:rsidP="00A056E9">
      <w:pPr>
        <w:pStyle w:val="a1"/>
        <w:numPr>
          <w:ilvl w:val="0"/>
          <w:numId w:val="49"/>
        </w:numPr>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Group consensus, no new physical channel for L1 R2D control information.</w:t>
      </w:r>
    </w:p>
    <w:p w14:paraId="4C858A55" w14:textId="77777777" w:rsidR="00A056E9" w:rsidRDefault="00A056E9" w:rsidP="00E6319D">
      <w:pPr>
        <w:pStyle w:val="a1"/>
        <w:spacing w:before="60" w:after="60"/>
        <w:rPr>
          <w:lang w:val="en-GB" w:eastAsia="en-US"/>
        </w:rPr>
      </w:pPr>
    </w:p>
    <w:p w14:paraId="2FC44F46" w14:textId="77777777" w:rsidR="00E6319D" w:rsidRDefault="00E6319D" w:rsidP="00E6319D">
      <w:pPr>
        <w:spacing w:before="60" w:after="60"/>
        <w:rPr>
          <w:rFonts w:eastAsia="等线"/>
          <w:b/>
          <w:bCs/>
          <w:sz w:val="22"/>
          <w:szCs w:val="22"/>
          <w:lang w:eastAsia="zh-CN"/>
        </w:rPr>
      </w:pPr>
      <w:r w:rsidRPr="000308AC">
        <w:rPr>
          <w:rFonts w:eastAsia="等线" w:hint="eastAsia"/>
          <w:b/>
          <w:bCs/>
          <w:sz w:val="22"/>
          <w:szCs w:val="22"/>
          <w:highlight w:val="cyan"/>
          <w:lang w:eastAsia="zh-CN"/>
        </w:rPr>
        <w:t>F</w:t>
      </w:r>
      <w:r w:rsidRPr="000308AC">
        <w:rPr>
          <w:rFonts w:eastAsia="等线"/>
          <w:b/>
          <w:bCs/>
          <w:sz w:val="22"/>
          <w:szCs w:val="22"/>
          <w:highlight w:val="cyan"/>
          <w:lang w:eastAsia="zh-CN"/>
        </w:rPr>
        <w:t xml:space="preserve">L </w:t>
      </w:r>
      <w:r w:rsidRPr="000308AC">
        <w:rPr>
          <w:rFonts w:eastAsia="等线" w:hint="eastAsia"/>
          <w:b/>
          <w:bCs/>
          <w:sz w:val="22"/>
          <w:szCs w:val="22"/>
          <w:highlight w:val="cyan"/>
          <w:lang w:eastAsia="zh-CN"/>
        </w:rPr>
        <w:t>P</w:t>
      </w:r>
      <w:r w:rsidRPr="000308AC">
        <w:rPr>
          <w:rFonts w:eastAsia="等线"/>
          <w:b/>
          <w:bCs/>
          <w:sz w:val="22"/>
          <w:szCs w:val="22"/>
          <w:highlight w:val="cyan"/>
          <w:lang w:eastAsia="zh-CN"/>
        </w:rPr>
        <w:t>roposal 5.2-5-</w:t>
      </w:r>
      <w:r w:rsidRPr="000308AC">
        <w:rPr>
          <w:rFonts w:eastAsia="等线" w:hint="eastAsia"/>
          <w:b/>
          <w:bCs/>
          <w:sz w:val="22"/>
          <w:szCs w:val="22"/>
          <w:highlight w:val="cyan"/>
          <w:lang w:eastAsia="zh-CN"/>
        </w:rPr>
        <w:t>v</w:t>
      </w:r>
      <w:r w:rsidRPr="00C867C3">
        <w:rPr>
          <w:rFonts w:eastAsia="等线"/>
          <w:b/>
          <w:bCs/>
          <w:sz w:val="22"/>
          <w:szCs w:val="22"/>
          <w:highlight w:val="cyan"/>
          <w:lang w:eastAsia="zh-CN"/>
        </w:rPr>
        <w:t>2</w:t>
      </w:r>
    </w:p>
    <w:p w14:paraId="1921EC00" w14:textId="77777777" w:rsidR="00E6319D" w:rsidRPr="00A056E9" w:rsidRDefault="00E6319D" w:rsidP="00E6319D">
      <w:pPr>
        <w:pStyle w:val="a1"/>
        <w:spacing w:before="60" w:after="60"/>
        <w:ind w:left="0" w:firstLine="0"/>
        <w:rPr>
          <w:rFonts w:ascii="Times New Roman" w:eastAsia="等线" w:hAnsi="Times New Roman"/>
          <w:sz w:val="22"/>
          <w:szCs w:val="22"/>
          <w:lang w:val="en-GB"/>
        </w:rPr>
      </w:pPr>
      <w:r w:rsidRPr="00A056E9">
        <w:rPr>
          <w:rFonts w:ascii="Times New Roman" w:eastAsia="等线" w:hAnsi="Times New Roman"/>
          <w:sz w:val="22"/>
          <w:szCs w:val="22"/>
          <w:lang w:val="en-GB"/>
        </w:rPr>
        <w:t>Do not introduce a new R2D physical channel for L1 R2D control information, and update previous agreements as follows</w:t>
      </w:r>
    </w:p>
    <w:p w14:paraId="45677EFC" w14:textId="77777777" w:rsidR="00E6319D" w:rsidRPr="00A056E9" w:rsidRDefault="00E6319D" w:rsidP="00E6319D">
      <w:pPr>
        <w:numPr>
          <w:ilvl w:val="0"/>
          <w:numId w:val="26"/>
        </w:numPr>
        <w:spacing w:before="60" w:after="60" w:line="240" w:lineRule="auto"/>
        <w:rPr>
          <w:rFonts w:eastAsia="Malgun Gothic"/>
          <w:sz w:val="22"/>
          <w:szCs w:val="22"/>
        </w:rPr>
      </w:pPr>
      <w:r w:rsidRPr="00A056E9">
        <w:rPr>
          <w:rFonts w:eastAsia="Malgun Gothic"/>
          <w:sz w:val="22"/>
          <w:szCs w:val="22"/>
        </w:rPr>
        <w:t>Whether L1 R2D control information is included in the PRDCH that carries that data payload, or in another PRDCH</w:t>
      </w:r>
      <w:r w:rsidRPr="00A056E9">
        <w:rPr>
          <w:rFonts w:eastAsia="Malgun Gothic"/>
          <w:strike/>
          <w:color w:val="FF0000"/>
          <w:sz w:val="22"/>
          <w:szCs w:val="22"/>
        </w:rPr>
        <w:t>,</w:t>
      </w:r>
      <w:r w:rsidRPr="00A056E9">
        <w:rPr>
          <w:rFonts w:eastAsia="Malgun Gothic"/>
          <w:sz w:val="22"/>
          <w:szCs w:val="22"/>
        </w:rPr>
        <w:t xml:space="preserve"> </w:t>
      </w:r>
      <w:r w:rsidRPr="00A056E9">
        <w:rPr>
          <w:rFonts w:eastAsia="Malgun Gothic"/>
          <w:strike/>
          <w:color w:val="FF0000"/>
          <w:sz w:val="22"/>
          <w:szCs w:val="22"/>
        </w:rPr>
        <w:t>or in another channel</w:t>
      </w:r>
    </w:p>
    <w:tbl>
      <w:tblPr>
        <w:tblStyle w:val="afc"/>
        <w:tblW w:w="0" w:type="auto"/>
        <w:tblInd w:w="-5" w:type="dxa"/>
        <w:tblLook w:val="04A0" w:firstRow="1" w:lastRow="0" w:firstColumn="1" w:lastColumn="0" w:noHBand="0" w:noVBand="1"/>
      </w:tblPr>
      <w:tblGrid>
        <w:gridCol w:w="10087"/>
      </w:tblGrid>
      <w:tr w:rsidR="00E6319D" w:rsidRPr="00A056E9" w14:paraId="14AEA04E" w14:textId="77777777" w:rsidTr="00C867C3">
        <w:tc>
          <w:tcPr>
            <w:tcW w:w="10087" w:type="dxa"/>
          </w:tcPr>
          <w:p w14:paraId="2E7F7239" w14:textId="77777777" w:rsidR="00E6319D" w:rsidRPr="00A056E9" w:rsidRDefault="00E6319D" w:rsidP="00545C8D">
            <w:pPr>
              <w:spacing w:before="60" w:after="60"/>
              <w:rPr>
                <w:b/>
                <w:bCs/>
                <w:sz w:val="22"/>
                <w:szCs w:val="22"/>
              </w:rPr>
            </w:pPr>
            <w:r w:rsidRPr="00A056E9">
              <w:rPr>
                <w:b/>
                <w:bCs/>
                <w:sz w:val="22"/>
                <w:szCs w:val="22"/>
                <w:highlight w:val="green"/>
              </w:rPr>
              <w:t>Agreement</w:t>
            </w:r>
            <w:r w:rsidRPr="00A056E9">
              <w:rPr>
                <w:b/>
                <w:bCs/>
                <w:sz w:val="22"/>
                <w:szCs w:val="22"/>
              </w:rPr>
              <w:t xml:space="preserve"> (in RAN1#122bis)</w:t>
            </w:r>
          </w:p>
          <w:p w14:paraId="6A4DC507" w14:textId="77777777" w:rsidR="00E6319D" w:rsidRPr="00A056E9" w:rsidRDefault="00E6319D" w:rsidP="00545C8D">
            <w:pPr>
              <w:spacing w:before="60" w:after="60"/>
              <w:rPr>
                <w:rFonts w:eastAsia="Malgun Gothic"/>
                <w:sz w:val="22"/>
                <w:szCs w:val="22"/>
              </w:rPr>
            </w:pPr>
            <w:r w:rsidRPr="00A056E9">
              <w:rPr>
                <w:rFonts w:eastAsia="Malgun Gothic"/>
                <w:sz w:val="22"/>
                <w:szCs w:val="22"/>
              </w:rPr>
              <w:t>For the L1 R2D control information preceding and scheduling the data payload of PRDCH, study the following aspects:</w:t>
            </w:r>
          </w:p>
          <w:p w14:paraId="448C92F5" w14:textId="77777777" w:rsidR="00E6319D" w:rsidRPr="00A056E9" w:rsidRDefault="00E6319D" w:rsidP="00545C8D">
            <w:pPr>
              <w:numPr>
                <w:ilvl w:val="0"/>
                <w:numId w:val="26"/>
              </w:numPr>
              <w:spacing w:before="60" w:after="60" w:line="240" w:lineRule="auto"/>
              <w:rPr>
                <w:rFonts w:eastAsia="Times New Roman"/>
                <w:sz w:val="22"/>
                <w:szCs w:val="22"/>
              </w:rPr>
            </w:pPr>
            <w:r w:rsidRPr="00A056E9">
              <w:rPr>
                <w:rFonts w:eastAsia="Times New Roman"/>
                <w:sz w:val="22"/>
                <w:szCs w:val="22"/>
              </w:rPr>
              <w:t>Time location of L1 R2D control information:</w:t>
            </w:r>
          </w:p>
          <w:p w14:paraId="5FEE8CAE" w14:textId="77777777" w:rsidR="00E6319D" w:rsidRPr="00A056E9" w:rsidRDefault="00E6319D" w:rsidP="00545C8D">
            <w:pPr>
              <w:numPr>
                <w:ilvl w:val="1"/>
                <w:numId w:val="26"/>
              </w:numPr>
              <w:spacing w:before="60" w:after="60" w:line="240" w:lineRule="auto"/>
              <w:rPr>
                <w:rFonts w:eastAsia="Malgun Gothic"/>
                <w:sz w:val="22"/>
                <w:szCs w:val="22"/>
              </w:rPr>
            </w:pPr>
            <w:r w:rsidRPr="00A056E9">
              <w:rPr>
                <w:rFonts w:eastAsia="Malgun Gothic"/>
                <w:sz w:val="22"/>
                <w:szCs w:val="22"/>
              </w:rPr>
              <w:t xml:space="preserve">Option </w:t>
            </w:r>
            <w:r w:rsidRPr="00A056E9">
              <w:rPr>
                <w:sz w:val="22"/>
                <w:szCs w:val="22"/>
              </w:rPr>
              <w:t>1</w:t>
            </w:r>
            <w:r w:rsidRPr="00A056E9">
              <w:rPr>
                <w:rFonts w:eastAsia="Malgun Gothic"/>
                <w:sz w:val="22"/>
                <w:szCs w:val="22"/>
              </w:rPr>
              <w:t>: L1 R2D control information and data payload of PRDCH are contiguous in time.</w:t>
            </w:r>
          </w:p>
          <w:p w14:paraId="5D97DA95" w14:textId="77777777" w:rsidR="00E6319D" w:rsidRPr="00A056E9" w:rsidRDefault="00E6319D" w:rsidP="00545C8D">
            <w:pPr>
              <w:numPr>
                <w:ilvl w:val="1"/>
                <w:numId w:val="26"/>
              </w:numPr>
              <w:spacing w:before="60" w:after="60" w:line="240" w:lineRule="auto"/>
              <w:rPr>
                <w:rFonts w:eastAsia="Malgun Gothic"/>
                <w:sz w:val="22"/>
                <w:szCs w:val="22"/>
              </w:rPr>
            </w:pPr>
            <w:r w:rsidRPr="00A056E9">
              <w:rPr>
                <w:rFonts w:eastAsia="Malgun Gothic"/>
                <w:sz w:val="22"/>
                <w:szCs w:val="22"/>
              </w:rPr>
              <w:t xml:space="preserve">Option </w:t>
            </w:r>
            <w:r w:rsidRPr="00A056E9">
              <w:rPr>
                <w:sz w:val="22"/>
                <w:szCs w:val="22"/>
              </w:rPr>
              <w:t>2</w:t>
            </w:r>
            <w:r w:rsidRPr="00A056E9">
              <w:rPr>
                <w:rFonts w:eastAsia="Malgun Gothic"/>
                <w:sz w:val="22"/>
                <w:szCs w:val="22"/>
              </w:rPr>
              <w:t>: L1 R2D control information and data payload of PRDCH are not contiguous in time.</w:t>
            </w:r>
          </w:p>
          <w:p w14:paraId="25A96B22" w14:textId="77777777" w:rsidR="00E6319D" w:rsidRPr="00A056E9" w:rsidRDefault="00E6319D" w:rsidP="00545C8D">
            <w:pPr>
              <w:numPr>
                <w:ilvl w:val="0"/>
                <w:numId w:val="26"/>
              </w:numPr>
              <w:spacing w:before="60" w:after="60" w:line="240" w:lineRule="auto"/>
              <w:rPr>
                <w:rFonts w:eastAsia="Times New Roman"/>
                <w:sz w:val="22"/>
                <w:szCs w:val="22"/>
              </w:rPr>
            </w:pPr>
            <w:r w:rsidRPr="00A056E9">
              <w:rPr>
                <w:rFonts w:eastAsia="Times New Roman"/>
                <w:sz w:val="22"/>
                <w:szCs w:val="22"/>
              </w:rPr>
              <w:t>Study frequency resource of L1 R2D control information</w:t>
            </w:r>
          </w:p>
          <w:p w14:paraId="6F7FCB7E" w14:textId="77777777" w:rsidR="00E6319D" w:rsidRPr="00A056E9" w:rsidRDefault="00E6319D" w:rsidP="00545C8D">
            <w:pPr>
              <w:numPr>
                <w:ilvl w:val="0"/>
                <w:numId w:val="26"/>
              </w:numPr>
              <w:spacing w:before="60" w:after="60" w:line="240" w:lineRule="auto"/>
              <w:rPr>
                <w:rFonts w:eastAsia="Malgun Gothic"/>
                <w:sz w:val="22"/>
                <w:szCs w:val="22"/>
              </w:rPr>
            </w:pPr>
            <w:r w:rsidRPr="00A056E9">
              <w:rPr>
                <w:rFonts w:eastAsia="Malgun Gothic"/>
                <w:sz w:val="22"/>
                <w:szCs w:val="22"/>
              </w:rPr>
              <w:t>Whether L1 R2D control information is included in the PRDCH that carries that data payload, or in another PRDCH, or in another channel</w:t>
            </w:r>
          </w:p>
        </w:tc>
      </w:tr>
    </w:tbl>
    <w:p w14:paraId="0A4889CF" w14:textId="77777777" w:rsidR="00E6319D" w:rsidRPr="00792E0B" w:rsidRDefault="00E6319D" w:rsidP="00E6319D">
      <w:pPr>
        <w:pStyle w:val="a1"/>
        <w:spacing w:before="60" w:after="60"/>
        <w:rPr>
          <w:lang w:val="en-GB" w:eastAsia="en-US"/>
        </w:rPr>
      </w:pPr>
    </w:p>
    <w:p w14:paraId="0BF772AC" w14:textId="7C69785E" w:rsidR="00E6319D" w:rsidRDefault="00E6319D" w:rsidP="006323A8">
      <w:pPr>
        <w:pStyle w:val="a1"/>
        <w:spacing w:before="60" w:after="60"/>
        <w:rPr>
          <w:lang w:val="en-GB" w:eastAsia="en-US"/>
        </w:rPr>
      </w:pPr>
    </w:p>
    <w:p w14:paraId="0F0F53B0" w14:textId="0E64B86B" w:rsidR="00AC1996" w:rsidRPr="00BD5025" w:rsidRDefault="00DF787F" w:rsidP="00AC1996">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2.8.2 </w:t>
      </w:r>
      <w:r w:rsidR="00AC1996" w:rsidRPr="00BD5025">
        <w:rPr>
          <w:rFonts w:ascii="Times New Roman" w:hAnsi="Times New Roman" w:cs="Times New Roman" w:hint="eastAsia"/>
          <w:lang w:val="en-GB"/>
        </w:rPr>
        <w:t>F</w:t>
      </w:r>
      <w:r w:rsidR="00AC1996" w:rsidRPr="00BD5025">
        <w:rPr>
          <w:rFonts w:ascii="Times New Roman" w:hAnsi="Times New Roman" w:cs="Times New Roman"/>
          <w:lang w:val="en-GB"/>
        </w:rPr>
        <w:t xml:space="preserve">L </w:t>
      </w:r>
      <w:r w:rsidR="00AC1996" w:rsidRPr="00BD5025">
        <w:rPr>
          <w:rFonts w:ascii="Times New Roman" w:hAnsi="Times New Roman" w:cs="Times New Roman" w:hint="eastAsia"/>
          <w:lang w:val="en-GB"/>
        </w:rPr>
        <w:t>P</w:t>
      </w:r>
      <w:r w:rsidR="00AC1996" w:rsidRPr="00BD5025">
        <w:rPr>
          <w:rFonts w:ascii="Times New Roman" w:hAnsi="Times New Roman" w:cs="Times New Roman"/>
          <w:lang w:val="en-GB"/>
        </w:rPr>
        <w:t xml:space="preserve">roposal </w:t>
      </w:r>
      <w:r w:rsidR="00AC1996">
        <w:rPr>
          <w:rFonts w:ascii="Times New Roman" w:hAnsi="Times New Roman" w:cs="Times New Roman"/>
          <w:lang w:val="en-GB"/>
        </w:rPr>
        <w:t>6</w:t>
      </w:r>
      <w:r w:rsidR="00AC1996" w:rsidRPr="00BD5025">
        <w:rPr>
          <w:rFonts w:ascii="Times New Roman" w:hAnsi="Times New Roman" w:cs="Times New Roman"/>
          <w:lang w:val="en-GB"/>
        </w:rPr>
        <w:t>.</w:t>
      </w:r>
      <w:r w:rsidR="00AC1996">
        <w:rPr>
          <w:rFonts w:ascii="Times New Roman" w:hAnsi="Times New Roman" w:cs="Times New Roman"/>
          <w:lang w:val="en-GB"/>
        </w:rPr>
        <w:t>1</w:t>
      </w:r>
      <w:r w:rsidR="00AC1996" w:rsidRPr="00BD5025">
        <w:rPr>
          <w:rFonts w:ascii="Times New Roman" w:hAnsi="Times New Roman" w:cs="Times New Roman"/>
          <w:lang w:val="en-GB"/>
        </w:rPr>
        <w:t>-</w:t>
      </w:r>
      <w:r w:rsidR="00AC1996">
        <w:rPr>
          <w:rFonts w:ascii="Times New Roman" w:hAnsi="Times New Roman" w:cs="Times New Roman"/>
          <w:lang w:val="en-GB"/>
        </w:rPr>
        <w:t>1</w:t>
      </w:r>
      <w:r w:rsidR="00AC1996" w:rsidRPr="00BD5025">
        <w:rPr>
          <w:rFonts w:ascii="Times New Roman" w:hAnsi="Times New Roman" w:cs="Times New Roman"/>
          <w:lang w:val="en-GB"/>
        </w:rPr>
        <w:t xml:space="preserve"> (</w:t>
      </w:r>
      <w:r w:rsidR="004C4382">
        <w:rPr>
          <w:rFonts w:ascii="Times New Roman" w:hAnsi="Times New Roman" w:cs="Times New Roman"/>
          <w:lang w:val="en-GB"/>
        </w:rPr>
        <w:t>FDM</w:t>
      </w:r>
      <w:r w:rsidR="00AC1996" w:rsidRPr="00BD5025">
        <w:rPr>
          <w:rFonts w:ascii="Times New Roman" w:hAnsi="Times New Roman" w:cs="Times New Roman"/>
          <w:lang w:val="en-GB"/>
        </w:rPr>
        <w:t>)</w:t>
      </w:r>
    </w:p>
    <w:p w14:paraId="5268BC76" w14:textId="611F5199" w:rsidR="00E6319D" w:rsidRPr="009E3917" w:rsidRDefault="00C262F7" w:rsidP="006323A8">
      <w:pPr>
        <w:pStyle w:val="a1"/>
        <w:spacing w:before="60" w:after="60"/>
        <w:rPr>
          <w:rFonts w:ascii="Times New Roman" w:eastAsia="等线" w:hAnsi="Times New Roman"/>
          <w:i/>
          <w:iCs/>
          <w:color w:val="0070C0"/>
          <w:sz w:val="24"/>
          <w:szCs w:val="24"/>
          <w:lang w:val="en-GB"/>
        </w:rPr>
      </w:pPr>
      <w:r w:rsidRPr="009E3917">
        <w:rPr>
          <w:rFonts w:ascii="Times New Roman" w:eastAsia="等线" w:hAnsi="Times New Roman"/>
          <w:i/>
          <w:iCs/>
          <w:color w:val="0070C0"/>
          <w:sz w:val="24"/>
          <w:szCs w:val="24"/>
          <w:lang w:val="en-GB"/>
        </w:rPr>
        <w:t>FL notes</w:t>
      </w:r>
    </w:p>
    <w:p w14:paraId="098A4309" w14:textId="763A22BC" w:rsidR="00C262F7" w:rsidRPr="009E3917" w:rsidRDefault="00C262F7" w:rsidP="00C262F7">
      <w:pPr>
        <w:pStyle w:val="a1"/>
        <w:numPr>
          <w:ilvl w:val="0"/>
          <w:numId w:val="49"/>
        </w:numPr>
        <w:spacing w:before="60" w:after="60"/>
        <w:rPr>
          <w:rFonts w:ascii="Times New Roman" w:eastAsia="等线" w:hAnsi="Times New Roman"/>
          <w:i/>
          <w:iCs/>
          <w:color w:val="0070C0"/>
          <w:sz w:val="24"/>
          <w:szCs w:val="24"/>
          <w:lang w:val="en-GB"/>
        </w:rPr>
      </w:pPr>
      <w:r w:rsidRPr="009E3917">
        <w:rPr>
          <w:rFonts w:ascii="Times New Roman" w:eastAsia="等线" w:hAnsi="Times New Roman"/>
          <w:i/>
          <w:iCs/>
          <w:color w:val="0070C0"/>
          <w:sz w:val="24"/>
          <w:szCs w:val="24"/>
          <w:lang w:val="en-GB"/>
        </w:rPr>
        <w:lastRenderedPageBreak/>
        <w:t>Further include Ericsson views in tDoc.</w:t>
      </w:r>
    </w:p>
    <w:p w14:paraId="3C054AFC" w14:textId="77777777" w:rsidR="00C262F7" w:rsidRDefault="00C262F7" w:rsidP="006323A8">
      <w:pPr>
        <w:pStyle w:val="a1"/>
        <w:spacing w:before="60" w:after="60"/>
        <w:rPr>
          <w:lang w:val="en-GB" w:eastAsia="en-US"/>
        </w:rPr>
      </w:pPr>
    </w:p>
    <w:p w14:paraId="686C289C" w14:textId="45C51A67" w:rsidR="00AC1996" w:rsidRDefault="00AC1996" w:rsidP="00AC1996">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w:t>
      </w:r>
      <w:r>
        <w:rPr>
          <w:b/>
          <w:bCs/>
          <w:sz w:val="22"/>
          <w:szCs w:val="22"/>
          <w:lang w:eastAsia="zh-CN"/>
        </w:rPr>
        <w:t xml:space="preserve"> 6.1-1-v</w:t>
      </w:r>
      <w:r w:rsidR="004C4382">
        <w:rPr>
          <w:b/>
          <w:bCs/>
          <w:sz w:val="22"/>
          <w:szCs w:val="22"/>
          <w:lang w:eastAsia="zh-CN"/>
        </w:rPr>
        <w:t>2</w:t>
      </w:r>
    </w:p>
    <w:p w14:paraId="185ED4DF" w14:textId="77777777" w:rsidR="00AC1996" w:rsidRDefault="00AC1996" w:rsidP="00AC1996">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09192D95" w14:textId="77777777" w:rsidR="00AC1996" w:rsidRDefault="00AC1996" w:rsidP="00AC1996">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R2D FDM from the same reader for Device 2b and for Device C, feasibility and</w:t>
      </w:r>
      <w:r w:rsidRPr="00A45DF1">
        <w:rPr>
          <w:rFonts w:ascii="Times New Roman" w:eastAsia="等线" w:hAnsi="Times New Roman" w:cs="Times New Roman"/>
          <w:iCs/>
          <w:sz w:val="22"/>
          <w:lang w:val="en-US" w:eastAsia="zh-CN"/>
        </w:rPr>
        <w:t xml:space="preserve"> </w:t>
      </w:r>
      <w:r>
        <w:rPr>
          <w:rFonts w:ascii="Times New Roman" w:eastAsia="等线" w:hAnsi="Times New Roman" w:cs="Times New Roman"/>
          <w:iCs/>
          <w:sz w:val="22"/>
          <w:lang w:val="en-US" w:eastAsia="zh-CN"/>
        </w:rPr>
        <w:t>necessity are studied</w:t>
      </w:r>
    </w:p>
    <w:p w14:paraId="25F653F2" w14:textId="77777777" w:rsidR="00AC1996" w:rsidRDefault="00AC1996" w:rsidP="00AC1996">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[Feasibility]</w:t>
      </w:r>
    </w:p>
    <w:p w14:paraId="75FF21D5"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[FUTUREWEI], [Spreadtrum], [Huawei] and [DOCOMO] states that R2D FDM is feasible for Device 2b and for Device C, considering device equipped with IF/ZIF filters at the receiver.</w:t>
      </w:r>
    </w:p>
    <w:p w14:paraId="57C1EE0D" w14:textId="77777777" w:rsidR="00AC1996" w:rsidRPr="00005C8D" w:rsidRDefault="00AC1996" w:rsidP="00AC1996">
      <w:pPr>
        <w:pStyle w:val="0Maintext"/>
        <w:numPr>
          <w:ilvl w:val="0"/>
          <w:numId w:val="51"/>
        </w:numPr>
        <w:adjustRightInd w:val="0"/>
        <w:snapToGrid w:val="0"/>
        <w:spacing w:beforeLines="0" w:before="60" w:afterLines="0" w:after="60"/>
        <w:rPr>
          <w:rFonts w:ascii="Times New Roman" w:eastAsia="等线" w:hAnsi="Times New Roman" w:cs="Times New Roman"/>
          <w:color w:val="0070C0"/>
          <w:sz w:val="22"/>
          <w:lang w:eastAsia="zh-CN"/>
        </w:rPr>
      </w:pPr>
      <w:r w:rsidRPr="00005C8D">
        <w:rPr>
          <w:rFonts w:ascii="Times New Roman" w:eastAsia="等线" w:hAnsi="Times New Roman" w:cs="Times New Roman"/>
          <w:color w:val="FF0000"/>
          <w:sz w:val="22"/>
          <w:lang w:eastAsia="zh-CN"/>
        </w:rPr>
        <w:t>Source [Ericsson] states that the total number of PRBs required to multiplex devices using FDM needs to be defined.</w:t>
      </w:r>
    </w:p>
    <w:p w14:paraId="45D6445C" w14:textId="77777777" w:rsidR="00AC1996" w:rsidRDefault="00AC1996" w:rsidP="00AC1996">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48095CE1"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reports that the transmission resource efficiency by using R2D FDM cannot be improved compared with R2D non-FDMA, when AIoT R2D bandwidth is no larger than 4 RBs. </w:t>
      </w:r>
    </w:p>
    <w:p w14:paraId="2A3D0D50"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[LGE] states that:</w:t>
      </w:r>
    </w:p>
    <w:p w14:paraId="03348D48" w14:textId="77777777" w:rsidR="00AC1996" w:rsidRDefault="00AC1996" w:rsidP="00AC1996">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121CC71F" w14:textId="77777777" w:rsidR="00AC1996" w:rsidRDefault="00AC1996" w:rsidP="00AC1996">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enables device-specific optimization and parallel reception across sub-bands, it will increase transmission resource usage due to duplication of paging messages.</w:t>
      </w:r>
    </w:p>
    <w:p w14:paraId="750F9A12"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[Ericsson], [NEC], [Samsung] and [TCL] state that guard band between FDMed transmissions need to be allocated to compensate the impact of CFO. </w:t>
      </w:r>
    </w:p>
    <w:p w14:paraId="7296A304" w14:textId="77777777" w:rsidR="00AC1996" w:rsidRPr="004020D0" w:rsidRDefault="00AC1996" w:rsidP="00AC1996">
      <w:pPr>
        <w:pStyle w:val="aff4"/>
        <w:numPr>
          <w:ilvl w:val="0"/>
          <w:numId w:val="51"/>
        </w:numPr>
        <w:tabs>
          <w:tab w:val="left" w:pos="0"/>
        </w:tabs>
        <w:spacing w:before="60" w:after="60"/>
        <w:rPr>
          <w:rFonts w:eastAsia="等线"/>
          <w:iCs/>
          <w:lang w:eastAsia="zh-CN"/>
        </w:rPr>
      </w:pPr>
      <w:r>
        <w:rPr>
          <w:rFonts w:eastAsia="等线"/>
          <w:iCs/>
          <w:lang w:eastAsia="zh-CN"/>
        </w:rPr>
        <w:t xml:space="preserve">Source </w:t>
      </w:r>
      <w:r w:rsidRPr="004020D0">
        <w:rPr>
          <w:rFonts w:eastAsia="等线" w:hint="eastAsia"/>
          <w:iCs/>
          <w:lang w:eastAsia="zh-CN"/>
        </w:rPr>
        <w:t>[Docomo] state</w:t>
      </w:r>
      <w:r>
        <w:rPr>
          <w:rFonts w:eastAsia="等线"/>
          <w:iCs/>
          <w:lang w:eastAsia="zh-CN"/>
        </w:rPr>
        <w:t>s</w:t>
      </w:r>
      <w:r w:rsidRPr="004020D0">
        <w:rPr>
          <w:rFonts w:eastAsia="等线" w:hint="eastAsia"/>
          <w:iCs/>
          <w:lang w:eastAsia="zh-CN"/>
        </w:rPr>
        <w:t xml:space="preserve"> that for R2D, FDM can be beneficial to extend multiplexing capacity</w:t>
      </w:r>
      <w:r w:rsidRPr="004020D0">
        <w:rPr>
          <w:rFonts w:eastAsia="等线"/>
          <w:iCs/>
          <w:lang w:eastAsia="zh-CN"/>
        </w:rPr>
        <w:t>.</w:t>
      </w:r>
      <w:r w:rsidRPr="004020D0">
        <w:rPr>
          <w:rFonts w:eastAsia="等线" w:hint="eastAsia"/>
          <w:iCs/>
          <w:lang w:eastAsia="zh-CN"/>
        </w:rPr>
        <w:t xml:space="preserve"> Source</w:t>
      </w:r>
      <w:r>
        <w:rPr>
          <w:rFonts w:eastAsia="等线"/>
          <w:iCs/>
          <w:lang w:eastAsia="zh-CN"/>
        </w:rPr>
        <w:t>s</w:t>
      </w:r>
      <w:r w:rsidRPr="004020D0">
        <w:rPr>
          <w:rFonts w:eastAsia="等线" w:hint="eastAsia"/>
          <w:iCs/>
          <w:lang w:eastAsia="zh-CN"/>
        </w:rPr>
        <w:t xml:space="preserve"> [ZTE]</w:t>
      </w:r>
      <w:r w:rsidRPr="004020D0">
        <w:rPr>
          <w:rFonts w:eastAsia="等线"/>
          <w:iCs/>
          <w:lang w:eastAsia="zh-CN"/>
        </w:rPr>
        <w:t xml:space="preserve"> and [Qualcomm]</w:t>
      </w:r>
      <w:r w:rsidRPr="004020D0">
        <w:rPr>
          <w:rFonts w:eastAsia="等线" w:hint="eastAsia"/>
          <w:iCs/>
          <w:u w:val="single"/>
          <w:lang w:eastAsia="zh-CN"/>
        </w:rPr>
        <w:t xml:space="preserve"> </w:t>
      </w:r>
      <w:r w:rsidRPr="004020D0">
        <w:rPr>
          <w:rFonts w:eastAsia="等线" w:hint="eastAsia"/>
          <w:iCs/>
          <w:lang w:eastAsia="zh-CN"/>
        </w:rPr>
        <w:t>state that in A</w:t>
      </w:r>
      <w:r w:rsidRPr="004020D0">
        <w:rPr>
          <w:rFonts w:eastAsia="等线" w:hint="eastAsia"/>
          <w:iCs/>
          <w:lang w:eastAsia="zh-CN"/>
        </w:rPr>
        <w:noBreakHyphen/>
        <w:t>IoT systems, the capacity bottleneck lies on the R2D link. And to enhance system capacity, FDM is a potential solution.</w:t>
      </w:r>
    </w:p>
    <w:p w14:paraId="17F8C1AC" w14:textId="77777777" w:rsidR="00AC1996" w:rsidRPr="00187921" w:rsidRDefault="00AC1996" w:rsidP="00AC1996">
      <w:pPr>
        <w:pStyle w:val="0Maintext"/>
        <w:adjustRightInd w:val="0"/>
        <w:snapToGrid w:val="0"/>
        <w:spacing w:beforeLines="0" w:before="60" w:afterLines="0" w:after="60"/>
        <w:ind w:left="0" w:firstLine="0"/>
        <w:rPr>
          <w:rFonts w:ascii="Times New Roman" w:hAnsi="Times New Roman" w:cs="Times New Roman"/>
          <w:b/>
          <w:bCs/>
          <w:sz w:val="22"/>
          <w:lang w:val="en-US"/>
        </w:rPr>
      </w:pPr>
    </w:p>
    <w:p w14:paraId="3D2AA8A5" w14:textId="77777777" w:rsidR="00AC1996" w:rsidRDefault="00AC1996" w:rsidP="00AC1996">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[Device complexity]</w:t>
      </w:r>
    </w:p>
    <w:p w14:paraId="28948E85" w14:textId="77777777" w:rsidR="00AC1996" w:rsidRDefault="00AC1996" w:rsidP="00AC1996">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device complexity to support R2D FDM from the same reader for Device 2b and for Device C</w:t>
      </w:r>
    </w:p>
    <w:p w14:paraId="662C5037"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[CATT], [Xiaomi] and [Apple] state that R2D FDM will increase the device complexity since the adjustment of filter bandwidth and/or IF center frequency is required. </w:t>
      </w:r>
    </w:p>
    <w:p w14:paraId="4D0E4E42"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[Samsung] raises the related issue that whether different FDMed frequency resources can be supported by the same device, and if so, how the Rx filter architecture of IF/ZIF receivers can support such flexible determination.</w:t>
      </w:r>
    </w:p>
    <w:p w14:paraId="38DD129E"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[Huawei] and [NEC] state that additional complexity is limited since device with IF/ZIF receiver can already support to distinguish different frequency resources.</w:t>
      </w:r>
    </w:p>
    <w:p w14:paraId="14200CAB" w14:textId="77777777" w:rsidR="00AC1996" w:rsidRDefault="00AC1996" w:rsidP="00AC1996">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2C92CAB9" w14:textId="77777777" w:rsidR="00AC1996" w:rsidRDefault="00AC1996" w:rsidP="00AC1996">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1677E371" w14:textId="77777777" w:rsidR="00AC1996" w:rsidRDefault="00AC1996" w:rsidP="00AC1996">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how a device determines the frequency resource for receiving one of the FDMed R2D transmissions:</w:t>
      </w:r>
    </w:p>
    <w:p w14:paraId="105D1D6D"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5F3E9AFD"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[Huawei], [Spreadtrum], [Qualcomm], [D</w:t>
      </w:r>
      <w:r w:rsidRPr="0068382A">
        <w:rPr>
          <w:rFonts w:ascii="Times New Roman" w:eastAsia="等线" w:hAnsi="Times New Roman" w:cs="Times New Roman"/>
          <w:iCs/>
          <w:sz w:val="22"/>
          <w:lang w:val="en-US" w:eastAsia="zh-CN"/>
        </w:rPr>
        <w:t xml:space="preserve">OCOMO], [NEC], </w:t>
      </w:r>
      <w:r w:rsidRPr="0068382A">
        <w:rPr>
          <w:rFonts w:ascii="Times New Roman" w:eastAsia="等线" w:hAnsi="Times New Roman" w:cs="Times New Roman"/>
          <w:iCs/>
          <w:color w:val="FF0000"/>
          <w:sz w:val="22"/>
          <w:lang w:val="en-US" w:eastAsia="zh-CN"/>
        </w:rPr>
        <w:t xml:space="preserve">[ZTE] </w:t>
      </w:r>
      <w:r w:rsidRPr="0068382A">
        <w:rPr>
          <w:rFonts w:ascii="Times New Roman" w:eastAsia="等线" w:hAnsi="Times New Roman" w:cs="Times New Roman"/>
          <w:iCs/>
          <w:sz w:val="22"/>
          <w:lang w:val="en-US" w:eastAsia="zh-CN"/>
        </w:rPr>
        <w:t>and</w:t>
      </w:r>
      <w:r>
        <w:rPr>
          <w:rFonts w:ascii="Times New Roman" w:eastAsia="等线" w:hAnsi="Times New Roman" w:cs="Times New Roman"/>
          <w:iCs/>
          <w:sz w:val="22"/>
          <w:lang w:val="en-US" w:eastAsia="zh-CN"/>
        </w:rPr>
        <w:t xml:space="preserve"> [OPPO] state that some of R2D transmissions e.g., L1 control information or a R2D transmission other than sync signal or broadcast information can determine their frequency resources based on the indication.</w:t>
      </w:r>
    </w:p>
    <w:p w14:paraId="7FCCC52E"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6DB57DC7"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66A73619"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37D35232" w14:textId="77777777" w:rsidR="00AC1996" w:rsidRDefault="00AC1996" w:rsidP="00AC1996">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lastRenderedPageBreak/>
        <w:t>[</w:t>
      </w:r>
      <w:r>
        <w:rPr>
          <w:rFonts w:ascii="Times New Roman" w:eastAsia="等线" w:hAnsi="Times New Roman" w:cs="Times New Roman"/>
          <w:i/>
          <w:color w:val="0070C0"/>
          <w:sz w:val="22"/>
          <w:lang w:val="en-US" w:eastAsia="zh-CN"/>
        </w:rPr>
        <w:t>End of TP]</w:t>
      </w:r>
    </w:p>
    <w:p w14:paraId="16BD6414" w14:textId="7AB503AB" w:rsidR="00AC1996" w:rsidRDefault="00AC1996" w:rsidP="006323A8">
      <w:pPr>
        <w:pStyle w:val="a1"/>
        <w:spacing w:before="60" w:after="60"/>
        <w:rPr>
          <w:lang w:val="en-GB" w:eastAsia="en-US"/>
        </w:rPr>
      </w:pPr>
    </w:p>
    <w:p w14:paraId="0D5A9E00" w14:textId="1B91A742" w:rsidR="00AC1996" w:rsidRDefault="00AC1996" w:rsidP="006323A8">
      <w:pPr>
        <w:pStyle w:val="a1"/>
        <w:spacing w:before="60" w:after="60"/>
        <w:rPr>
          <w:lang w:val="en-GB" w:eastAsia="en-US"/>
        </w:rPr>
      </w:pPr>
    </w:p>
    <w:p w14:paraId="15A5F3D2" w14:textId="24B20631" w:rsidR="0064004E" w:rsidRPr="00C702A1" w:rsidRDefault="0064004E" w:rsidP="0064004E">
      <w:pPr>
        <w:pStyle w:val="30"/>
        <w:spacing w:before="60" w:after="60"/>
        <w:ind w:left="557"/>
        <w:rPr>
          <w:rFonts w:ascii="Times New Roman" w:hAnsi="Times New Roman" w:cs="Times New Roman"/>
          <w:lang w:val="en-GB"/>
        </w:rPr>
      </w:pPr>
      <w:r>
        <w:rPr>
          <w:rFonts w:ascii="Times New Roman" w:hAnsi="Times New Roman" w:cs="Times New Roman"/>
          <w:lang w:val="en-GB"/>
        </w:rPr>
        <w:t>2.8.3</w:t>
      </w:r>
      <w:r w:rsidRPr="008C7919">
        <w:rPr>
          <w:rFonts w:ascii="Times New Roman" w:hAnsi="Times New Roman" w:cs="Times New Roman"/>
          <w:lang w:val="en-GB"/>
        </w:rPr>
        <w:t xml:space="preserve"> </w:t>
      </w:r>
      <w:r w:rsidRPr="004352D9">
        <w:t>FL Propo</w:t>
      </w:r>
      <w:r>
        <w:t>sal 5.1-1 (How L1 R2D control info is transmitted)</w:t>
      </w:r>
    </w:p>
    <w:p w14:paraId="1A8781FA" w14:textId="77777777" w:rsidR="0064004E" w:rsidRPr="00A67099" w:rsidRDefault="0064004E" w:rsidP="0064004E">
      <w:pPr>
        <w:pStyle w:val="a1"/>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FL notes</w:t>
      </w:r>
    </w:p>
    <w:p w14:paraId="5B92209F" w14:textId="77777777" w:rsidR="0064004E" w:rsidRPr="00A67099" w:rsidRDefault="0064004E" w:rsidP="0064004E">
      <w:pPr>
        <w:pStyle w:val="a1"/>
        <w:numPr>
          <w:ilvl w:val="0"/>
          <w:numId w:val="51"/>
        </w:numPr>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Updated based on Futurewei and Xiaomi’s comments</w:t>
      </w:r>
    </w:p>
    <w:p w14:paraId="0FFA5493" w14:textId="77777777" w:rsidR="0064004E" w:rsidRDefault="0064004E" w:rsidP="0064004E">
      <w:pPr>
        <w:pStyle w:val="a1"/>
        <w:spacing w:before="60" w:after="60"/>
        <w:rPr>
          <w:lang w:val="en-GB" w:eastAsia="en-US"/>
        </w:rPr>
      </w:pPr>
    </w:p>
    <w:p w14:paraId="118B3298" w14:textId="27CAF5B4" w:rsidR="0064004E" w:rsidRPr="001355B0" w:rsidRDefault="0064004E" w:rsidP="0064004E">
      <w:pPr>
        <w:adjustRightInd w:val="0"/>
        <w:snapToGrid w:val="0"/>
        <w:spacing w:beforeLines="50" w:before="120" w:afterLines="50" w:after="120"/>
        <w:rPr>
          <w:rFonts w:eastAsia="等线"/>
          <w:b/>
          <w:bCs/>
          <w:sz w:val="22"/>
          <w:szCs w:val="22"/>
          <w:lang w:val="en-US" w:eastAsia="zh-CN"/>
        </w:rPr>
      </w:pPr>
      <w:r w:rsidRPr="001355B0">
        <w:rPr>
          <w:rFonts w:eastAsia="宋体"/>
          <w:b/>
          <w:bCs/>
          <w:sz w:val="22"/>
          <w:szCs w:val="22"/>
          <w:lang w:eastAsia="zh-CN"/>
        </w:rPr>
        <w:t>FL Proposal 5.1-1-v</w:t>
      </w:r>
      <w:r>
        <w:rPr>
          <w:rFonts w:eastAsia="宋体"/>
          <w:b/>
          <w:bCs/>
          <w:sz w:val="22"/>
          <w:szCs w:val="22"/>
          <w:lang w:eastAsia="zh-CN"/>
        </w:rPr>
        <w:t>2</w:t>
      </w:r>
      <w:r w:rsidRPr="001355B0">
        <w:rPr>
          <w:rFonts w:eastAsia="等线"/>
          <w:b/>
          <w:bCs/>
          <w:sz w:val="22"/>
          <w:szCs w:val="22"/>
          <w:lang w:val="en-US" w:eastAsia="zh-CN"/>
        </w:rPr>
        <w:t xml:space="preserve">: </w:t>
      </w:r>
    </w:p>
    <w:p w14:paraId="2420A49F" w14:textId="77777777" w:rsidR="0064004E" w:rsidRPr="001355B0" w:rsidRDefault="0064004E" w:rsidP="0064004E">
      <w:pPr>
        <w:widowControl w:val="0"/>
        <w:adjustRightInd w:val="0"/>
        <w:snapToGrid w:val="0"/>
        <w:spacing w:beforeLines="50" w:before="120" w:afterLines="50" w:after="120" w:line="264" w:lineRule="auto"/>
        <w:ind w:left="0" w:firstLine="0"/>
        <w:rPr>
          <w:sz w:val="22"/>
          <w:szCs w:val="22"/>
        </w:rPr>
      </w:pPr>
      <w:r w:rsidRPr="001355B0">
        <w:rPr>
          <w:sz w:val="22"/>
          <w:szCs w:val="22"/>
        </w:rPr>
        <w:t>Regarding how the L1 R2D control information is transmitted, capture following in TR 38.769.</w:t>
      </w:r>
    </w:p>
    <w:p w14:paraId="13583278" w14:textId="77777777" w:rsidR="0064004E" w:rsidRPr="001355B0" w:rsidRDefault="0064004E" w:rsidP="0064004E">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[FEC and repetition for L1 R2D control information]</w:t>
      </w:r>
    </w:p>
    <w:p w14:paraId="3994DCBE" w14:textId="77777777" w:rsidR="0064004E" w:rsidRPr="001355B0" w:rsidRDefault="0064004E" w:rsidP="0064004E">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Regarding FEC and repetition for L1 R2D control part, sources [vivo], [OPPO], [CMCC], [Futurewei], [NEC], [CATT], [CTC] and [Qualcomm] report that FEC can also be applied L1 R2D control information. source [Huawei] state that repetition is needed for L1 R2D control information. </w:t>
      </w:r>
    </w:p>
    <w:p w14:paraId="1EE532E0" w14:textId="77777777" w:rsidR="0064004E" w:rsidRPr="001355B0" w:rsidRDefault="0064004E" w:rsidP="0064004E">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[Parameters for transmission of L1 R2D control information]</w:t>
      </w:r>
    </w:p>
    <w:p w14:paraId="59DD8AA6" w14:textId="3B2EC4F9" w:rsidR="0064004E" w:rsidRPr="001355B0" w:rsidRDefault="0064004E" w:rsidP="0064004E">
      <w:pPr>
        <w:widowControl w:val="0"/>
        <w:adjustRightInd w:val="0"/>
        <w:snapToGrid w:val="0"/>
        <w:spacing w:beforeLines="50" w:before="120" w:afterLines="50" w:after="120" w:line="264" w:lineRule="auto"/>
        <w:ind w:left="0" w:firstLine="0"/>
        <w:rPr>
          <w:sz w:val="22"/>
          <w:szCs w:val="22"/>
        </w:rPr>
      </w:pPr>
      <w:r w:rsidRPr="001355B0">
        <w:rPr>
          <w:sz w:val="22"/>
          <w:szCs w:val="22"/>
        </w:rPr>
        <w:t>Sources [vivo], [CMCC], [NEC], [OPPO], [CTC]</w:t>
      </w:r>
      <w:r w:rsidR="00947299" w:rsidRPr="00947299">
        <w:rPr>
          <w:rFonts w:hint="eastAsia"/>
          <w:sz w:val="22"/>
          <w:szCs w:val="22"/>
        </w:rPr>
        <w:t>,</w:t>
      </w:r>
      <w:r w:rsidR="00947299" w:rsidRPr="00947299">
        <w:rPr>
          <w:sz w:val="22"/>
          <w:szCs w:val="22"/>
        </w:rPr>
        <w:t xml:space="preserve"> </w:t>
      </w:r>
      <w:r w:rsidRPr="001355B0">
        <w:rPr>
          <w:sz w:val="22"/>
          <w:szCs w:val="22"/>
        </w:rPr>
        <w:t xml:space="preserve">and [Qualcomm] report methods to determine FEC, repetition related parameters for L1 R2D control information, if FEC/repetition is supported for L1 control. </w:t>
      </w:r>
    </w:p>
    <w:p w14:paraId="231CE2E4" w14:textId="0C47590E" w:rsidR="0064004E" w:rsidRPr="001355B0" w:rsidRDefault="0064004E" w:rsidP="0064004E">
      <w:pPr>
        <w:pStyle w:val="0Maintext"/>
        <w:numPr>
          <w:ilvl w:val="0"/>
          <w:numId w:val="50"/>
        </w:numPr>
        <w:adjustRightInd w:val="0"/>
        <w:snapToGrid w:val="0"/>
        <w:spacing w:beforeLines="50" w:before="120" w:afterLines="50" w:after="120" w:line="264" w:lineRule="auto"/>
        <w:rPr>
          <w:rFonts w:ascii="Times New Roman" w:hAnsi="Times New Roman" w:cs="Times New Roman"/>
          <w:sz w:val="22"/>
        </w:rPr>
      </w:pPr>
      <w:r w:rsidRPr="001355B0">
        <w:rPr>
          <w:rFonts w:ascii="Times New Roman" w:hAnsi="Times New Roman" w:cs="Times New Roman"/>
          <w:sz w:val="22"/>
        </w:rPr>
        <w:t>Sources [vivo], [CMCC], [NEC]</w:t>
      </w:r>
      <w:r w:rsidR="00947299">
        <w:rPr>
          <w:rFonts w:ascii="Times New Roman" w:hAnsi="Times New Roman" w:cs="Times New Roman"/>
          <w:sz w:val="22"/>
        </w:rPr>
        <w:t xml:space="preserve">, </w:t>
      </w:r>
      <w:r w:rsidRPr="001355B0">
        <w:rPr>
          <w:rFonts w:ascii="Times New Roman" w:hAnsi="Times New Roman" w:cs="Times New Roman"/>
          <w:sz w:val="22"/>
        </w:rPr>
        <w:t xml:space="preserve">report that the </w:t>
      </w:r>
      <w:r w:rsidRPr="001355B0">
        <w:rPr>
          <w:rFonts w:ascii="Times New Roman" w:eastAsia="等线" w:hAnsi="Times New Roman" w:cs="Times New Roman"/>
          <w:sz w:val="22"/>
          <w:lang w:eastAsia="zh-CN"/>
        </w:rPr>
        <w:t xml:space="preserve">parameters for repetition and FEC for L1 R2D control information can be pre-configured, e.g., by broadcast information. </w:t>
      </w:r>
      <w:r w:rsidRPr="001355B0">
        <w:rPr>
          <w:rFonts w:ascii="Times New Roman" w:hAnsi="Times New Roman" w:cs="Times New Roman"/>
          <w:sz w:val="22"/>
        </w:rPr>
        <w:t>[OPPO] report that these parameters should be pre-known by device.</w:t>
      </w:r>
    </w:p>
    <w:p w14:paraId="2638FD7A" w14:textId="77777777" w:rsidR="0064004E" w:rsidRPr="001355B0" w:rsidRDefault="0064004E" w:rsidP="0064004E">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sidRPr="001355B0">
        <w:rPr>
          <w:rFonts w:ascii="Times New Roman" w:eastAsia="等线" w:hAnsi="Times New Roman" w:cs="Times New Roman"/>
          <w:sz w:val="22"/>
          <w:lang w:eastAsia="zh-CN"/>
        </w:rPr>
        <w:t xml:space="preserve">Sources [NEC] and [CTC] states that parameters for repetition and FEC for L1 R2D control information can be fixed and pre-defined. Source [NEC] also state that these parameters can be indicated by </w:t>
      </w:r>
      <w:r w:rsidRPr="001355B0">
        <w:rPr>
          <w:rFonts w:ascii="Times New Roman" w:eastAsia="Batang" w:hAnsi="Times New Roman" w:cs="Times New Roman"/>
          <w:color w:val="000000"/>
          <w:kern w:val="0"/>
          <w:sz w:val="22"/>
          <w:lang w:eastAsia="en-US"/>
        </w:rPr>
        <w:t xml:space="preserve">a set of different binary sequences with fixed or variable length for indication. Source </w:t>
      </w:r>
      <w:r w:rsidRPr="001355B0">
        <w:rPr>
          <w:rFonts w:ascii="Times New Roman" w:eastAsia="等线" w:hAnsi="Times New Roman" w:cs="Times New Roman"/>
          <w:sz w:val="22"/>
          <w:lang w:eastAsia="zh-CN"/>
        </w:rPr>
        <w:t>[Qualcomm] also reported the options used to determine chip duration for L1 R2D control information can be potentially used to determine other parameters for L1 R2D control including FEC and repetition related parameters. Source</w:t>
      </w:r>
      <w:r w:rsidRPr="001355B0">
        <w:rPr>
          <w:rFonts w:ascii="Times New Roman" w:eastAsia="等线" w:hAnsi="Times New Roman" w:cs="Times New Roman"/>
          <w:color w:val="000000"/>
          <w:kern w:val="0"/>
          <w:sz w:val="22"/>
          <w:lang w:eastAsia="zh-CN"/>
        </w:rPr>
        <w:t xml:space="preserve"> </w:t>
      </w:r>
      <w:r w:rsidRPr="001355B0">
        <w:rPr>
          <w:rFonts w:ascii="Times New Roman" w:hAnsi="Times New Roman" w:cs="Times New Roman"/>
          <w:sz w:val="22"/>
        </w:rPr>
        <w:t xml:space="preserve">[NEC] report that </w:t>
      </w:r>
      <w:r w:rsidRPr="001355B0">
        <w:rPr>
          <w:rFonts w:ascii="Times New Roman" w:eastAsia="Batang" w:hAnsi="Times New Roman" w:cs="Times New Roman"/>
          <w:color w:val="000000"/>
          <w:kern w:val="0"/>
          <w:sz w:val="22"/>
          <w:lang w:eastAsia="en-US"/>
        </w:rPr>
        <w:t>a separate interleaving is needed for L1 R2D control.</w:t>
      </w:r>
    </w:p>
    <w:p w14:paraId="7360F115" w14:textId="77777777" w:rsidR="0064004E" w:rsidRPr="001355B0" w:rsidRDefault="0064004E" w:rsidP="0064004E">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 w:val="22"/>
          <w:lang w:eastAsia="en-US"/>
        </w:rPr>
      </w:pPr>
      <w:r w:rsidRPr="001355B0">
        <w:rPr>
          <w:rFonts w:ascii="Times New Roman" w:eastAsia="等线" w:hAnsi="Times New Roman" w:cs="Times New Roman"/>
          <w:i/>
          <w:iCs/>
          <w:color w:val="0070C0"/>
          <w:sz w:val="22"/>
          <w:lang w:eastAsia="zh-CN"/>
        </w:rPr>
        <w:t>[information size]</w:t>
      </w:r>
    </w:p>
    <w:p w14:paraId="690DA292" w14:textId="77777777" w:rsidR="0064004E" w:rsidRPr="001355B0" w:rsidRDefault="0064004E" w:rsidP="0064004E">
      <w:pPr>
        <w:widowControl w:val="0"/>
        <w:adjustRightInd w:val="0"/>
        <w:snapToGrid w:val="0"/>
        <w:spacing w:beforeLines="50" w:before="120" w:afterLines="50" w:after="120" w:line="240" w:lineRule="auto"/>
        <w:rPr>
          <w:sz w:val="22"/>
          <w:szCs w:val="22"/>
        </w:rPr>
      </w:pPr>
      <w:r w:rsidRPr="001355B0">
        <w:rPr>
          <w:sz w:val="22"/>
          <w:szCs w:val="22"/>
        </w:rPr>
        <w:t>Regarding bit size for L1 control information</w:t>
      </w:r>
    </w:p>
    <w:p w14:paraId="4B22A344" w14:textId="77777777" w:rsidR="0064004E" w:rsidRPr="001355B0" w:rsidRDefault="0064004E" w:rsidP="0064004E">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sz w:val="22"/>
          <w:lang w:eastAsia="zh-CN"/>
        </w:rPr>
      </w:pPr>
      <w:r w:rsidRPr="001355B0">
        <w:rPr>
          <w:rFonts w:ascii="Times New Roman" w:eastAsia="等线" w:hAnsi="Times New Roman" w:cs="Times New Roman"/>
          <w:sz w:val="22"/>
          <w:lang w:eastAsia="zh-CN"/>
        </w:rPr>
        <w:t xml:space="preserve">Sources [vivo], [OPPO], [Ericsson] and [Apple] report that device only detects one TBS at a given time. And [vivo] also report that up to two TBS can be considered and detected by preamble. </w:t>
      </w:r>
    </w:p>
    <w:p w14:paraId="0ADE3495" w14:textId="77777777" w:rsidR="0064004E" w:rsidRDefault="0064004E" w:rsidP="0064004E">
      <w:pPr>
        <w:pStyle w:val="0Maintext"/>
        <w:adjustRightInd w:val="0"/>
        <w:snapToGrid w:val="0"/>
        <w:spacing w:beforeLines="50" w:before="120" w:afterLines="50" w:after="120" w:line="264" w:lineRule="auto"/>
        <w:ind w:left="0" w:firstLine="0"/>
        <w:rPr>
          <w:rFonts w:ascii="Times New Roman" w:eastAsia="等线" w:hAnsi="Times New Roman" w:cs="Times New Roman"/>
          <w:i/>
          <w:iCs/>
          <w:color w:val="0070C0"/>
          <w:sz w:val="22"/>
          <w:lang w:eastAsia="zh-CN"/>
        </w:rPr>
      </w:pPr>
      <w:r w:rsidRPr="001355B0">
        <w:rPr>
          <w:rFonts w:ascii="Times New Roman" w:eastAsia="等线" w:hAnsi="Times New Roman" w:cs="Times New Roman"/>
          <w:i/>
          <w:iCs/>
          <w:color w:val="0070C0"/>
          <w:sz w:val="22"/>
          <w:lang w:eastAsia="zh-CN"/>
        </w:rPr>
        <w:t xml:space="preserve">[CRC Attachment] </w:t>
      </w:r>
    </w:p>
    <w:p w14:paraId="0993F98C" w14:textId="77777777" w:rsidR="0064004E" w:rsidRPr="00114642" w:rsidRDefault="0064004E" w:rsidP="0064004E">
      <w:pPr>
        <w:widowControl w:val="0"/>
        <w:adjustRightInd w:val="0"/>
        <w:snapToGrid w:val="0"/>
        <w:spacing w:beforeLines="50" w:before="120" w:afterLines="50" w:after="120" w:line="240" w:lineRule="auto"/>
        <w:rPr>
          <w:color w:val="FF0000"/>
          <w:sz w:val="22"/>
          <w:szCs w:val="22"/>
        </w:rPr>
      </w:pPr>
      <w:r w:rsidRPr="00114642">
        <w:rPr>
          <w:color w:val="FF0000"/>
          <w:sz w:val="22"/>
          <w:szCs w:val="22"/>
        </w:rPr>
        <w:t>Regarding separate CRC for L1 control information</w:t>
      </w:r>
    </w:p>
    <w:p w14:paraId="0CD912EE" w14:textId="77777777" w:rsidR="0064004E" w:rsidRPr="001355B0" w:rsidRDefault="0064004E" w:rsidP="0064004E">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[Futurewei] state that, </w:t>
      </w:r>
      <w:r>
        <w:rPr>
          <w:rFonts w:ascii="Times New Roman" w:hAnsi="Times New Roman" w:cs="Times New Roman"/>
          <w:color w:val="FF0000"/>
          <w:szCs w:val="22"/>
        </w:rPr>
        <w:t>f</w:t>
      </w:r>
      <w:r w:rsidRPr="001355B0">
        <w:rPr>
          <w:rFonts w:ascii="Times New Roman" w:hAnsi="Times New Roman" w:cs="Times New Roman"/>
          <w:color w:val="FF0000"/>
          <w:szCs w:val="22"/>
        </w:rPr>
        <w:t>or Separate CRC on the L1 R2D control information</w:t>
      </w:r>
      <w:r>
        <w:rPr>
          <w:rFonts w:ascii="Times New Roman" w:hAnsi="Times New Roman" w:cs="Times New Roman"/>
          <w:color w:val="FF0000"/>
          <w:szCs w:val="22"/>
        </w:rPr>
        <w:t>,</w:t>
      </w:r>
      <w:r w:rsidRPr="001355B0">
        <w:rPr>
          <w:rFonts w:ascii="Times New Roman" w:hAnsi="Times New Roman" w:cs="Times New Roman"/>
          <w:color w:val="FF0000"/>
          <w:szCs w:val="22"/>
        </w:rPr>
        <w:t xml:space="preserve">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7EB7E83C" w14:textId="77777777" w:rsidR="0064004E" w:rsidRPr="001355B0" w:rsidRDefault="0064004E" w:rsidP="0064004E">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[Xiaomi] state </w:t>
      </w:r>
      <w:r>
        <w:rPr>
          <w:rFonts w:ascii="Times New Roman" w:hAnsi="Times New Roman" w:cs="Times New Roman"/>
          <w:color w:val="FF0000"/>
          <w:szCs w:val="22"/>
        </w:rPr>
        <w:t xml:space="preserve">that, </w:t>
      </w:r>
      <w:r w:rsidRPr="001355B0">
        <w:rPr>
          <w:rFonts w:ascii="Times New Roman" w:hAnsi="Times New Roman" w:cs="Times New Roman"/>
          <w:color w:val="FF0000"/>
          <w:szCs w:val="22"/>
        </w:rPr>
        <w:t>how to attach the separate CRC for L1 R2D control information needs to be considered, and a fixed length (equal to or larger than 16) of CRC is required to ensure the reliability and avoid unnecessary blind detection for L1 R2D control information.</w:t>
      </w:r>
    </w:p>
    <w:p w14:paraId="70553357" w14:textId="77777777" w:rsidR="0064004E" w:rsidRPr="001355B0" w:rsidRDefault="0064004E" w:rsidP="0064004E">
      <w:pPr>
        <w:adjustRightInd w:val="0"/>
        <w:snapToGrid w:val="0"/>
        <w:spacing w:beforeLines="50" w:before="120" w:afterLines="50" w:after="120"/>
        <w:rPr>
          <w:rFonts w:eastAsia="等线"/>
          <w:i/>
          <w:iCs/>
          <w:color w:val="0070C0"/>
          <w:sz w:val="22"/>
          <w:szCs w:val="22"/>
          <w:lang w:eastAsia="zh-CN"/>
        </w:rPr>
      </w:pPr>
      <w:r w:rsidRPr="001355B0">
        <w:rPr>
          <w:rFonts w:eastAsia="等线"/>
          <w:i/>
          <w:iCs/>
          <w:color w:val="0070C0"/>
          <w:sz w:val="22"/>
          <w:szCs w:val="22"/>
          <w:lang w:eastAsia="zh-CN"/>
        </w:rPr>
        <w:t>[End of TP]</w:t>
      </w:r>
    </w:p>
    <w:p w14:paraId="3DCA5183" w14:textId="07DBB429" w:rsidR="0064004E" w:rsidRDefault="0064004E" w:rsidP="006323A8">
      <w:pPr>
        <w:pStyle w:val="a1"/>
        <w:spacing w:before="60" w:after="60"/>
        <w:rPr>
          <w:lang w:val="en-GB" w:eastAsia="en-US"/>
        </w:rPr>
      </w:pPr>
    </w:p>
    <w:p w14:paraId="350665E8" w14:textId="3552771A" w:rsidR="006E3503" w:rsidRPr="00642C5C" w:rsidRDefault="006E3503" w:rsidP="006E3503">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 xml:space="preserve">2.8.4 [Friday][need update] </w:t>
      </w:r>
      <w:r w:rsidRPr="00642C5C">
        <w:rPr>
          <w:rFonts w:ascii="Times New Roman" w:hAnsi="Times New Roman" w:cs="Times New Roman"/>
          <w:lang w:val="en-GB"/>
        </w:rPr>
        <w:t>FL Proposal 3.3-4-v2 (FEC feasibility)</w:t>
      </w:r>
    </w:p>
    <w:p w14:paraId="51805065" w14:textId="77777777" w:rsidR="006E3503" w:rsidRPr="009F1B0F" w:rsidRDefault="006E3503" w:rsidP="006E3503">
      <w:pPr>
        <w:spacing w:before="60" w:after="60"/>
        <w:rPr>
          <w:i/>
          <w:iCs/>
          <w:color w:val="0070C0"/>
          <w:sz w:val="24"/>
          <w:szCs w:val="24"/>
        </w:rPr>
      </w:pPr>
      <w:r w:rsidRPr="009F1B0F">
        <w:rPr>
          <w:i/>
          <w:iCs/>
          <w:color w:val="0070C0"/>
          <w:sz w:val="24"/>
          <w:szCs w:val="24"/>
        </w:rPr>
        <w:t>FL Notes</w:t>
      </w:r>
    </w:p>
    <w:p w14:paraId="429907BC" w14:textId="77777777" w:rsidR="006E3503" w:rsidRPr="009F1B0F" w:rsidRDefault="006E3503" w:rsidP="006E3503">
      <w:pPr>
        <w:pStyle w:val="aff4"/>
        <w:numPr>
          <w:ilvl w:val="0"/>
          <w:numId w:val="60"/>
        </w:numPr>
        <w:spacing w:before="60" w:after="60"/>
        <w:rPr>
          <w:rFonts w:ascii="Times New Roman" w:hAnsi="Times New Roman" w:cs="Times New Roman"/>
          <w:i/>
          <w:iCs/>
          <w:color w:val="0070C0"/>
          <w:sz w:val="24"/>
          <w:szCs w:val="28"/>
          <w:lang w:val="en-GB"/>
        </w:rPr>
      </w:pPr>
      <w:r w:rsidRPr="009F1B0F">
        <w:rPr>
          <w:rFonts w:ascii="Times New Roman" w:hAnsi="Times New Roman" w:cs="Times New Roman"/>
          <w:i/>
          <w:iCs/>
          <w:color w:val="0070C0"/>
          <w:sz w:val="24"/>
          <w:szCs w:val="28"/>
          <w:lang w:val="en-GB" w:eastAsia="zh-CN"/>
        </w:rPr>
        <w:t>Updated according to company inputs in Feature lead summary</w:t>
      </w:r>
      <w:r w:rsidRPr="009F1B0F">
        <w:rPr>
          <w:rFonts w:ascii="Times New Roman" w:hAnsi="Times New Roman" w:cs="Times New Roman" w:hint="eastAsia"/>
          <w:i/>
          <w:iCs/>
          <w:color w:val="0070C0"/>
          <w:sz w:val="24"/>
          <w:szCs w:val="28"/>
          <w:lang w:val="en-GB" w:eastAsia="zh-CN"/>
        </w:rPr>
        <w:t xml:space="preserve"> up</w:t>
      </w:r>
      <w:r w:rsidRPr="009F1B0F">
        <w:rPr>
          <w:rFonts w:ascii="Times New Roman" w:hAnsi="Times New Roman" w:cs="Times New Roman"/>
          <w:i/>
          <w:iCs/>
          <w:color w:val="0070C0"/>
          <w:sz w:val="24"/>
          <w:szCs w:val="28"/>
          <w:lang w:val="en-GB" w:eastAsia="zh-CN"/>
        </w:rPr>
        <w:t xml:space="preserve"> </w:t>
      </w:r>
      <w:r w:rsidRPr="009F1B0F">
        <w:rPr>
          <w:rFonts w:ascii="Times New Roman" w:hAnsi="Times New Roman" w:cs="Times New Roman" w:hint="eastAsia"/>
          <w:i/>
          <w:iCs/>
          <w:color w:val="0070C0"/>
          <w:sz w:val="24"/>
          <w:szCs w:val="28"/>
          <w:lang w:val="en-GB" w:eastAsia="zh-CN"/>
        </w:rPr>
        <w:t>to</w:t>
      </w:r>
      <w:r w:rsidRPr="009F1B0F">
        <w:rPr>
          <w:rFonts w:ascii="Times New Roman" w:hAnsi="Times New Roman" w:cs="Times New Roman"/>
          <w:i/>
          <w:iCs/>
          <w:color w:val="0070C0"/>
          <w:sz w:val="24"/>
          <w:szCs w:val="28"/>
          <w:lang w:val="en-GB" w:eastAsia="zh-CN"/>
        </w:rPr>
        <w:t xml:space="preserve"> </w:t>
      </w:r>
      <w:r w:rsidRPr="009F1B0F">
        <w:rPr>
          <w:rFonts w:ascii="Times New Roman" w:hAnsi="Times New Roman" w:cs="Times New Roman" w:hint="eastAsia"/>
          <w:i/>
          <w:iCs/>
          <w:color w:val="0070C0"/>
          <w:sz w:val="24"/>
          <w:szCs w:val="28"/>
          <w:lang w:val="en-GB" w:eastAsia="zh-CN"/>
        </w:rPr>
        <w:t>v23</w:t>
      </w:r>
    </w:p>
    <w:p w14:paraId="03CA975C" w14:textId="77777777" w:rsidR="006E3503" w:rsidRPr="009C4449" w:rsidRDefault="006E3503" w:rsidP="006E3503">
      <w:pPr>
        <w:pStyle w:val="aff4"/>
        <w:numPr>
          <w:ilvl w:val="0"/>
          <w:numId w:val="60"/>
        </w:numPr>
        <w:spacing w:before="60" w:after="60"/>
        <w:rPr>
          <w:rFonts w:ascii="Times New Roman" w:eastAsia="等线" w:hAnsi="Times New Roman"/>
          <w:b/>
          <w:bCs/>
          <w:sz w:val="24"/>
          <w:lang w:val="en-GB"/>
        </w:rPr>
      </w:pPr>
      <w:r w:rsidRPr="009F1B0F">
        <w:rPr>
          <w:rFonts w:ascii="Times New Roman" w:hAnsi="Times New Roman" w:cs="Times New Roman"/>
          <w:i/>
          <w:iCs/>
          <w:color w:val="0070C0"/>
          <w:sz w:val="24"/>
          <w:szCs w:val="28"/>
          <w:lang w:val="en-GB" w:eastAsia="zh-CN"/>
        </w:rPr>
        <w:t>F</w:t>
      </w:r>
      <w:r w:rsidRPr="009F1B0F">
        <w:rPr>
          <w:rFonts w:ascii="Times New Roman" w:hAnsi="Times New Roman" w:cs="Times New Roman" w:hint="eastAsia"/>
          <w:i/>
          <w:iCs/>
          <w:color w:val="0070C0"/>
          <w:sz w:val="24"/>
          <w:szCs w:val="28"/>
          <w:lang w:val="en-GB" w:eastAsia="zh-CN"/>
        </w:rPr>
        <w:t>urther</w:t>
      </w:r>
      <w:r w:rsidRPr="009F1B0F">
        <w:rPr>
          <w:rFonts w:ascii="Times New Roman" w:hAnsi="Times New Roman" w:cs="Times New Roman"/>
          <w:i/>
          <w:iCs/>
          <w:color w:val="0070C0"/>
          <w:sz w:val="24"/>
          <w:szCs w:val="28"/>
          <w:lang w:val="en-GB" w:eastAsia="zh-CN"/>
        </w:rPr>
        <w:t xml:space="preserve"> include company views for RM coding and Tailed convolution code.</w:t>
      </w:r>
    </w:p>
    <w:p w14:paraId="0E1D52A8" w14:textId="77777777" w:rsidR="006E3503" w:rsidRPr="009F1B0F" w:rsidRDefault="006E3503" w:rsidP="006E3503">
      <w:pPr>
        <w:pStyle w:val="aff4"/>
        <w:numPr>
          <w:ilvl w:val="0"/>
          <w:numId w:val="60"/>
        </w:numPr>
        <w:spacing w:before="60" w:after="60"/>
        <w:rPr>
          <w:rFonts w:ascii="Times New Roman" w:eastAsia="等线" w:hAnsi="Times New Roman"/>
          <w:b/>
          <w:bCs/>
          <w:sz w:val="24"/>
          <w:lang w:val="en-GB"/>
        </w:rPr>
      </w:pPr>
      <w:r>
        <w:rPr>
          <w:rFonts w:ascii="Times New Roman" w:hAnsi="Times New Roman" w:cs="Times New Roman" w:hint="eastAsia"/>
          <w:i/>
          <w:iCs/>
          <w:color w:val="0070C0"/>
          <w:sz w:val="24"/>
          <w:szCs w:val="28"/>
          <w:lang w:val="en-GB" w:eastAsia="zh-CN"/>
        </w:rPr>
        <w:t>[</w:t>
      </w:r>
      <w:r>
        <w:rPr>
          <w:rFonts w:ascii="Times New Roman" w:hAnsi="Times New Roman" w:cs="Times New Roman"/>
          <w:i/>
          <w:iCs/>
          <w:color w:val="0070C0"/>
          <w:sz w:val="24"/>
          <w:szCs w:val="28"/>
          <w:lang w:val="en-GB" w:eastAsia="zh-CN"/>
        </w:rPr>
        <w:t xml:space="preserve">AP: Qualcomm provided </w:t>
      </w:r>
      <w:r w:rsidRPr="009C4449">
        <w:rPr>
          <w:rFonts w:ascii="Times New Roman" w:hAnsi="Times New Roman" w:cs="Times New Roman"/>
          <w:i/>
          <w:iCs/>
          <w:color w:val="0070C0"/>
          <w:sz w:val="24"/>
          <w:szCs w:val="28"/>
          <w:highlight w:val="yellow"/>
          <w:lang w:val="en-GB" w:eastAsia="zh-CN"/>
        </w:rPr>
        <w:t>complexity and memory</w:t>
      </w:r>
      <w:r>
        <w:rPr>
          <w:rFonts w:ascii="Times New Roman" w:hAnsi="Times New Roman" w:cs="Times New Roman"/>
          <w:i/>
          <w:iCs/>
          <w:color w:val="0070C0"/>
          <w:sz w:val="24"/>
          <w:szCs w:val="28"/>
          <w:highlight w:val="yellow"/>
          <w:lang w:val="en-GB" w:eastAsia="zh-CN"/>
        </w:rPr>
        <w:t xml:space="preserve"> to be added</w:t>
      </w:r>
      <w:r w:rsidRPr="009C4449">
        <w:rPr>
          <w:rFonts w:ascii="Times New Roman" w:hAnsi="Times New Roman" w:cs="Times New Roman"/>
          <w:i/>
          <w:iCs/>
          <w:color w:val="0070C0"/>
          <w:sz w:val="24"/>
          <w:szCs w:val="28"/>
          <w:highlight w:val="yellow"/>
          <w:lang w:val="en-GB" w:eastAsia="zh-CN"/>
        </w:rPr>
        <w:t>]</w:t>
      </w:r>
    </w:p>
    <w:p w14:paraId="001C6A1E" w14:textId="37AFDE69" w:rsidR="006E3503" w:rsidRDefault="006E3503" w:rsidP="006E3503">
      <w:pPr>
        <w:pStyle w:val="a1"/>
        <w:widowControl w:val="0"/>
        <w:overflowPunct/>
        <w:spacing w:before="60" w:after="60" w:line="240" w:lineRule="auto"/>
        <w:rPr>
          <w:rFonts w:ascii="Times New Roman" w:eastAsia="等线" w:hAnsi="Times New Roman"/>
          <w:b/>
          <w:bCs/>
          <w:sz w:val="22"/>
          <w:szCs w:val="22"/>
        </w:rPr>
      </w:pPr>
    </w:p>
    <w:p w14:paraId="3254A9AA" w14:textId="77777777" w:rsidR="00ED5CA9" w:rsidRPr="006E3503" w:rsidRDefault="00ED5CA9" w:rsidP="006E3503">
      <w:pPr>
        <w:pStyle w:val="a1"/>
        <w:widowControl w:val="0"/>
        <w:overflowPunct/>
        <w:spacing w:before="60" w:after="60" w:line="240" w:lineRule="auto"/>
        <w:rPr>
          <w:rFonts w:ascii="Times New Roman" w:eastAsia="等线" w:hAnsi="Times New Roman"/>
          <w:b/>
          <w:bCs/>
          <w:sz w:val="22"/>
          <w:szCs w:val="22"/>
        </w:rPr>
      </w:pPr>
    </w:p>
    <w:p w14:paraId="5D1FB4E6" w14:textId="77777777" w:rsidR="006E3503" w:rsidRPr="00642C5C" w:rsidRDefault="006E3503" w:rsidP="006E3503">
      <w:pPr>
        <w:pStyle w:val="a1"/>
        <w:widowControl w:val="0"/>
        <w:overflowPunct/>
        <w:spacing w:before="60" w:after="60" w:line="240" w:lineRule="auto"/>
        <w:rPr>
          <w:rFonts w:ascii="Times New Roman" w:hAnsi="Times New Roman"/>
          <w:b/>
          <w:bCs/>
          <w:sz w:val="22"/>
          <w:szCs w:val="22"/>
        </w:rPr>
      </w:pPr>
      <w:r w:rsidRPr="00642C5C">
        <w:rPr>
          <w:rFonts w:ascii="Times New Roman" w:hAnsi="Times New Roman"/>
          <w:b/>
          <w:bCs/>
          <w:sz w:val="22"/>
          <w:szCs w:val="22"/>
        </w:rPr>
        <w:t>FL Proposal 3.3-4-v2:</w:t>
      </w:r>
    </w:p>
    <w:p w14:paraId="246BB7A5" w14:textId="77777777" w:rsidR="006E3503" w:rsidRPr="00642C5C" w:rsidRDefault="006E3503" w:rsidP="006E3503">
      <w:pPr>
        <w:pStyle w:val="a1"/>
        <w:widowControl w:val="0"/>
        <w:overflowPunct/>
        <w:spacing w:before="60" w:after="60" w:line="240" w:lineRule="auto"/>
        <w:rPr>
          <w:rFonts w:ascii="Times New Roman" w:eastAsia="等线" w:hAnsi="Times New Roman"/>
          <w:sz w:val="22"/>
          <w:szCs w:val="22"/>
        </w:rPr>
      </w:pPr>
      <w:r w:rsidRPr="00642C5C">
        <w:rPr>
          <w:rFonts w:ascii="Times New Roman" w:eastAsia="等线" w:hAnsi="Times New Roman"/>
          <w:sz w:val="22"/>
          <w:szCs w:val="22"/>
        </w:rPr>
        <w:t>Capture following observations in TR 38.769:</w:t>
      </w:r>
    </w:p>
    <w:p w14:paraId="5370FFDE" w14:textId="77777777" w:rsidR="006E3503" w:rsidRPr="00642C5C" w:rsidRDefault="006E3503" w:rsidP="006E3503">
      <w:pPr>
        <w:pStyle w:val="a1"/>
        <w:widowControl w:val="0"/>
        <w:overflowPunct/>
        <w:spacing w:before="60" w:after="60" w:line="240" w:lineRule="auto"/>
        <w:ind w:left="0" w:firstLine="0"/>
        <w:rPr>
          <w:rFonts w:ascii="Times New Roman" w:eastAsia="等线" w:hAnsi="Times New Roman"/>
          <w:sz w:val="22"/>
          <w:szCs w:val="22"/>
        </w:rPr>
      </w:pPr>
      <w:r w:rsidRPr="00642C5C">
        <w:rPr>
          <w:rFonts w:ascii="Times New Roman" w:eastAsia="等线" w:hAnsi="Times New Roman"/>
          <w:sz w:val="22"/>
          <w:szCs w:val="22"/>
          <w:lang w:eastAsia="ja-JP"/>
        </w:rPr>
        <w:t xml:space="preserve">For </w:t>
      </w:r>
      <w:r w:rsidRPr="00642C5C">
        <w:rPr>
          <w:rFonts w:ascii="Times New Roman" w:eastAsia="等线" w:hAnsi="Times New Roman"/>
          <w:sz w:val="22"/>
          <w:szCs w:val="22"/>
        </w:rPr>
        <w:t>LTE TBCC Sources [vivo], [Huawei], [Qualcomm], [NOKIA], [CATT], [ZTE] and [Apple] report that the power consumption for TBCC decoding, as follows</w:t>
      </w:r>
    </w:p>
    <w:p w14:paraId="3114DA11"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power consumption is tens of uW to few hundreds of uW</w:t>
      </w:r>
    </w:p>
    <w:p w14:paraId="07FE7FAB"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w:t>
      </w:r>
      <w:r w:rsidRPr="00642C5C">
        <w:rPr>
          <w:rFonts w:ascii="Times New Roman" w:eastAsia="等线" w:hAnsi="Times New Roman" w:cs="Times New Roman"/>
          <w:color w:val="000000" w:themeColor="text1"/>
          <w:szCs w:val="22"/>
        </w:rPr>
        <w:t>rces [Huawei] and [ZTE] state power</w:t>
      </w:r>
      <w:r w:rsidRPr="00642C5C">
        <w:rPr>
          <w:rFonts w:ascii="Times New Roman" w:eastAsia="等线" w:hAnsi="Times New Roman" w:cs="Times New Roman"/>
          <w:szCs w:val="22"/>
        </w:rPr>
        <w:t xml:space="preserve"> consumption is less than 200uW. </w:t>
      </w:r>
    </w:p>
    <w:p w14:paraId="49746D28"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[NOKIA] states power consumption can be less than 100uW. </w:t>
      </w:r>
    </w:p>
    <w:p w14:paraId="128C6D8D"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lang w:eastAsia="zh-CN"/>
        </w:rPr>
        <w:t>Source</w:t>
      </w:r>
      <w:r w:rsidRPr="00642C5C">
        <w:rPr>
          <w:rFonts w:ascii="Times New Roman" w:eastAsia="等线" w:hAnsi="Times New Roman" w:cs="Times New Roman"/>
          <w:szCs w:val="22"/>
        </w:rPr>
        <w:t xml:space="preserve"> [CATT] states power consumption is about 100uW </w:t>
      </w:r>
    </w:p>
    <w:p w14:paraId="305381C8"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[Qualcomm] states power consumption is tens of percent higher than a few mWs or less, dependent on the clock frequency, with constraint length K=7. </w:t>
      </w:r>
    </w:p>
    <w:p w14:paraId="0EA69B0B"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[Apple] states power consumption is tens of uW.</w:t>
      </w:r>
    </w:p>
    <w:p w14:paraId="7F4BB517" w14:textId="77777777" w:rsidR="006B6DBE" w:rsidRPr="00926303" w:rsidRDefault="006B6DBE" w:rsidP="00926303">
      <w:pPr>
        <w:adjustRightInd w:val="0"/>
        <w:snapToGrid w:val="0"/>
        <w:spacing w:beforeLines="50" w:before="120" w:afterLines="50" w:after="120" w:line="264" w:lineRule="auto"/>
        <w:ind w:left="0" w:firstLine="0"/>
        <w:rPr>
          <w:rFonts w:eastAsia="等线"/>
          <w:szCs w:val="22"/>
          <w:highlight w:val="yellow"/>
          <w:lang w:eastAsia="zh-CN"/>
        </w:rPr>
      </w:pPr>
    </w:p>
    <w:p w14:paraId="37EF2E70" w14:textId="77777777" w:rsidR="006E3503" w:rsidRPr="00642C5C" w:rsidRDefault="006E3503" w:rsidP="006E3503">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Tailed convolutional code with the same polynomial as LTE TBCC.</w:t>
      </w:r>
    </w:p>
    <w:p w14:paraId="6DD559B9"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A25F22">
        <w:rPr>
          <w:rFonts w:ascii="Times New Roman" w:eastAsia="等线" w:hAnsi="Times New Roman" w:cs="Times New Roman"/>
          <w:szCs w:val="22"/>
          <w:lang w:eastAsia="zh-CN"/>
        </w:rPr>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2CE002A6" w14:textId="77777777" w:rsidR="006E3503" w:rsidRPr="00A85008"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u w:val="single"/>
          <w:lang w:eastAsia="zh-CN"/>
        </w:rPr>
      </w:pPr>
      <w:r w:rsidRPr="00A85008">
        <w:rPr>
          <w:rFonts w:ascii="Times New Roman" w:eastAsia="等线" w:hAnsi="Times New Roman" w:cs="Times New Roman"/>
          <w:szCs w:val="22"/>
          <w:lang w:eastAsia="zh-CN"/>
        </w:rPr>
        <w:t>Source [Huawei] states that its performance is similar to LTE TBCC but suffers rate loss with zero bits padded at the end of the input bits.</w:t>
      </w:r>
    </w:p>
    <w:p w14:paraId="28D25846" w14:textId="77777777" w:rsidR="006E3503" w:rsidRPr="00642C5C" w:rsidRDefault="006E3503" w:rsidP="006E3503">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RM</w:t>
      </w:r>
    </w:p>
    <w:p w14:paraId="28913139"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Sources</w:t>
      </w:r>
      <w:r w:rsidRPr="00642C5C">
        <w:rPr>
          <w:rFonts w:ascii="Times New Roman" w:eastAsia="等线" w:hAnsi="Times New Roman" w:cs="Times New Roman"/>
          <w:color w:val="000000" w:themeColor="text1"/>
          <w:szCs w:val="22"/>
        </w:rPr>
        <w:t xml:space="preserve"> [Qualcomm]</w:t>
      </w:r>
      <w:r w:rsidRPr="00642C5C">
        <w:rPr>
          <w:rFonts w:ascii="Times New Roman" w:eastAsia="等线" w:hAnsi="Times New Roman" w:cs="Times New Roman"/>
          <w:color w:val="000000" w:themeColor="text1"/>
          <w:szCs w:val="22"/>
          <w:lang w:eastAsia="zh-CN"/>
        </w:rPr>
        <w:t xml:space="preserve">, </w:t>
      </w:r>
      <w:r w:rsidRPr="00642C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2D0DD4F8" w14:textId="65CB897D" w:rsidR="00926303" w:rsidRPr="00B03250" w:rsidRDefault="006E3503" w:rsidP="00B03250">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sidRPr="00B03250">
        <w:rPr>
          <w:rFonts w:ascii="Times New Roman" w:eastAsia="等线" w:hAnsi="Times New Roman"/>
          <w:sz w:val="22"/>
          <w:szCs w:val="22"/>
        </w:rPr>
        <w:t>Source [Qualcomm] further state that the power consumption of RM code is lower than that of LTE TBCC.</w:t>
      </w:r>
    </w:p>
    <w:p w14:paraId="38A0DCE5"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0E470EA4" w14:textId="77777777" w:rsidR="006E3503" w:rsidRDefault="006E3503" w:rsidP="006E3503">
      <w:pPr>
        <w:pStyle w:val="a1"/>
        <w:widowControl w:val="0"/>
        <w:tabs>
          <w:tab w:val="left" w:pos="-4048"/>
        </w:tabs>
        <w:overflowPunct/>
        <w:spacing w:beforeLines="0" w:before="60" w:afterLines="0" w:after="60" w:line="240" w:lineRule="auto"/>
        <w:rPr>
          <w:rFonts w:ascii="Times New Roman" w:eastAsia="等线" w:hAnsi="Times New Roman"/>
          <w:sz w:val="22"/>
          <w:szCs w:val="22"/>
        </w:rPr>
      </w:pPr>
    </w:p>
    <w:p w14:paraId="57096E10" w14:textId="77777777" w:rsidR="006E3503" w:rsidRDefault="006E3503" w:rsidP="006E3503">
      <w:pPr>
        <w:pStyle w:val="a1"/>
        <w:widowControl w:val="0"/>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highlight w:val="yellow"/>
        </w:rPr>
        <w:t xml:space="preserve">AP: </w:t>
      </w:r>
      <w:r w:rsidRPr="008F731E">
        <w:rPr>
          <w:rFonts w:ascii="Times New Roman" w:eastAsia="等线" w:hAnsi="Times New Roman" w:hint="eastAsia"/>
          <w:sz w:val="22"/>
          <w:szCs w:val="22"/>
          <w:highlight w:val="yellow"/>
        </w:rPr>
        <w:t>C</w:t>
      </w:r>
      <w:r w:rsidRPr="008F731E">
        <w:rPr>
          <w:rFonts w:ascii="Times New Roman" w:eastAsia="等线" w:hAnsi="Times New Roman"/>
          <w:sz w:val="22"/>
          <w:szCs w:val="22"/>
          <w:highlight w:val="yellow"/>
        </w:rPr>
        <w:t>omplexity and memory</w:t>
      </w:r>
      <w:r>
        <w:rPr>
          <w:rFonts w:ascii="Times New Roman" w:eastAsia="等线" w:hAnsi="Times New Roman"/>
          <w:sz w:val="22"/>
          <w:szCs w:val="22"/>
        </w:rPr>
        <w:t xml:space="preserve"> </w:t>
      </w:r>
      <w:r w:rsidRPr="00A37626">
        <w:rPr>
          <w:rFonts w:ascii="Times New Roman" w:eastAsia="等线" w:hAnsi="Times New Roman"/>
          <w:sz w:val="22"/>
          <w:szCs w:val="22"/>
          <w:highlight w:val="yellow"/>
        </w:rPr>
        <w:t>from company contributions</w:t>
      </w:r>
    </w:p>
    <w:p w14:paraId="1FD03667" w14:textId="77777777" w:rsidR="006E3503" w:rsidRPr="0000595E" w:rsidRDefault="006E3503" w:rsidP="006E3503">
      <w:pPr>
        <w:pStyle w:val="a1"/>
        <w:widowControl w:val="0"/>
        <w:tabs>
          <w:tab w:val="left" w:pos="-4048"/>
        </w:tabs>
        <w:overflowPunct/>
        <w:spacing w:beforeLines="0" w:before="60" w:afterLines="0" w:after="60" w:line="240" w:lineRule="auto"/>
        <w:rPr>
          <w:rFonts w:ascii="Times New Roman" w:eastAsia="等线" w:hAnsi="Times New Roman"/>
          <w:sz w:val="22"/>
          <w:szCs w:val="22"/>
        </w:rPr>
      </w:pPr>
    </w:p>
    <w:p w14:paraId="11C3D80D" w14:textId="77777777" w:rsidR="006E3503" w:rsidRPr="00642C5C" w:rsidRDefault="006E3503" w:rsidP="006E3503">
      <w:pPr>
        <w:adjustRightInd w:val="0"/>
        <w:snapToGrid w:val="0"/>
        <w:spacing w:beforeLines="50" w:before="120" w:afterLines="50" w:after="120"/>
        <w:rPr>
          <w:rFonts w:eastAsia="等线"/>
          <w:bCs/>
          <w:i/>
          <w:iCs/>
          <w:color w:val="0070C0"/>
        </w:rPr>
      </w:pPr>
      <w:r w:rsidRPr="00642C5C">
        <w:rPr>
          <w:rFonts w:eastAsia="等线"/>
          <w:bCs/>
          <w:i/>
          <w:iCs/>
          <w:color w:val="0070C0"/>
        </w:rPr>
        <w:t>[End of TP]</w:t>
      </w:r>
    </w:p>
    <w:p w14:paraId="21441AE7" w14:textId="77777777" w:rsidR="006E3503" w:rsidRDefault="006E3503" w:rsidP="006E3503">
      <w:pPr>
        <w:pStyle w:val="a1"/>
        <w:spacing w:before="60" w:after="60"/>
        <w:rPr>
          <w:lang w:val="en-GB" w:eastAsia="en-US"/>
        </w:rPr>
      </w:pPr>
    </w:p>
    <w:p w14:paraId="36534EE5" w14:textId="77777777" w:rsidR="006E3503" w:rsidRDefault="006E3503" w:rsidP="006323A8">
      <w:pPr>
        <w:pStyle w:val="a1"/>
        <w:spacing w:before="60" w:after="60"/>
        <w:rPr>
          <w:lang w:val="en-GB" w:eastAsia="en-US"/>
        </w:rPr>
      </w:pPr>
    </w:p>
    <w:p w14:paraId="7056BE5F" w14:textId="6DABC6D6" w:rsidR="00BA4A97" w:rsidRDefault="00BA4A97" w:rsidP="00BA4A97">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Proposals f</w:t>
      </w:r>
      <w:r w:rsidRPr="00BB4997">
        <w:rPr>
          <w:rFonts w:ascii="Times New Roman" w:eastAsia="Batang" w:hAnsi="Times New Roman"/>
          <w:b/>
          <w:bCs/>
          <w:i/>
          <w:iCs/>
          <w:sz w:val="24"/>
          <w:szCs w:val="28"/>
          <w:lang w:val="en-GB"/>
        </w:rPr>
        <w:t xml:space="preserve">or </w:t>
      </w:r>
      <w:r w:rsidRPr="00BA4A97">
        <w:rPr>
          <w:rFonts w:ascii="Times New Roman" w:eastAsia="Batang" w:hAnsi="Times New Roman" w:hint="eastAsia"/>
          <w:b/>
          <w:bCs/>
          <w:i/>
          <w:iCs/>
          <w:sz w:val="24"/>
          <w:szCs w:val="28"/>
          <w:lang w:val="en-GB"/>
        </w:rPr>
        <w:t>Friday</w:t>
      </w:r>
      <w:r>
        <w:rPr>
          <w:rFonts w:ascii="Times New Roman" w:eastAsia="Batang" w:hAnsi="Times New Roman"/>
          <w:b/>
          <w:bCs/>
          <w:i/>
          <w:iCs/>
          <w:sz w:val="24"/>
          <w:szCs w:val="28"/>
          <w:lang w:val="en-GB"/>
        </w:rPr>
        <w:t xml:space="preserve"> </w:t>
      </w:r>
      <w:r w:rsidRPr="00BA4A97">
        <w:rPr>
          <w:rFonts w:ascii="Times New Roman" w:eastAsia="Batang" w:hAnsi="Times New Roman" w:hint="eastAsia"/>
          <w:b/>
          <w:bCs/>
          <w:i/>
          <w:iCs/>
          <w:sz w:val="24"/>
          <w:szCs w:val="28"/>
          <w:lang w:val="en-GB"/>
        </w:rPr>
        <w:t>morning</w:t>
      </w:r>
      <w:r>
        <w:rPr>
          <w:rFonts w:ascii="Times New Roman" w:eastAsia="Batang" w:hAnsi="Times New Roman"/>
          <w:b/>
          <w:bCs/>
          <w:i/>
          <w:iCs/>
          <w:sz w:val="24"/>
          <w:szCs w:val="28"/>
          <w:lang w:val="en-GB"/>
        </w:rPr>
        <w:t xml:space="preserve"> online</w:t>
      </w:r>
    </w:p>
    <w:p w14:paraId="114C89E6" w14:textId="77777777" w:rsidR="00664CFC" w:rsidRPr="00664CFC" w:rsidRDefault="00664CFC" w:rsidP="00664CFC">
      <w:pPr>
        <w:pStyle w:val="a1"/>
        <w:spacing w:before="60" w:after="60"/>
        <w:rPr>
          <w:lang w:val="en-GB" w:eastAsia="en-US"/>
        </w:rPr>
      </w:pPr>
    </w:p>
    <w:p w14:paraId="00E1B364" w14:textId="7D4210CF" w:rsidR="004352D9" w:rsidRPr="00C702A1" w:rsidRDefault="004352D9" w:rsidP="004352D9">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2.9.1</w:t>
      </w:r>
      <w:r w:rsidRPr="008C7919">
        <w:rPr>
          <w:rFonts w:ascii="Times New Roman" w:hAnsi="Times New Roman" w:cs="Times New Roman"/>
          <w:lang w:val="en-GB"/>
        </w:rPr>
        <w:t xml:space="preserve"> </w:t>
      </w:r>
      <w:r w:rsidRPr="004352D9">
        <w:t>FL Propo</w:t>
      </w:r>
      <w:r>
        <w:t>sal 5.1-1 (How L1 R2D control info is transmitted)</w:t>
      </w:r>
    </w:p>
    <w:p w14:paraId="28B3728D" w14:textId="77777777" w:rsidR="006A220D" w:rsidRPr="00A67099" w:rsidRDefault="006A220D" w:rsidP="006A220D">
      <w:pPr>
        <w:pStyle w:val="a1"/>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FL notes</w:t>
      </w:r>
    </w:p>
    <w:p w14:paraId="073E5CAC" w14:textId="1BA909DC" w:rsidR="006A220D" w:rsidRPr="00A67099" w:rsidRDefault="006A220D" w:rsidP="006A220D">
      <w:pPr>
        <w:pStyle w:val="a1"/>
        <w:numPr>
          <w:ilvl w:val="0"/>
          <w:numId w:val="51"/>
        </w:numPr>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 xml:space="preserve">Updated </w:t>
      </w:r>
      <w:r w:rsidR="007D25F0">
        <w:rPr>
          <w:rFonts w:ascii="Times New Roman" w:eastAsia="等线" w:hAnsi="Times New Roman"/>
          <w:i/>
          <w:iCs/>
          <w:color w:val="0070C0"/>
          <w:sz w:val="24"/>
          <w:szCs w:val="24"/>
          <w:lang w:val="en-GB"/>
        </w:rPr>
        <w:t>and Add ZTE and Qualcomm information</w:t>
      </w:r>
    </w:p>
    <w:p w14:paraId="7E75F6F7" w14:textId="77777777" w:rsidR="006A220D" w:rsidRDefault="006A220D" w:rsidP="006A220D">
      <w:pPr>
        <w:pStyle w:val="a1"/>
        <w:spacing w:before="60" w:after="60"/>
        <w:rPr>
          <w:lang w:val="en-GB" w:eastAsia="en-US"/>
        </w:rPr>
      </w:pPr>
    </w:p>
    <w:p w14:paraId="0E9062AF" w14:textId="7BF23907" w:rsidR="006A220D" w:rsidRPr="001355B0" w:rsidRDefault="006A220D" w:rsidP="006A220D">
      <w:pPr>
        <w:adjustRightInd w:val="0"/>
        <w:snapToGrid w:val="0"/>
        <w:spacing w:beforeLines="50" w:before="120" w:afterLines="50" w:after="120"/>
        <w:rPr>
          <w:rFonts w:eastAsia="等线"/>
          <w:b/>
          <w:bCs/>
          <w:sz w:val="22"/>
          <w:szCs w:val="22"/>
          <w:lang w:val="en-US" w:eastAsia="zh-CN"/>
        </w:rPr>
      </w:pPr>
      <w:r w:rsidRPr="001355B0">
        <w:rPr>
          <w:rFonts w:eastAsia="宋体"/>
          <w:b/>
          <w:bCs/>
          <w:sz w:val="22"/>
          <w:szCs w:val="22"/>
          <w:lang w:eastAsia="zh-CN"/>
        </w:rPr>
        <w:t>FL Proposal 5.1-1-v</w:t>
      </w:r>
      <w:r w:rsidR="00FE079F">
        <w:rPr>
          <w:rFonts w:eastAsia="宋体"/>
          <w:b/>
          <w:bCs/>
          <w:sz w:val="22"/>
          <w:szCs w:val="22"/>
          <w:lang w:eastAsia="zh-CN"/>
        </w:rPr>
        <w:t>3</w:t>
      </w:r>
      <w:r w:rsidRPr="001355B0">
        <w:rPr>
          <w:rFonts w:eastAsia="等线"/>
          <w:b/>
          <w:bCs/>
          <w:sz w:val="22"/>
          <w:szCs w:val="22"/>
          <w:lang w:val="en-US" w:eastAsia="zh-CN"/>
        </w:rPr>
        <w:t xml:space="preserve">: </w:t>
      </w:r>
    </w:p>
    <w:p w14:paraId="54269E47" w14:textId="77777777" w:rsidR="006A220D" w:rsidRPr="001355B0" w:rsidRDefault="006A220D" w:rsidP="006A220D">
      <w:pPr>
        <w:widowControl w:val="0"/>
        <w:adjustRightInd w:val="0"/>
        <w:snapToGrid w:val="0"/>
        <w:spacing w:beforeLines="50" w:before="120" w:afterLines="50" w:after="120" w:line="264" w:lineRule="auto"/>
        <w:ind w:left="0" w:firstLine="0"/>
        <w:rPr>
          <w:sz w:val="22"/>
          <w:szCs w:val="22"/>
        </w:rPr>
      </w:pPr>
      <w:r w:rsidRPr="001355B0">
        <w:rPr>
          <w:sz w:val="22"/>
          <w:szCs w:val="22"/>
        </w:rPr>
        <w:t>Regarding how the L1 R2D control information is transmitted, capture following in TR 38.769.</w:t>
      </w:r>
    </w:p>
    <w:p w14:paraId="6892E74D" w14:textId="77777777" w:rsidR="006A220D" w:rsidRPr="001355B0" w:rsidRDefault="006A220D" w:rsidP="006A220D">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[FEC and repetition for L1 R2D control information]</w:t>
      </w:r>
    </w:p>
    <w:p w14:paraId="66C0692F" w14:textId="00D4383D" w:rsidR="006A220D" w:rsidRPr="001355B0" w:rsidRDefault="006A220D" w:rsidP="006A220D">
      <w:pPr>
        <w:widowControl w:val="0"/>
        <w:adjustRightInd w:val="0"/>
        <w:snapToGrid w:val="0"/>
        <w:spacing w:beforeLines="50" w:before="120" w:afterLines="50" w:after="120" w:line="264" w:lineRule="auto"/>
        <w:ind w:left="0" w:firstLine="0"/>
        <w:rPr>
          <w:sz w:val="22"/>
          <w:szCs w:val="22"/>
        </w:rPr>
      </w:pPr>
      <w:r w:rsidRPr="001355B0">
        <w:rPr>
          <w:sz w:val="22"/>
          <w:szCs w:val="22"/>
        </w:rPr>
        <w:t>Regarding FEC and repetition for L1 R2D control part, sources [vivo], [OPPO], [CMCC], [Futurewei], [NEC], [CATT], [CTC]</w:t>
      </w:r>
      <w:r w:rsidR="00991726">
        <w:rPr>
          <w:sz w:val="22"/>
          <w:szCs w:val="22"/>
        </w:rPr>
        <w:t xml:space="preserve">, </w:t>
      </w:r>
      <w:r w:rsidR="00991726" w:rsidRPr="00991726">
        <w:rPr>
          <w:color w:val="FF0000"/>
          <w:sz w:val="22"/>
          <w:szCs w:val="22"/>
        </w:rPr>
        <w:t>[ZTE]</w:t>
      </w:r>
      <w:r w:rsidRPr="001355B0">
        <w:rPr>
          <w:sz w:val="22"/>
          <w:szCs w:val="22"/>
        </w:rPr>
        <w:t xml:space="preserve"> and [Qualcomm] report that FEC can also be applied L1 R2D control information. </w:t>
      </w:r>
      <w:r w:rsidR="00DE70DF">
        <w:rPr>
          <w:sz w:val="22"/>
          <w:szCs w:val="22"/>
        </w:rPr>
        <w:t>S</w:t>
      </w:r>
      <w:r w:rsidRPr="001355B0">
        <w:rPr>
          <w:sz w:val="22"/>
          <w:szCs w:val="22"/>
        </w:rPr>
        <w:t xml:space="preserve">ource [Huawei] state that repetition is needed for L1 R2D control information. </w:t>
      </w:r>
    </w:p>
    <w:p w14:paraId="7E9025B5" w14:textId="77777777" w:rsidR="006A220D" w:rsidRPr="001355B0" w:rsidRDefault="006A220D" w:rsidP="006A220D">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[Parameters for transmission of L1 R2D control information]</w:t>
      </w:r>
    </w:p>
    <w:p w14:paraId="7B0397B2" w14:textId="77777777" w:rsidR="006A220D" w:rsidRPr="001355B0" w:rsidRDefault="006A220D" w:rsidP="006A220D">
      <w:pPr>
        <w:widowControl w:val="0"/>
        <w:adjustRightInd w:val="0"/>
        <w:snapToGrid w:val="0"/>
        <w:spacing w:beforeLines="50" w:before="120" w:afterLines="50" w:after="120" w:line="264" w:lineRule="auto"/>
        <w:ind w:left="0" w:firstLine="0"/>
        <w:rPr>
          <w:sz w:val="22"/>
          <w:szCs w:val="22"/>
        </w:rPr>
      </w:pPr>
      <w:r w:rsidRPr="001355B0">
        <w:rPr>
          <w:sz w:val="22"/>
          <w:szCs w:val="22"/>
        </w:rPr>
        <w:t>Sources [vivo], [CMCC], [NEC], [OPPO], [CTC]</w:t>
      </w:r>
      <w:r w:rsidRPr="00947299">
        <w:rPr>
          <w:rFonts w:hint="eastAsia"/>
          <w:sz w:val="22"/>
          <w:szCs w:val="22"/>
        </w:rPr>
        <w:t>,</w:t>
      </w:r>
      <w:r w:rsidRPr="00947299">
        <w:rPr>
          <w:sz w:val="22"/>
          <w:szCs w:val="22"/>
        </w:rPr>
        <w:t xml:space="preserve"> </w:t>
      </w:r>
      <w:r w:rsidRPr="00947299">
        <w:rPr>
          <w:color w:val="FF0000"/>
          <w:sz w:val="22"/>
          <w:szCs w:val="22"/>
        </w:rPr>
        <w:t>[ZTE]</w:t>
      </w:r>
      <w:r w:rsidRPr="001355B0">
        <w:rPr>
          <w:sz w:val="22"/>
          <w:szCs w:val="22"/>
        </w:rPr>
        <w:t xml:space="preserve"> and [Qualcomm] report methods to determine FEC, repetition related parameters for L1 R2D control information, if FEC/repetition is supported for L1 control. </w:t>
      </w:r>
    </w:p>
    <w:p w14:paraId="53DF8D1C" w14:textId="77777777" w:rsidR="006A220D" w:rsidRPr="001355B0" w:rsidRDefault="006A220D" w:rsidP="006A220D">
      <w:pPr>
        <w:pStyle w:val="0Maintext"/>
        <w:numPr>
          <w:ilvl w:val="0"/>
          <w:numId w:val="50"/>
        </w:numPr>
        <w:adjustRightInd w:val="0"/>
        <w:snapToGrid w:val="0"/>
        <w:spacing w:beforeLines="50" w:before="120" w:afterLines="50" w:after="120" w:line="264" w:lineRule="auto"/>
        <w:rPr>
          <w:rFonts w:ascii="Times New Roman" w:hAnsi="Times New Roman" w:cs="Times New Roman"/>
          <w:sz w:val="22"/>
        </w:rPr>
      </w:pPr>
      <w:r w:rsidRPr="001355B0">
        <w:rPr>
          <w:rFonts w:ascii="Times New Roman" w:hAnsi="Times New Roman" w:cs="Times New Roman"/>
          <w:sz w:val="22"/>
        </w:rPr>
        <w:t>Sources [vivo], [CMCC], [NEC]</w:t>
      </w:r>
      <w:r>
        <w:rPr>
          <w:rFonts w:ascii="Times New Roman" w:hAnsi="Times New Roman" w:cs="Times New Roman"/>
          <w:sz w:val="22"/>
        </w:rPr>
        <w:t xml:space="preserve">, </w:t>
      </w:r>
      <w:r w:rsidRPr="00947299">
        <w:rPr>
          <w:rFonts w:ascii="Times New Roman" w:hAnsi="Times New Roman" w:cs="Times New Roman"/>
          <w:color w:val="FF0000"/>
          <w:sz w:val="22"/>
        </w:rPr>
        <w:t>[ZTE]</w:t>
      </w:r>
      <w:r>
        <w:rPr>
          <w:rFonts w:ascii="Times New Roman" w:hAnsi="Times New Roman" w:cs="Times New Roman"/>
          <w:color w:val="FF0000"/>
          <w:sz w:val="22"/>
        </w:rPr>
        <w:t xml:space="preserve"> and [Qualcomm]</w:t>
      </w:r>
      <w:r w:rsidRPr="001355B0">
        <w:rPr>
          <w:rFonts w:ascii="Times New Roman" w:hAnsi="Times New Roman" w:cs="Times New Roman"/>
          <w:sz w:val="22"/>
        </w:rPr>
        <w:t xml:space="preserve"> report that the </w:t>
      </w:r>
      <w:r w:rsidRPr="001355B0">
        <w:rPr>
          <w:rFonts w:ascii="Times New Roman" w:eastAsia="等线" w:hAnsi="Times New Roman" w:cs="Times New Roman"/>
          <w:sz w:val="22"/>
          <w:lang w:eastAsia="zh-CN"/>
        </w:rPr>
        <w:t xml:space="preserve">parameters for repetition and FEC for L1 R2D control information can be pre-configured, e.g., by broadcast information. </w:t>
      </w:r>
      <w:r w:rsidRPr="001355B0">
        <w:rPr>
          <w:rFonts w:ascii="Times New Roman" w:hAnsi="Times New Roman" w:cs="Times New Roman"/>
          <w:sz w:val="22"/>
        </w:rPr>
        <w:t>[OPPO] report that these parameters should be pre-known by device.</w:t>
      </w:r>
    </w:p>
    <w:p w14:paraId="42355858" w14:textId="77777777" w:rsidR="006A220D" w:rsidRPr="001355B0" w:rsidRDefault="006A220D" w:rsidP="006A220D">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sidRPr="001355B0">
        <w:rPr>
          <w:rFonts w:ascii="Times New Roman" w:eastAsia="等线" w:hAnsi="Times New Roman" w:cs="Times New Roman"/>
          <w:sz w:val="22"/>
          <w:lang w:eastAsia="zh-CN"/>
        </w:rPr>
        <w:t xml:space="preserve">Sources [NEC] and [CTC] states that parameters for repetition and FEC for L1 R2D control information can be fixed and pre-defined. Source [NEC] also state that these parameters can be indicated by </w:t>
      </w:r>
      <w:r w:rsidRPr="001355B0">
        <w:rPr>
          <w:rFonts w:ascii="Times New Roman" w:eastAsia="Batang" w:hAnsi="Times New Roman" w:cs="Times New Roman"/>
          <w:color w:val="000000"/>
          <w:kern w:val="0"/>
          <w:sz w:val="22"/>
          <w:lang w:eastAsia="en-US"/>
        </w:rPr>
        <w:t xml:space="preserve">a set of different binary sequences with fixed or variable length for indication. </w:t>
      </w:r>
      <w:r w:rsidRPr="00DE70DF">
        <w:rPr>
          <w:rFonts w:ascii="Times New Roman" w:eastAsia="Batang" w:hAnsi="Times New Roman" w:cs="Times New Roman"/>
          <w:strike/>
          <w:color w:val="FF0000"/>
          <w:kern w:val="0"/>
          <w:sz w:val="22"/>
          <w:lang w:eastAsia="en-US"/>
        </w:rPr>
        <w:t xml:space="preserve">Source </w:t>
      </w:r>
      <w:r w:rsidRPr="00DE70DF">
        <w:rPr>
          <w:rFonts w:ascii="Times New Roman" w:eastAsia="等线" w:hAnsi="Times New Roman" w:cs="Times New Roman"/>
          <w:strike/>
          <w:color w:val="FF0000"/>
          <w:sz w:val="22"/>
          <w:lang w:eastAsia="zh-CN"/>
        </w:rPr>
        <w:t>[Qualcomm] also reported the options used to determine chip duration for L1 R2D control information can be potentially used to determine other parameters for L1 R2D control including FEC and repetition related parameters.</w:t>
      </w:r>
      <w:r w:rsidRPr="001355B0">
        <w:rPr>
          <w:rFonts w:ascii="Times New Roman" w:eastAsia="等线" w:hAnsi="Times New Roman" w:cs="Times New Roman"/>
          <w:sz w:val="22"/>
          <w:lang w:eastAsia="zh-CN"/>
        </w:rPr>
        <w:t xml:space="preserve"> Source</w:t>
      </w:r>
      <w:r w:rsidRPr="001355B0">
        <w:rPr>
          <w:rFonts w:ascii="Times New Roman" w:eastAsia="等线" w:hAnsi="Times New Roman" w:cs="Times New Roman"/>
          <w:color w:val="000000"/>
          <w:kern w:val="0"/>
          <w:sz w:val="22"/>
          <w:lang w:eastAsia="zh-CN"/>
        </w:rPr>
        <w:t xml:space="preserve"> </w:t>
      </w:r>
      <w:r w:rsidRPr="001355B0">
        <w:rPr>
          <w:rFonts w:ascii="Times New Roman" w:hAnsi="Times New Roman" w:cs="Times New Roman"/>
          <w:sz w:val="22"/>
        </w:rPr>
        <w:t xml:space="preserve">[NEC] report that </w:t>
      </w:r>
      <w:r w:rsidRPr="001355B0">
        <w:rPr>
          <w:rFonts w:ascii="Times New Roman" w:eastAsia="Batang" w:hAnsi="Times New Roman" w:cs="Times New Roman"/>
          <w:color w:val="000000"/>
          <w:kern w:val="0"/>
          <w:sz w:val="22"/>
          <w:lang w:eastAsia="en-US"/>
        </w:rPr>
        <w:t>a separate interleaving is needed for L1 R2D control.</w:t>
      </w:r>
    </w:p>
    <w:p w14:paraId="138AF466" w14:textId="77777777" w:rsidR="006A220D" w:rsidRPr="001355B0" w:rsidRDefault="006A220D" w:rsidP="006A220D">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 w:val="22"/>
          <w:lang w:eastAsia="en-US"/>
        </w:rPr>
      </w:pPr>
      <w:r w:rsidRPr="001355B0">
        <w:rPr>
          <w:rFonts w:ascii="Times New Roman" w:eastAsia="等线" w:hAnsi="Times New Roman" w:cs="Times New Roman"/>
          <w:i/>
          <w:iCs/>
          <w:color w:val="0070C0"/>
          <w:sz w:val="22"/>
          <w:lang w:eastAsia="zh-CN"/>
        </w:rPr>
        <w:t>[information size]</w:t>
      </w:r>
    </w:p>
    <w:p w14:paraId="54CEAB05" w14:textId="77777777" w:rsidR="006A220D" w:rsidRPr="001355B0" w:rsidRDefault="006A220D" w:rsidP="006A220D">
      <w:pPr>
        <w:widowControl w:val="0"/>
        <w:adjustRightInd w:val="0"/>
        <w:snapToGrid w:val="0"/>
        <w:spacing w:beforeLines="50" w:before="120" w:afterLines="50" w:after="120" w:line="240" w:lineRule="auto"/>
        <w:rPr>
          <w:sz w:val="22"/>
          <w:szCs w:val="22"/>
        </w:rPr>
      </w:pPr>
      <w:r w:rsidRPr="001355B0">
        <w:rPr>
          <w:sz w:val="22"/>
          <w:szCs w:val="22"/>
        </w:rPr>
        <w:t>Regarding bit size for L1 control information</w:t>
      </w:r>
    </w:p>
    <w:p w14:paraId="1783C0FA" w14:textId="77777777" w:rsidR="006A220D" w:rsidRPr="001355B0" w:rsidRDefault="006A220D" w:rsidP="006A220D">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sz w:val="22"/>
          <w:lang w:eastAsia="zh-CN"/>
        </w:rPr>
      </w:pPr>
      <w:r w:rsidRPr="001355B0">
        <w:rPr>
          <w:rFonts w:ascii="Times New Roman" w:eastAsia="等线" w:hAnsi="Times New Roman" w:cs="Times New Roman"/>
          <w:sz w:val="22"/>
          <w:lang w:eastAsia="zh-CN"/>
        </w:rPr>
        <w:t xml:space="preserve">Sources [vivo], [OPPO], [Ericsson] and [Apple] report that device only detects one TBS at a given time. And [vivo] also report that up to two TBS can be considered and detected by preamble. </w:t>
      </w:r>
    </w:p>
    <w:p w14:paraId="348EE859" w14:textId="77777777" w:rsidR="006A220D" w:rsidRDefault="006A220D" w:rsidP="006A220D">
      <w:pPr>
        <w:pStyle w:val="0Maintext"/>
        <w:adjustRightInd w:val="0"/>
        <w:snapToGrid w:val="0"/>
        <w:spacing w:beforeLines="50" w:before="120" w:afterLines="50" w:after="120" w:line="264" w:lineRule="auto"/>
        <w:ind w:left="0" w:firstLine="0"/>
        <w:rPr>
          <w:rFonts w:ascii="Times New Roman" w:eastAsia="等线" w:hAnsi="Times New Roman" w:cs="Times New Roman"/>
          <w:i/>
          <w:iCs/>
          <w:color w:val="0070C0"/>
          <w:sz w:val="22"/>
          <w:lang w:eastAsia="zh-CN"/>
        </w:rPr>
      </w:pPr>
      <w:r w:rsidRPr="001355B0">
        <w:rPr>
          <w:rFonts w:ascii="Times New Roman" w:eastAsia="等线" w:hAnsi="Times New Roman" w:cs="Times New Roman"/>
          <w:i/>
          <w:iCs/>
          <w:color w:val="0070C0"/>
          <w:sz w:val="22"/>
          <w:lang w:eastAsia="zh-CN"/>
        </w:rPr>
        <w:t xml:space="preserve">[CRC Attachment] </w:t>
      </w:r>
    </w:p>
    <w:p w14:paraId="69747AA4" w14:textId="77777777" w:rsidR="006A220D" w:rsidRPr="00114642" w:rsidRDefault="006A220D" w:rsidP="006A220D">
      <w:pPr>
        <w:widowControl w:val="0"/>
        <w:adjustRightInd w:val="0"/>
        <w:snapToGrid w:val="0"/>
        <w:spacing w:beforeLines="50" w:before="120" w:afterLines="50" w:after="120" w:line="240" w:lineRule="auto"/>
        <w:rPr>
          <w:color w:val="FF0000"/>
          <w:sz w:val="22"/>
          <w:szCs w:val="22"/>
        </w:rPr>
      </w:pPr>
      <w:r w:rsidRPr="00114642">
        <w:rPr>
          <w:color w:val="FF0000"/>
          <w:sz w:val="22"/>
          <w:szCs w:val="22"/>
        </w:rPr>
        <w:t>Regarding separate CRC for L1 control information</w:t>
      </w:r>
    </w:p>
    <w:p w14:paraId="3491DD64" w14:textId="77777777" w:rsidR="006A220D" w:rsidRPr="001355B0" w:rsidRDefault="006A220D" w:rsidP="006A220D">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[Futurewei] state that, </w:t>
      </w:r>
      <w:r>
        <w:rPr>
          <w:rFonts w:ascii="Times New Roman" w:hAnsi="Times New Roman" w:cs="Times New Roman"/>
          <w:color w:val="FF0000"/>
          <w:szCs w:val="22"/>
        </w:rPr>
        <w:t>f</w:t>
      </w:r>
      <w:r w:rsidRPr="001355B0">
        <w:rPr>
          <w:rFonts w:ascii="Times New Roman" w:hAnsi="Times New Roman" w:cs="Times New Roman"/>
          <w:color w:val="FF0000"/>
          <w:szCs w:val="22"/>
        </w:rPr>
        <w:t>or Separate CRC on the L1 R2D control information</w:t>
      </w:r>
      <w:r>
        <w:rPr>
          <w:rFonts w:ascii="Times New Roman" w:hAnsi="Times New Roman" w:cs="Times New Roman"/>
          <w:color w:val="FF0000"/>
          <w:szCs w:val="22"/>
        </w:rPr>
        <w:t>,</w:t>
      </w:r>
      <w:r w:rsidRPr="001355B0">
        <w:rPr>
          <w:rFonts w:ascii="Times New Roman" w:hAnsi="Times New Roman" w:cs="Times New Roman"/>
          <w:color w:val="FF0000"/>
          <w:szCs w:val="22"/>
        </w:rPr>
        <w:t xml:space="preserve">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5AE709D0" w14:textId="77777777" w:rsidR="006A220D" w:rsidRPr="001355B0" w:rsidRDefault="006A220D" w:rsidP="006A220D">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[Xiaomi] state </w:t>
      </w:r>
      <w:r>
        <w:rPr>
          <w:rFonts w:ascii="Times New Roman" w:hAnsi="Times New Roman" w:cs="Times New Roman"/>
          <w:color w:val="FF0000"/>
          <w:szCs w:val="22"/>
        </w:rPr>
        <w:t xml:space="preserve">that, </w:t>
      </w:r>
      <w:r w:rsidRPr="001355B0">
        <w:rPr>
          <w:rFonts w:ascii="Times New Roman" w:hAnsi="Times New Roman" w:cs="Times New Roman"/>
          <w:color w:val="FF0000"/>
          <w:szCs w:val="22"/>
        </w:rPr>
        <w:t>how to attach the separate CRC for L1 R2D control information needs to be considered, and a fixed length (equal to or larger than 16) of CRC is required to ensure the reliability and avoid unnecessary blind detection for L1 R2D control information.</w:t>
      </w:r>
    </w:p>
    <w:p w14:paraId="6C704B26" w14:textId="77777777" w:rsidR="006A220D" w:rsidRPr="001355B0" w:rsidRDefault="006A220D" w:rsidP="006A220D">
      <w:pPr>
        <w:adjustRightInd w:val="0"/>
        <w:snapToGrid w:val="0"/>
        <w:spacing w:beforeLines="50" w:before="120" w:afterLines="50" w:after="120"/>
        <w:rPr>
          <w:rFonts w:eastAsia="等线"/>
          <w:i/>
          <w:iCs/>
          <w:color w:val="0070C0"/>
          <w:sz w:val="22"/>
          <w:szCs w:val="22"/>
          <w:lang w:eastAsia="zh-CN"/>
        </w:rPr>
      </w:pPr>
      <w:r w:rsidRPr="001355B0">
        <w:rPr>
          <w:rFonts w:eastAsia="等线"/>
          <w:i/>
          <w:iCs/>
          <w:color w:val="0070C0"/>
          <w:sz w:val="22"/>
          <w:szCs w:val="22"/>
          <w:lang w:eastAsia="zh-CN"/>
        </w:rPr>
        <w:t>[End of TP]</w:t>
      </w:r>
    </w:p>
    <w:p w14:paraId="47A96EA3" w14:textId="4A062CDE" w:rsidR="00E6319D" w:rsidRPr="006A220D" w:rsidRDefault="00E6319D" w:rsidP="006323A8">
      <w:pPr>
        <w:pStyle w:val="a1"/>
        <w:spacing w:before="60" w:after="60"/>
        <w:rPr>
          <w:rFonts w:ascii="Times New Roman" w:hAnsi="Times New Roman"/>
          <w:b/>
          <w:bCs/>
          <w:i/>
          <w:iCs/>
          <w:sz w:val="24"/>
          <w:szCs w:val="28"/>
          <w:lang w:val="en-GB" w:eastAsia="en-US"/>
        </w:rPr>
      </w:pPr>
    </w:p>
    <w:p w14:paraId="15845D49" w14:textId="347A66FF" w:rsidR="00EE63F6" w:rsidRPr="00C702A1" w:rsidRDefault="00EE63F6" w:rsidP="00EE63F6">
      <w:pPr>
        <w:pStyle w:val="30"/>
        <w:spacing w:before="60" w:after="60"/>
        <w:ind w:left="557"/>
        <w:rPr>
          <w:rFonts w:ascii="Times New Roman" w:hAnsi="Times New Roman" w:cs="Times New Roman"/>
          <w:lang w:val="en-GB"/>
        </w:rPr>
      </w:pPr>
      <w:r>
        <w:rPr>
          <w:rFonts w:ascii="Times New Roman" w:hAnsi="Times New Roman" w:cs="Times New Roman"/>
          <w:lang w:val="en-GB"/>
        </w:rPr>
        <w:t>2.9.2</w:t>
      </w:r>
      <w:r w:rsidRPr="008C7919">
        <w:rPr>
          <w:rFonts w:ascii="Times New Roman" w:hAnsi="Times New Roman" w:cs="Times New Roman"/>
          <w:lang w:val="en-GB"/>
        </w:rPr>
        <w:t xml:space="preserve"> </w:t>
      </w:r>
      <w:r w:rsidRPr="004352D9">
        <w:t>FL Propo</w:t>
      </w:r>
      <w:r>
        <w:t>sal 4.3-1 (</w:t>
      </w:r>
      <w:r w:rsidR="001F3A0A">
        <w:t>SFO calibration</w:t>
      </w:r>
      <w:r>
        <w:t>)</w:t>
      </w:r>
    </w:p>
    <w:p w14:paraId="69F42FB1" w14:textId="09B1C736" w:rsidR="00E6319D" w:rsidRPr="00583887" w:rsidRDefault="005944FD" w:rsidP="006323A8">
      <w:pPr>
        <w:pStyle w:val="a1"/>
        <w:spacing w:before="60" w:after="60"/>
        <w:rPr>
          <w:rFonts w:ascii="Times New Roman" w:eastAsia="等线" w:hAnsi="Times New Roman"/>
          <w:i/>
          <w:iCs/>
          <w:color w:val="0070C0"/>
          <w:sz w:val="22"/>
          <w:szCs w:val="22"/>
          <w:lang w:val="en-GB"/>
        </w:rPr>
      </w:pPr>
      <w:r w:rsidRPr="00583887">
        <w:rPr>
          <w:rFonts w:ascii="Times New Roman" w:eastAsia="等线" w:hAnsi="Times New Roman"/>
          <w:i/>
          <w:iCs/>
          <w:color w:val="0070C0"/>
          <w:sz w:val="22"/>
          <w:szCs w:val="22"/>
          <w:lang w:val="en-GB"/>
        </w:rPr>
        <w:t>FL notes</w:t>
      </w:r>
    </w:p>
    <w:p w14:paraId="04342396" w14:textId="74056BFB" w:rsidR="005944FD" w:rsidRPr="00583887" w:rsidRDefault="005944FD" w:rsidP="005944FD">
      <w:pPr>
        <w:pStyle w:val="a1"/>
        <w:numPr>
          <w:ilvl w:val="0"/>
          <w:numId w:val="50"/>
        </w:numPr>
        <w:spacing w:before="60" w:after="60"/>
        <w:rPr>
          <w:rFonts w:ascii="Times New Roman" w:eastAsia="等线" w:hAnsi="Times New Roman"/>
          <w:i/>
          <w:iCs/>
          <w:color w:val="0070C0"/>
          <w:sz w:val="22"/>
          <w:szCs w:val="22"/>
          <w:lang w:val="en-GB"/>
        </w:rPr>
      </w:pPr>
      <w:r w:rsidRPr="00583887">
        <w:rPr>
          <w:rFonts w:ascii="Times New Roman" w:eastAsia="等线" w:hAnsi="Times New Roman"/>
          <w:i/>
          <w:iCs/>
          <w:color w:val="0070C0"/>
          <w:sz w:val="22"/>
          <w:szCs w:val="22"/>
          <w:lang w:val="en-GB"/>
        </w:rPr>
        <w:lastRenderedPageBreak/>
        <w:t>Update necessity information for device 2b and device C separately, based on company view.</w:t>
      </w:r>
    </w:p>
    <w:p w14:paraId="275F602B" w14:textId="10F907F3" w:rsidR="00EE63F6" w:rsidRDefault="00EE63F6" w:rsidP="006323A8">
      <w:pPr>
        <w:pStyle w:val="a1"/>
        <w:spacing w:before="60" w:after="60"/>
        <w:rPr>
          <w:lang w:val="en-GB" w:eastAsia="en-US"/>
        </w:rPr>
      </w:pPr>
    </w:p>
    <w:p w14:paraId="302E7F22" w14:textId="6FCC7E4F" w:rsidR="00EE63F6" w:rsidRPr="00972F64" w:rsidRDefault="00EE63F6" w:rsidP="00EE63F6">
      <w:pPr>
        <w:pStyle w:val="0Maintext"/>
        <w:adjustRightInd w:val="0"/>
        <w:snapToGrid w:val="0"/>
        <w:spacing w:before="60" w:after="60"/>
        <w:rPr>
          <w:rFonts w:ascii="Times New Roman" w:eastAsia="等线" w:hAnsi="Times New Roman" w:cs="Times New Roman"/>
          <w:b/>
          <w:bCs/>
          <w:iCs/>
          <w:sz w:val="28"/>
          <w:szCs w:val="28"/>
          <w:lang w:val="en-US" w:eastAsia="zh-CN"/>
        </w:rPr>
      </w:pPr>
      <w:r w:rsidRPr="00972F64">
        <w:rPr>
          <w:rFonts w:ascii="Times New Roman" w:hAnsi="Times New Roman" w:cs="Times New Roman"/>
          <w:b/>
          <w:bCs/>
          <w:sz w:val="22"/>
          <w:szCs w:val="28"/>
        </w:rPr>
        <w:t xml:space="preserve">FL Proposal </w:t>
      </w:r>
      <w:r w:rsidRPr="00972F64">
        <w:rPr>
          <w:rFonts w:ascii="Times New Roman" w:eastAsia="Arial" w:hAnsi="Times New Roman" w:cs="Times New Roman"/>
          <w:b/>
          <w:bCs/>
          <w:sz w:val="22"/>
          <w:szCs w:val="28"/>
          <w:lang w:eastAsia="en-US"/>
        </w:rPr>
        <w:t>4</w:t>
      </w:r>
      <w:r w:rsidRPr="00972F64">
        <w:rPr>
          <w:rFonts w:ascii="Times New Roman" w:hAnsi="Times New Roman" w:cs="Times New Roman"/>
          <w:b/>
          <w:bCs/>
          <w:sz w:val="22"/>
          <w:szCs w:val="28"/>
        </w:rPr>
        <w:t>.3</w:t>
      </w:r>
      <w:r w:rsidRPr="00972F64">
        <w:rPr>
          <w:rFonts w:ascii="Times New Roman" w:hAnsi="Times New Roman" w:cs="Times New Roman"/>
          <w:b/>
          <w:bCs/>
          <w:sz w:val="22"/>
          <w:szCs w:val="28"/>
          <w:lang w:eastAsia="en-US"/>
        </w:rPr>
        <w:t>-1</w:t>
      </w:r>
      <w:r w:rsidR="00C527C4">
        <w:rPr>
          <w:rFonts w:ascii="Times New Roman" w:hAnsi="Times New Roman" w:cs="Times New Roman"/>
          <w:b/>
          <w:bCs/>
          <w:sz w:val="22"/>
          <w:szCs w:val="28"/>
          <w:lang w:eastAsia="en-US"/>
        </w:rPr>
        <w:t>-v1</w:t>
      </w:r>
    </w:p>
    <w:p w14:paraId="02CFF799" w14:textId="77777777" w:rsidR="00EE63F6" w:rsidRPr="009D11A3" w:rsidRDefault="00EE63F6" w:rsidP="00EE63F6">
      <w:pPr>
        <w:pStyle w:val="0Maintext"/>
        <w:adjustRightInd w:val="0"/>
        <w:snapToGrid w:val="0"/>
        <w:spacing w:before="60" w:after="60"/>
        <w:rPr>
          <w:rFonts w:ascii="Times New Roman" w:eastAsia="等线" w:hAnsi="Times New Roman" w:cs="Times New Roman"/>
          <w:b/>
          <w:bCs/>
          <w:iCs/>
          <w:sz w:val="22"/>
          <w:lang w:val="en-US" w:eastAsia="zh-CN"/>
        </w:rPr>
      </w:pPr>
      <w:r w:rsidRPr="009D11A3">
        <w:rPr>
          <w:rFonts w:ascii="Times New Roman" w:eastAsia="等线" w:hAnsi="Times New Roman" w:cs="Times New Roman" w:hint="eastAsia"/>
          <w:b/>
          <w:bCs/>
          <w:iCs/>
          <w:sz w:val="22"/>
          <w:lang w:val="en-US" w:eastAsia="zh-CN"/>
        </w:rPr>
        <w:t>C</w:t>
      </w:r>
      <w:r w:rsidRPr="009D11A3">
        <w:rPr>
          <w:rFonts w:ascii="Times New Roman" w:eastAsia="等线" w:hAnsi="Times New Roman" w:cs="Times New Roman"/>
          <w:b/>
          <w:bCs/>
          <w:iCs/>
          <w:sz w:val="22"/>
          <w:lang w:val="en-US" w:eastAsia="zh-CN"/>
        </w:rPr>
        <w:t>apture following in TR 39.769</w:t>
      </w:r>
    </w:p>
    <w:p w14:paraId="4A8C632C" w14:textId="5CC29290" w:rsidR="008E7970" w:rsidRPr="00BA0AD0" w:rsidRDefault="00EE63F6" w:rsidP="00572DBC">
      <w:pPr>
        <w:pStyle w:val="a1"/>
        <w:adjustRightInd w:val="0"/>
        <w:snapToGrid w:val="0"/>
        <w:spacing w:beforeLines="50" w:before="120" w:afterLines="50" w:line="264" w:lineRule="auto"/>
        <w:ind w:left="0" w:firstLine="0"/>
        <w:rPr>
          <w:rFonts w:ascii="Times New Roman" w:hAnsi="Times New Roman"/>
          <w:color w:val="FF0000"/>
          <w:sz w:val="22"/>
          <w:szCs w:val="22"/>
          <w:lang w:eastAsia="ko-KR"/>
        </w:rPr>
      </w:pPr>
      <w:r w:rsidRPr="007D25F0">
        <w:rPr>
          <w:rFonts w:ascii="Times New Roman" w:hAnsi="Times New Roman"/>
          <w:color w:val="FF0000"/>
          <w:sz w:val="22"/>
          <w:szCs w:val="22"/>
          <w:lang w:eastAsia="ko-KR"/>
        </w:rPr>
        <w:t xml:space="preserve">For the functionality of SFO calibration, </w:t>
      </w:r>
      <w:r w:rsidR="00473D44">
        <w:rPr>
          <w:rFonts w:ascii="Times New Roman" w:hAnsi="Times New Roman"/>
          <w:color w:val="FF0000"/>
          <w:sz w:val="22"/>
          <w:szCs w:val="22"/>
          <w:lang w:eastAsia="ko-KR"/>
        </w:rPr>
        <w:t xml:space="preserve">[Futurewei], </w:t>
      </w:r>
      <w:r w:rsidR="00BD7BDF" w:rsidRPr="007D25F0">
        <w:rPr>
          <w:rFonts w:ascii="Times New Roman" w:hAnsi="Times New Roman"/>
          <w:color w:val="FF0000"/>
          <w:sz w:val="22"/>
          <w:szCs w:val="22"/>
          <w:lang w:eastAsia="ko-KR"/>
        </w:rPr>
        <w:t xml:space="preserve">[Spreadtrum], [vivo], [Huawei], </w:t>
      </w:r>
      <w:r w:rsidR="006B2416" w:rsidRPr="007D25F0">
        <w:rPr>
          <w:rFonts w:ascii="Times New Roman" w:hAnsi="Times New Roman"/>
          <w:color w:val="FF0000"/>
          <w:sz w:val="22"/>
          <w:szCs w:val="22"/>
          <w:lang w:eastAsia="ko-KR"/>
        </w:rPr>
        <w:t>[NEC]</w:t>
      </w:r>
      <w:r w:rsidR="00BD7BDF" w:rsidRPr="007D25F0">
        <w:rPr>
          <w:rFonts w:ascii="Times New Roman" w:hAnsi="Times New Roman"/>
          <w:color w:val="FF0000"/>
          <w:sz w:val="22"/>
          <w:szCs w:val="22"/>
          <w:lang w:eastAsia="ko-KR"/>
        </w:rPr>
        <w:t>, [CATT], [CTC]</w:t>
      </w:r>
      <w:r w:rsidR="008F0934" w:rsidRPr="007D25F0">
        <w:rPr>
          <w:rFonts w:ascii="Times New Roman" w:hAnsi="Times New Roman"/>
          <w:color w:val="FF0000"/>
          <w:sz w:val="22"/>
          <w:szCs w:val="22"/>
          <w:lang w:eastAsia="ko-KR"/>
        </w:rPr>
        <w:t>, [OPPO]</w:t>
      </w:r>
      <w:r w:rsidR="00CC7231" w:rsidRPr="007D25F0">
        <w:rPr>
          <w:rFonts w:ascii="Times New Roman" w:hAnsi="Times New Roman"/>
          <w:color w:val="FF0000"/>
          <w:sz w:val="22"/>
          <w:szCs w:val="22"/>
          <w:lang w:eastAsia="ko-KR"/>
        </w:rPr>
        <w:t>,</w:t>
      </w:r>
      <w:r w:rsidR="003762FB" w:rsidRPr="007D25F0">
        <w:rPr>
          <w:rFonts w:ascii="Times New Roman" w:hAnsi="Times New Roman"/>
          <w:color w:val="FF0000"/>
          <w:sz w:val="22"/>
          <w:szCs w:val="22"/>
          <w:lang w:eastAsia="ko-KR"/>
        </w:rPr>
        <w:t xml:space="preserve"> </w:t>
      </w:r>
      <w:r w:rsidR="00572DBC" w:rsidRPr="007D25F0">
        <w:rPr>
          <w:rFonts w:ascii="Times New Roman" w:hAnsi="Times New Roman"/>
          <w:color w:val="FF0000"/>
          <w:sz w:val="22"/>
          <w:szCs w:val="22"/>
          <w:lang w:eastAsia="ko-KR"/>
        </w:rPr>
        <w:t>[</w:t>
      </w:r>
      <w:r w:rsidR="00CC7231" w:rsidRPr="007D25F0">
        <w:rPr>
          <w:rFonts w:ascii="Times New Roman" w:hAnsi="Times New Roman"/>
          <w:color w:val="FF0000"/>
          <w:sz w:val="22"/>
          <w:szCs w:val="22"/>
          <w:lang w:eastAsia="ko-KR"/>
        </w:rPr>
        <w:t>Apple</w:t>
      </w:r>
      <w:r w:rsidR="00572DBC" w:rsidRPr="007D25F0">
        <w:rPr>
          <w:rFonts w:ascii="Times New Roman" w:hAnsi="Times New Roman"/>
          <w:color w:val="FF0000"/>
          <w:sz w:val="22"/>
          <w:szCs w:val="22"/>
          <w:lang w:eastAsia="ko-KR"/>
        </w:rPr>
        <w:t>]</w:t>
      </w:r>
      <w:r w:rsidR="003762FB" w:rsidRPr="007D25F0">
        <w:rPr>
          <w:rFonts w:ascii="Times New Roman" w:hAnsi="Times New Roman"/>
          <w:color w:val="FF0000"/>
          <w:sz w:val="22"/>
          <w:szCs w:val="22"/>
          <w:lang w:eastAsia="ko-KR"/>
        </w:rPr>
        <w:t xml:space="preserve">, </w:t>
      </w:r>
      <w:r w:rsidR="00572DBC" w:rsidRPr="007D25F0">
        <w:rPr>
          <w:rFonts w:ascii="Times New Roman" w:hAnsi="Times New Roman"/>
          <w:color w:val="FF0000"/>
          <w:sz w:val="22"/>
          <w:szCs w:val="22"/>
          <w:lang w:eastAsia="ko-KR"/>
        </w:rPr>
        <w:t>[</w:t>
      </w:r>
      <w:r w:rsidR="003762FB" w:rsidRPr="007D25F0">
        <w:rPr>
          <w:rFonts w:ascii="Times New Roman" w:hAnsi="Times New Roman"/>
          <w:color w:val="FF0000"/>
          <w:sz w:val="22"/>
          <w:szCs w:val="22"/>
          <w:lang w:eastAsia="ko-KR"/>
        </w:rPr>
        <w:t>Quectel</w:t>
      </w:r>
      <w:r w:rsidR="00572DBC" w:rsidRPr="007D25F0">
        <w:rPr>
          <w:rFonts w:ascii="Times New Roman" w:hAnsi="Times New Roman"/>
          <w:color w:val="FF0000"/>
          <w:sz w:val="22"/>
          <w:szCs w:val="22"/>
          <w:lang w:eastAsia="ko-KR"/>
        </w:rPr>
        <w:t>]</w:t>
      </w:r>
      <w:r w:rsidR="00B25C4A" w:rsidRPr="007D25F0">
        <w:rPr>
          <w:rFonts w:ascii="Times New Roman" w:hAnsi="Times New Roman"/>
          <w:color w:val="FF0000"/>
          <w:sz w:val="22"/>
          <w:szCs w:val="22"/>
          <w:lang w:eastAsia="ko-KR"/>
        </w:rPr>
        <w:t xml:space="preserve">, </w:t>
      </w:r>
      <w:r w:rsidR="00572DBC" w:rsidRPr="007D25F0">
        <w:rPr>
          <w:rFonts w:ascii="Times New Roman" w:hAnsi="Times New Roman"/>
          <w:color w:val="FF0000"/>
          <w:sz w:val="22"/>
          <w:szCs w:val="22"/>
          <w:lang w:eastAsia="ko-KR"/>
        </w:rPr>
        <w:t>[</w:t>
      </w:r>
      <w:r w:rsidR="00B25C4A" w:rsidRPr="007D25F0">
        <w:rPr>
          <w:rFonts w:ascii="Times New Roman" w:hAnsi="Times New Roman"/>
          <w:color w:val="FF0000"/>
          <w:sz w:val="22"/>
          <w:szCs w:val="22"/>
          <w:lang w:eastAsia="ko-KR"/>
        </w:rPr>
        <w:t>Qualcomm</w:t>
      </w:r>
      <w:r w:rsidR="00572DBC" w:rsidRPr="007D25F0">
        <w:rPr>
          <w:rFonts w:ascii="Times New Roman" w:hAnsi="Times New Roman"/>
          <w:color w:val="FF0000"/>
          <w:sz w:val="22"/>
          <w:szCs w:val="22"/>
          <w:lang w:eastAsia="ko-KR"/>
        </w:rPr>
        <w:t>]</w:t>
      </w:r>
      <w:r w:rsidR="00B25C4A" w:rsidRPr="007D25F0">
        <w:rPr>
          <w:rFonts w:ascii="Times New Roman" w:hAnsi="Times New Roman"/>
          <w:color w:val="FF0000"/>
          <w:sz w:val="22"/>
          <w:szCs w:val="22"/>
          <w:lang w:eastAsia="ko-KR"/>
        </w:rPr>
        <w:t xml:space="preserve">, </w:t>
      </w:r>
      <w:r w:rsidR="00572DBC" w:rsidRPr="007D25F0">
        <w:rPr>
          <w:rFonts w:ascii="Times New Roman" w:hAnsi="Times New Roman"/>
          <w:color w:val="FF0000"/>
          <w:sz w:val="22"/>
          <w:szCs w:val="22"/>
          <w:lang w:eastAsia="ko-KR"/>
        </w:rPr>
        <w:t>[</w:t>
      </w:r>
      <w:r w:rsidR="00B25C4A" w:rsidRPr="007D25F0">
        <w:rPr>
          <w:rFonts w:ascii="Times New Roman" w:hAnsi="Times New Roman"/>
          <w:color w:val="FF0000"/>
          <w:sz w:val="22"/>
          <w:szCs w:val="22"/>
          <w:lang w:eastAsia="ko-KR"/>
        </w:rPr>
        <w:t>DOCOMO</w:t>
      </w:r>
      <w:r w:rsidR="00572DBC" w:rsidRPr="007D25F0">
        <w:rPr>
          <w:rFonts w:ascii="Times New Roman" w:hAnsi="Times New Roman"/>
          <w:color w:val="FF0000"/>
          <w:sz w:val="22"/>
          <w:szCs w:val="22"/>
          <w:lang w:eastAsia="ko-KR"/>
        </w:rPr>
        <w:t>], [</w:t>
      </w:r>
      <w:r w:rsidR="0054314D" w:rsidRPr="007D25F0">
        <w:rPr>
          <w:rFonts w:ascii="Times New Roman" w:hAnsi="Times New Roman"/>
          <w:color w:val="FF0000"/>
          <w:sz w:val="22"/>
          <w:szCs w:val="22"/>
          <w:lang w:eastAsia="ko-KR"/>
        </w:rPr>
        <w:t>TCL</w:t>
      </w:r>
      <w:r w:rsidR="00572DBC" w:rsidRPr="007D25F0">
        <w:rPr>
          <w:rFonts w:ascii="Times New Roman" w:hAnsi="Times New Roman"/>
          <w:color w:val="FF0000"/>
          <w:sz w:val="22"/>
          <w:szCs w:val="22"/>
          <w:lang w:eastAsia="ko-KR"/>
        </w:rPr>
        <w:t xml:space="preserve">] and [Sony] report that it is necessary for </w:t>
      </w:r>
      <w:r w:rsidR="00BA0AD0" w:rsidRPr="00BA0AD0">
        <w:rPr>
          <w:rFonts w:ascii="Times New Roman" w:hAnsi="Times New Roman"/>
          <w:color w:val="FF0000"/>
          <w:sz w:val="22"/>
          <w:szCs w:val="22"/>
          <w:lang w:eastAsia="ko-KR"/>
        </w:rPr>
        <w:t>device 2b/C</w:t>
      </w:r>
      <w:r w:rsidR="00572DBC" w:rsidRPr="007D25F0">
        <w:rPr>
          <w:rFonts w:ascii="Times New Roman" w:hAnsi="Times New Roman"/>
          <w:color w:val="FF0000"/>
          <w:sz w:val="22"/>
          <w:szCs w:val="22"/>
          <w:lang w:eastAsia="ko-KR"/>
        </w:rPr>
        <w:t>.</w:t>
      </w:r>
      <w:r w:rsidR="00572DBC" w:rsidRPr="00BA0AD0">
        <w:rPr>
          <w:rFonts w:ascii="Times New Roman" w:hAnsi="Times New Roman" w:hint="eastAsia"/>
          <w:color w:val="FF0000"/>
          <w:sz w:val="22"/>
          <w:szCs w:val="22"/>
          <w:lang w:eastAsia="ko-KR"/>
        </w:rPr>
        <w:t xml:space="preserve"> </w:t>
      </w:r>
    </w:p>
    <w:p w14:paraId="7F5A5D8E" w14:textId="1069EBEB" w:rsidR="00EE63F6" w:rsidRPr="007D25F0" w:rsidRDefault="00572DBC" w:rsidP="00572DBC">
      <w:pPr>
        <w:pStyle w:val="a1"/>
        <w:adjustRightInd w:val="0"/>
        <w:snapToGrid w:val="0"/>
        <w:spacing w:beforeLines="50" w:before="120" w:afterLines="50" w:line="264" w:lineRule="auto"/>
        <w:ind w:left="0" w:firstLine="0"/>
        <w:rPr>
          <w:rFonts w:ascii="Times New Roman" w:hAnsi="Times New Roman"/>
          <w:color w:val="FF0000"/>
          <w:sz w:val="22"/>
          <w:szCs w:val="22"/>
          <w:lang w:eastAsia="ko-KR"/>
        </w:rPr>
      </w:pPr>
      <w:r w:rsidRPr="007D25F0">
        <w:rPr>
          <w:rFonts w:ascii="Times New Roman" w:eastAsia="等线" w:hAnsi="Times New Roman"/>
          <w:color w:val="FF0000"/>
          <w:sz w:val="22"/>
          <w:szCs w:val="22"/>
        </w:rPr>
        <w:t xml:space="preserve">Besides, </w:t>
      </w:r>
      <w:r w:rsidR="006B2416" w:rsidRPr="007D25F0">
        <w:rPr>
          <w:rFonts w:ascii="Times New Roman" w:hAnsi="Times New Roman"/>
          <w:color w:val="FF0000"/>
          <w:sz w:val="22"/>
          <w:szCs w:val="22"/>
          <w:lang w:eastAsia="ko-KR"/>
        </w:rPr>
        <w:t>it is reported by sources</w:t>
      </w:r>
      <w:r w:rsidR="00473D44">
        <w:rPr>
          <w:rFonts w:ascii="Times New Roman" w:hAnsi="Times New Roman"/>
          <w:color w:val="FF0000"/>
          <w:sz w:val="22"/>
          <w:szCs w:val="22"/>
          <w:lang w:eastAsia="ko-KR"/>
        </w:rPr>
        <w:t xml:space="preserve"> [Futurewei],</w:t>
      </w:r>
      <w:r w:rsidR="006B2416" w:rsidRPr="007D25F0">
        <w:rPr>
          <w:rFonts w:ascii="Times New Roman" w:hAnsi="Times New Roman"/>
          <w:color w:val="FF0000"/>
          <w:sz w:val="22"/>
          <w:szCs w:val="22"/>
          <w:lang w:eastAsia="ko-KR"/>
        </w:rPr>
        <w:t xml:space="preserve"> [Spreadtrum], [vivo], [Huawei], [CTC]</w:t>
      </w:r>
      <w:r w:rsidR="002334D0" w:rsidRPr="007D25F0">
        <w:rPr>
          <w:rFonts w:ascii="Times New Roman" w:hAnsi="Times New Roman"/>
          <w:color w:val="FF0000"/>
          <w:sz w:val="22"/>
          <w:szCs w:val="22"/>
          <w:lang w:eastAsia="ko-KR"/>
        </w:rPr>
        <w:t>,</w:t>
      </w:r>
      <w:r w:rsidR="000F0D41" w:rsidRPr="007D25F0">
        <w:rPr>
          <w:rFonts w:ascii="Times New Roman" w:hAnsi="Times New Roman"/>
          <w:color w:val="FF0000"/>
          <w:sz w:val="22"/>
          <w:szCs w:val="22"/>
          <w:lang w:eastAsia="ko-KR"/>
        </w:rPr>
        <w:t xml:space="preserve"> </w:t>
      </w:r>
      <w:r w:rsidR="002334D0" w:rsidRPr="007D25F0">
        <w:rPr>
          <w:rFonts w:ascii="Times New Roman" w:hAnsi="Times New Roman"/>
          <w:color w:val="FF0000"/>
          <w:sz w:val="22"/>
          <w:szCs w:val="22"/>
          <w:lang w:eastAsia="ko-KR"/>
        </w:rPr>
        <w:t>[CATT]</w:t>
      </w:r>
      <w:r w:rsidR="008F0934" w:rsidRPr="007D25F0">
        <w:rPr>
          <w:rFonts w:ascii="Times New Roman" w:hAnsi="Times New Roman"/>
          <w:color w:val="FF0000"/>
          <w:sz w:val="22"/>
          <w:szCs w:val="22"/>
          <w:lang w:eastAsia="ko-KR"/>
        </w:rPr>
        <w:t>,</w:t>
      </w:r>
      <w:r w:rsidR="0054314D" w:rsidRPr="007D25F0">
        <w:rPr>
          <w:rFonts w:ascii="Times New Roman" w:hAnsi="Times New Roman"/>
          <w:color w:val="FF0000"/>
          <w:sz w:val="22"/>
          <w:szCs w:val="22"/>
          <w:lang w:eastAsia="ko-KR"/>
        </w:rPr>
        <w:t xml:space="preserve"> </w:t>
      </w:r>
      <w:r w:rsidR="008F0934" w:rsidRPr="007D25F0">
        <w:rPr>
          <w:rFonts w:ascii="Times New Roman" w:hAnsi="Times New Roman"/>
          <w:color w:val="FF0000"/>
          <w:sz w:val="22"/>
          <w:szCs w:val="22"/>
          <w:lang w:eastAsia="ko-KR"/>
        </w:rPr>
        <w:t>[Samsung]</w:t>
      </w:r>
      <w:r w:rsidR="00B50E74" w:rsidRPr="007D25F0">
        <w:rPr>
          <w:rFonts w:ascii="Times New Roman" w:hAnsi="Times New Roman"/>
          <w:color w:val="FF0000"/>
          <w:sz w:val="22"/>
          <w:szCs w:val="22"/>
          <w:lang w:eastAsia="ko-KR"/>
        </w:rPr>
        <w:t xml:space="preserve">, </w:t>
      </w:r>
      <w:r w:rsidR="007A6D8C" w:rsidRPr="007D25F0">
        <w:rPr>
          <w:rFonts w:ascii="Times New Roman" w:hAnsi="Times New Roman"/>
          <w:color w:val="FF0000"/>
          <w:sz w:val="22"/>
          <w:szCs w:val="22"/>
          <w:lang w:eastAsia="ko-KR"/>
        </w:rPr>
        <w:t>[</w:t>
      </w:r>
      <w:r w:rsidR="00B50E74" w:rsidRPr="007D25F0">
        <w:rPr>
          <w:rFonts w:ascii="Times New Roman" w:hAnsi="Times New Roman"/>
          <w:color w:val="FF0000"/>
          <w:sz w:val="22"/>
          <w:szCs w:val="22"/>
          <w:lang w:eastAsia="ko-KR"/>
        </w:rPr>
        <w:t>ZTE</w:t>
      </w:r>
      <w:r w:rsidR="007A6D8C" w:rsidRPr="007D25F0">
        <w:rPr>
          <w:rFonts w:ascii="Times New Roman" w:hAnsi="Times New Roman"/>
          <w:color w:val="FF0000"/>
          <w:sz w:val="22"/>
          <w:szCs w:val="22"/>
          <w:lang w:eastAsia="ko-KR"/>
        </w:rPr>
        <w:t>]</w:t>
      </w:r>
      <w:r w:rsidR="007F4F73" w:rsidRPr="007D25F0">
        <w:rPr>
          <w:rFonts w:ascii="Times New Roman" w:hAnsi="Times New Roman"/>
          <w:color w:val="FF0000"/>
          <w:sz w:val="22"/>
          <w:szCs w:val="22"/>
          <w:lang w:eastAsia="ko-KR"/>
        </w:rPr>
        <w:t>, [TCL]</w:t>
      </w:r>
      <w:r w:rsidR="0054314D" w:rsidRPr="007D25F0">
        <w:rPr>
          <w:rFonts w:ascii="Times New Roman" w:hAnsi="Times New Roman"/>
          <w:color w:val="FF0000"/>
          <w:sz w:val="22"/>
          <w:szCs w:val="22"/>
          <w:lang w:eastAsia="ko-KR"/>
        </w:rPr>
        <w:t xml:space="preserve"> and [Quectel]</w:t>
      </w:r>
      <w:r w:rsidRPr="007D25F0">
        <w:rPr>
          <w:rFonts w:ascii="Times New Roman" w:hAnsi="Times New Roman"/>
          <w:color w:val="FF0000"/>
          <w:sz w:val="22"/>
          <w:szCs w:val="22"/>
          <w:lang w:eastAsia="ko-KR"/>
        </w:rPr>
        <w:t xml:space="preserve"> that</w:t>
      </w:r>
      <w:r w:rsidR="006B2416" w:rsidRPr="007D25F0">
        <w:rPr>
          <w:rFonts w:ascii="Times New Roman" w:hAnsi="Times New Roman"/>
          <w:color w:val="FF0000"/>
          <w:sz w:val="22"/>
          <w:szCs w:val="22"/>
          <w:lang w:eastAsia="ko-KR"/>
        </w:rPr>
        <w:t xml:space="preserve">, </w:t>
      </w:r>
      <w:r w:rsidR="00A20AAF" w:rsidRPr="007D25F0">
        <w:rPr>
          <w:rFonts w:ascii="Times New Roman" w:hAnsi="Times New Roman"/>
          <w:color w:val="FF0000"/>
          <w:sz w:val="22"/>
          <w:szCs w:val="22"/>
          <w:lang w:eastAsia="ko-KR"/>
        </w:rPr>
        <w:t>SFO calibration</w:t>
      </w:r>
      <w:r w:rsidR="006B2416" w:rsidRPr="007D25F0">
        <w:rPr>
          <w:rFonts w:ascii="Times New Roman" w:hAnsi="Times New Roman"/>
          <w:color w:val="FF0000"/>
          <w:sz w:val="22"/>
          <w:szCs w:val="22"/>
          <w:lang w:eastAsia="ko-KR"/>
        </w:rPr>
        <w:t xml:space="preserve"> is necessary for device 2b</w:t>
      </w:r>
      <w:r w:rsidRPr="007D25F0">
        <w:rPr>
          <w:rFonts w:ascii="Times New Roman" w:eastAsia="等线" w:hAnsi="Times New Roman"/>
          <w:color w:val="FF0000"/>
          <w:sz w:val="22"/>
          <w:szCs w:val="22"/>
        </w:rPr>
        <w:t xml:space="preserve">. And </w:t>
      </w:r>
      <w:r w:rsidR="00EE63F6" w:rsidRPr="007D25F0">
        <w:rPr>
          <w:rFonts w:ascii="Times New Roman" w:hAnsi="Times New Roman"/>
          <w:color w:val="FF0000"/>
          <w:sz w:val="22"/>
          <w:szCs w:val="22"/>
          <w:lang w:eastAsia="ko-KR"/>
        </w:rPr>
        <w:t xml:space="preserve">it is reported by sources </w:t>
      </w:r>
      <w:r w:rsidR="00473D44">
        <w:rPr>
          <w:rFonts w:ascii="Times New Roman" w:hAnsi="Times New Roman"/>
          <w:color w:val="FF0000"/>
          <w:sz w:val="22"/>
          <w:szCs w:val="22"/>
          <w:lang w:eastAsia="ko-KR"/>
        </w:rPr>
        <w:t>[Futurewei],</w:t>
      </w:r>
      <w:r w:rsidR="00473D44" w:rsidRPr="007D25F0">
        <w:rPr>
          <w:rFonts w:ascii="Times New Roman" w:hAnsi="Times New Roman"/>
          <w:color w:val="FF0000"/>
          <w:sz w:val="22"/>
          <w:szCs w:val="22"/>
          <w:lang w:eastAsia="ko-KR"/>
        </w:rPr>
        <w:t xml:space="preserve"> </w:t>
      </w:r>
      <w:r w:rsidR="006B2416" w:rsidRPr="007D25F0">
        <w:rPr>
          <w:rFonts w:ascii="Times New Roman" w:hAnsi="Times New Roman"/>
          <w:color w:val="FF0000"/>
          <w:sz w:val="22"/>
          <w:szCs w:val="22"/>
          <w:lang w:eastAsia="ko-KR"/>
        </w:rPr>
        <w:t>[Spreadtrum]</w:t>
      </w:r>
      <w:r w:rsidR="00EE63F6" w:rsidRPr="007D25F0">
        <w:rPr>
          <w:rFonts w:ascii="Times New Roman" w:hAnsi="Times New Roman"/>
          <w:color w:val="FF0000"/>
          <w:sz w:val="22"/>
          <w:szCs w:val="22"/>
          <w:lang w:eastAsia="ko-KR"/>
        </w:rPr>
        <w:t>, [Huawei]</w:t>
      </w:r>
      <w:r w:rsidR="00EF316F" w:rsidRPr="007D25F0">
        <w:rPr>
          <w:rFonts w:ascii="Times New Roman" w:hAnsi="Times New Roman"/>
          <w:color w:val="FF0000"/>
          <w:sz w:val="22"/>
          <w:szCs w:val="22"/>
          <w:lang w:eastAsia="ko-KR"/>
        </w:rPr>
        <w:t>, [CATT]</w:t>
      </w:r>
      <w:r w:rsidR="007F4F73" w:rsidRPr="007D25F0">
        <w:rPr>
          <w:rFonts w:ascii="Times New Roman" w:hAnsi="Times New Roman"/>
          <w:color w:val="FF0000"/>
          <w:sz w:val="22"/>
          <w:szCs w:val="22"/>
          <w:lang w:eastAsia="ko-KR"/>
        </w:rPr>
        <w:t>, [TCL]</w:t>
      </w:r>
      <w:r w:rsidR="0054314D" w:rsidRPr="007D25F0">
        <w:rPr>
          <w:rFonts w:ascii="Times New Roman" w:hAnsi="Times New Roman"/>
          <w:color w:val="FF0000"/>
          <w:sz w:val="22"/>
          <w:szCs w:val="22"/>
          <w:lang w:eastAsia="ko-KR"/>
        </w:rPr>
        <w:t xml:space="preserve"> and [Quectel]</w:t>
      </w:r>
      <w:r w:rsidR="00EE63F6" w:rsidRPr="007D25F0">
        <w:rPr>
          <w:rFonts w:ascii="Times New Roman" w:hAnsi="Times New Roman"/>
          <w:color w:val="FF0000"/>
          <w:sz w:val="22"/>
          <w:szCs w:val="22"/>
          <w:lang w:eastAsia="ko-KR"/>
        </w:rPr>
        <w:t xml:space="preserve"> that, </w:t>
      </w:r>
      <w:r w:rsidR="00E03E4D" w:rsidRPr="007D25F0">
        <w:rPr>
          <w:rFonts w:ascii="Times New Roman" w:hAnsi="Times New Roman"/>
          <w:color w:val="FF0000"/>
          <w:sz w:val="22"/>
          <w:szCs w:val="22"/>
          <w:lang w:eastAsia="ko-KR"/>
        </w:rPr>
        <w:t>SFO calibration</w:t>
      </w:r>
      <w:r w:rsidR="00EE63F6" w:rsidRPr="007D25F0">
        <w:rPr>
          <w:rFonts w:ascii="Times New Roman" w:hAnsi="Times New Roman"/>
          <w:color w:val="FF0000"/>
          <w:sz w:val="22"/>
          <w:szCs w:val="22"/>
          <w:lang w:eastAsia="ko-KR"/>
        </w:rPr>
        <w:t xml:space="preserve"> is necessary for</w:t>
      </w:r>
      <w:r w:rsidR="00EE63F6" w:rsidRPr="007D25F0">
        <w:rPr>
          <w:rFonts w:ascii="Times New Roman" w:hAnsi="Times New Roman"/>
          <w:color w:val="FF0000"/>
          <w:sz w:val="22"/>
          <w:szCs w:val="22"/>
          <w:u w:val="single"/>
          <w:lang w:eastAsia="ko-KR"/>
        </w:rPr>
        <w:t xml:space="preserve"> </w:t>
      </w:r>
      <w:r w:rsidR="00EE63F6" w:rsidRPr="007D25F0">
        <w:rPr>
          <w:rFonts w:ascii="Times New Roman" w:hAnsi="Times New Roman"/>
          <w:color w:val="FF0000"/>
          <w:sz w:val="22"/>
          <w:szCs w:val="22"/>
          <w:lang w:eastAsia="ko-KR"/>
        </w:rPr>
        <w:t>device C.</w:t>
      </w:r>
    </w:p>
    <w:p w14:paraId="48C3FA89" w14:textId="6AEE58D6" w:rsidR="00EE63F6" w:rsidRPr="003D1659" w:rsidRDefault="00EE63F6" w:rsidP="00EE63F6">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val="en-US" w:eastAsia="zh-CN"/>
        </w:rPr>
        <w:t>Sources [Spreadtrum]</w:t>
      </w:r>
      <w:r w:rsidRPr="003D1659">
        <w:rPr>
          <w:rFonts w:eastAsia="等线"/>
          <w:sz w:val="22"/>
          <w:szCs w:val="28"/>
          <w:lang w:eastAsia="zh-CN"/>
        </w:rPr>
        <w:t>, [</w:t>
      </w:r>
      <w:r w:rsidRPr="003D1659">
        <w:rPr>
          <w:rFonts w:eastAsia="等线"/>
          <w:sz w:val="22"/>
          <w:szCs w:val="28"/>
          <w:lang w:val="en-US" w:eastAsia="zh-CN"/>
        </w:rPr>
        <w:t>Huawei]</w:t>
      </w:r>
      <w:r w:rsidRPr="003D1659">
        <w:rPr>
          <w:rFonts w:eastAsia="等线"/>
          <w:sz w:val="22"/>
          <w:szCs w:val="28"/>
          <w:lang w:eastAsia="zh-CN"/>
        </w:rPr>
        <w:t>, [</w:t>
      </w:r>
      <w:r w:rsidRPr="003D1659">
        <w:rPr>
          <w:rFonts w:eastAsia="等线"/>
          <w:sz w:val="22"/>
          <w:szCs w:val="28"/>
          <w:lang w:val="en-US" w:eastAsia="zh-CN"/>
        </w:rPr>
        <w:t>OPPO]</w:t>
      </w:r>
      <w:r w:rsidRPr="003D1659">
        <w:rPr>
          <w:rFonts w:eastAsia="等线"/>
          <w:sz w:val="22"/>
          <w:szCs w:val="28"/>
          <w:lang w:eastAsia="zh-CN"/>
        </w:rPr>
        <w:t>, [</w:t>
      </w:r>
      <w:r w:rsidRPr="003D1659">
        <w:rPr>
          <w:rFonts w:eastAsia="等线"/>
          <w:sz w:val="22"/>
          <w:szCs w:val="28"/>
          <w:lang w:val="en-US" w:eastAsia="zh-CN"/>
        </w:rPr>
        <w:t>Samsung]</w:t>
      </w:r>
      <w:r w:rsidRPr="003D1659">
        <w:rPr>
          <w:rFonts w:eastAsia="等线"/>
          <w:sz w:val="22"/>
          <w:szCs w:val="28"/>
          <w:lang w:eastAsia="zh-CN"/>
        </w:rPr>
        <w:t>, [</w:t>
      </w:r>
      <w:r w:rsidRPr="003D1659">
        <w:rPr>
          <w:rFonts w:eastAsia="等线"/>
          <w:sz w:val="22"/>
          <w:szCs w:val="28"/>
          <w:lang w:val="en-US" w:eastAsia="zh-CN"/>
        </w:rPr>
        <w:t>ZTE]</w:t>
      </w:r>
      <w:r w:rsidRPr="003D1659">
        <w:rPr>
          <w:rFonts w:eastAsia="等线"/>
          <w:sz w:val="22"/>
          <w:szCs w:val="28"/>
          <w:lang w:eastAsia="zh-CN"/>
        </w:rPr>
        <w:t>, [</w:t>
      </w:r>
      <w:r w:rsidRPr="003D1659">
        <w:rPr>
          <w:rFonts w:eastAsia="等线"/>
          <w:sz w:val="22"/>
          <w:szCs w:val="28"/>
          <w:lang w:val="en-US" w:eastAsia="zh-CN"/>
        </w:rPr>
        <w:t>Apple]</w:t>
      </w:r>
      <w:r w:rsidR="0054314D">
        <w:rPr>
          <w:rFonts w:eastAsia="等线"/>
          <w:sz w:val="22"/>
          <w:szCs w:val="28"/>
          <w:lang w:val="en-US" w:eastAsia="zh-CN"/>
        </w:rPr>
        <w:t xml:space="preserve">, </w:t>
      </w:r>
      <w:r w:rsidR="005944FD">
        <w:rPr>
          <w:rFonts w:eastAsia="等线"/>
          <w:sz w:val="22"/>
          <w:szCs w:val="28"/>
          <w:lang w:val="en-US" w:eastAsia="zh-CN"/>
        </w:rPr>
        <w:t xml:space="preserve">and </w:t>
      </w:r>
      <w:r w:rsidR="0054314D">
        <w:rPr>
          <w:rFonts w:eastAsia="等线"/>
          <w:sz w:val="22"/>
          <w:szCs w:val="28"/>
          <w:lang w:val="en-US" w:eastAsia="zh-CN"/>
        </w:rPr>
        <w:t>[Quectel]</w:t>
      </w:r>
      <w:r w:rsidRPr="003D1659">
        <w:rPr>
          <w:rFonts w:eastAsia="等线"/>
          <w:sz w:val="22"/>
          <w:szCs w:val="28"/>
          <w:lang w:eastAsia="zh-CN"/>
        </w:rPr>
        <w:t xml:space="preserve"> </w:t>
      </w:r>
      <w:r w:rsidRPr="005944FD">
        <w:rPr>
          <w:rFonts w:eastAsia="等线"/>
          <w:strike/>
          <w:color w:val="FF0000"/>
          <w:sz w:val="22"/>
          <w:szCs w:val="28"/>
          <w:lang w:eastAsia="zh-CN"/>
        </w:rPr>
        <w:t>[</w:t>
      </w:r>
      <w:r w:rsidRPr="005944FD">
        <w:rPr>
          <w:rFonts w:eastAsia="等线"/>
          <w:strike/>
          <w:color w:val="FF0000"/>
          <w:sz w:val="22"/>
          <w:szCs w:val="28"/>
          <w:lang w:val="en-US" w:eastAsia="zh-CN"/>
        </w:rPr>
        <w:t>Sony]</w:t>
      </w:r>
      <w:r w:rsidRPr="005944FD">
        <w:rPr>
          <w:rFonts w:eastAsia="等线"/>
          <w:strike/>
          <w:color w:val="FF0000"/>
          <w:sz w:val="22"/>
          <w:szCs w:val="28"/>
          <w:lang w:eastAsia="zh-CN"/>
        </w:rPr>
        <w:t xml:space="preserve"> </w:t>
      </w:r>
      <w:r w:rsidRPr="003D1659">
        <w:rPr>
          <w:rFonts w:eastAsia="等线"/>
          <w:sz w:val="22"/>
          <w:szCs w:val="28"/>
          <w:lang w:eastAsia="zh-CN"/>
        </w:rPr>
        <w:t>state that the SFO calibration can be achieved by Manchester coding for PRDCH.</w:t>
      </w:r>
      <w:r>
        <w:rPr>
          <w:rFonts w:eastAsia="等线"/>
          <w:sz w:val="22"/>
          <w:szCs w:val="28"/>
          <w:lang w:eastAsia="zh-CN"/>
        </w:rPr>
        <w:t xml:space="preserve"> </w:t>
      </w:r>
      <w:r w:rsidRPr="005944FD">
        <w:rPr>
          <w:rFonts w:eastAsia="等线"/>
          <w:color w:val="FF0000"/>
          <w:sz w:val="22"/>
          <w:szCs w:val="28"/>
          <w:lang w:eastAsia="zh-CN"/>
        </w:rPr>
        <w:t xml:space="preserve">Additionally, source [Huawei] state that this </w:t>
      </w:r>
      <w:r w:rsidR="000C169C">
        <w:rPr>
          <w:rFonts w:eastAsia="等线" w:hint="eastAsia"/>
          <w:color w:val="FF0000"/>
          <w:sz w:val="22"/>
          <w:szCs w:val="28"/>
          <w:lang w:eastAsia="zh-CN"/>
        </w:rPr>
        <w:t>method</w:t>
      </w:r>
      <w:r w:rsidR="000C169C">
        <w:rPr>
          <w:rFonts w:eastAsia="等线"/>
          <w:color w:val="FF0000"/>
          <w:sz w:val="22"/>
          <w:szCs w:val="28"/>
          <w:lang w:eastAsia="zh-CN"/>
        </w:rPr>
        <w:t xml:space="preserve"> </w:t>
      </w:r>
      <w:r w:rsidRPr="005944FD">
        <w:rPr>
          <w:rFonts w:eastAsia="等线"/>
          <w:color w:val="FF0000"/>
          <w:sz w:val="22"/>
          <w:szCs w:val="28"/>
          <w:lang w:eastAsia="zh-CN"/>
        </w:rPr>
        <w:t>applies to device 2b.</w:t>
      </w:r>
    </w:p>
    <w:p w14:paraId="216F448B" w14:textId="06D5F679" w:rsidR="00EE63F6" w:rsidRPr="003D1659" w:rsidRDefault="00EE63F6" w:rsidP="00EE63F6">
      <w:pPr>
        <w:adjustRightInd w:val="0"/>
        <w:snapToGrid w:val="0"/>
        <w:spacing w:beforeLines="50" w:before="120" w:afterLines="50" w:after="120" w:line="264" w:lineRule="auto"/>
        <w:rPr>
          <w:rFonts w:eastAsia="等线"/>
          <w:sz w:val="22"/>
          <w:szCs w:val="28"/>
          <w:lang w:eastAsia="zh-CN"/>
        </w:rPr>
      </w:pPr>
      <w:r w:rsidRPr="003D1659">
        <w:rPr>
          <w:rFonts w:eastAsia="等线"/>
          <w:sz w:val="22"/>
          <w:szCs w:val="28"/>
          <w:lang w:eastAsia="zh-CN"/>
        </w:rPr>
        <w:t>Sources [</w:t>
      </w:r>
      <w:r w:rsidRPr="003D1659">
        <w:rPr>
          <w:rFonts w:eastAsia="等线" w:hint="eastAsia"/>
          <w:sz w:val="22"/>
          <w:szCs w:val="28"/>
          <w:lang w:eastAsia="zh-CN"/>
        </w:rPr>
        <w:t>C</w:t>
      </w:r>
      <w:r w:rsidRPr="003D1659">
        <w:rPr>
          <w:rFonts w:eastAsia="等线"/>
          <w:sz w:val="22"/>
          <w:szCs w:val="28"/>
          <w:lang w:eastAsia="zh-CN"/>
        </w:rPr>
        <w:t>ATT], [Samsung], [Apple]</w:t>
      </w:r>
      <w:r w:rsidR="0054314D">
        <w:rPr>
          <w:rFonts w:eastAsia="等线"/>
          <w:sz w:val="22"/>
          <w:szCs w:val="28"/>
          <w:lang w:eastAsia="zh-CN"/>
        </w:rPr>
        <w:t>, [Quectel]</w:t>
      </w:r>
      <w:r w:rsidRPr="003D1659">
        <w:rPr>
          <w:rFonts w:eastAsia="等线"/>
          <w:sz w:val="22"/>
          <w:szCs w:val="28"/>
          <w:lang w:eastAsia="zh-CN"/>
        </w:rPr>
        <w:t xml:space="preserve"> and [TCL] report that SFO can be achieved by Reuse CAP.</w:t>
      </w:r>
    </w:p>
    <w:p w14:paraId="44A55C1E" w14:textId="77777777" w:rsidR="00EE63F6" w:rsidRPr="003D1659" w:rsidRDefault="00EE63F6" w:rsidP="00EE63F6">
      <w:pPr>
        <w:adjustRightInd w:val="0"/>
        <w:snapToGrid w:val="0"/>
        <w:spacing w:beforeLines="50" w:before="120" w:afterLines="50" w:after="120" w:line="264" w:lineRule="auto"/>
        <w:ind w:left="0" w:firstLine="0"/>
        <w:rPr>
          <w:rFonts w:eastAsia="等线"/>
          <w:sz w:val="22"/>
          <w:szCs w:val="28"/>
          <w:lang w:eastAsia="zh-CN"/>
        </w:rPr>
      </w:pPr>
      <w:r w:rsidRPr="003D1659">
        <w:rPr>
          <w:rFonts w:eastAsia="等线" w:hint="eastAsia"/>
          <w:sz w:val="22"/>
          <w:szCs w:val="28"/>
          <w:lang w:eastAsia="zh-CN"/>
        </w:rPr>
        <w:t>S</w:t>
      </w:r>
      <w:r w:rsidRPr="003D1659">
        <w:rPr>
          <w:rFonts w:eastAsia="等线"/>
          <w:sz w:val="22"/>
          <w:szCs w:val="28"/>
          <w:lang w:eastAsia="zh-CN"/>
        </w:rPr>
        <w:t>ources [vivo], [NEC], [CTC] and [ZTE] report that SFO calibration can be achieved by receiving sequence-based SIP.</w:t>
      </w:r>
    </w:p>
    <w:p w14:paraId="16CBB9A7" w14:textId="2411DE95" w:rsidR="00EE63F6" w:rsidRPr="00BB0D6C" w:rsidRDefault="00EE63F6" w:rsidP="00EE63F6">
      <w:pPr>
        <w:adjustRightInd w:val="0"/>
        <w:snapToGrid w:val="0"/>
        <w:spacing w:beforeLines="50" w:before="120" w:afterLines="50" w:after="120" w:line="264" w:lineRule="auto"/>
        <w:ind w:left="0" w:firstLine="0"/>
        <w:rPr>
          <w:rFonts w:eastAsia="等线"/>
          <w:color w:val="FF0000"/>
          <w:sz w:val="28"/>
          <w:szCs w:val="28"/>
          <w:u w:val="single"/>
          <w:lang w:eastAsia="zh-CN"/>
        </w:rPr>
      </w:pPr>
      <w:r w:rsidRPr="003D1659">
        <w:rPr>
          <w:rFonts w:eastAsia="等线"/>
          <w:sz w:val="22"/>
          <w:szCs w:val="28"/>
          <w:lang w:eastAsia="zh-CN"/>
        </w:rPr>
        <w:t xml:space="preserve">Sources </w:t>
      </w:r>
      <w:r w:rsidR="0096382C" w:rsidRPr="0096382C">
        <w:rPr>
          <w:rFonts w:eastAsia="等线"/>
          <w:color w:val="FF0000"/>
          <w:sz w:val="22"/>
          <w:szCs w:val="28"/>
          <w:lang w:eastAsia="zh-CN"/>
        </w:rPr>
        <w:t>[Futurewei]</w:t>
      </w:r>
      <w:r w:rsidR="0096382C">
        <w:rPr>
          <w:rFonts w:eastAsia="等线"/>
          <w:sz w:val="22"/>
          <w:szCs w:val="28"/>
          <w:lang w:eastAsia="zh-CN"/>
        </w:rPr>
        <w:t xml:space="preserve">, </w:t>
      </w:r>
      <w:r w:rsidRPr="003D1659">
        <w:rPr>
          <w:rFonts w:eastAsia="等线"/>
          <w:sz w:val="22"/>
          <w:szCs w:val="28"/>
          <w:lang w:eastAsia="zh-CN"/>
        </w:rPr>
        <w:t>[</w:t>
      </w:r>
      <w:r w:rsidRPr="003D1659">
        <w:rPr>
          <w:rFonts w:eastAsia="等线"/>
          <w:sz w:val="22"/>
          <w:szCs w:val="28"/>
          <w:lang w:val="en-US" w:eastAsia="zh-CN"/>
        </w:rPr>
        <w:t>Spreadtrum], [Huawei], [CATT], [OPPO], [</w:t>
      </w:r>
      <w:r w:rsidRPr="003D1659">
        <w:rPr>
          <w:rFonts w:eastAsia="等线"/>
          <w:sz w:val="22"/>
          <w:szCs w:val="28"/>
          <w:lang w:eastAsia="zh-CN"/>
        </w:rPr>
        <w:t>Apple]</w:t>
      </w:r>
      <w:r w:rsidRPr="003D1659">
        <w:rPr>
          <w:rFonts w:eastAsia="等线"/>
          <w:sz w:val="22"/>
          <w:szCs w:val="28"/>
          <w:lang w:val="en-US" w:eastAsia="zh-CN"/>
        </w:rPr>
        <w:t>, [</w:t>
      </w:r>
      <w:r w:rsidRPr="003D1659">
        <w:rPr>
          <w:rFonts w:eastAsia="等线"/>
          <w:sz w:val="22"/>
          <w:szCs w:val="28"/>
          <w:lang w:eastAsia="zh-CN"/>
        </w:rPr>
        <w:t>Qualcomm]</w:t>
      </w:r>
      <w:r w:rsidR="0054314D">
        <w:rPr>
          <w:rFonts w:eastAsia="等线"/>
          <w:sz w:val="22"/>
          <w:szCs w:val="28"/>
          <w:lang w:eastAsia="zh-CN"/>
        </w:rPr>
        <w:t>, [Quectel]</w:t>
      </w:r>
      <w:r w:rsidR="005944FD">
        <w:rPr>
          <w:rFonts w:eastAsia="等线"/>
          <w:sz w:val="22"/>
          <w:szCs w:val="28"/>
          <w:lang w:eastAsia="zh-CN"/>
        </w:rPr>
        <w:t xml:space="preserve">, </w:t>
      </w:r>
      <w:r w:rsidR="005944FD" w:rsidRPr="005944FD">
        <w:rPr>
          <w:rFonts w:eastAsia="等线"/>
          <w:color w:val="FF0000"/>
          <w:sz w:val="22"/>
          <w:szCs w:val="28"/>
          <w:lang w:eastAsia="zh-CN"/>
        </w:rPr>
        <w:t>[</w:t>
      </w:r>
      <w:r w:rsidR="005944FD" w:rsidRPr="005944FD">
        <w:rPr>
          <w:rFonts w:eastAsia="等线"/>
          <w:color w:val="FF0000"/>
          <w:sz w:val="22"/>
          <w:szCs w:val="28"/>
          <w:lang w:val="en-US" w:eastAsia="zh-CN"/>
        </w:rPr>
        <w:t>Sony]</w:t>
      </w:r>
      <w:r w:rsidRPr="005944FD">
        <w:rPr>
          <w:rFonts w:eastAsia="等线"/>
          <w:color w:val="FF0000"/>
          <w:sz w:val="22"/>
          <w:szCs w:val="28"/>
          <w:lang w:eastAsia="zh-CN"/>
        </w:rPr>
        <w:t xml:space="preserve"> </w:t>
      </w:r>
      <w:r w:rsidRPr="003D1659">
        <w:rPr>
          <w:rFonts w:eastAsia="等线"/>
          <w:sz w:val="22"/>
          <w:szCs w:val="28"/>
          <w:lang w:eastAsia="zh-CN"/>
        </w:rPr>
        <w:t>and [Docomo] report that, SFO calibration can be achieved by CFO calibration signal.</w:t>
      </w:r>
      <w:r>
        <w:rPr>
          <w:rFonts w:eastAsia="等线"/>
          <w:sz w:val="22"/>
          <w:szCs w:val="28"/>
          <w:lang w:eastAsia="zh-CN"/>
        </w:rPr>
        <w:t xml:space="preserve"> </w:t>
      </w:r>
      <w:r w:rsidRPr="005944FD">
        <w:rPr>
          <w:rFonts w:eastAsia="等线"/>
          <w:color w:val="FF0000"/>
          <w:sz w:val="22"/>
          <w:szCs w:val="28"/>
          <w:lang w:eastAsia="zh-CN"/>
        </w:rPr>
        <w:t>Additionally, source [Huawei] state that this</w:t>
      </w:r>
      <w:r w:rsidR="000C169C">
        <w:rPr>
          <w:rFonts w:eastAsia="等线"/>
          <w:color w:val="FF0000"/>
          <w:sz w:val="22"/>
          <w:szCs w:val="28"/>
          <w:lang w:eastAsia="zh-CN"/>
        </w:rPr>
        <w:t xml:space="preserve"> </w:t>
      </w:r>
      <w:r w:rsidR="000C169C">
        <w:rPr>
          <w:rFonts w:eastAsia="等线" w:hint="eastAsia"/>
          <w:color w:val="FF0000"/>
          <w:sz w:val="22"/>
          <w:szCs w:val="28"/>
          <w:lang w:eastAsia="zh-CN"/>
        </w:rPr>
        <w:t>method</w:t>
      </w:r>
      <w:r w:rsidRPr="005944FD">
        <w:rPr>
          <w:rFonts w:eastAsia="等线"/>
          <w:color w:val="FF0000"/>
          <w:sz w:val="22"/>
          <w:szCs w:val="28"/>
          <w:lang w:eastAsia="zh-CN"/>
        </w:rPr>
        <w:t xml:space="preserve"> applies to device C.</w:t>
      </w:r>
    </w:p>
    <w:p w14:paraId="209DEB79" w14:textId="77777777" w:rsidR="00EE63F6" w:rsidRPr="00D05106" w:rsidRDefault="00EE63F6" w:rsidP="00EE63F6">
      <w:pPr>
        <w:pStyle w:val="0Maintext"/>
        <w:adjustRightInd w:val="0"/>
        <w:snapToGrid w:val="0"/>
        <w:spacing w:before="60" w:after="60"/>
        <w:rPr>
          <w:rFonts w:ascii="Times New Roman" w:eastAsia="等线" w:hAnsi="Times New Roman" w:cs="Times New Roman"/>
          <w:i/>
          <w:color w:val="0070C0"/>
          <w:sz w:val="24"/>
          <w:szCs w:val="24"/>
          <w:lang w:val="en-US" w:eastAsia="zh-CN"/>
        </w:rPr>
      </w:pPr>
      <w:r w:rsidRPr="00D05106">
        <w:rPr>
          <w:rFonts w:ascii="Times New Roman" w:eastAsia="等线" w:hAnsi="Times New Roman" w:cs="Times New Roman" w:hint="eastAsia"/>
          <w:i/>
          <w:color w:val="0070C0"/>
          <w:sz w:val="24"/>
          <w:szCs w:val="24"/>
          <w:lang w:val="en-US" w:eastAsia="zh-CN"/>
        </w:rPr>
        <w:t>[</w:t>
      </w:r>
      <w:r w:rsidRPr="00D05106">
        <w:rPr>
          <w:rFonts w:ascii="Times New Roman" w:eastAsia="等线" w:hAnsi="Times New Roman" w:cs="Times New Roman"/>
          <w:i/>
          <w:color w:val="0070C0"/>
          <w:sz w:val="24"/>
          <w:szCs w:val="24"/>
          <w:lang w:val="en-US" w:eastAsia="zh-CN"/>
        </w:rPr>
        <w:t>End of TP]</w:t>
      </w:r>
    </w:p>
    <w:p w14:paraId="3CB29CD7" w14:textId="2B37BA59" w:rsidR="00EE63F6" w:rsidRDefault="00EE63F6" w:rsidP="006323A8">
      <w:pPr>
        <w:pStyle w:val="a1"/>
        <w:spacing w:before="60" w:after="60"/>
        <w:rPr>
          <w:lang w:val="en-GB" w:eastAsia="en-US"/>
        </w:rPr>
      </w:pPr>
    </w:p>
    <w:p w14:paraId="13F4C4CC" w14:textId="5154906C" w:rsidR="00EE63F6" w:rsidRDefault="00EE63F6" w:rsidP="006323A8">
      <w:pPr>
        <w:pStyle w:val="a1"/>
        <w:spacing w:before="60" w:after="60"/>
        <w:rPr>
          <w:lang w:val="en-GB" w:eastAsia="en-US"/>
        </w:rPr>
      </w:pPr>
    </w:p>
    <w:p w14:paraId="35DC7709" w14:textId="4B7901CB" w:rsidR="00B65F4F" w:rsidRPr="00642C5C" w:rsidRDefault="00B65F4F" w:rsidP="00B65F4F">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2.9.3 </w:t>
      </w:r>
      <w:r w:rsidRPr="00642C5C">
        <w:rPr>
          <w:rFonts w:ascii="Times New Roman" w:hAnsi="Times New Roman" w:cs="Times New Roman"/>
          <w:lang w:val="en-GB"/>
        </w:rPr>
        <w:t>FL Proposal 3.3-4 (FEC feasibility)</w:t>
      </w:r>
    </w:p>
    <w:p w14:paraId="65CF7334" w14:textId="77777777" w:rsidR="00B65F4F" w:rsidRPr="009F1B0F" w:rsidRDefault="00B65F4F" w:rsidP="00B65F4F">
      <w:pPr>
        <w:spacing w:before="60" w:after="60"/>
        <w:rPr>
          <w:i/>
          <w:iCs/>
          <w:color w:val="0070C0"/>
          <w:sz w:val="24"/>
          <w:szCs w:val="24"/>
        </w:rPr>
      </w:pPr>
      <w:r w:rsidRPr="009F1B0F">
        <w:rPr>
          <w:i/>
          <w:iCs/>
          <w:color w:val="0070C0"/>
          <w:sz w:val="24"/>
          <w:szCs w:val="24"/>
        </w:rPr>
        <w:t>FL Notes</w:t>
      </w:r>
    </w:p>
    <w:p w14:paraId="52998FEF" w14:textId="49446576" w:rsidR="00B65F4F" w:rsidRPr="009F1B0F" w:rsidRDefault="003F7558" w:rsidP="00B65F4F">
      <w:pPr>
        <w:pStyle w:val="aff4"/>
        <w:numPr>
          <w:ilvl w:val="0"/>
          <w:numId w:val="60"/>
        </w:numPr>
        <w:spacing w:before="60" w:after="60"/>
        <w:rPr>
          <w:rFonts w:ascii="Times New Roman" w:eastAsia="等线" w:hAnsi="Times New Roman"/>
          <w:b/>
          <w:bCs/>
          <w:sz w:val="24"/>
          <w:lang w:val="en-GB"/>
        </w:rPr>
      </w:pPr>
      <w:r>
        <w:rPr>
          <w:rFonts w:ascii="Times New Roman" w:hAnsi="Times New Roman" w:cs="Times New Roman"/>
          <w:i/>
          <w:iCs/>
          <w:color w:val="0070C0"/>
          <w:sz w:val="24"/>
          <w:szCs w:val="28"/>
          <w:lang w:val="en-GB" w:eastAsia="zh-CN"/>
        </w:rPr>
        <w:t>Inc</w:t>
      </w:r>
      <w:r w:rsidRPr="003F7558">
        <w:rPr>
          <w:rFonts w:ascii="Times New Roman" w:hAnsi="Times New Roman" w:cs="Times New Roman"/>
          <w:i/>
          <w:iCs/>
          <w:color w:val="0070C0"/>
          <w:sz w:val="24"/>
          <w:szCs w:val="28"/>
          <w:lang w:val="en-GB" w:eastAsia="zh-CN"/>
        </w:rPr>
        <w:t xml:space="preserve">lude </w:t>
      </w:r>
      <w:r w:rsidR="00B65F4F" w:rsidRPr="003F7558">
        <w:rPr>
          <w:rFonts w:ascii="Times New Roman" w:hAnsi="Times New Roman" w:cs="Times New Roman"/>
          <w:i/>
          <w:iCs/>
          <w:color w:val="0070C0"/>
          <w:sz w:val="24"/>
          <w:szCs w:val="28"/>
          <w:lang w:val="en-GB" w:eastAsia="zh-CN"/>
        </w:rPr>
        <w:t xml:space="preserve">complexity and memory </w:t>
      </w:r>
      <w:r w:rsidRPr="003F7558">
        <w:rPr>
          <w:rFonts w:ascii="Times New Roman" w:hAnsi="Times New Roman" w:cs="Times New Roman"/>
          <w:i/>
          <w:iCs/>
          <w:color w:val="0070C0"/>
          <w:sz w:val="24"/>
          <w:szCs w:val="28"/>
          <w:lang w:val="en-GB" w:eastAsia="zh-CN"/>
        </w:rPr>
        <w:t>related analysis from co</w:t>
      </w:r>
      <w:r>
        <w:rPr>
          <w:rFonts w:ascii="Times New Roman" w:hAnsi="Times New Roman" w:cs="Times New Roman"/>
          <w:i/>
          <w:iCs/>
          <w:color w:val="0070C0"/>
          <w:sz w:val="24"/>
          <w:szCs w:val="28"/>
          <w:lang w:val="en-GB" w:eastAsia="zh-CN"/>
        </w:rPr>
        <w:t>mpanies</w:t>
      </w:r>
    </w:p>
    <w:p w14:paraId="6833ACA6" w14:textId="77777777" w:rsidR="00B65F4F" w:rsidRDefault="00B65F4F" w:rsidP="00B65F4F">
      <w:pPr>
        <w:pStyle w:val="a1"/>
        <w:widowControl w:val="0"/>
        <w:overflowPunct/>
        <w:spacing w:before="60" w:after="60" w:line="240" w:lineRule="auto"/>
        <w:rPr>
          <w:rFonts w:ascii="Times New Roman" w:eastAsia="等线" w:hAnsi="Times New Roman"/>
          <w:b/>
          <w:bCs/>
          <w:sz w:val="22"/>
          <w:szCs w:val="22"/>
        </w:rPr>
      </w:pPr>
    </w:p>
    <w:p w14:paraId="21733A91" w14:textId="77777777" w:rsidR="00B65F4F" w:rsidRPr="006E3503" w:rsidRDefault="00B65F4F" w:rsidP="00B65F4F">
      <w:pPr>
        <w:pStyle w:val="a1"/>
        <w:widowControl w:val="0"/>
        <w:overflowPunct/>
        <w:spacing w:before="60" w:after="60" w:line="240" w:lineRule="auto"/>
        <w:rPr>
          <w:rFonts w:ascii="Times New Roman" w:eastAsia="等线" w:hAnsi="Times New Roman"/>
          <w:b/>
          <w:bCs/>
          <w:sz w:val="22"/>
          <w:szCs w:val="22"/>
        </w:rPr>
      </w:pPr>
    </w:p>
    <w:p w14:paraId="5C9A937B" w14:textId="4E768712" w:rsidR="00B65F4F" w:rsidRPr="00642C5C" w:rsidRDefault="00B65F4F" w:rsidP="00B65F4F">
      <w:pPr>
        <w:pStyle w:val="a1"/>
        <w:widowControl w:val="0"/>
        <w:overflowPunct/>
        <w:spacing w:before="60" w:after="60" w:line="240" w:lineRule="auto"/>
        <w:rPr>
          <w:rFonts w:ascii="Times New Roman" w:hAnsi="Times New Roman"/>
          <w:b/>
          <w:bCs/>
          <w:sz w:val="22"/>
          <w:szCs w:val="22"/>
        </w:rPr>
      </w:pPr>
      <w:r w:rsidRPr="00642C5C">
        <w:rPr>
          <w:rFonts w:ascii="Times New Roman" w:hAnsi="Times New Roman"/>
          <w:b/>
          <w:bCs/>
          <w:sz w:val="22"/>
          <w:szCs w:val="22"/>
        </w:rPr>
        <w:t>FL Proposal 3.3-4-v</w:t>
      </w:r>
      <w:r w:rsidR="004442C8">
        <w:rPr>
          <w:rFonts w:ascii="Times New Roman" w:hAnsi="Times New Roman"/>
          <w:b/>
          <w:bCs/>
          <w:sz w:val="22"/>
          <w:szCs w:val="22"/>
        </w:rPr>
        <w:t>3</w:t>
      </w:r>
      <w:r w:rsidRPr="00642C5C">
        <w:rPr>
          <w:rFonts w:ascii="Times New Roman" w:hAnsi="Times New Roman"/>
          <w:b/>
          <w:bCs/>
          <w:sz w:val="22"/>
          <w:szCs w:val="22"/>
        </w:rPr>
        <w:t>:</w:t>
      </w:r>
    </w:p>
    <w:p w14:paraId="3118C87A" w14:textId="77777777" w:rsidR="00B65F4F" w:rsidRPr="00642C5C" w:rsidRDefault="00B65F4F" w:rsidP="00B65F4F">
      <w:pPr>
        <w:pStyle w:val="a1"/>
        <w:widowControl w:val="0"/>
        <w:overflowPunct/>
        <w:spacing w:before="60" w:after="60" w:line="240" w:lineRule="auto"/>
        <w:rPr>
          <w:rFonts w:ascii="Times New Roman" w:eastAsia="等线" w:hAnsi="Times New Roman"/>
          <w:sz w:val="22"/>
          <w:szCs w:val="22"/>
        </w:rPr>
      </w:pPr>
      <w:r w:rsidRPr="00642C5C">
        <w:rPr>
          <w:rFonts w:ascii="Times New Roman" w:eastAsia="等线" w:hAnsi="Times New Roman"/>
          <w:sz w:val="22"/>
          <w:szCs w:val="22"/>
        </w:rPr>
        <w:t>Capture following observations in TR 38.769:</w:t>
      </w:r>
    </w:p>
    <w:p w14:paraId="1ECFAE4A" w14:textId="77777777" w:rsidR="00B65F4F" w:rsidRPr="00642C5C" w:rsidRDefault="00B65F4F" w:rsidP="00B65F4F">
      <w:pPr>
        <w:pStyle w:val="a1"/>
        <w:widowControl w:val="0"/>
        <w:overflowPunct/>
        <w:spacing w:before="60" w:after="60" w:line="240" w:lineRule="auto"/>
        <w:ind w:left="0" w:firstLine="0"/>
        <w:rPr>
          <w:rFonts w:ascii="Times New Roman" w:eastAsia="等线" w:hAnsi="Times New Roman"/>
          <w:sz w:val="22"/>
          <w:szCs w:val="22"/>
        </w:rPr>
      </w:pPr>
      <w:r w:rsidRPr="00642C5C">
        <w:rPr>
          <w:rFonts w:ascii="Times New Roman" w:eastAsia="等线" w:hAnsi="Times New Roman"/>
          <w:sz w:val="22"/>
          <w:szCs w:val="22"/>
          <w:lang w:eastAsia="ja-JP"/>
        </w:rPr>
        <w:t xml:space="preserve">For </w:t>
      </w:r>
      <w:r w:rsidRPr="00642C5C">
        <w:rPr>
          <w:rFonts w:ascii="Times New Roman" w:eastAsia="等线" w:hAnsi="Times New Roman"/>
          <w:sz w:val="22"/>
          <w:szCs w:val="22"/>
        </w:rPr>
        <w:t>LTE TBCC Sources [vivo], [Huawei], [Qualcomm], [NOKIA], [CATT], [ZTE] and [Apple] report that the power consumption for TBCC decoding, as follows</w:t>
      </w:r>
    </w:p>
    <w:p w14:paraId="205E08AE"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power consumption is tens of uW to few hundreds of uW</w:t>
      </w:r>
    </w:p>
    <w:p w14:paraId="527FACBD"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w:t>
      </w:r>
      <w:r w:rsidRPr="00642C5C">
        <w:rPr>
          <w:rFonts w:ascii="Times New Roman" w:eastAsia="等线" w:hAnsi="Times New Roman" w:cs="Times New Roman"/>
          <w:color w:val="000000" w:themeColor="text1"/>
          <w:szCs w:val="22"/>
        </w:rPr>
        <w:t>rces [Huawei] and [ZTE] state power</w:t>
      </w:r>
      <w:r w:rsidRPr="00642C5C">
        <w:rPr>
          <w:rFonts w:ascii="Times New Roman" w:eastAsia="等线" w:hAnsi="Times New Roman" w:cs="Times New Roman"/>
          <w:szCs w:val="22"/>
        </w:rPr>
        <w:t xml:space="preserve"> consumption is less than 200uW. </w:t>
      </w:r>
    </w:p>
    <w:p w14:paraId="0712AAFA"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[NOKIA] states power consumption can be less than 100uW. </w:t>
      </w:r>
    </w:p>
    <w:p w14:paraId="7235E3E7"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lang w:eastAsia="zh-CN"/>
        </w:rPr>
        <w:t>Source</w:t>
      </w:r>
      <w:r w:rsidRPr="00642C5C">
        <w:rPr>
          <w:rFonts w:ascii="Times New Roman" w:eastAsia="等线" w:hAnsi="Times New Roman" w:cs="Times New Roman"/>
          <w:szCs w:val="22"/>
        </w:rPr>
        <w:t xml:space="preserve"> [CATT] states power consumption is about 100uW </w:t>
      </w:r>
    </w:p>
    <w:p w14:paraId="1874FFC5"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[Qualcomm] states power consumption is tens of percent higher than a few mWs or less, dependent on the clock frequency, with constraint length K=7. </w:t>
      </w:r>
    </w:p>
    <w:p w14:paraId="5B84DCF1"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[Apple] states power consumption is tens of uW.</w:t>
      </w:r>
    </w:p>
    <w:p w14:paraId="131CE21E" w14:textId="77777777" w:rsidR="00B65F4F" w:rsidRDefault="00B65F4F" w:rsidP="00B65F4F">
      <w:pPr>
        <w:pStyle w:val="a1"/>
        <w:widowControl w:val="0"/>
        <w:overflowPunct/>
        <w:spacing w:before="60" w:after="60" w:line="240" w:lineRule="auto"/>
        <w:ind w:left="0" w:firstLine="0"/>
        <w:rPr>
          <w:rFonts w:ascii="Times New Roman" w:eastAsia="Yu Mincho" w:hAnsi="Times New Roman"/>
          <w:color w:val="000000" w:themeColor="text1"/>
          <w:sz w:val="22"/>
          <w:szCs w:val="22"/>
          <w:lang w:eastAsia="ja-JP"/>
        </w:rPr>
      </w:pPr>
    </w:p>
    <w:p w14:paraId="561B6733" w14:textId="72199B52" w:rsidR="00B65F4F" w:rsidRPr="00C138B1" w:rsidRDefault="00B65F4F" w:rsidP="00B65F4F">
      <w:pPr>
        <w:adjustRightInd w:val="0"/>
        <w:snapToGrid w:val="0"/>
        <w:spacing w:beforeLines="50" w:before="120" w:afterLines="50" w:after="120" w:line="264" w:lineRule="auto"/>
        <w:ind w:left="0" w:firstLine="0"/>
        <w:rPr>
          <w:rFonts w:eastAsia="等线"/>
          <w:color w:val="FF0000"/>
          <w:sz w:val="22"/>
          <w:szCs w:val="22"/>
          <w:lang w:val="en-US" w:eastAsia="zh-CN"/>
        </w:rPr>
      </w:pPr>
      <w:r w:rsidRPr="00C138B1">
        <w:rPr>
          <w:rFonts w:eastAsia="等线"/>
          <w:color w:val="FF0000"/>
          <w:sz w:val="22"/>
          <w:szCs w:val="22"/>
          <w:lang w:val="en-US" w:eastAsia="zh-CN"/>
        </w:rPr>
        <w:t>Sources [Futurewei] and [Qualcomm] also provide complexity and memory cost analy</w:t>
      </w:r>
      <w:r w:rsidRPr="00B11705">
        <w:rPr>
          <w:rFonts w:eastAsia="等线"/>
          <w:color w:val="FF0000"/>
          <w:sz w:val="22"/>
          <w:szCs w:val="22"/>
          <w:lang w:val="en-US" w:eastAsia="zh-CN"/>
        </w:rPr>
        <w:t>sis</w:t>
      </w:r>
      <w:r w:rsidR="0096382C" w:rsidRPr="00B11705">
        <w:rPr>
          <w:rFonts w:eastAsia="等线"/>
          <w:color w:val="FF0000"/>
          <w:sz w:val="22"/>
          <w:szCs w:val="22"/>
          <w:lang w:val="en-US" w:eastAsia="zh-CN"/>
        </w:rPr>
        <w:t xml:space="preserve"> for LTE TBCC</w:t>
      </w:r>
    </w:p>
    <w:p w14:paraId="7452E23F" w14:textId="4CB00A19" w:rsidR="00B65F4F" w:rsidRPr="00C138B1" w:rsidRDefault="00B65F4F" w:rsidP="00474F40">
      <w:pPr>
        <w:pStyle w:val="aff4"/>
        <w:numPr>
          <w:ilvl w:val="0"/>
          <w:numId w:val="64"/>
        </w:numPr>
        <w:adjustRightInd w:val="0"/>
        <w:snapToGrid w:val="0"/>
        <w:spacing w:beforeLines="50" w:before="120" w:afterLines="50" w:after="120" w:line="264" w:lineRule="auto"/>
        <w:rPr>
          <w:rFonts w:eastAsia="等线"/>
          <w:color w:val="FF0000"/>
          <w:szCs w:val="22"/>
          <w:lang w:eastAsia="zh-CN"/>
        </w:rPr>
      </w:pPr>
      <w:r w:rsidRPr="00C138B1">
        <w:rPr>
          <w:rFonts w:ascii="Times New Roman" w:eastAsia="等线" w:hAnsi="Times New Roman" w:cs="Times New Roman"/>
          <w:color w:val="FF0000"/>
          <w:kern w:val="0"/>
          <w:szCs w:val="22"/>
          <w:lang w:eastAsia="zh-CN"/>
        </w:rPr>
        <w:lastRenderedPageBreak/>
        <w:t>Source [Futurewei] states</w:t>
      </w:r>
      <w:r w:rsidR="00A701C9">
        <w:rPr>
          <w:rFonts w:ascii="Times New Roman" w:eastAsia="等线" w:hAnsi="Times New Roman" w:cs="Times New Roman"/>
          <w:color w:val="FF0000"/>
          <w:kern w:val="0"/>
          <w:szCs w:val="22"/>
          <w:lang w:eastAsia="zh-CN"/>
        </w:rPr>
        <w:t xml:space="preserve"> </w:t>
      </w:r>
      <w:r w:rsidR="00A701C9">
        <w:rPr>
          <w:rFonts w:ascii="Times New Roman" w:eastAsia="等线" w:hAnsi="Times New Roman" w:cs="Times New Roman" w:hint="eastAsia"/>
          <w:color w:val="FF0000"/>
          <w:kern w:val="0"/>
          <w:szCs w:val="22"/>
          <w:lang w:eastAsia="zh-CN"/>
        </w:rPr>
        <w:t>that</w:t>
      </w:r>
      <w:r w:rsidRPr="00C138B1">
        <w:rPr>
          <w:rFonts w:ascii="Times New Roman" w:eastAsia="等线" w:hAnsi="Times New Roman" w:cs="Times New Roman"/>
          <w:color w:val="FF0000"/>
          <w:kern w:val="0"/>
          <w:szCs w:val="22"/>
          <w:lang w:eastAsia="zh-CN"/>
        </w:rPr>
        <w:t xml:space="preserve">, the decoding complexity depends on number of bits, constraint length K and number of </w:t>
      </w:r>
      <w:r w:rsidRPr="00C138B1">
        <w:rPr>
          <w:rFonts w:ascii="TimesNewRomanPSMT" w:eastAsia="Batang" w:hAnsi="TimesNewRomanPSMT" w:cs="Times New Roman"/>
          <w:color w:val="FF0000"/>
          <w:kern w:val="0"/>
          <w:szCs w:val="22"/>
          <w:lang w:val="en-GB" w:eastAsia="en-US"/>
        </w:rPr>
        <w:t>iterations</w:t>
      </w:r>
      <w:r w:rsidRPr="00C138B1">
        <w:rPr>
          <w:rFonts w:ascii="Times New Roman" w:eastAsia="等线" w:hAnsi="Times New Roman" w:cs="Times New Roman"/>
          <w:color w:val="FF0000"/>
          <w:kern w:val="0"/>
          <w:szCs w:val="22"/>
          <w:lang w:eastAsia="zh-CN"/>
        </w:rPr>
        <w:t xml:space="preserve">. </w:t>
      </w:r>
    </w:p>
    <w:p w14:paraId="2ABE791C" w14:textId="5F2A7C82" w:rsidR="00B65F4F" w:rsidRPr="00C138B1" w:rsidRDefault="00B65F4F" w:rsidP="00474F40">
      <w:pPr>
        <w:pStyle w:val="aff4"/>
        <w:numPr>
          <w:ilvl w:val="0"/>
          <w:numId w:val="64"/>
        </w:numPr>
        <w:adjustRightInd w:val="0"/>
        <w:snapToGrid w:val="0"/>
        <w:spacing w:beforeLines="50" w:before="120" w:afterLines="50" w:after="120" w:line="264" w:lineRule="auto"/>
        <w:rPr>
          <w:rFonts w:ascii="Times New Roman" w:eastAsia="等线" w:hAnsi="Times New Roman" w:cs="Times New Roman"/>
          <w:color w:val="FF0000"/>
          <w:kern w:val="0"/>
          <w:szCs w:val="22"/>
          <w:lang w:eastAsia="zh-CN"/>
        </w:rPr>
      </w:pPr>
      <w:r w:rsidRPr="00C138B1">
        <w:rPr>
          <w:rFonts w:ascii="Times New Roman" w:eastAsia="等线" w:hAnsi="Times New Roman" w:cs="Times New Roman"/>
          <w:color w:val="FF0000"/>
          <w:kern w:val="0"/>
          <w:szCs w:val="22"/>
          <w:lang w:eastAsia="zh-CN"/>
        </w:rPr>
        <w:t>Source [Qualcomm] states</w:t>
      </w:r>
      <w:r w:rsidR="00A701C9">
        <w:rPr>
          <w:rFonts w:ascii="Times New Roman" w:eastAsia="等线" w:hAnsi="Times New Roman" w:cs="Times New Roman"/>
          <w:color w:val="FF0000"/>
          <w:kern w:val="0"/>
          <w:szCs w:val="22"/>
          <w:lang w:eastAsia="zh-CN"/>
        </w:rPr>
        <w:t xml:space="preserve"> that</w:t>
      </w:r>
      <w:r w:rsidRPr="00C138B1">
        <w:rPr>
          <w:rFonts w:ascii="Times New Roman" w:eastAsia="等线" w:hAnsi="Times New Roman" w:cs="Times New Roman"/>
          <w:color w:val="FF0000"/>
          <w:kern w:val="0"/>
          <w:szCs w:val="22"/>
          <w:lang w:eastAsia="zh-CN"/>
        </w:rPr>
        <w:t>, the decoding complexity and memory depend on constraint length K and trackback depth D.</w:t>
      </w:r>
    </w:p>
    <w:p w14:paraId="6838E223" w14:textId="77777777" w:rsidR="00B65F4F" w:rsidRPr="00926303" w:rsidRDefault="00B65F4F" w:rsidP="00B65F4F">
      <w:pPr>
        <w:adjustRightInd w:val="0"/>
        <w:snapToGrid w:val="0"/>
        <w:spacing w:beforeLines="50" w:before="120" w:afterLines="50" w:after="120" w:line="264" w:lineRule="auto"/>
        <w:ind w:left="0" w:firstLine="0"/>
        <w:rPr>
          <w:rFonts w:eastAsia="等线"/>
          <w:szCs w:val="22"/>
          <w:highlight w:val="yellow"/>
          <w:lang w:eastAsia="zh-CN"/>
        </w:rPr>
      </w:pPr>
    </w:p>
    <w:p w14:paraId="6948570B" w14:textId="77777777" w:rsidR="00B65F4F" w:rsidRPr="00642C5C" w:rsidRDefault="00B65F4F" w:rsidP="00B65F4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Tailed convolutional code with the same polynomial as LTE TBCC.</w:t>
      </w:r>
    </w:p>
    <w:p w14:paraId="17402447"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A25F22">
        <w:rPr>
          <w:rFonts w:ascii="Times New Roman" w:eastAsia="等线" w:hAnsi="Times New Roman" w:cs="Times New Roman"/>
          <w:szCs w:val="22"/>
          <w:lang w:eastAsia="zh-CN"/>
        </w:rPr>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12BC851F" w14:textId="77777777" w:rsidR="00B65F4F" w:rsidRPr="00A85008"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u w:val="single"/>
          <w:lang w:eastAsia="zh-CN"/>
        </w:rPr>
      </w:pPr>
      <w:r w:rsidRPr="00A85008">
        <w:rPr>
          <w:rFonts w:ascii="Times New Roman" w:eastAsia="等线" w:hAnsi="Times New Roman" w:cs="Times New Roman"/>
          <w:szCs w:val="22"/>
          <w:lang w:eastAsia="zh-CN"/>
        </w:rPr>
        <w:t>Source [Huawei] states that its performance is similar to LTE TBCC but suffers rate loss with zero bits padded at the end of the input bits.</w:t>
      </w:r>
    </w:p>
    <w:p w14:paraId="654BBB1E" w14:textId="77777777" w:rsidR="00B65F4F" w:rsidRPr="00642C5C" w:rsidRDefault="00B65F4F" w:rsidP="00B65F4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RM</w:t>
      </w:r>
    </w:p>
    <w:p w14:paraId="25566B55"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Sources</w:t>
      </w:r>
      <w:r w:rsidRPr="00642C5C">
        <w:rPr>
          <w:rFonts w:ascii="Times New Roman" w:eastAsia="等线" w:hAnsi="Times New Roman" w:cs="Times New Roman"/>
          <w:color w:val="000000" w:themeColor="text1"/>
          <w:szCs w:val="22"/>
        </w:rPr>
        <w:t xml:space="preserve"> [Qualcomm]</w:t>
      </w:r>
      <w:r w:rsidRPr="00642C5C">
        <w:rPr>
          <w:rFonts w:ascii="Times New Roman" w:eastAsia="等线" w:hAnsi="Times New Roman" w:cs="Times New Roman"/>
          <w:color w:val="000000" w:themeColor="text1"/>
          <w:szCs w:val="22"/>
          <w:lang w:eastAsia="zh-CN"/>
        </w:rPr>
        <w:t xml:space="preserve">, </w:t>
      </w:r>
      <w:r w:rsidRPr="00642C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2D32E356" w14:textId="2434038B" w:rsidR="00B65F4F" w:rsidRPr="00A85008" w:rsidRDefault="00B65F4F" w:rsidP="00B65F4F">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FF0000"/>
          <w:sz w:val="22"/>
          <w:szCs w:val="22"/>
        </w:rPr>
      </w:pPr>
      <w:r w:rsidRPr="00A85008">
        <w:rPr>
          <w:rFonts w:ascii="Times New Roman" w:eastAsia="等线" w:hAnsi="Times New Roman"/>
          <w:color w:val="FF0000"/>
          <w:sz w:val="22"/>
          <w:szCs w:val="22"/>
        </w:rPr>
        <w:t>Source [Qualcomm] further state that</w:t>
      </w:r>
      <w:r w:rsidR="00A701C9">
        <w:rPr>
          <w:rFonts w:ascii="Times New Roman" w:eastAsia="等线" w:hAnsi="Times New Roman"/>
          <w:color w:val="FF0000"/>
          <w:sz w:val="22"/>
          <w:szCs w:val="22"/>
        </w:rPr>
        <w:t>,</w:t>
      </w:r>
      <w:r w:rsidRPr="00A85008">
        <w:rPr>
          <w:rFonts w:ascii="Times New Roman" w:eastAsia="等线" w:hAnsi="Times New Roman"/>
          <w:color w:val="FF0000"/>
          <w:sz w:val="22"/>
          <w:szCs w:val="22"/>
        </w:rPr>
        <w:t xml:space="preserve"> the decoding complexity, power consumption, memory cost and hardware area cost of RM code is lower than that of LTE TBCC, and suitable for ultra-low power A-IoT devices.</w:t>
      </w:r>
    </w:p>
    <w:p w14:paraId="601F4F89"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248AF9EF" w14:textId="77777777" w:rsidR="00B65F4F" w:rsidRPr="00642C5C" w:rsidRDefault="00B65F4F" w:rsidP="00B65F4F">
      <w:pPr>
        <w:adjustRightInd w:val="0"/>
        <w:snapToGrid w:val="0"/>
        <w:spacing w:beforeLines="50" w:before="120" w:afterLines="50" w:after="120"/>
        <w:rPr>
          <w:rFonts w:eastAsia="等线"/>
          <w:bCs/>
          <w:i/>
          <w:iCs/>
          <w:color w:val="0070C0"/>
        </w:rPr>
      </w:pPr>
      <w:r w:rsidRPr="00642C5C">
        <w:rPr>
          <w:rFonts w:eastAsia="等线"/>
          <w:bCs/>
          <w:i/>
          <w:iCs/>
          <w:color w:val="0070C0"/>
        </w:rPr>
        <w:t>[End of TP]</w:t>
      </w:r>
    </w:p>
    <w:p w14:paraId="34355567" w14:textId="7D1A25E8" w:rsidR="00B65F4F" w:rsidRDefault="00B65F4F" w:rsidP="006323A8">
      <w:pPr>
        <w:pStyle w:val="a1"/>
        <w:spacing w:before="60" w:after="60"/>
        <w:rPr>
          <w:lang w:val="en-GB" w:eastAsia="en-US"/>
        </w:rPr>
      </w:pPr>
    </w:p>
    <w:p w14:paraId="6F2D3F26" w14:textId="5B7E20B3" w:rsidR="00B65F4F" w:rsidRDefault="00B65F4F" w:rsidP="006323A8">
      <w:pPr>
        <w:pStyle w:val="a1"/>
        <w:spacing w:before="60" w:after="60"/>
        <w:rPr>
          <w:lang w:val="en-GB" w:eastAsia="en-US"/>
        </w:rPr>
      </w:pPr>
    </w:p>
    <w:p w14:paraId="13035ACE" w14:textId="715BC356" w:rsidR="002C6C33" w:rsidRPr="00642C5C" w:rsidRDefault="002C6C33" w:rsidP="002C6C33">
      <w:pPr>
        <w:pStyle w:val="30"/>
        <w:spacing w:before="60" w:after="60"/>
        <w:ind w:left="557"/>
        <w:rPr>
          <w:rFonts w:ascii="Times New Roman" w:hAnsi="Times New Roman" w:cs="Times New Roman"/>
          <w:lang w:val="en-GB"/>
        </w:rPr>
      </w:pPr>
      <w:r>
        <w:rPr>
          <w:rFonts w:ascii="Times New Roman" w:hAnsi="Times New Roman" w:cs="Times New Roman"/>
          <w:lang w:val="en-GB"/>
        </w:rPr>
        <w:t>2.9.</w:t>
      </w:r>
      <w:r w:rsidR="00802654">
        <w:rPr>
          <w:rFonts w:ascii="Times New Roman" w:hAnsi="Times New Roman" w:cs="Times New Roman"/>
          <w:lang w:val="en-GB"/>
        </w:rPr>
        <w:t>4</w:t>
      </w:r>
      <w:r>
        <w:rPr>
          <w:rFonts w:ascii="Times New Roman" w:hAnsi="Times New Roman" w:cs="Times New Roman"/>
          <w:lang w:val="en-GB"/>
        </w:rPr>
        <w:t xml:space="preserve"> </w:t>
      </w:r>
      <w:r w:rsidRPr="00642C5C">
        <w:rPr>
          <w:rFonts w:ascii="Times New Roman" w:hAnsi="Times New Roman" w:cs="Times New Roman"/>
          <w:lang w:val="en-GB"/>
        </w:rPr>
        <w:t>FL Proposal 3.3-</w:t>
      </w:r>
      <w:r>
        <w:rPr>
          <w:rFonts w:ascii="Times New Roman" w:hAnsi="Times New Roman" w:cs="Times New Roman"/>
          <w:lang w:val="en-GB"/>
        </w:rPr>
        <w:t>12</w:t>
      </w:r>
      <w:r w:rsidRPr="00642C5C">
        <w:rPr>
          <w:rFonts w:ascii="Times New Roman" w:hAnsi="Times New Roman" w:cs="Times New Roman"/>
          <w:lang w:val="en-GB"/>
        </w:rPr>
        <w:t xml:space="preserve"> (</w:t>
      </w:r>
      <w:r w:rsidR="004B1597">
        <w:t>C</w:t>
      </w:r>
      <w:r w:rsidR="00802654" w:rsidRPr="00E850D5">
        <w:t>ode rate for FEC</w:t>
      </w:r>
      <w:r w:rsidRPr="00642C5C">
        <w:rPr>
          <w:rFonts w:ascii="Times New Roman" w:hAnsi="Times New Roman" w:cs="Times New Roman"/>
          <w:lang w:val="en-GB"/>
        </w:rPr>
        <w:t>)</w:t>
      </w:r>
    </w:p>
    <w:p w14:paraId="4E44DAF6" w14:textId="77777777" w:rsidR="008E7970" w:rsidRPr="00A701C9" w:rsidRDefault="008E7970" w:rsidP="008E7970">
      <w:pPr>
        <w:pStyle w:val="a1"/>
        <w:spacing w:before="60" w:after="60"/>
        <w:rPr>
          <w:rFonts w:ascii="Times New Roman" w:eastAsia="等线" w:hAnsi="Times New Roman"/>
          <w:i/>
          <w:iCs/>
          <w:color w:val="0070C0"/>
          <w:sz w:val="22"/>
          <w:szCs w:val="22"/>
          <w:lang w:val="en-GB"/>
        </w:rPr>
      </w:pPr>
      <w:r w:rsidRPr="00A701C9">
        <w:rPr>
          <w:rFonts w:ascii="Times New Roman" w:eastAsia="等线" w:hAnsi="Times New Roman"/>
          <w:i/>
          <w:iCs/>
          <w:color w:val="0070C0"/>
          <w:sz w:val="22"/>
          <w:szCs w:val="22"/>
          <w:lang w:val="en-GB"/>
        </w:rPr>
        <w:t>FL notes:</w:t>
      </w:r>
    </w:p>
    <w:p w14:paraId="4FE0C9FB" w14:textId="63F81430" w:rsidR="00051973" w:rsidRPr="00A701C9" w:rsidRDefault="00051973" w:rsidP="008E7970">
      <w:pPr>
        <w:pStyle w:val="a1"/>
        <w:numPr>
          <w:ilvl w:val="0"/>
          <w:numId w:val="29"/>
        </w:numPr>
        <w:spacing w:before="60" w:after="60"/>
        <w:rPr>
          <w:rFonts w:ascii="Times New Roman" w:eastAsia="等线" w:hAnsi="Times New Roman"/>
          <w:i/>
          <w:iCs/>
          <w:color w:val="0070C0"/>
          <w:sz w:val="22"/>
          <w:szCs w:val="22"/>
          <w:lang w:val="en-GB"/>
        </w:rPr>
      </w:pPr>
      <w:r w:rsidRPr="00A701C9">
        <w:rPr>
          <w:rFonts w:ascii="Times New Roman" w:eastAsia="等线" w:hAnsi="Times New Roman"/>
          <w:i/>
          <w:iCs/>
          <w:color w:val="0070C0"/>
          <w:sz w:val="22"/>
          <w:szCs w:val="22"/>
          <w:lang w:val="en-GB"/>
        </w:rPr>
        <w:t>QC comment to include 1/3 code rate related observations, now only 1/2 code rate and 1/4 code rate.</w:t>
      </w:r>
    </w:p>
    <w:p w14:paraId="3F2B5220" w14:textId="7399E640" w:rsidR="00B52ECB" w:rsidRPr="00A701C9" w:rsidRDefault="00B52ECB" w:rsidP="008E7970">
      <w:pPr>
        <w:pStyle w:val="a1"/>
        <w:numPr>
          <w:ilvl w:val="0"/>
          <w:numId w:val="29"/>
        </w:numPr>
        <w:spacing w:before="60" w:after="60"/>
        <w:rPr>
          <w:rFonts w:ascii="Times New Roman" w:eastAsia="等线" w:hAnsi="Times New Roman"/>
          <w:i/>
          <w:iCs/>
          <w:color w:val="0070C0"/>
          <w:sz w:val="22"/>
          <w:szCs w:val="22"/>
          <w:lang w:val="en-GB"/>
        </w:rPr>
      </w:pPr>
      <w:r w:rsidRPr="00A701C9">
        <w:rPr>
          <w:rFonts w:ascii="Times New Roman" w:eastAsia="等线" w:hAnsi="Times New Roman"/>
          <w:i/>
          <w:iCs/>
          <w:color w:val="0070C0"/>
          <w:sz w:val="22"/>
          <w:szCs w:val="22"/>
          <w:lang w:val="en-GB"/>
        </w:rPr>
        <w:t>Remove some non-common assumption</w:t>
      </w:r>
    </w:p>
    <w:p w14:paraId="72232CF1" w14:textId="297039D8" w:rsidR="00B07F1B" w:rsidRPr="00A701C9" w:rsidRDefault="00B07F1B" w:rsidP="008E7970">
      <w:pPr>
        <w:pStyle w:val="a1"/>
        <w:numPr>
          <w:ilvl w:val="0"/>
          <w:numId w:val="29"/>
        </w:numPr>
        <w:spacing w:before="60" w:after="60"/>
        <w:rPr>
          <w:rFonts w:ascii="Times New Roman" w:eastAsia="等线" w:hAnsi="Times New Roman"/>
          <w:i/>
          <w:iCs/>
          <w:color w:val="0070C0"/>
          <w:sz w:val="22"/>
          <w:szCs w:val="22"/>
          <w:lang w:val="en-GB"/>
        </w:rPr>
      </w:pPr>
      <w:r w:rsidRPr="00A701C9">
        <w:rPr>
          <w:rFonts w:ascii="Times New Roman" w:eastAsia="等线" w:hAnsi="Times New Roman"/>
          <w:i/>
          <w:iCs/>
          <w:color w:val="0070C0"/>
          <w:sz w:val="22"/>
          <w:szCs w:val="22"/>
          <w:lang w:val="en-GB"/>
        </w:rPr>
        <w:t>Add miss information</w:t>
      </w:r>
    </w:p>
    <w:p w14:paraId="5167DB53" w14:textId="4B22B84A" w:rsidR="002A4465" w:rsidRPr="00A701C9" w:rsidRDefault="00566132" w:rsidP="008E7970">
      <w:pPr>
        <w:pStyle w:val="a1"/>
        <w:numPr>
          <w:ilvl w:val="0"/>
          <w:numId w:val="29"/>
        </w:numPr>
        <w:spacing w:before="60" w:after="60"/>
        <w:rPr>
          <w:rFonts w:ascii="Times New Roman" w:eastAsia="等线" w:hAnsi="Times New Roman"/>
          <w:i/>
          <w:iCs/>
          <w:color w:val="0070C0"/>
          <w:sz w:val="22"/>
          <w:szCs w:val="22"/>
          <w:lang w:val="en-GB"/>
        </w:rPr>
      </w:pPr>
      <w:r w:rsidRPr="00A701C9">
        <w:rPr>
          <w:rFonts w:ascii="Times New Roman" w:eastAsia="等线" w:hAnsi="Times New Roman"/>
          <w:i/>
          <w:iCs/>
          <w:color w:val="0070C0"/>
          <w:sz w:val="22"/>
          <w:szCs w:val="22"/>
          <w:lang w:val="en-GB"/>
        </w:rPr>
        <w:t>Provided mark</w:t>
      </w:r>
      <w:r w:rsidR="002A4465" w:rsidRPr="00A701C9">
        <w:rPr>
          <w:rFonts w:ascii="Times New Roman" w:eastAsia="等线" w:hAnsi="Times New Roman"/>
          <w:i/>
          <w:iCs/>
          <w:color w:val="0070C0"/>
          <w:sz w:val="22"/>
          <w:szCs w:val="22"/>
          <w:lang w:val="en-GB"/>
        </w:rPr>
        <w:t xml:space="preserve"> with positive and negative views</w:t>
      </w:r>
    </w:p>
    <w:p w14:paraId="7DB17979" w14:textId="77777777" w:rsidR="00051973" w:rsidRPr="00824AFE" w:rsidRDefault="00051973" w:rsidP="00051973">
      <w:pPr>
        <w:pStyle w:val="a1"/>
        <w:spacing w:before="60" w:after="60"/>
        <w:rPr>
          <w:rFonts w:eastAsia="等线"/>
          <w:lang w:val="en-GB"/>
        </w:rPr>
      </w:pPr>
    </w:p>
    <w:p w14:paraId="69B68E70" w14:textId="77777777" w:rsidR="00CD75C9" w:rsidRDefault="00CD75C9" w:rsidP="00CD75C9">
      <w:pPr>
        <w:spacing w:before="60" w:after="60"/>
        <w:rPr>
          <w:sz w:val="22"/>
          <w:szCs w:val="22"/>
          <w:lang w:val="en-US"/>
        </w:rPr>
      </w:pPr>
      <w:bookmarkStart w:id="10" w:name="_Hlk214594948"/>
      <w:r>
        <w:rPr>
          <w:b/>
          <w:bCs/>
          <w:sz w:val="22"/>
          <w:szCs w:val="22"/>
        </w:rPr>
        <w:t>FL Proposal 3.3-12-v2</w:t>
      </w:r>
    </w:p>
    <w:p w14:paraId="1B835E4B" w14:textId="77777777" w:rsidR="00CD75C9" w:rsidRDefault="00CD75C9" w:rsidP="00CD75C9">
      <w:pPr>
        <w:spacing w:before="60" w:after="60"/>
        <w:rPr>
          <w:b/>
          <w:bCs/>
          <w:sz w:val="22"/>
          <w:szCs w:val="22"/>
          <w:lang w:val="en-US" w:eastAsia="zh-CN"/>
        </w:rPr>
      </w:pPr>
      <w:r>
        <w:rPr>
          <w:b/>
          <w:bCs/>
          <w:sz w:val="22"/>
          <w:szCs w:val="22"/>
          <w:lang w:val="en-US" w:eastAsia="zh-CN"/>
        </w:rPr>
        <w:t>Regarding</w:t>
      </w:r>
      <w:r>
        <w:rPr>
          <w:rFonts w:eastAsia="等线"/>
          <w:b/>
          <w:bCs/>
          <w:sz w:val="22"/>
          <w:szCs w:val="22"/>
          <w:lang w:val="en-US" w:eastAsia="zh-CN"/>
        </w:rPr>
        <w:t xml:space="preserve"> the code rate for FEC</w:t>
      </w:r>
      <w:r>
        <w:rPr>
          <w:b/>
          <w:bCs/>
          <w:sz w:val="22"/>
          <w:szCs w:val="22"/>
          <w:lang w:val="en-US" w:eastAsia="zh-CN"/>
        </w:rPr>
        <w:t>: Capture following observations in TR 38.769</w:t>
      </w:r>
    </w:p>
    <w:p w14:paraId="19C5238A" w14:textId="77777777" w:rsidR="00CD75C9" w:rsidRPr="00855041" w:rsidRDefault="00CD75C9" w:rsidP="00CD75C9">
      <w:pPr>
        <w:spacing w:before="60" w:after="60"/>
        <w:ind w:left="0" w:firstLine="0"/>
        <w:rPr>
          <w:rFonts w:eastAsia="等线"/>
          <w:strike/>
          <w:color w:val="FF0000"/>
          <w:sz w:val="22"/>
          <w:szCs w:val="22"/>
          <w:lang w:val="en-US" w:eastAsia="zh-CN"/>
        </w:rPr>
      </w:pPr>
      <w:r>
        <w:rPr>
          <w:rFonts w:eastAsia="等线"/>
          <w:sz w:val="22"/>
          <w:szCs w:val="22"/>
          <w:lang w:val="en-US" w:eastAsia="zh-CN"/>
        </w:rPr>
        <w:t>For R2D FEC, code rate 1/2, 1/3 and 1/4 are studied</w:t>
      </w:r>
      <w:r w:rsidRPr="00855041">
        <w:rPr>
          <w:rFonts w:eastAsia="等线"/>
          <w:strike/>
          <w:color w:val="FF0000"/>
          <w:sz w:val="22"/>
          <w:szCs w:val="22"/>
          <w:lang w:val="en-US" w:eastAsia="zh-CN"/>
        </w:rPr>
        <w:t xml:space="preserve">, where the candidate schemes for code rate 1/2, 1/3 and 1/4 study include: </w:t>
      </w:r>
    </w:p>
    <w:p w14:paraId="3AF112C4" w14:textId="77777777" w:rsidR="00CD75C9" w:rsidRPr="00855041" w:rsidRDefault="00CD75C9" w:rsidP="00CD75C9">
      <w:pPr>
        <w:pStyle w:val="B1"/>
        <w:numPr>
          <w:ilvl w:val="0"/>
          <w:numId w:val="38"/>
        </w:numPr>
        <w:spacing w:beforeLines="0" w:before="60" w:afterLines="0" w:after="60" w:line="259" w:lineRule="auto"/>
        <w:rPr>
          <w:rFonts w:eastAsia="等线" w:cs="Times New Roman"/>
          <w:strike/>
          <w:color w:val="FF0000"/>
          <w:sz w:val="22"/>
          <w:szCs w:val="22"/>
        </w:rPr>
      </w:pPr>
      <w:r w:rsidRPr="00855041">
        <w:rPr>
          <w:rFonts w:eastAsia="等线" w:cs="Times New Roman"/>
          <w:strike/>
          <w:color w:val="FF0000"/>
          <w:sz w:val="22"/>
          <w:szCs w:val="22"/>
        </w:rPr>
        <w:t xml:space="preserve">Code rate R= 1/3 </w:t>
      </w:r>
      <w:r w:rsidRPr="00855041">
        <w:rPr>
          <w:rFonts w:cs="Times New Roman"/>
          <w:strike/>
          <w:color w:val="FF0000"/>
          <w:sz w:val="22"/>
          <w:szCs w:val="22"/>
        </w:rPr>
        <w:t>obtained by Rel-19 TBCC polynomial</w:t>
      </w:r>
    </w:p>
    <w:p w14:paraId="4D69B46E" w14:textId="77777777" w:rsidR="00CD75C9" w:rsidRPr="00855041" w:rsidRDefault="00CD75C9" w:rsidP="00CD75C9">
      <w:pPr>
        <w:pStyle w:val="aff4"/>
        <w:numPr>
          <w:ilvl w:val="0"/>
          <w:numId w:val="38"/>
        </w:numPr>
        <w:spacing w:beforeLines="0" w:before="60" w:afterLines="0" w:after="60" w:line="240" w:lineRule="auto"/>
        <w:jc w:val="left"/>
        <w:rPr>
          <w:rFonts w:ascii="Times New Roman" w:hAnsi="Times New Roman" w:cs="Times New Roman"/>
          <w:strike/>
          <w:color w:val="FF0000"/>
          <w:szCs w:val="22"/>
        </w:rPr>
      </w:pPr>
      <w:r w:rsidRPr="00855041">
        <w:rPr>
          <w:rFonts w:ascii="Times New Roman" w:hAnsi="Times New Roman" w:cs="Times New Roman"/>
          <w:strike/>
          <w:color w:val="FF0000"/>
          <w:szCs w:val="22"/>
        </w:rPr>
        <w:t>Code rate R= 1/2 obtained by Rel-19 TBCC polynomial followed by puncturing 3</w:t>
      </w:r>
      <w:r w:rsidRPr="00855041">
        <w:rPr>
          <w:rFonts w:ascii="Times New Roman" w:hAnsi="Times New Roman" w:cs="Times New Roman"/>
          <w:strike/>
          <w:color w:val="FF0000"/>
          <w:szCs w:val="22"/>
          <w:vertAlign w:val="superscript"/>
        </w:rPr>
        <w:t>rd</w:t>
      </w:r>
      <w:r w:rsidRPr="00855041">
        <w:rPr>
          <w:rFonts w:ascii="Times New Roman" w:hAnsi="Times New Roman" w:cs="Times New Roman"/>
          <w:strike/>
          <w:color w:val="FF0000"/>
          <w:szCs w:val="22"/>
        </w:rPr>
        <w:t xml:space="preserve"> branch </w:t>
      </w:r>
    </w:p>
    <w:p w14:paraId="6B3BC7E2" w14:textId="77777777" w:rsidR="00CD75C9" w:rsidRPr="00855041" w:rsidRDefault="00CD75C9" w:rsidP="00CD75C9">
      <w:pPr>
        <w:pStyle w:val="B1"/>
        <w:numPr>
          <w:ilvl w:val="0"/>
          <w:numId w:val="38"/>
        </w:numPr>
        <w:spacing w:beforeLines="0" w:before="60" w:afterLines="0" w:after="60" w:line="259" w:lineRule="auto"/>
        <w:rPr>
          <w:rFonts w:eastAsia="等线" w:cs="Times New Roman"/>
          <w:strike/>
          <w:color w:val="FF0000"/>
          <w:sz w:val="22"/>
          <w:szCs w:val="22"/>
          <w:lang w:eastAsia="zh-CN"/>
        </w:rPr>
      </w:pPr>
      <w:r w:rsidRPr="00855041">
        <w:rPr>
          <w:rFonts w:eastAsia="等线" w:cs="Times New Roman"/>
          <w:strike/>
          <w:color w:val="FF0000"/>
          <w:sz w:val="22"/>
          <w:szCs w:val="22"/>
          <w:lang w:eastAsia="zh-CN"/>
        </w:rPr>
        <w:t xml:space="preserve">Code rate R=1/4 </w:t>
      </w:r>
      <w:r w:rsidRPr="00855041">
        <w:rPr>
          <w:rFonts w:cs="Times New Roman"/>
          <w:strike/>
          <w:color w:val="FF0000"/>
          <w:sz w:val="22"/>
          <w:szCs w:val="22"/>
        </w:rPr>
        <w:t>obtained by Rel-19 TBCC polynomial followed by repetition and then puncturing</w:t>
      </w:r>
    </w:p>
    <w:p w14:paraId="6F7026D4" w14:textId="77777777" w:rsidR="00CD75C9" w:rsidRPr="00855041" w:rsidRDefault="00CD75C9" w:rsidP="00CD75C9">
      <w:pPr>
        <w:pStyle w:val="B1"/>
        <w:numPr>
          <w:ilvl w:val="0"/>
          <w:numId w:val="38"/>
        </w:numPr>
        <w:spacing w:beforeLines="0" w:before="60" w:afterLines="0" w:after="60" w:line="259" w:lineRule="auto"/>
        <w:rPr>
          <w:rFonts w:eastAsia="等线" w:cs="Times New Roman"/>
          <w:strike/>
          <w:color w:val="FF0000"/>
          <w:sz w:val="22"/>
          <w:szCs w:val="22"/>
          <w:lang w:eastAsia="zh-CN"/>
        </w:rPr>
      </w:pPr>
      <w:r w:rsidRPr="00855041">
        <w:rPr>
          <w:rFonts w:eastAsia="等线" w:cs="Times New Roman"/>
          <w:strike/>
          <w:color w:val="FF0000"/>
          <w:sz w:val="22"/>
          <w:szCs w:val="22"/>
          <w:lang w:eastAsia="zh-CN"/>
        </w:rPr>
        <w:t xml:space="preserve">Code rate R=1/4 </w:t>
      </w:r>
      <w:r w:rsidRPr="00855041">
        <w:rPr>
          <w:rFonts w:cs="Times New Roman"/>
          <w:strike/>
          <w:color w:val="FF0000"/>
          <w:sz w:val="22"/>
          <w:szCs w:val="22"/>
        </w:rPr>
        <w:t>obtained by adding a new polynomial for the fourth branches</w:t>
      </w:r>
    </w:p>
    <w:p w14:paraId="3C8E8B6D" w14:textId="77777777" w:rsidR="00CD75C9" w:rsidRDefault="00CD75C9" w:rsidP="00CD75C9">
      <w:pPr>
        <w:pStyle w:val="B1"/>
        <w:spacing w:beforeLines="0" w:before="60" w:afterLines="0" w:after="60" w:line="259" w:lineRule="auto"/>
        <w:ind w:left="0" w:firstLine="0"/>
        <w:rPr>
          <w:rFonts w:eastAsia="等线" w:cs="Times New Roman"/>
          <w:color w:val="FF0000"/>
          <w:sz w:val="22"/>
          <w:szCs w:val="22"/>
          <w:lang w:eastAsia="zh-CN"/>
        </w:rPr>
      </w:pPr>
    </w:p>
    <w:p w14:paraId="4387AA8A" w14:textId="77777777" w:rsidR="00CD75C9" w:rsidRPr="00A75A25" w:rsidRDefault="00CD75C9" w:rsidP="00CD75C9">
      <w:pPr>
        <w:pStyle w:val="B1"/>
        <w:spacing w:beforeLines="0" w:before="60" w:afterLines="0" w:after="60" w:line="259" w:lineRule="auto"/>
        <w:ind w:left="0" w:firstLine="0"/>
        <w:rPr>
          <w:rFonts w:eastAsia="等线" w:cs="Times New Roman"/>
          <w:color w:val="FF0000"/>
          <w:sz w:val="22"/>
          <w:szCs w:val="22"/>
          <w:lang w:eastAsia="zh-CN"/>
        </w:rPr>
      </w:pPr>
      <w:r>
        <w:rPr>
          <w:rFonts w:eastAsia="等线" w:cs="Times New Roman"/>
          <w:color w:val="FF0000"/>
          <w:sz w:val="22"/>
          <w:szCs w:val="22"/>
          <w:lang w:eastAsia="zh-CN"/>
        </w:rPr>
        <w:t xml:space="preserve">For </w:t>
      </w:r>
      <w:r w:rsidRPr="00A75A25">
        <w:rPr>
          <w:rFonts w:eastAsia="等线" w:cs="Times New Roman"/>
          <w:color w:val="FF0000"/>
          <w:sz w:val="22"/>
          <w:szCs w:val="22"/>
          <w:lang w:eastAsia="zh-CN"/>
        </w:rPr>
        <w:t>Code rate R=1/3</w:t>
      </w:r>
    </w:p>
    <w:p w14:paraId="46A65716" w14:textId="75312E05" w:rsidR="00CD75C9" w:rsidRPr="00A75A25" w:rsidRDefault="00CD75C9" w:rsidP="00CD75C9">
      <w:pPr>
        <w:pStyle w:val="aff4"/>
        <w:numPr>
          <w:ilvl w:val="0"/>
          <w:numId w:val="39"/>
        </w:numPr>
        <w:spacing w:beforeLines="0" w:before="60" w:afterLines="0" w:after="60"/>
        <w:rPr>
          <w:rFonts w:ascii="Times New Roman" w:eastAsia="等线" w:hAnsi="Times New Roman" w:cs="Times New Roman"/>
          <w:color w:val="FF0000"/>
          <w:szCs w:val="22"/>
          <w:lang w:eastAsia="zh-CN"/>
        </w:rPr>
      </w:pPr>
      <w:r w:rsidRPr="00A75A25">
        <w:rPr>
          <w:rFonts w:ascii="Times New Roman" w:eastAsia="等线" w:hAnsi="Times New Roman" w:cs="Times New Roman"/>
          <w:color w:val="FF0000"/>
          <w:szCs w:val="22"/>
          <w:lang w:eastAsia="zh-CN"/>
        </w:rPr>
        <w:t>Sources [vivo], [NOKIA], [CMCC]</w:t>
      </w:r>
      <w:r w:rsidRPr="00A75A25">
        <w:rPr>
          <w:rFonts w:ascii="Times New Roman" w:eastAsia="等线" w:hAnsi="Times New Roman" w:cs="Times New Roman" w:hint="eastAsia"/>
          <w:color w:val="FF0000"/>
          <w:szCs w:val="22"/>
          <w:lang w:eastAsia="zh-CN"/>
        </w:rPr>
        <w:t xml:space="preserve">, </w:t>
      </w:r>
      <w:r w:rsidRPr="00A75A25">
        <w:rPr>
          <w:rFonts w:ascii="Times New Roman" w:eastAsia="等线" w:hAnsi="Times New Roman" w:cs="Times New Roman"/>
          <w:color w:val="FF0000"/>
          <w:szCs w:val="22"/>
          <w:lang w:eastAsia="zh-CN"/>
        </w:rPr>
        <w:t>[Huawei]</w:t>
      </w:r>
      <w:r w:rsidRPr="00A75A25">
        <w:rPr>
          <w:rFonts w:ascii="Times New Roman" w:eastAsia="等线" w:hAnsi="Times New Roman" w:cs="Times New Roman" w:hint="eastAsia"/>
          <w:color w:val="FF0000"/>
          <w:szCs w:val="22"/>
          <w:lang w:eastAsia="zh-CN"/>
        </w:rPr>
        <w:t xml:space="preserve">, </w:t>
      </w:r>
      <w:r w:rsidRPr="00A75A25">
        <w:rPr>
          <w:rFonts w:ascii="Times New Roman" w:eastAsia="等线" w:hAnsi="Times New Roman" w:cs="Times New Roman"/>
          <w:color w:val="FF0000"/>
          <w:szCs w:val="22"/>
          <w:lang w:eastAsia="zh-CN"/>
        </w:rPr>
        <w:t>[NEC]</w:t>
      </w:r>
      <w:r w:rsidRPr="00A75A25">
        <w:rPr>
          <w:rFonts w:ascii="Times New Roman" w:eastAsia="等线" w:hAnsi="Times New Roman" w:cs="Times New Roman" w:hint="eastAsia"/>
          <w:color w:val="FF0000"/>
          <w:szCs w:val="22"/>
          <w:lang w:eastAsia="zh-CN"/>
        </w:rPr>
        <w:t xml:space="preserve">, </w:t>
      </w:r>
      <w:r w:rsidRPr="00A75A25">
        <w:rPr>
          <w:rFonts w:ascii="Times New Roman" w:eastAsia="等线" w:hAnsi="Times New Roman" w:cs="Times New Roman"/>
          <w:color w:val="FF0000"/>
          <w:szCs w:val="22"/>
          <w:lang w:eastAsia="zh-CN"/>
        </w:rPr>
        <w:t>[LGE]</w:t>
      </w:r>
      <w:r w:rsidRPr="00A75A25">
        <w:rPr>
          <w:rFonts w:ascii="Times New Roman" w:eastAsia="等线" w:hAnsi="Times New Roman" w:cs="Times New Roman" w:hint="eastAsia"/>
          <w:color w:val="FF0000"/>
          <w:szCs w:val="22"/>
          <w:lang w:eastAsia="zh-CN"/>
        </w:rPr>
        <w:t>,</w:t>
      </w:r>
      <w:r w:rsidRPr="00A75A25">
        <w:rPr>
          <w:rFonts w:ascii="Times New Roman" w:eastAsia="等线" w:hAnsi="Times New Roman" w:cs="Times New Roman"/>
          <w:color w:val="FF0000"/>
          <w:szCs w:val="22"/>
          <w:lang w:eastAsia="zh-CN"/>
        </w:rPr>
        <w:t xml:space="preserve"> [Panasonic], [Apple]</w:t>
      </w:r>
      <w:r>
        <w:rPr>
          <w:rFonts w:ascii="Times New Roman" w:eastAsia="等线" w:hAnsi="Times New Roman" w:cs="Times New Roman"/>
          <w:color w:val="FF0000"/>
          <w:szCs w:val="22"/>
          <w:lang w:eastAsia="zh-CN"/>
        </w:rPr>
        <w:t>, [ZTE]</w:t>
      </w:r>
      <w:r w:rsidRPr="00A75A25">
        <w:rPr>
          <w:rFonts w:ascii="Times New Roman" w:eastAsia="等线" w:hAnsi="Times New Roman" w:cs="Times New Roman"/>
          <w:color w:val="FF0000"/>
          <w:szCs w:val="22"/>
          <w:lang w:eastAsia="zh-CN"/>
        </w:rPr>
        <w:t xml:space="preserve"> and [TCL] state R=1/3 </w:t>
      </w:r>
      <w:r w:rsidR="003C45D0">
        <w:rPr>
          <w:rFonts w:ascii="Times New Roman" w:eastAsia="等线" w:hAnsi="Times New Roman" w:cs="Times New Roman"/>
          <w:color w:val="FF0000"/>
          <w:szCs w:val="22"/>
          <w:lang w:eastAsia="zh-CN"/>
        </w:rPr>
        <w:t>can</w:t>
      </w:r>
      <w:r w:rsidRPr="00A75A25">
        <w:rPr>
          <w:rFonts w:ascii="Times New Roman" w:eastAsia="等线" w:hAnsi="Times New Roman" w:cs="Times New Roman"/>
          <w:color w:val="FF0000"/>
          <w:szCs w:val="22"/>
          <w:lang w:eastAsia="zh-CN"/>
        </w:rPr>
        <w:t xml:space="preserve"> be supported. </w:t>
      </w:r>
    </w:p>
    <w:p w14:paraId="7667B07E" w14:textId="77777777" w:rsidR="00CD75C9" w:rsidRPr="00A75A25" w:rsidRDefault="00CD75C9" w:rsidP="00CD75C9">
      <w:pPr>
        <w:pStyle w:val="aff4"/>
        <w:numPr>
          <w:ilvl w:val="1"/>
          <w:numId w:val="39"/>
        </w:numPr>
        <w:spacing w:beforeLines="0" w:before="60" w:afterLines="0" w:after="60"/>
        <w:rPr>
          <w:rFonts w:ascii="Times New Roman" w:eastAsia="等线" w:hAnsi="Times New Roman" w:cs="Times New Roman"/>
          <w:color w:val="FF0000"/>
          <w:szCs w:val="22"/>
          <w:lang w:eastAsia="zh-CN"/>
        </w:rPr>
      </w:pPr>
      <w:r w:rsidRPr="00A75A25">
        <w:rPr>
          <w:rFonts w:ascii="Times New Roman" w:eastAsia="等线" w:hAnsi="Times New Roman" w:cs="Times New Roman"/>
          <w:color w:val="FF0000"/>
          <w:szCs w:val="22"/>
          <w:lang w:eastAsia="zh-CN"/>
        </w:rPr>
        <w:t xml:space="preserve">Source [CMCC] states that, 1/3 code rate is supported when interleaving is not applied. </w:t>
      </w:r>
    </w:p>
    <w:p w14:paraId="02EAD93F" w14:textId="77777777" w:rsidR="00CD75C9" w:rsidRPr="00A75A25" w:rsidRDefault="00CD75C9" w:rsidP="00CD75C9">
      <w:pPr>
        <w:pStyle w:val="aff4"/>
        <w:numPr>
          <w:ilvl w:val="1"/>
          <w:numId w:val="39"/>
        </w:numPr>
        <w:spacing w:beforeLines="0" w:before="60" w:afterLines="0" w:after="60"/>
        <w:rPr>
          <w:rFonts w:ascii="Times New Roman" w:eastAsia="等线" w:hAnsi="Times New Roman" w:cs="Times New Roman"/>
          <w:color w:val="FF0000"/>
          <w:szCs w:val="22"/>
          <w:lang w:eastAsia="zh-CN"/>
        </w:rPr>
      </w:pPr>
      <w:r w:rsidRPr="00A75A25">
        <w:rPr>
          <w:rFonts w:eastAsia="等线"/>
          <w:color w:val="FF0000"/>
          <w:szCs w:val="22"/>
          <w:lang w:eastAsia="zh-CN"/>
        </w:rPr>
        <w:lastRenderedPageBreak/>
        <w:t>Source [Huawei] states that, 1/3 code rate is necessary and feasible, and should be supported due to its performance gain and an increased power consumption for active devices.</w:t>
      </w:r>
    </w:p>
    <w:p w14:paraId="069D08F4" w14:textId="77777777" w:rsidR="00CD75C9" w:rsidRPr="00A75A25" w:rsidRDefault="00CD75C9" w:rsidP="00CD75C9">
      <w:pPr>
        <w:pStyle w:val="aff4"/>
        <w:numPr>
          <w:ilvl w:val="1"/>
          <w:numId w:val="39"/>
        </w:numPr>
        <w:spacing w:beforeLines="0" w:before="60" w:afterLines="0" w:after="60"/>
        <w:rPr>
          <w:rFonts w:ascii="Times New Roman" w:eastAsia="等线" w:hAnsi="Times New Roman" w:cs="Times New Roman"/>
          <w:color w:val="FF0000"/>
          <w:szCs w:val="22"/>
          <w:lang w:eastAsia="zh-CN"/>
        </w:rPr>
      </w:pPr>
      <w:r w:rsidRPr="00A75A25">
        <w:rPr>
          <w:rFonts w:eastAsia="等线"/>
          <w:color w:val="FF0000"/>
          <w:szCs w:val="22"/>
          <w:lang w:eastAsia="zh-CN"/>
        </w:rPr>
        <w:t>Source [LGE] states that, it is beneficial to reuse the LTE TBCC with a preferred code rate of 1/3 to ensure reliable transmission and reduce specification complexity</w:t>
      </w:r>
    </w:p>
    <w:p w14:paraId="516D1B8F" w14:textId="77777777" w:rsidR="00CD75C9" w:rsidRPr="00A75A25" w:rsidRDefault="00CD75C9" w:rsidP="00CD75C9">
      <w:pPr>
        <w:pStyle w:val="aff4"/>
        <w:numPr>
          <w:ilvl w:val="1"/>
          <w:numId w:val="39"/>
        </w:numPr>
        <w:spacing w:beforeLines="0" w:before="60" w:afterLines="0" w:after="60"/>
        <w:rPr>
          <w:rFonts w:eastAsia="等线"/>
          <w:color w:val="FF0000"/>
          <w:szCs w:val="22"/>
          <w:lang w:eastAsia="zh-CN"/>
        </w:rPr>
      </w:pPr>
      <w:r w:rsidRPr="00A75A25">
        <w:rPr>
          <w:rFonts w:eastAsia="等线"/>
          <w:color w:val="FF0000"/>
          <w:szCs w:val="22"/>
          <w:lang w:eastAsia="zh-CN"/>
        </w:rPr>
        <w:t xml:space="preserve">Source [Panasonic] states that, for Device C, LTE TBCC with a coding rate of at least 1/3 could be beneficial to support for better coverage. </w:t>
      </w:r>
    </w:p>
    <w:p w14:paraId="61C72025" w14:textId="77777777" w:rsidR="00CD75C9" w:rsidRDefault="00CD75C9" w:rsidP="00CD75C9">
      <w:pPr>
        <w:spacing w:beforeLines="0" w:before="60" w:afterLines="0" w:after="60"/>
        <w:rPr>
          <w:rFonts w:eastAsia="等线"/>
          <w:szCs w:val="22"/>
          <w:lang w:eastAsia="zh-CN"/>
        </w:rPr>
      </w:pPr>
    </w:p>
    <w:p w14:paraId="2F2908E1" w14:textId="77777777" w:rsidR="00CD75C9" w:rsidRPr="00F715FE" w:rsidRDefault="00CD75C9" w:rsidP="00CD75C9">
      <w:pPr>
        <w:pStyle w:val="B1"/>
        <w:spacing w:beforeLines="0" w:before="60" w:afterLines="0" w:after="60" w:line="259" w:lineRule="auto"/>
        <w:ind w:left="0" w:firstLine="0"/>
        <w:rPr>
          <w:rFonts w:cs="Times New Roman"/>
          <w:color w:val="FF0000"/>
          <w:sz w:val="22"/>
          <w:szCs w:val="22"/>
        </w:rPr>
      </w:pPr>
      <w:r>
        <w:rPr>
          <w:rFonts w:eastAsia="等线" w:cs="Times New Roman"/>
          <w:color w:val="FF0000"/>
          <w:sz w:val="22"/>
          <w:szCs w:val="22"/>
          <w:lang w:eastAsia="zh-CN"/>
        </w:rPr>
        <w:t xml:space="preserve">For </w:t>
      </w:r>
      <w:r w:rsidRPr="00F715FE">
        <w:rPr>
          <w:rFonts w:eastAsia="等线" w:cs="Times New Roman"/>
          <w:color w:val="FF0000"/>
          <w:sz w:val="22"/>
          <w:szCs w:val="22"/>
          <w:lang w:eastAsia="zh-CN"/>
        </w:rPr>
        <w:t xml:space="preserve">Code rate R=1/2, achieved by </w:t>
      </w:r>
      <w:r w:rsidRPr="00F715FE">
        <w:rPr>
          <w:rFonts w:cs="Times New Roman"/>
          <w:color w:val="FF0000"/>
          <w:sz w:val="22"/>
          <w:szCs w:val="22"/>
        </w:rPr>
        <w:t>puncturing 3</w:t>
      </w:r>
      <w:r w:rsidRPr="00F715FE">
        <w:rPr>
          <w:rFonts w:cs="Times New Roman"/>
          <w:color w:val="FF0000"/>
          <w:sz w:val="22"/>
          <w:szCs w:val="22"/>
          <w:vertAlign w:val="superscript"/>
        </w:rPr>
        <w:t>rd</w:t>
      </w:r>
      <w:r w:rsidRPr="00F715FE">
        <w:rPr>
          <w:rFonts w:cs="Times New Roman"/>
          <w:color w:val="FF0000"/>
          <w:sz w:val="22"/>
          <w:szCs w:val="22"/>
        </w:rPr>
        <w:t xml:space="preserve"> branch</w:t>
      </w:r>
    </w:p>
    <w:p w14:paraId="5446669F" w14:textId="77777777" w:rsidR="00CD75C9" w:rsidRPr="00BB36E3" w:rsidRDefault="00CD75C9" w:rsidP="00CD75C9">
      <w:pPr>
        <w:pStyle w:val="B1"/>
        <w:spacing w:beforeLines="0" w:before="60" w:afterLines="0" w:after="60" w:line="259" w:lineRule="auto"/>
        <w:ind w:left="0" w:firstLine="0"/>
        <w:rPr>
          <w:rFonts w:eastAsia="等线" w:cs="Times New Roman"/>
          <w:i/>
          <w:iCs/>
          <w:color w:val="0070C0"/>
          <w:sz w:val="22"/>
          <w:szCs w:val="22"/>
          <w:lang w:eastAsia="zh-CN"/>
        </w:rPr>
      </w:pPr>
      <w:r w:rsidRPr="00BB36E3">
        <w:rPr>
          <w:rFonts w:eastAsiaTheme="minorEastAsia" w:cs="Times New Roman"/>
          <w:i/>
          <w:iCs/>
          <w:color w:val="0070C0"/>
          <w:sz w:val="22"/>
          <w:szCs w:val="22"/>
          <w:lang w:eastAsia="zh-CN"/>
        </w:rPr>
        <w:t>[Positive views]</w:t>
      </w:r>
    </w:p>
    <w:p w14:paraId="2BDBB529" w14:textId="77777777" w:rsidR="00CD75C9" w:rsidRDefault="00CD75C9" w:rsidP="00CD75C9">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For Code rate R=1/2, </w:t>
      </w:r>
      <w:r>
        <w:rPr>
          <w:rFonts w:eastAsia="等线"/>
          <w:szCs w:val="22"/>
          <w:lang w:eastAsia="zh-CN"/>
        </w:rPr>
        <w:t xml:space="preserve">sources [vivo], [NOKIA], [NEC], [CATT] and [Apple] report that R=1/2 can be supported. </w:t>
      </w:r>
    </w:p>
    <w:p w14:paraId="26C19FBE" w14:textId="77777777" w:rsidR="00CD75C9" w:rsidRDefault="00CD75C9" w:rsidP="00CD75C9">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reports, 1/2 code rate can improve spectrum efficiency and reduce power consumption for decoding. </w:t>
      </w:r>
    </w:p>
    <w:p w14:paraId="6D19F830" w14:textId="77777777" w:rsidR="00CD75C9" w:rsidRDefault="00CD75C9" w:rsidP="00CD75C9">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that ,1/2 coding rate is preferable for TBCC, as it reduces device power consumption while achieving the same spectral efficiency as the Manchester coding in Rel-19 R2D.</w:t>
      </w:r>
    </w:p>
    <w:p w14:paraId="1853442C" w14:textId="77777777" w:rsidR="00CD75C9" w:rsidRDefault="00CD75C9" w:rsidP="00CD75C9">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[Apple] and [NEC] state that, 1/2 and 1/3 coding rate as baseline. </w:t>
      </w:r>
    </w:p>
    <w:p w14:paraId="4D6B13D7" w14:textId="0D9A5177" w:rsidR="00CD75C9" w:rsidRPr="00CA53F1" w:rsidRDefault="00CD75C9" w:rsidP="00CD75C9">
      <w:pPr>
        <w:pStyle w:val="aff4"/>
        <w:numPr>
          <w:ilvl w:val="1"/>
          <w:numId w:val="39"/>
        </w:numPr>
        <w:spacing w:beforeLines="0" w:before="60" w:afterLines="0" w:after="60"/>
        <w:rPr>
          <w:rFonts w:ascii="Times New Roman" w:eastAsia="等线" w:hAnsi="Times New Roman" w:cs="Times New Roman"/>
          <w:color w:val="FF0000"/>
          <w:szCs w:val="22"/>
          <w:lang w:eastAsia="zh-CN"/>
        </w:rPr>
      </w:pPr>
      <w:r w:rsidRPr="00CA53F1">
        <w:rPr>
          <w:rFonts w:ascii="Times New Roman" w:eastAsia="等线" w:hAnsi="Times New Roman" w:cs="Times New Roman"/>
          <w:color w:val="FF0000"/>
          <w:szCs w:val="22"/>
          <w:lang w:eastAsia="zh-CN"/>
        </w:rPr>
        <w:t>Sources [Futurew</w:t>
      </w:r>
      <w:r w:rsidRPr="003D1887">
        <w:rPr>
          <w:rFonts w:ascii="Times New Roman" w:eastAsia="等线" w:hAnsi="Times New Roman" w:cs="Times New Roman"/>
          <w:color w:val="FF0000"/>
          <w:szCs w:val="22"/>
          <w:lang w:eastAsia="zh-CN"/>
        </w:rPr>
        <w:t>ei] state that</w:t>
      </w:r>
      <w:r w:rsidR="00AD7D53">
        <w:rPr>
          <w:rFonts w:ascii="Times New Roman" w:eastAsia="等线" w:hAnsi="Times New Roman" w:cs="Times New Roman"/>
          <w:color w:val="FF0000"/>
          <w:szCs w:val="22"/>
          <w:lang w:eastAsia="zh-CN"/>
        </w:rPr>
        <w:t>,</w:t>
      </w:r>
      <w:r w:rsidRPr="003D1887">
        <w:rPr>
          <w:rFonts w:ascii="Times New Roman" w:eastAsia="等线" w:hAnsi="Times New Roman" w:cs="Times New Roman"/>
          <w:color w:val="FF0000"/>
          <w:szCs w:val="22"/>
          <w:lang w:eastAsia="zh-CN"/>
        </w:rPr>
        <w:t xml:space="preserve"> the</w:t>
      </w:r>
      <w:r w:rsidR="00AD7D53">
        <w:rPr>
          <w:rFonts w:ascii="Times New Roman" w:eastAsia="等线" w:hAnsi="Times New Roman" w:cs="Times New Roman"/>
          <w:color w:val="FF0000"/>
          <w:szCs w:val="22"/>
          <w:lang w:eastAsia="zh-CN"/>
        </w:rPr>
        <w:t xml:space="preserve"> performance</w:t>
      </w:r>
      <w:r w:rsidRPr="003D1887">
        <w:rPr>
          <w:rFonts w:ascii="Times New Roman" w:eastAsia="等线" w:hAnsi="Times New Roman" w:cs="Times New Roman"/>
          <w:color w:val="FF0000"/>
          <w:szCs w:val="22"/>
          <w:lang w:eastAsia="zh-CN"/>
        </w:rPr>
        <w:t xml:space="preserve"> difference between R=1/2 and R=1/3 is about 2 dB.</w:t>
      </w:r>
    </w:p>
    <w:p w14:paraId="1FE5005D" w14:textId="77777777" w:rsidR="00CD75C9" w:rsidRPr="00F715FE" w:rsidRDefault="00CD75C9" w:rsidP="00CD75C9">
      <w:pPr>
        <w:pStyle w:val="aff4"/>
        <w:numPr>
          <w:ilvl w:val="1"/>
          <w:numId w:val="39"/>
        </w:numPr>
        <w:spacing w:beforeLines="0" w:before="60" w:afterLines="0" w:after="60"/>
        <w:rPr>
          <w:rFonts w:ascii="Times New Roman" w:eastAsia="等线" w:hAnsi="Times New Roman" w:cs="Times New Roman"/>
          <w:strike/>
          <w:color w:val="FF0000"/>
          <w:szCs w:val="22"/>
          <w:lang w:eastAsia="zh-CN"/>
        </w:rPr>
      </w:pPr>
      <w:r w:rsidRPr="00F715FE">
        <w:rPr>
          <w:rFonts w:ascii="Times New Roman" w:eastAsia="等线" w:hAnsi="Times New Roman" w:cs="Times New Roman"/>
          <w:strike/>
          <w:color w:val="FF0000"/>
          <w:szCs w:val="22"/>
          <w:lang w:eastAsia="zh-CN"/>
        </w:rPr>
        <w:t>Source [</w:t>
      </w:r>
      <w:r w:rsidRPr="00F715FE">
        <w:rPr>
          <w:rFonts w:ascii="Times New Roman" w:eastAsia="等线" w:hAnsi="Times New Roman" w:cs="Times New Roman" w:hint="eastAsia"/>
          <w:strike/>
          <w:color w:val="FF0000"/>
          <w:szCs w:val="22"/>
          <w:lang w:eastAsia="zh-CN"/>
        </w:rPr>
        <w:t>ZTE</w:t>
      </w:r>
      <w:r w:rsidRPr="00F715FE">
        <w:rPr>
          <w:rFonts w:ascii="Times New Roman" w:eastAsia="等线" w:hAnsi="Times New Roman" w:cs="Times New Roman"/>
          <w:strike/>
          <w:color w:val="FF0000"/>
          <w:szCs w:val="22"/>
          <w:lang w:eastAsia="zh-CN"/>
        </w:rPr>
        <w:t xml:space="preserve">] reports, </w:t>
      </w:r>
      <w:r w:rsidRPr="00F715FE">
        <w:rPr>
          <w:rFonts w:ascii="Times New Roman" w:eastAsia="等线" w:hAnsi="Times New Roman" w:cs="Times New Roman" w:hint="eastAsia"/>
          <w:strike/>
          <w:color w:val="FF0000"/>
          <w:szCs w:val="22"/>
          <w:lang w:eastAsia="zh-CN"/>
        </w:rPr>
        <w:t>1/2 code rate has better performance than 2 repetition</w:t>
      </w:r>
      <w:r w:rsidRPr="00F715FE">
        <w:rPr>
          <w:rFonts w:ascii="Times New Roman" w:eastAsia="等线" w:hAnsi="Times New Roman" w:cs="Times New Roman"/>
          <w:strike/>
          <w:color w:val="FF0000"/>
          <w:szCs w:val="22"/>
          <w:lang w:eastAsia="zh-CN"/>
        </w:rPr>
        <w:t xml:space="preserve"> </w:t>
      </w:r>
    </w:p>
    <w:p w14:paraId="2F4BC0C9" w14:textId="77777777" w:rsidR="00CD75C9" w:rsidRPr="00BB36E3" w:rsidRDefault="00CD75C9" w:rsidP="00CD75C9">
      <w:pPr>
        <w:pStyle w:val="B1"/>
        <w:spacing w:beforeLines="0" w:before="60" w:afterLines="0" w:after="60" w:line="259" w:lineRule="auto"/>
        <w:ind w:left="0" w:firstLine="0"/>
        <w:rPr>
          <w:rFonts w:eastAsiaTheme="minorEastAsia" w:cs="Times New Roman"/>
          <w:i/>
          <w:iCs/>
          <w:color w:val="0070C0"/>
          <w:sz w:val="22"/>
          <w:szCs w:val="22"/>
          <w:lang w:eastAsia="zh-CN"/>
        </w:rPr>
      </w:pPr>
      <w:r w:rsidRPr="00BB36E3">
        <w:rPr>
          <w:rFonts w:eastAsiaTheme="minorEastAsia" w:cs="Times New Roman" w:hint="eastAsia"/>
          <w:i/>
          <w:iCs/>
          <w:color w:val="0070C0"/>
          <w:sz w:val="22"/>
          <w:szCs w:val="22"/>
          <w:lang w:eastAsia="zh-CN"/>
        </w:rPr>
        <w:t>[</w:t>
      </w:r>
      <w:r>
        <w:rPr>
          <w:rFonts w:eastAsiaTheme="minorEastAsia" w:cs="Times New Roman"/>
          <w:i/>
          <w:iCs/>
          <w:color w:val="0070C0"/>
          <w:sz w:val="22"/>
          <w:szCs w:val="22"/>
          <w:lang w:eastAsia="zh-CN"/>
        </w:rPr>
        <w:t>N</w:t>
      </w:r>
      <w:r w:rsidRPr="00BB36E3">
        <w:rPr>
          <w:rFonts w:eastAsiaTheme="minorEastAsia" w:cs="Times New Roman"/>
          <w:i/>
          <w:iCs/>
          <w:color w:val="0070C0"/>
          <w:sz w:val="22"/>
          <w:szCs w:val="22"/>
          <w:lang w:eastAsia="zh-CN"/>
        </w:rPr>
        <w:t>egative views]</w:t>
      </w:r>
    </w:p>
    <w:p w14:paraId="082FA010" w14:textId="77777777" w:rsidR="00CD75C9" w:rsidRDefault="00CD75C9" w:rsidP="00CD75C9">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states that, the necessity of supporting other code rates apart from 1/3 for TBCC, which was supported in D2R for Rel-19, is not clear, because a 1/2 code rate performs worse than a 1/3 code rate</w:t>
      </w:r>
    </w:p>
    <w:p w14:paraId="261C2C67" w14:textId="77777777" w:rsidR="00CD75C9" w:rsidRPr="00C07A64" w:rsidRDefault="00CD75C9" w:rsidP="00CD75C9">
      <w:pPr>
        <w:spacing w:beforeLines="0" w:before="60" w:afterLines="0" w:after="60"/>
        <w:ind w:left="0" w:firstLine="0"/>
        <w:rPr>
          <w:rFonts w:eastAsia="等线"/>
          <w:szCs w:val="22"/>
          <w:lang w:eastAsia="zh-CN"/>
        </w:rPr>
      </w:pPr>
    </w:p>
    <w:p w14:paraId="21E033CD" w14:textId="77777777" w:rsidR="00CD75C9" w:rsidRPr="00D0504F" w:rsidRDefault="00CD75C9" w:rsidP="00CD75C9">
      <w:pPr>
        <w:pStyle w:val="a1"/>
        <w:spacing w:before="60" w:after="60"/>
        <w:ind w:left="0" w:firstLine="0"/>
        <w:rPr>
          <w:rFonts w:ascii="Times New Roman" w:hAnsi="Times New Roman"/>
          <w:sz w:val="22"/>
          <w:szCs w:val="22"/>
        </w:rPr>
      </w:pPr>
      <w:r w:rsidRPr="00D0504F">
        <w:rPr>
          <w:rFonts w:ascii="Times New Roman" w:eastAsia="等线" w:hAnsi="Times New Roman"/>
          <w:sz w:val="22"/>
          <w:szCs w:val="22"/>
        </w:rPr>
        <w:t xml:space="preserve">For Code rate R=1/4, </w:t>
      </w:r>
      <w:r w:rsidRPr="00D0504F">
        <w:rPr>
          <w:rFonts w:ascii="Times New Roman" w:hAnsi="Times New Roman"/>
          <w:sz w:val="22"/>
          <w:szCs w:val="22"/>
        </w:rPr>
        <w:t>obtained by adding a new polynomial for the fourth branch</w:t>
      </w:r>
    </w:p>
    <w:p w14:paraId="313004C8" w14:textId="77777777" w:rsidR="00CD75C9" w:rsidRPr="009222FC" w:rsidRDefault="00CD75C9" w:rsidP="00CD75C9">
      <w:pPr>
        <w:spacing w:beforeLines="0" w:before="60" w:afterLines="0" w:after="60"/>
        <w:rPr>
          <w:rFonts w:eastAsia="等线"/>
          <w:i/>
          <w:iCs/>
          <w:color w:val="0070C0"/>
          <w:szCs w:val="22"/>
          <w:lang w:eastAsia="zh-CN"/>
        </w:rPr>
      </w:pPr>
      <w:r w:rsidRPr="009A4A7E">
        <w:rPr>
          <w:rFonts w:eastAsia="等线" w:hint="eastAsia"/>
          <w:i/>
          <w:iCs/>
          <w:color w:val="0070C0"/>
          <w:szCs w:val="22"/>
          <w:lang w:eastAsia="zh-CN"/>
        </w:rPr>
        <w:t>[</w:t>
      </w:r>
      <w:r>
        <w:rPr>
          <w:rFonts w:eastAsia="等线"/>
          <w:i/>
          <w:iCs/>
          <w:color w:val="0070C0"/>
          <w:szCs w:val="22"/>
          <w:lang w:eastAsia="zh-CN"/>
        </w:rPr>
        <w:t>Positive</w:t>
      </w:r>
      <w:r w:rsidRPr="009A4A7E">
        <w:rPr>
          <w:rFonts w:eastAsia="等线"/>
          <w:i/>
          <w:iCs/>
          <w:color w:val="0070C0"/>
          <w:szCs w:val="22"/>
          <w:lang w:eastAsia="zh-CN"/>
        </w:rPr>
        <w:t xml:space="preserve"> views]</w:t>
      </w:r>
    </w:p>
    <w:p w14:paraId="1A34472C" w14:textId="55CF26CD" w:rsidR="00CD75C9" w:rsidRDefault="00CD75C9" w:rsidP="00CD75C9">
      <w:pPr>
        <w:pStyle w:val="aff4"/>
        <w:numPr>
          <w:ilvl w:val="0"/>
          <w:numId w:val="39"/>
        </w:numPr>
        <w:spacing w:beforeLines="0" w:before="60" w:afterLines="0" w:after="60"/>
        <w:rPr>
          <w:rFonts w:ascii="Times New Roman" w:eastAsia="等线" w:hAnsi="Times New Roman" w:cs="Times New Roman"/>
          <w:szCs w:val="22"/>
          <w:lang w:eastAsia="zh-CN"/>
        </w:rPr>
      </w:pPr>
      <w:r>
        <w:rPr>
          <w:rFonts w:eastAsia="等线"/>
          <w:szCs w:val="22"/>
          <w:lang w:val="en-GB" w:eastAsia="zh-CN"/>
        </w:rPr>
        <w:t>S</w:t>
      </w:r>
      <w:r w:rsidR="003D1887">
        <w:rPr>
          <w:rFonts w:eastAsia="等线"/>
          <w:szCs w:val="22"/>
          <w:lang w:eastAsia="zh-CN"/>
        </w:rPr>
        <w:t>ources</w:t>
      </w:r>
      <w:r>
        <w:rPr>
          <w:rFonts w:eastAsia="等线"/>
          <w:szCs w:val="22"/>
          <w:lang w:eastAsia="zh-CN"/>
        </w:rPr>
        <w:t xml:space="preserve"> [</w:t>
      </w:r>
      <w:r>
        <w:rPr>
          <w:rFonts w:ascii="Times New Roman" w:eastAsia="等线" w:hAnsi="Times New Roman" w:cs="Times New Roman"/>
          <w:szCs w:val="22"/>
          <w:lang w:eastAsia="zh-CN"/>
        </w:rPr>
        <w:t>Qualcomm</w:t>
      </w:r>
      <w:r>
        <w:rPr>
          <w:rFonts w:eastAsia="等线"/>
          <w:szCs w:val="22"/>
          <w:lang w:eastAsia="zh-CN"/>
        </w:rPr>
        <w:t>] and [</w:t>
      </w:r>
      <w:r>
        <w:rPr>
          <w:rFonts w:ascii="Times New Roman" w:eastAsia="等线" w:hAnsi="Times New Roman" w:cs="Times New Roman"/>
          <w:szCs w:val="22"/>
          <w:lang w:eastAsia="zh-CN"/>
        </w:rPr>
        <w:t>Apple</w:t>
      </w:r>
      <w:r>
        <w:rPr>
          <w:rFonts w:eastAsia="等线"/>
          <w:szCs w:val="22"/>
          <w:lang w:eastAsia="zh-CN"/>
        </w:rPr>
        <w:t>] report that,</w:t>
      </w:r>
      <w:r w:rsidRPr="00BE4818">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Code rate R=1/4 obtained</w:t>
      </w:r>
      <w:r w:rsidRPr="00D13539">
        <w:rPr>
          <w:rFonts w:ascii="Times New Roman" w:hAnsi="Times New Roman" w:cs="Times New Roman"/>
          <w:szCs w:val="22"/>
        </w:rPr>
        <w:t xml:space="preserve"> </w:t>
      </w:r>
      <w:r w:rsidRPr="00A75A25">
        <w:rPr>
          <w:rFonts w:ascii="Times New Roman" w:hAnsi="Times New Roman" w:cs="Times New Roman"/>
          <w:szCs w:val="22"/>
        </w:rPr>
        <w:t>by adding a new polynomial for the fourth branch</w:t>
      </w:r>
      <w:r>
        <w:rPr>
          <w:rFonts w:eastAsia="等线"/>
          <w:szCs w:val="22"/>
          <w:lang w:eastAsia="zh-CN"/>
        </w:rPr>
        <w:t xml:space="preserve">, can be supported. </w:t>
      </w:r>
    </w:p>
    <w:p w14:paraId="629B26A5" w14:textId="77777777" w:rsidR="00CD75C9" w:rsidRDefault="00CD75C9" w:rsidP="00CD75C9">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states that, 1/4 coding rate can be considered for extreme coverage scenarios.</w:t>
      </w:r>
    </w:p>
    <w:p w14:paraId="7526629A" w14:textId="77777777" w:rsidR="00CD75C9" w:rsidRPr="006F2EC0" w:rsidRDefault="00CD75C9" w:rsidP="00CD75C9">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states that, 1/4 coding rate can further improve the performance than that of 1/3 coding rate. The extra polynomial [133 171 165 137], nested to the existing LTE CC (K=7 and R=1/3), is used</w:t>
      </w:r>
    </w:p>
    <w:p w14:paraId="5CA1A5E7" w14:textId="77777777" w:rsidR="00CD75C9" w:rsidRPr="00D137F1" w:rsidRDefault="00CD75C9" w:rsidP="00CD75C9">
      <w:pPr>
        <w:pStyle w:val="aff4"/>
        <w:numPr>
          <w:ilvl w:val="1"/>
          <w:numId w:val="39"/>
        </w:numPr>
        <w:spacing w:beforeLines="0" w:before="60" w:afterLines="0" w:after="60"/>
        <w:rPr>
          <w:rFonts w:ascii="Times New Roman" w:eastAsia="等线" w:hAnsi="Times New Roman" w:cs="Times New Roman"/>
          <w:szCs w:val="22"/>
          <w:lang w:eastAsia="zh-CN"/>
        </w:rPr>
      </w:pPr>
      <w:r w:rsidRPr="00D137F1">
        <w:rPr>
          <w:rFonts w:ascii="Times New Roman" w:eastAsia="等线" w:hAnsi="Times New Roman" w:cs="Times New Roman"/>
          <w:szCs w:val="22"/>
          <w:lang w:eastAsia="zh-CN"/>
        </w:rPr>
        <w:t xml:space="preserve">Source [Futurewei] states that, the performance difference between </w:t>
      </w:r>
      <w:r>
        <w:rPr>
          <w:rFonts w:ascii="Times New Roman" w:eastAsia="等线" w:hAnsi="Times New Roman" w:cs="Times New Roman"/>
          <w:szCs w:val="22"/>
          <w:lang w:eastAsia="zh-CN"/>
        </w:rPr>
        <w:t>R</w:t>
      </w:r>
      <w:r w:rsidRPr="00D137F1">
        <w:rPr>
          <w:rFonts w:ascii="Times New Roman" w:eastAsia="等线" w:hAnsi="Times New Roman" w:cs="Times New Roman"/>
          <w:szCs w:val="22"/>
          <w:lang w:eastAsia="zh-CN"/>
        </w:rPr>
        <w:t xml:space="preserve">=1/3 and </w:t>
      </w:r>
      <w:r>
        <w:rPr>
          <w:rFonts w:ascii="Times New Roman" w:eastAsia="等线" w:hAnsi="Times New Roman" w:cs="Times New Roman"/>
          <w:szCs w:val="22"/>
          <w:lang w:eastAsia="zh-CN"/>
        </w:rPr>
        <w:t>R</w:t>
      </w:r>
      <w:r w:rsidRPr="00D137F1">
        <w:rPr>
          <w:rFonts w:ascii="Times New Roman" w:eastAsia="等线" w:hAnsi="Times New Roman" w:cs="Times New Roman"/>
          <w:szCs w:val="22"/>
          <w:lang w:eastAsia="zh-CN"/>
        </w:rPr>
        <w:t>=1/4 is about 1.25 dB.</w:t>
      </w:r>
    </w:p>
    <w:p w14:paraId="406687C7" w14:textId="77777777" w:rsidR="00CD75C9" w:rsidRPr="00D137F1" w:rsidRDefault="00CD75C9" w:rsidP="00CD75C9">
      <w:pPr>
        <w:pStyle w:val="aff4"/>
        <w:numPr>
          <w:ilvl w:val="1"/>
          <w:numId w:val="39"/>
        </w:numPr>
        <w:spacing w:beforeLines="0" w:before="60" w:afterLines="0" w:after="60"/>
        <w:rPr>
          <w:rFonts w:ascii="Times New Roman" w:eastAsia="等线" w:hAnsi="Times New Roman" w:cs="Times New Roman"/>
          <w:strike/>
          <w:color w:val="FF0000"/>
          <w:szCs w:val="22"/>
          <w:lang w:eastAsia="zh-CN"/>
        </w:rPr>
      </w:pPr>
      <w:r w:rsidRPr="00D137F1">
        <w:rPr>
          <w:rFonts w:ascii="Times New Roman" w:eastAsia="等线" w:hAnsi="Times New Roman" w:cs="Times New Roman"/>
          <w:strike/>
          <w:color w:val="FF0000"/>
          <w:szCs w:val="22"/>
          <w:lang w:eastAsia="zh-CN"/>
        </w:rPr>
        <w:t>Source [</w:t>
      </w:r>
      <w:r w:rsidRPr="00D137F1">
        <w:rPr>
          <w:rFonts w:ascii="Times New Roman" w:eastAsia="等线" w:hAnsi="Times New Roman" w:cs="Times New Roman" w:hint="eastAsia"/>
          <w:strike/>
          <w:color w:val="FF0000"/>
          <w:szCs w:val="22"/>
          <w:lang w:eastAsia="zh-CN"/>
        </w:rPr>
        <w:t>ZTE</w:t>
      </w:r>
      <w:r w:rsidRPr="00D137F1">
        <w:rPr>
          <w:rFonts w:ascii="Times New Roman" w:eastAsia="等线" w:hAnsi="Times New Roman" w:cs="Times New Roman"/>
          <w:strike/>
          <w:color w:val="FF0000"/>
          <w:szCs w:val="22"/>
          <w:lang w:eastAsia="zh-CN"/>
        </w:rPr>
        <w:t>] states that, 1/4 coding rate can further improve the performance than that of 1/3 coding rate. The extra polynomial [</w:t>
      </w:r>
      <w:r w:rsidRPr="00D137F1">
        <w:rPr>
          <w:rFonts w:ascii="Times New Roman" w:eastAsia="等线" w:hAnsi="Times New Roman" w:cs="Times New Roman" w:hint="eastAsia"/>
          <w:strike/>
          <w:color w:val="FF0000"/>
          <w:szCs w:val="22"/>
          <w:lang w:eastAsia="zh-CN"/>
        </w:rPr>
        <w:t>133, 171, 165, 123] can be considered.</w:t>
      </w:r>
    </w:p>
    <w:p w14:paraId="3873B69C" w14:textId="77777777" w:rsidR="00CD75C9" w:rsidRPr="00EB75C7" w:rsidRDefault="00CD75C9" w:rsidP="00CD75C9">
      <w:pPr>
        <w:pStyle w:val="a1"/>
        <w:spacing w:before="60" w:after="60"/>
        <w:ind w:left="0" w:firstLine="0"/>
        <w:rPr>
          <w:rFonts w:ascii="Times New Roman" w:eastAsia="等线" w:hAnsi="Times New Roman"/>
          <w:sz w:val="22"/>
          <w:szCs w:val="22"/>
        </w:rPr>
      </w:pPr>
      <w:r w:rsidRPr="00EB75C7">
        <w:rPr>
          <w:rFonts w:ascii="Times New Roman" w:eastAsia="等线" w:hAnsi="Times New Roman" w:hint="eastAsia"/>
          <w:sz w:val="22"/>
          <w:szCs w:val="22"/>
        </w:rPr>
        <w:t>Code</w:t>
      </w:r>
      <w:r w:rsidRPr="00EB75C7">
        <w:rPr>
          <w:rFonts w:ascii="Times New Roman" w:eastAsia="等线" w:hAnsi="Times New Roman"/>
          <w:sz w:val="22"/>
          <w:szCs w:val="22"/>
        </w:rPr>
        <w:t xml:space="preserve"> </w:t>
      </w:r>
      <w:r w:rsidRPr="00EB75C7">
        <w:rPr>
          <w:rFonts w:ascii="Times New Roman" w:eastAsia="等线" w:hAnsi="Times New Roman" w:hint="eastAsia"/>
          <w:sz w:val="22"/>
          <w:szCs w:val="22"/>
        </w:rPr>
        <w:t xml:space="preserve">rate </w:t>
      </w:r>
      <w:r w:rsidRPr="00EB75C7">
        <w:rPr>
          <w:rFonts w:ascii="Times New Roman" w:eastAsia="等线" w:hAnsi="Times New Roman"/>
          <w:sz w:val="22"/>
          <w:szCs w:val="22"/>
        </w:rPr>
        <w:t>of R=1/4 can also be achieved by repetition and puncturing based on LTE TBCC with 1/3 code rate.</w:t>
      </w:r>
    </w:p>
    <w:p w14:paraId="4A3145EE" w14:textId="77777777" w:rsidR="00CD75C9" w:rsidRPr="009A4A7E" w:rsidRDefault="00CD75C9" w:rsidP="00CD75C9">
      <w:pPr>
        <w:spacing w:beforeLines="0" w:before="60" w:afterLines="0" w:after="60"/>
        <w:rPr>
          <w:rFonts w:eastAsia="等线"/>
          <w:i/>
          <w:iCs/>
          <w:color w:val="0070C0"/>
          <w:szCs w:val="22"/>
          <w:lang w:eastAsia="zh-CN"/>
        </w:rPr>
      </w:pPr>
      <w:r w:rsidRPr="009A4A7E">
        <w:rPr>
          <w:rFonts w:eastAsia="等线" w:hint="eastAsia"/>
          <w:i/>
          <w:iCs/>
          <w:color w:val="0070C0"/>
          <w:szCs w:val="22"/>
          <w:lang w:eastAsia="zh-CN"/>
        </w:rPr>
        <w:t>[</w:t>
      </w:r>
      <w:r>
        <w:rPr>
          <w:rFonts w:eastAsia="等线"/>
          <w:i/>
          <w:iCs/>
          <w:color w:val="0070C0"/>
          <w:szCs w:val="22"/>
          <w:lang w:eastAsia="zh-CN"/>
        </w:rPr>
        <w:t>N</w:t>
      </w:r>
      <w:r w:rsidRPr="009A4A7E">
        <w:rPr>
          <w:rFonts w:eastAsia="等线"/>
          <w:i/>
          <w:iCs/>
          <w:color w:val="0070C0"/>
          <w:szCs w:val="22"/>
          <w:lang w:eastAsia="zh-CN"/>
        </w:rPr>
        <w:t>egative views]</w:t>
      </w:r>
    </w:p>
    <w:p w14:paraId="5F548B55" w14:textId="77777777" w:rsidR="00CD75C9" w:rsidRDefault="00CD75C9" w:rsidP="00CD75C9">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49722DD8" w14:textId="77777777" w:rsidR="00CD75C9" w:rsidRDefault="00CD75C9" w:rsidP="00CD75C9">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[NOKIA] states that, 1/4 code rate should be deprioritized since it increases complexity. </w:t>
      </w:r>
    </w:p>
    <w:p w14:paraId="3C559BE0" w14:textId="77777777" w:rsidR="00CD75C9" w:rsidRPr="00443EEC" w:rsidRDefault="00CD75C9" w:rsidP="00CD75C9">
      <w:pPr>
        <w:spacing w:beforeLines="0" w:before="60" w:afterLines="0" w:after="60"/>
        <w:rPr>
          <w:rFonts w:eastAsia="等线"/>
          <w:i/>
          <w:iCs/>
          <w:color w:val="0070C0"/>
          <w:szCs w:val="22"/>
          <w:lang w:eastAsia="zh-CN"/>
        </w:rPr>
      </w:pPr>
      <w:r w:rsidRPr="00443EEC">
        <w:rPr>
          <w:rFonts w:eastAsia="等线" w:hint="eastAsia"/>
          <w:i/>
          <w:iCs/>
          <w:color w:val="0070C0"/>
          <w:szCs w:val="22"/>
          <w:lang w:eastAsia="zh-CN"/>
        </w:rPr>
        <w:t>[Coding</w:t>
      </w:r>
      <w:r w:rsidRPr="00443EEC">
        <w:rPr>
          <w:rFonts w:eastAsia="等线"/>
          <w:i/>
          <w:iCs/>
          <w:color w:val="0070C0"/>
          <w:szCs w:val="22"/>
          <w:lang w:eastAsia="zh-CN"/>
        </w:rPr>
        <w:t xml:space="preserve"> </w:t>
      </w:r>
      <w:r w:rsidRPr="00443EEC">
        <w:rPr>
          <w:rFonts w:eastAsia="等线" w:hint="eastAsia"/>
          <w:i/>
          <w:iCs/>
          <w:color w:val="0070C0"/>
          <w:szCs w:val="22"/>
          <w:lang w:eastAsia="zh-CN"/>
        </w:rPr>
        <w:t>scheme</w:t>
      </w:r>
      <w:r w:rsidRPr="00443EEC">
        <w:rPr>
          <w:rFonts w:eastAsia="等线"/>
          <w:i/>
          <w:iCs/>
          <w:color w:val="0070C0"/>
          <w:szCs w:val="22"/>
          <w:lang w:eastAsia="zh-CN"/>
        </w:rPr>
        <w:t xml:space="preserve"> </w:t>
      </w:r>
      <w:r w:rsidRPr="00443EEC">
        <w:rPr>
          <w:rFonts w:eastAsia="等线" w:hint="eastAsia"/>
          <w:i/>
          <w:iCs/>
          <w:color w:val="0070C0"/>
          <w:szCs w:val="22"/>
          <w:lang w:eastAsia="zh-CN"/>
        </w:rPr>
        <w:t>assumption</w:t>
      </w:r>
      <w:r w:rsidRPr="00443EEC">
        <w:rPr>
          <w:rFonts w:eastAsia="等线"/>
          <w:i/>
          <w:iCs/>
          <w:color w:val="0070C0"/>
          <w:szCs w:val="22"/>
          <w:lang w:eastAsia="zh-CN"/>
        </w:rPr>
        <w:t>]</w:t>
      </w:r>
    </w:p>
    <w:p w14:paraId="76F5DA71" w14:textId="240EF4EE" w:rsidR="00080B1C" w:rsidRDefault="00080B1C" w:rsidP="00CD75C9">
      <w:pPr>
        <w:pStyle w:val="a1"/>
        <w:spacing w:before="60" w:after="60"/>
        <w:ind w:left="0" w:firstLine="0"/>
        <w:rPr>
          <w:rFonts w:ascii="Times New Roman" w:eastAsiaTheme="minorEastAsia" w:hAnsi="Times New Roman"/>
          <w:color w:val="FF0000"/>
          <w:sz w:val="22"/>
          <w:szCs w:val="22"/>
          <w:lang w:val="en-GB"/>
        </w:rPr>
      </w:pPr>
      <w:r w:rsidRPr="0020309D">
        <w:rPr>
          <w:rFonts w:ascii="Times New Roman" w:eastAsiaTheme="minorEastAsia" w:hAnsi="Times New Roman"/>
          <w:color w:val="FF0000"/>
          <w:sz w:val="22"/>
          <w:szCs w:val="22"/>
          <w:lang w:val="en-GB"/>
        </w:rPr>
        <w:t>Source [Futurewei]</w:t>
      </w:r>
      <w:r>
        <w:rPr>
          <w:rFonts w:ascii="Times New Roman" w:eastAsiaTheme="minorEastAsia" w:hAnsi="Times New Roman"/>
          <w:color w:val="FF0000"/>
          <w:sz w:val="22"/>
          <w:szCs w:val="22"/>
          <w:lang w:val="en-GB"/>
        </w:rPr>
        <w:t xml:space="preserve"> provide views for above code rates using </w:t>
      </w:r>
      <w:r>
        <w:rPr>
          <w:rFonts w:ascii="Times New Roman" w:hAnsi="Times New Roman"/>
          <w:color w:val="FF0000"/>
          <w:sz w:val="22"/>
          <w:szCs w:val="22"/>
          <w:lang w:val="en-GB"/>
        </w:rPr>
        <w:t>t</w:t>
      </w:r>
      <w:r w:rsidRPr="0020309D">
        <w:rPr>
          <w:rFonts w:ascii="Times New Roman" w:hAnsi="Times New Roman"/>
          <w:color w:val="FF0000"/>
          <w:sz w:val="22"/>
          <w:szCs w:val="22"/>
        </w:rPr>
        <w:t>ailed convolutional code with the same polynomial as LTE TBCC</w:t>
      </w:r>
      <w:r>
        <w:rPr>
          <w:rFonts w:ascii="Times New Roman" w:hAnsi="Times New Roman"/>
          <w:color w:val="FF0000"/>
          <w:sz w:val="22"/>
          <w:szCs w:val="22"/>
        </w:rPr>
        <w:t>; while other sources provide views for above code rates using LTE TBCC.</w:t>
      </w:r>
    </w:p>
    <w:p w14:paraId="1304497D" w14:textId="77777777" w:rsidR="00CD75C9" w:rsidRDefault="00CD75C9" w:rsidP="00CD75C9">
      <w:pPr>
        <w:spacing w:beforeLines="0" w:before="60" w:afterLines="0" w:after="60"/>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bookmarkEnd w:id="10"/>
    <w:p w14:paraId="6F256C67" w14:textId="1E011E37" w:rsidR="00670D95" w:rsidRDefault="00670D95" w:rsidP="00670D95">
      <w:pPr>
        <w:pStyle w:val="a1"/>
        <w:spacing w:before="60" w:after="60"/>
        <w:rPr>
          <w:lang w:val="en-GB" w:eastAsia="en-US"/>
        </w:rPr>
      </w:pPr>
    </w:p>
    <w:p w14:paraId="2BF0E565" w14:textId="77777777" w:rsidR="00CD75C9" w:rsidRDefault="00CD75C9" w:rsidP="00670D95">
      <w:pPr>
        <w:pStyle w:val="a1"/>
        <w:spacing w:before="60" w:after="60"/>
        <w:rPr>
          <w:lang w:val="en-GB" w:eastAsia="en-US"/>
        </w:rPr>
      </w:pPr>
    </w:p>
    <w:p w14:paraId="49649A65" w14:textId="2419732A" w:rsidR="00975029" w:rsidRPr="00C702A1" w:rsidRDefault="00975029" w:rsidP="00975029">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2.9.5 </w:t>
      </w:r>
      <w:r>
        <w:t>FL Proposal 4.2-3 (</w:t>
      </w:r>
      <w:r w:rsidRPr="00837D29">
        <w:t xml:space="preserve">Sequence </w:t>
      </w:r>
      <w:r>
        <w:t>Length</w:t>
      </w:r>
      <w:r w:rsidRPr="00837D29">
        <w:t xml:space="preserve"> for R2D SIP</w:t>
      </w:r>
      <w:r>
        <w:t>)</w:t>
      </w:r>
    </w:p>
    <w:p w14:paraId="3383FB0B" w14:textId="77777777" w:rsidR="00975029" w:rsidRPr="00B056A3" w:rsidRDefault="00975029" w:rsidP="00975029">
      <w:pPr>
        <w:pStyle w:val="a1"/>
        <w:spacing w:before="60" w:after="60"/>
        <w:rPr>
          <w:rFonts w:ascii="Times New Roman" w:hAnsi="Times New Roman"/>
          <w:lang w:val="en-GB" w:eastAsia="en-US"/>
        </w:rPr>
      </w:pPr>
    </w:p>
    <w:p w14:paraId="6942B37A" w14:textId="77777777" w:rsidR="00975029" w:rsidRPr="00852683" w:rsidRDefault="00975029" w:rsidP="00975029">
      <w:pPr>
        <w:pStyle w:val="a1"/>
        <w:spacing w:before="60" w:after="60"/>
        <w:rPr>
          <w:rFonts w:ascii="Times New Roman" w:hAnsi="Times New Roman"/>
          <w:i/>
          <w:iCs/>
          <w:color w:val="0070C0"/>
          <w:sz w:val="22"/>
          <w:szCs w:val="22"/>
          <w:lang w:val="en-GB" w:eastAsia="en-US"/>
        </w:rPr>
      </w:pPr>
      <w:r w:rsidRPr="00852683">
        <w:rPr>
          <w:rFonts w:ascii="Times New Roman" w:eastAsia="等线" w:hAnsi="Times New Roman"/>
          <w:i/>
          <w:iCs/>
          <w:color w:val="0070C0"/>
          <w:sz w:val="22"/>
          <w:szCs w:val="22"/>
          <w:lang w:val="en-GB"/>
        </w:rPr>
        <w:t>FL</w:t>
      </w:r>
      <w:r w:rsidRPr="00852683">
        <w:rPr>
          <w:rFonts w:ascii="Times New Roman" w:hAnsi="Times New Roman"/>
          <w:i/>
          <w:iCs/>
          <w:color w:val="0070C0"/>
          <w:sz w:val="22"/>
          <w:szCs w:val="22"/>
          <w:lang w:val="en-GB" w:eastAsia="en-US"/>
        </w:rPr>
        <w:t xml:space="preserve"> notes</w:t>
      </w:r>
    </w:p>
    <w:p w14:paraId="3EEC5165" w14:textId="77777777" w:rsidR="00975029" w:rsidRPr="00852683" w:rsidRDefault="00975029" w:rsidP="00975029">
      <w:pPr>
        <w:pStyle w:val="a1"/>
        <w:numPr>
          <w:ilvl w:val="0"/>
          <w:numId w:val="39"/>
        </w:numPr>
        <w:spacing w:before="60" w:after="60"/>
        <w:rPr>
          <w:rFonts w:ascii="Times New Roman" w:hAnsi="Times New Roman"/>
          <w:i/>
          <w:iCs/>
          <w:color w:val="0070C0"/>
          <w:sz w:val="22"/>
          <w:szCs w:val="22"/>
          <w:lang w:val="en-GB" w:eastAsia="en-US"/>
        </w:rPr>
      </w:pPr>
      <w:r w:rsidRPr="00852683">
        <w:rPr>
          <w:rFonts w:ascii="Times New Roman" w:eastAsia="等线" w:hAnsi="Times New Roman"/>
          <w:i/>
          <w:iCs/>
          <w:color w:val="0070C0"/>
          <w:sz w:val="22"/>
          <w:szCs w:val="22"/>
          <w:lang w:val="en-GB"/>
        </w:rPr>
        <w:lastRenderedPageBreak/>
        <w:t>Polish Evaluation assumptions for each company.</w:t>
      </w:r>
      <w:r>
        <w:rPr>
          <w:rFonts w:ascii="Times New Roman" w:eastAsia="等线" w:hAnsi="Times New Roman"/>
          <w:i/>
          <w:iCs/>
          <w:color w:val="0070C0"/>
          <w:sz w:val="22"/>
          <w:szCs w:val="22"/>
          <w:lang w:val="en-GB"/>
        </w:rPr>
        <w:t xml:space="preserve"> E.g., M value, sequence length(bits), etc, may missing.</w:t>
      </w:r>
    </w:p>
    <w:p w14:paraId="0AFB761F" w14:textId="77777777" w:rsidR="00975029" w:rsidRDefault="00975029" w:rsidP="00975029">
      <w:pPr>
        <w:pStyle w:val="a1"/>
        <w:spacing w:before="60" w:after="60"/>
        <w:rPr>
          <w:lang w:val="en-GB" w:eastAsia="en-US"/>
        </w:rPr>
      </w:pPr>
    </w:p>
    <w:p w14:paraId="6BEF4259" w14:textId="4C3AAD11" w:rsidR="00975029" w:rsidRDefault="00975029" w:rsidP="00975029">
      <w:pPr>
        <w:spacing w:before="60" w:after="60"/>
        <w:rPr>
          <w:rFonts w:eastAsia="等线"/>
          <w:b/>
          <w:sz w:val="28"/>
          <w:szCs w:val="28"/>
          <w:lang w:eastAsia="zh-CN"/>
        </w:rPr>
      </w:pPr>
      <w:r>
        <w:rPr>
          <w:b/>
          <w:bCs/>
          <w:sz w:val="22"/>
          <w:szCs w:val="28"/>
        </w:rPr>
        <w:t>FL Proposal 4.2-3-v1</w:t>
      </w:r>
    </w:p>
    <w:p w14:paraId="54D14E49" w14:textId="743E0BD3" w:rsidR="00975029" w:rsidRDefault="00975029" w:rsidP="003B259B">
      <w:pPr>
        <w:spacing w:before="60" w:after="60"/>
        <w:ind w:left="0" w:firstLine="0"/>
        <w:rPr>
          <w:rFonts w:eastAsia="等线"/>
          <w:b/>
          <w:sz w:val="22"/>
          <w:szCs w:val="22"/>
          <w:lang w:eastAsia="zh-CN"/>
        </w:rPr>
      </w:pPr>
      <w:r>
        <w:rPr>
          <w:rFonts w:eastAsia="等线"/>
          <w:b/>
          <w:sz w:val="22"/>
          <w:szCs w:val="22"/>
          <w:lang w:eastAsia="zh-CN"/>
        </w:rPr>
        <w:t xml:space="preserve">Capture following observations for sequence length for </w:t>
      </w:r>
      <w:r w:rsidR="00230B83">
        <w:rPr>
          <w:rFonts w:eastAsia="等线"/>
          <w:b/>
          <w:sz w:val="22"/>
          <w:szCs w:val="22"/>
          <w:lang w:eastAsia="zh-CN"/>
        </w:rPr>
        <w:t xml:space="preserve">binary sequence based </w:t>
      </w:r>
      <w:r>
        <w:rPr>
          <w:rFonts w:eastAsia="等线"/>
          <w:b/>
          <w:sz w:val="22"/>
          <w:szCs w:val="22"/>
          <w:lang w:eastAsia="zh-CN"/>
        </w:rPr>
        <w:t>R2D SIP in the TR 38.769, that</w:t>
      </w:r>
    </w:p>
    <w:p w14:paraId="7CB52D65" w14:textId="5A8DB82C" w:rsidR="00975029" w:rsidRPr="00722330" w:rsidRDefault="00975029" w:rsidP="00975029">
      <w:pPr>
        <w:pStyle w:val="a1"/>
        <w:spacing w:before="60" w:after="60"/>
        <w:rPr>
          <w:rFonts w:ascii="Times New Roman" w:eastAsia="等线" w:hAnsi="Times New Roman"/>
          <w:bCs/>
          <w:lang w:val="en-GB"/>
        </w:rPr>
      </w:pPr>
      <w:r w:rsidRPr="00722330">
        <w:rPr>
          <w:rFonts w:ascii="Times New Roman" w:eastAsia="等线" w:hAnsi="Times New Roman"/>
          <w:bCs/>
          <w:sz w:val="22"/>
          <w:szCs w:val="22"/>
        </w:rPr>
        <w:t>For sequence length for</w:t>
      </w:r>
      <w:r w:rsidR="00230B83">
        <w:rPr>
          <w:rFonts w:ascii="Times New Roman" w:eastAsia="等线" w:hAnsi="Times New Roman"/>
          <w:bCs/>
          <w:sz w:val="22"/>
          <w:szCs w:val="22"/>
        </w:rPr>
        <w:t xml:space="preserve"> binary sequence based</w:t>
      </w:r>
      <w:r w:rsidRPr="00722330">
        <w:rPr>
          <w:rFonts w:ascii="Times New Roman" w:eastAsia="等线" w:hAnsi="Times New Roman"/>
          <w:bCs/>
          <w:sz w:val="22"/>
          <w:szCs w:val="22"/>
        </w:rPr>
        <w:t xml:space="preserve"> R2D SIP</w:t>
      </w:r>
    </w:p>
    <w:p w14:paraId="4D9B6497" w14:textId="77777777" w:rsidR="00975029" w:rsidRDefault="00975029" w:rsidP="009750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5D6EDA15" w14:textId="3D5D8053" w:rsidR="00975029" w:rsidRDefault="00975029" w:rsidP="009750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w:t>
      </w:r>
      <w:r w:rsidR="00230B83">
        <w:rPr>
          <w:rFonts w:ascii="Times New Roman" w:eastAsia="Batang" w:hAnsi="Times New Roman" w:cs="Times New Roman"/>
          <w:color w:val="000000"/>
          <w:kern w:val="0"/>
          <w:szCs w:val="22"/>
          <w:lang w:val="en-GB" w:eastAsia="en-US"/>
        </w:rPr>
        <w:t xml:space="preserve"> </w:t>
      </w:r>
      <w:r w:rsidR="00230B83" w:rsidRPr="00230B83">
        <w:rPr>
          <w:rFonts w:ascii="Times New Roman" w:eastAsia="Batang" w:hAnsi="Times New Roman" w:cs="Times New Roman"/>
          <w:color w:val="FF0000"/>
          <w:kern w:val="0"/>
          <w:szCs w:val="22"/>
          <w:lang w:val="en-GB" w:eastAsia="en-US"/>
        </w:rPr>
        <w:t xml:space="preserve">31-length </w:t>
      </w:r>
      <w:r w:rsidR="00230B83">
        <w:rPr>
          <w:rFonts w:ascii="Times New Roman" w:eastAsia="Batang" w:hAnsi="Times New Roman" w:cs="Times New Roman"/>
          <w:color w:val="FF0000"/>
          <w:kern w:val="0"/>
          <w:szCs w:val="22"/>
          <w:lang w:val="en-GB" w:eastAsia="en-US"/>
        </w:rPr>
        <w:t>m-sequence with</w:t>
      </w:r>
      <w:r w:rsidR="00230B83" w:rsidRPr="00230B83">
        <w:rPr>
          <w:rFonts w:ascii="Times New Roman" w:eastAsia="Batang" w:hAnsi="Times New Roman" w:cs="Times New Roman"/>
          <w:color w:val="FF0000"/>
          <w:kern w:val="0"/>
          <w:szCs w:val="22"/>
          <w:lang w:val="en-GB" w:eastAsia="en-US"/>
        </w:rPr>
        <w:t xml:space="preserve"> M=2</w:t>
      </w:r>
      <w:r w:rsidR="00230B83">
        <w:rPr>
          <w:rFonts w:ascii="Times New Roman" w:eastAsia="Batang" w:hAnsi="Times New Roman" w:cs="Times New Roman"/>
          <w:color w:val="FF0000"/>
          <w:kern w:val="0"/>
          <w:szCs w:val="22"/>
          <w:lang w:val="en-GB" w:eastAsia="en-US"/>
        </w:rPr>
        <w:t xml:space="preserve"> and with Manchester coding </w:t>
      </w:r>
      <w:r w:rsidR="00230B83" w:rsidRPr="00230B83">
        <w:rPr>
          <w:rFonts w:ascii="Times New Roman" w:eastAsia="Batang" w:hAnsi="Times New Roman" w:cs="Times New Roman"/>
          <w:color w:val="FF0000"/>
          <w:kern w:val="0"/>
          <w:szCs w:val="22"/>
          <w:lang w:val="en-GB" w:eastAsia="en-US"/>
        </w:rPr>
        <w:t xml:space="preserve">(i.e., </w:t>
      </w:r>
      <w:r>
        <w:rPr>
          <w:rFonts w:ascii="Times New Roman" w:eastAsia="Batang" w:hAnsi="Times New Roman" w:cs="Times New Roman"/>
          <w:color w:val="000000"/>
          <w:kern w:val="0"/>
          <w:szCs w:val="22"/>
          <w:lang w:val="en-GB" w:eastAsia="en-US"/>
        </w:rPr>
        <w:t>31 OFDM symbols</w:t>
      </w:r>
      <w:r w:rsidR="00230B83" w:rsidRPr="00230B83">
        <w:rPr>
          <w:rFonts w:ascii="Times New Roman" w:eastAsia="Batang" w:hAnsi="Times New Roman" w:cs="Times New Roman"/>
          <w:color w:val="FF0000"/>
          <w:kern w:val="0"/>
          <w:szCs w:val="22"/>
          <w:lang w:val="en-GB" w:eastAsia="en-US"/>
        </w:rPr>
        <w:t>)</w:t>
      </w:r>
      <w:r w:rsidR="00002DBD">
        <w:rPr>
          <w:rFonts w:ascii="Times New Roman" w:eastAsia="Batang" w:hAnsi="Times New Roman" w:cs="Times New Roman"/>
          <w:color w:val="000000"/>
          <w:kern w:val="0"/>
          <w:szCs w:val="22"/>
          <w:lang w:val="en-GB" w:eastAsia="en-US"/>
        </w:rPr>
        <w:t>,</w:t>
      </w:r>
      <w:r>
        <w:rPr>
          <w:rFonts w:ascii="Times New Roman" w:eastAsia="Batang" w:hAnsi="Times New Roman" w:cs="Times New Roman"/>
          <w:color w:val="000000"/>
          <w:kern w:val="0"/>
          <w:szCs w:val="22"/>
          <w:lang w:val="en-GB" w:eastAsia="en-US"/>
        </w:rPr>
        <w:t xml:space="preserve"> </w:t>
      </w:r>
      <w:r w:rsidR="00882463">
        <w:rPr>
          <w:rFonts w:ascii="Times New Roman" w:eastAsia="Batang" w:hAnsi="Times New Roman" w:cs="Times New Roman"/>
          <w:color w:val="000000"/>
          <w:kern w:val="0"/>
          <w:szCs w:val="22"/>
          <w:lang w:val="en-GB" w:eastAsia="en-US"/>
        </w:rPr>
        <w:t xml:space="preserve">is </w:t>
      </w:r>
      <w:r>
        <w:rPr>
          <w:rFonts w:ascii="Times New Roman" w:eastAsia="Batang" w:hAnsi="Times New Roman" w:cs="Times New Roman"/>
          <w:color w:val="000000"/>
          <w:kern w:val="0"/>
          <w:szCs w:val="22"/>
          <w:lang w:val="en-GB" w:eastAsia="en-US"/>
        </w:rPr>
        <w:t>needed for R2D SIP, assuming 38 dBm Tx power and 20 dB penetration.</w:t>
      </w:r>
    </w:p>
    <w:p w14:paraId="00B140AF" w14:textId="0FDB28F0" w:rsidR="00975029" w:rsidRDefault="00975029" w:rsidP="009750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At least </w:t>
      </w:r>
      <w:r w:rsidR="00230B83" w:rsidRPr="00230B83">
        <w:rPr>
          <w:rFonts w:ascii="Times New Roman" w:eastAsia="Batang" w:hAnsi="Times New Roman" w:cs="Times New Roman"/>
          <w:color w:val="FF0000"/>
          <w:kern w:val="0"/>
          <w:szCs w:val="22"/>
          <w:lang w:val="en-GB" w:eastAsia="en-US"/>
        </w:rPr>
        <w:t xml:space="preserve">127-length m-sequence </w:t>
      </w:r>
      <w:r w:rsidR="00230B83">
        <w:rPr>
          <w:rFonts w:ascii="Times New Roman" w:eastAsia="Batang" w:hAnsi="Times New Roman" w:cs="Times New Roman"/>
          <w:color w:val="FF0000"/>
          <w:kern w:val="0"/>
          <w:szCs w:val="22"/>
          <w:lang w:val="en-GB" w:eastAsia="en-US"/>
        </w:rPr>
        <w:t>with</w:t>
      </w:r>
      <w:r w:rsidR="00230B83" w:rsidRPr="00230B83">
        <w:rPr>
          <w:rFonts w:ascii="Times New Roman" w:eastAsia="Batang" w:hAnsi="Times New Roman" w:cs="Times New Roman"/>
          <w:color w:val="FF0000"/>
          <w:kern w:val="0"/>
          <w:szCs w:val="22"/>
          <w:lang w:val="en-GB" w:eastAsia="en-US"/>
        </w:rPr>
        <w:t xml:space="preserve"> M=2</w:t>
      </w:r>
      <w:r w:rsidR="00230B83">
        <w:rPr>
          <w:rFonts w:ascii="Times New Roman" w:eastAsia="Batang" w:hAnsi="Times New Roman" w:cs="Times New Roman"/>
          <w:color w:val="FF0000"/>
          <w:kern w:val="0"/>
          <w:szCs w:val="22"/>
          <w:lang w:val="en-GB" w:eastAsia="en-US"/>
        </w:rPr>
        <w:t xml:space="preserve"> and with Manchester coding</w:t>
      </w:r>
      <w:r w:rsidR="00230B83" w:rsidRPr="00230B83">
        <w:rPr>
          <w:rFonts w:ascii="Times New Roman" w:eastAsia="Batang" w:hAnsi="Times New Roman" w:cs="Times New Roman"/>
          <w:color w:val="FF0000"/>
          <w:kern w:val="0"/>
          <w:szCs w:val="22"/>
          <w:lang w:val="en-GB" w:eastAsia="en-US"/>
        </w:rPr>
        <w:t xml:space="preserve"> (i.e., </w:t>
      </w:r>
      <w:r>
        <w:rPr>
          <w:rFonts w:ascii="Times New Roman" w:eastAsia="Batang" w:hAnsi="Times New Roman" w:cs="Times New Roman"/>
          <w:color w:val="000000"/>
          <w:kern w:val="0"/>
          <w:szCs w:val="22"/>
          <w:lang w:val="en-GB" w:eastAsia="en-US"/>
        </w:rPr>
        <w:t>127 OFDM symbols</w:t>
      </w:r>
      <w:r w:rsidR="00230B83" w:rsidRPr="00230B83">
        <w:rPr>
          <w:rFonts w:ascii="Times New Roman" w:eastAsia="Batang" w:hAnsi="Times New Roman" w:cs="Times New Roman"/>
          <w:color w:val="FF0000"/>
          <w:kern w:val="0"/>
          <w:szCs w:val="22"/>
          <w:lang w:val="en-GB" w:eastAsia="en-US"/>
        </w:rPr>
        <w:t>)</w:t>
      </w:r>
      <w:r w:rsidR="00002DBD" w:rsidRPr="00230B83">
        <w:rPr>
          <w:rFonts w:ascii="Times New Roman" w:eastAsia="Batang" w:hAnsi="Times New Roman" w:cs="Times New Roman"/>
          <w:color w:val="FF0000"/>
          <w:kern w:val="0"/>
          <w:szCs w:val="22"/>
          <w:lang w:val="en-GB" w:eastAsia="en-US"/>
        </w:rPr>
        <w:t>,</w:t>
      </w:r>
      <w:r w:rsidR="00002DBD">
        <w:rPr>
          <w:rFonts w:ascii="Times New Roman" w:eastAsia="Batang" w:hAnsi="Times New Roman" w:cs="Times New Roman"/>
          <w:color w:val="000000"/>
          <w:kern w:val="0"/>
          <w:szCs w:val="22"/>
          <w:lang w:val="en-GB" w:eastAsia="en-US"/>
        </w:rPr>
        <w:t xml:space="preserve"> </w:t>
      </w:r>
      <w:r w:rsidR="00882463">
        <w:rPr>
          <w:rFonts w:ascii="Times New Roman" w:eastAsia="Batang" w:hAnsi="Times New Roman" w:cs="Times New Roman"/>
          <w:color w:val="000000"/>
          <w:kern w:val="0"/>
          <w:szCs w:val="22"/>
          <w:lang w:val="en-GB" w:eastAsia="en-US"/>
        </w:rPr>
        <w:t xml:space="preserve">is </w:t>
      </w:r>
      <w:r>
        <w:rPr>
          <w:rFonts w:ascii="Times New Roman" w:eastAsia="Batang" w:hAnsi="Times New Roman" w:cs="Times New Roman"/>
          <w:color w:val="000000"/>
          <w:kern w:val="0"/>
          <w:szCs w:val="22"/>
          <w:lang w:val="en-GB" w:eastAsia="en-US"/>
        </w:rPr>
        <w:t>needed for R2D SIP, assuming 33 dBm Tx power and 20 dB penetration.</w:t>
      </w:r>
    </w:p>
    <w:p w14:paraId="2B0B2004" w14:textId="77777777" w:rsidR="00975029" w:rsidRDefault="00975029" w:rsidP="009750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64D7F3E5" w14:textId="77777777" w:rsidR="00975029" w:rsidRDefault="00975029" w:rsidP="009750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256, 64 and 16-length Golay sequence-based SIP can achieve an SNR performance of 4.0 dB, 8.2 dB and 12.0 dB, respectively, with the MDR ≤ 1% and FAR ≤ 1%.</w:t>
      </w:r>
    </w:p>
    <w:p w14:paraId="4BB4979B" w14:textId="77777777" w:rsidR="00975029" w:rsidRDefault="00975029" w:rsidP="009750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6A28FDC2" w14:textId="77777777" w:rsidR="00975029" w:rsidRDefault="00975029" w:rsidP="009750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419BDD42" w14:textId="27836F55" w:rsidR="00975029" w:rsidRPr="00571D6E" w:rsidRDefault="00975029" w:rsidP="009750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report that</w:t>
      </w:r>
      <w:r w:rsidRPr="00571D6E">
        <w:rPr>
          <w:rFonts w:ascii="Times New Roman" w:eastAsia="等线" w:hAnsi="Times New Roman" w:cs="Times New Roman"/>
          <w:szCs w:val="22"/>
          <w:lang w:eastAsia="zh-CN"/>
        </w:rPr>
        <w:t xml:space="preserve"> SIP duration with at least 7 OFDM symbols by using 15-length without Manchester coding or 31-length with Manchester coding may be needed to achieve required SINR for PRDCH.</w:t>
      </w:r>
    </w:p>
    <w:p w14:paraId="13840864" w14:textId="77777777" w:rsidR="00975029" w:rsidRDefault="00975029" w:rsidP="009750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4B42AEE2" w14:textId="77777777" w:rsidR="00975029" w:rsidRPr="00571D6E" w:rsidRDefault="00975029" w:rsidP="009750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571D6E">
        <w:rPr>
          <w:rFonts w:ascii="Times New Roman" w:eastAsia="等线" w:hAnsi="Times New Roman" w:cs="Times New Roman"/>
          <w:szCs w:val="22"/>
          <w:lang w:eastAsia="zh-CN"/>
        </w:rPr>
        <w:t xml:space="preserve">Source [ZTE] report that </w:t>
      </w:r>
      <w:r w:rsidRPr="00571D6E">
        <w:rPr>
          <w:rFonts w:ascii="Times New Roman" w:hAnsi="Times New Roman" w:cs="Times New Roman"/>
          <w:szCs w:val="22"/>
          <w:lang w:eastAsia="zh-CN"/>
        </w:rPr>
        <w:t>t</w:t>
      </w:r>
      <w:r w:rsidRPr="00571D6E">
        <w:rPr>
          <w:rFonts w:ascii="Times New Roman" w:eastAsia="等线" w:hAnsi="Times New Roman" w:cs="Times New Roman"/>
          <w:szCs w:val="22"/>
          <w:lang w:eastAsia="zh-CN"/>
        </w:rPr>
        <w:t>he Release 19 SIP sequence with a length of 8 can achieve a BLER of less than 1</w:t>
      </w:r>
      <w:r w:rsidRPr="00571D6E">
        <w:rPr>
          <w:rFonts w:ascii="Times New Roman" w:hAnsi="Times New Roman" w:cs="Times New Roman"/>
          <w:szCs w:val="22"/>
          <w:lang w:eastAsia="zh-CN"/>
        </w:rPr>
        <w:t>0</w:t>
      </w:r>
      <w:r w:rsidRPr="00571D6E">
        <w:rPr>
          <w:rFonts w:ascii="Times New Roman" w:eastAsia="等线" w:hAnsi="Times New Roman" w:cs="Times New Roman"/>
          <w:szCs w:val="22"/>
          <w:lang w:eastAsia="zh-CN"/>
        </w:rPr>
        <w:t>% at an SNR of </w:t>
      </w:r>
      <w:r w:rsidRPr="00571D6E">
        <w:rPr>
          <w:rFonts w:ascii="Times New Roman" w:hAnsi="Times New Roman" w:cs="Times New Roman"/>
          <w:szCs w:val="22"/>
          <w:lang w:eastAsia="zh-CN"/>
        </w:rPr>
        <w:t xml:space="preserve">4 </w:t>
      </w:r>
      <w:r w:rsidRPr="00571D6E">
        <w:rPr>
          <w:rFonts w:ascii="Times New Roman" w:eastAsia="等线" w:hAnsi="Times New Roman" w:cs="Times New Roman"/>
          <w:szCs w:val="22"/>
          <w:lang w:eastAsia="zh-CN"/>
        </w:rPr>
        <w:t>dB, and BLER of less than 1% at an SNR of 10</w:t>
      </w:r>
      <w:r w:rsidRPr="00571D6E">
        <w:rPr>
          <w:rFonts w:ascii="Times New Roman" w:hAnsi="Times New Roman" w:cs="Times New Roman"/>
          <w:szCs w:val="22"/>
          <w:lang w:eastAsia="zh-CN"/>
        </w:rPr>
        <w:t xml:space="preserve"> </w:t>
      </w:r>
      <w:r w:rsidRPr="00571D6E">
        <w:rPr>
          <w:rFonts w:ascii="Times New Roman" w:eastAsia="等线" w:hAnsi="Times New Roman" w:cs="Times New Roman"/>
          <w:szCs w:val="22"/>
          <w:lang w:eastAsia="zh-CN"/>
        </w:rPr>
        <w:t>dB.</w:t>
      </w:r>
    </w:p>
    <w:p w14:paraId="583BE3AD" w14:textId="77777777" w:rsidR="00975029" w:rsidRDefault="00975029" w:rsidP="00975029">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6997E984" w14:textId="75C4BDCE" w:rsidR="00717B68" w:rsidRDefault="00717B68" w:rsidP="00717B68">
      <w:pPr>
        <w:pStyle w:val="a1"/>
        <w:spacing w:before="60" w:after="60"/>
        <w:ind w:left="0" w:firstLine="0"/>
        <w:rPr>
          <w:rFonts w:eastAsia="等线"/>
          <w:lang w:val="en-GB"/>
        </w:rPr>
      </w:pPr>
    </w:p>
    <w:p w14:paraId="17B27E60" w14:textId="6BD70705" w:rsidR="00717B68" w:rsidRDefault="00717B68" w:rsidP="00717B68">
      <w:pPr>
        <w:pStyle w:val="a1"/>
        <w:spacing w:before="60" w:after="60"/>
        <w:ind w:left="0" w:firstLine="0"/>
        <w:rPr>
          <w:rFonts w:eastAsia="等线"/>
          <w:lang w:val="en-GB"/>
        </w:rPr>
      </w:pPr>
    </w:p>
    <w:p w14:paraId="1A6FCB70" w14:textId="44BED0B8" w:rsidR="003A0795" w:rsidRPr="00C702A1" w:rsidRDefault="003A0795" w:rsidP="003A0795">
      <w:pPr>
        <w:pStyle w:val="30"/>
        <w:spacing w:before="60" w:after="60"/>
        <w:ind w:left="557"/>
        <w:rPr>
          <w:rFonts w:ascii="Times New Roman" w:hAnsi="Times New Roman" w:cs="Times New Roman"/>
          <w:lang w:val="en-GB"/>
        </w:rPr>
      </w:pPr>
      <w:r>
        <w:rPr>
          <w:rFonts w:ascii="Times New Roman" w:hAnsi="Times New Roman" w:cs="Times New Roman"/>
          <w:lang w:val="en-GB"/>
        </w:rPr>
        <w:t>2.9.</w:t>
      </w:r>
      <w:r w:rsidR="00A52F7D">
        <w:rPr>
          <w:rFonts w:ascii="Times New Roman" w:hAnsi="Times New Roman" w:cs="Times New Roman"/>
          <w:lang w:val="en-GB"/>
        </w:rPr>
        <w:t>6</w:t>
      </w:r>
      <w:r>
        <w:rPr>
          <w:rFonts w:ascii="Times New Roman" w:hAnsi="Times New Roman" w:cs="Times New Roman"/>
          <w:lang w:val="en-GB"/>
        </w:rPr>
        <w:t xml:space="preserve"> </w:t>
      </w:r>
      <w:r>
        <w:t>FL Proposal 5.2-6 (</w:t>
      </w:r>
      <w:r w:rsidR="00CE5E0D">
        <w:t xml:space="preserve">L1 R2D ctrl same or diff </w:t>
      </w:r>
      <w:r w:rsidR="0096382C">
        <w:t>PRDCH</w:t>
      </w:r>
      <w:r>
        <w:t>)</w:t>
      </w:r>
    </w:p>
    <w:p w14:paraId="5898E40C" w14:textId="77777777" w:rsidR="00927116" w:rsidRDefault="00927116" w:rsidP="00717B68">
      <w:pPr>
        <w:spacing w:before="60" w:after="60"/>
        <w:rPr>
          <w:rFonts w:eastAsia="等线"/>
          <w:b/>
          <w:bCs/>
          <w:sz w:val="22"/>
          <w:szCs w:val="22"/>
          <w:lang w:eastAsia="zh-CN"/>
        </w:rPr>
      </w:pPr>
    </w:p>
    <w:p w14:paraId="03E64E70" w14:textId="33C646DA" w:rsidR="00717B68" w:rsidRDefault="00717B68" w:rsidP="00717B68">
      <w:pPr>
        <w:spacing w:before="60" w:after="60"/>
        <w:rPr>
          <w:rFonts w:eastAsia="等线"/>
          <w:b/>
          <w:bCs/>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5.2-6-v</w:t>
      </w:r>
      <w:r w:rsidR="003A0795">
        <w:rPr>
          <w:rFonts w:eastAsia="等线"/>
          <w:b/>
          <w:bCs/>
          <w:sz w:val="22"/>
          <w:szCs w:val="22"/>
          <w:lang w:eastAsia="zh-CN"/>
        </w:rPr>
        <w:t>3</w:t>
      </w:r>
      <w:r>
        <w:rPr>
          <w:rFonts w:eastAsia="等线"/>
          <w:b/>
          <w:bCs/>
          <w:sz w:val="22"/>
          <w:szCs w:val="22"/>
          <w:lang w:eastAsia="zh-CN"/>
        </w:rPr>
        <w:t xml:space="preserve">: </w:t>
      </w:r>
      <w:r w:rsidR="00540028">
        <w:rPr>
          <w:rFonts w:eastAsia="等线"/>
          <w:b/>
          <w:bCs/>
          <w:sz w:val="22"/>
          <w:szCs w:val="22"/>
          <w:lang w:eastAsia="zh-CN"/>
        </w:rPr>
        <w:t>Capture following in TR38.769</w:t>
      </w:r>
    </w:p>
    <w:p w14:paraId="355BDE3A" w14:textId="38EF07D4" w:rsidR="00717B68" w:rsidRPr="00C27869" w:rsidRDefault="00717B68" w:rsidP="00751C1B">
      <w:pPr>
        <w:widowControl w:val="0"/>
        <w:spacing w:beforeLines="0" w:before="60" w:afterLines="0" w:after="60" w:line="240" w:lineRule="auto"/>
        <w:ind w:left="0" w:firstLine="0"/>
        <w:rPr>
          <w:color w:val="000000" w:themeColor="text1"/>
          <w:sz w:val="22"/>
          <w:szCs w:val="22"/>
        </w:rPr>
      </w:pPr>
      <w:r w:rsidRPr="00C27869">
        <w:rPr>
          <w:color w:val="000000" w:themeColor="text1"/>
          <w:sz w:val="22"/>
          <w:szCs w:val="22"/>
        </w:rPr>
        <w:t>Regarding</w:t>
      </w:r>
      <w:r w:rsidR="003A0795" w:rsidRPr="00C27869">
        <w:rPr>
          <w:color w:val="000000" w:themeColor="text1"/>
          <w:sz w:val="22"/>
          <w:szCs w:val="22"/>
        </w:rPr>
        <w:t xml:space="preserve"> whether</w:t>
      </w:r>
      <w:r w:rsidRPr="00C27869">
        <w:rPr>
          <w:color w:val="000000" w:themeColor="text1"/>
          <w:sz w:val="22"/>
          <w:szCs w:val="22"/>
        </w:rPr>
        <w:t xml:space="preserve"> L1 </w:t>
      </w:r>
      <w:r w:rsidR="00961560">
        <w:rPr>
          <w:color w:val="000000" w:themeColor="text1"/>
          <w:sz w:val="22"/>
          <w:szCs w:val="22"/>
        </w:rPr>
        <w:t xml:space="preserve">R2D </w:t>
      </w:r>
      <w:r w:rsidRPr="00C27869">
        <w:rPr>
          <w:color w:val="000000" w:themeColor="text1"/>
          <w:sz w:val="22"/>
          <w:szCs w:val="22"/>
        </w:rPr>
        <w:t>control</w:t>
      </w:r>
      <w:r w:rsidR="00961560">
        <w:rPr>
          <w:color w:val="000000" w:themeColor="text1"/>
          <w:sz w:val="22"/>
          <w:szCs w:val="22"/>
        </w:rPr>
        <w:t xml:space="preserve"> information</w:t>
      </w:r>
      <w:r w:rsidRPr="00C27869">
        <w:rPr>
          <w:color w:val="000000" w:themeColor="text1"/>
          <w:sz w:val="22"/>
          <w:szCs w:val="22"/>
        </w:rPr>
        <w:t xml:space="preserve"> </w:t>
      </w:r>
      <w:r w:rsidR="003A0795" w:rsidRPr="00C27869">
        <w:rPr>
          <w:color w:val="000000" w:themeColor="text1"/>
          <w:sz w:val="22"/>
          <w:szCs w:val="22"/>
        </w:rPr>
        <w:t xml:space="preserve">is </w:t>
      </w:r>
      <w:r w:rsidR="00C27869">
        <w:rPr>
          <w:color w:val="000000" w:themeColor="text1"/>
          <w:sz w:val="22"/>
          <w:szCs w:val="22"/>
        </w:rPr>
        <w:t>included</w:t>
      </w:r>
      <w:r w:rsidR="003A0795" w:rsidRPr="00C27869">
        <w:rPr>
          <w:color w:val="000000" w:themeColor="text1"/>
          <w:sz w:val="22"/>
          <w:szCs w:val="22"/>
        </w:rPr>
        <w:t xml:space="preserve"> </w:t>
      </w:r>
      <w:r w:rsidRPr="00C27869">
        <w:rPr>
          <w:color w:val="000000" w:themeColor="text1"/>
          <w:sz w:val="22"/>
          <w:szCs w:val="22"/>
        </w:rPr>
        <w:t xml:space="preserve">in the PRDCH </w:t>
      </w:r>
      <w:r w:rsidR="00C27869">
        <w:rPr>
          <w:color w:val="000000" w:themeColor="text1"/>
          <w:sz w:val="22"/>
          <w:szCs w:val="22"/>
        </w:rPr>
        <w:t>that carries</w:t>
      </w:r>
      <w:r w:rsidRPr="00C27869">
        <w:rPr>
          <w:color w:val="000000" w:themeColor="text1"/>
          <w:sz w:val="22"/>
          <w:szCs w:val="22"/>
        </w:rPr>
        <w:t xml:space="preserve"> </w:t>
      </w:r>
      <w:r w:rsidR="00422B35">
        <w:rPr>
          <w:color w:val="000000" w:themeColor="text1"/>
          <w:sz w:val="22"/>
          <w:szCs w:val="22"/>
        </w:rPr>
        <w:t xml:space="preserve">that </w:t>
      </w:r>
      <w:r w:rsidR="003A0795" w:rsidRPr="00C27869">
        <w:rPr>
          <w:color w:val="000000" w:themeColor="text1"/>
          <w:sz w:val="22"/>
          <w:szCs w:val="22"/>
        </w:rPr>
        <w:t>da</w:t>
      </w:r>
      <w:r w:rsidRPr="00C27869">
        <w:rPr>
          <w:color w:val="000000" w:themeColor="text1"/>
          <w:sz w:val="22"/>
          <w:szCs w:val="22"/>
        </w:rPr>
        <w:t>ta</w:t>
      </w:r>
      <w:r w:rsidR="003A0795" w:rsidRPr="00C27869">
        <w:rPr>
          <w:color w:val="000000" w:themeColor="text1"/>
          <w:sz w:val="22"/>
          <w:szCs w:val="22"/>
        </w:rPr>
        <w:t xml:space="preserve"> payload</w:t>
      </w:r>
      <w:r w:rsidRPr="00C27869">
        <w:rPr>
          <w:color w:val="000000" w:themeColor="text1"/>
          <w:sz w:val="22"/>
          <w:szCs w:val="22"/>
        </w:rPr>
        <w:t xml:space="preserve">, or </w:t>
      </w:r>
      <w:r w:rsidR="003A0795" w:rsidRPr="00C27869">
        <w:rPr>
          <w:color w:val="000000" w:themeColor="text1"/>
          <w:sz w:val="22"/>
          <w:szCs w:val="22"/>
        </w:rPr>
        <w:t>in a</w:t>
      </w:r>
      <w:r w:rsidR="00C27869">
        <w:rPr>
          <w:color w:val="000000" w:themeColor="text1"/>
          <w:sz w:val="22"/>
          <w:szCs w:val="22"/>
        </w:rPr>
        <w:t xml:space="preserve">nother </w:t>
      </w:r>
      <w:r w:rsidRPr="00C27869">
        <w:rPr>
          <w:color w:val="000000" w:themeColor="text1"/>
          <w:sz w:val="22"/>
          <w:szCs w:val="22"/>
        </w:rPr>
        <w:t>PRDCH</w:t>
      </w:r>
    </w:p>
    <w:p w14:paraId="2069321C" w14:textId="77777777" w:rsidR="00717B68" w:rsidRDefault="00717B68" w:rsidP="00717B68">
      <w:pPr>
        <w:pStyle w:val="aff4"/>
        <w:widowControl w:val="0"/>
        <w:numPr>
          <w:ilvl w:val="0"/>
          <w:numId w:val="51"/>
        </w:numPr>
        <w:tabs>
          <w:tab w:val="left" w:pos="1417"/>
        </w:tabs>
        <w:spacing w:beforeLines="0" w:before="60" w:afterLines="0" w:after="60" w:line="240" w:lineRule="auto"/>
      </w:pPr>
      <w:r>
        <w:rPr>
          <w:rFonts w:ascii="Times New Roman" w:eastAsia="等线" w:hAnsi="Times New Roman" w:cs="Times New Roman"/>
          <w:iCs/>
          <w:lang w:eastAsia="zh-CN"/>
        </w:rPr>
        <w:t>Sources [vivo], [Qualcomm], [Huawei], [Samsung], [Futurewei], [Docomo], [NEC], [LGE], [Apple], and [Interdigital]</w:t>
      </w:r>
      <w:r>
        <w:rPr>
          <w:rFonts w:ascii="Times New Roman" w:eastAsia="等线" w:hAnsi="Times New Roman" w:cs="Times New Roman" w:hint="eastAsia"/>
          <w:iCs/>
          <w:lang w:eastAsia="zh-CN"/>
        </w:rPr>
        <w:t xml:space="preserve"> </w:t>
      </w:r>
      <w:r>
        <w:rPr>
          <w:rFonts w:ascii="Times New Roman" w:eastAsia="等线" w:hAnsi="Times New Roman" w:cs="Times New Roman"/>
          <w:iCs/>
          <w:lang w:eastAsia="zh-CN"/>
        </w:rPr>
        <w:t xml:space="preserve">state that L1 R2D control is transmitted in the same PRDCH carries data payload for simplicity for standard and device. </w:t>
      </w:r>
    </w:p>
    <w:p w14:paraId="7EB42A3E" w14:textId="77777777" w:rsidR="00717B68" w:rsidRDefault="00717B68" w:rsidP="00717B68">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if L1 control and data are in different PRDCH, the time relationship design is complicated and the device needs to buffer the L1 control information for a long time which is hard for the device to implement.</w:t>
      </w:r>
    </w:p>
    <w:p w14:paraId="60C59710" w14:textId="77777777" w:rsidR="00717B68" w:rsidRDefault="00717B68" w:rsidP="00717B68">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Sources [ZTE], [CMCC], [Transsion], [Panasonic] and [MTK] state that L1 R2D control information is transmitted in a separate PRDCH</w:t>
      </w:r>
    </w:p>
    <w:p w14:paraId="17413B79" w14:textId="77777777" w:rsidR="00717B68" w:rsidRDefault="00717B68" w:rsidP="00717B68">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report that, L1 R2D control information is encoded separately, it is more appropriate to transmit L1 R2D control information on a separate PRDCH</w:t>
      </w:r>
    </w:p>
    <w:p w14:paraId="3C9351B2" w14:textId="77777777" w:rsidR="00717B68" w:rsidRPr="00D86509" w:rsidRDefault="00717B68" w:rsidP="00717B68">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sidRPr="00D86509">
        <w:rPr>
          <w:rFonts w:ascii="Times New Roman" w:eastAsia="等线" w:hAnsi="Times New Roman" w:cs="Times New Roman"/>
          <w:iCs/>
          <w:sz w:val="22"/>
          <w:lang w:val="en-US" w:eastAsia="zh-CN"/>
        </w:rPr>
        <w:t>Sources [CMCC] and [Transsion] state</w:t>
      </w:r>
      <w:r>
        <w:rPr>
          <w:rFonts w:ascii="Times New Roman" w:eastAsia="等线" w:hAnsi="Times New Roman" w:cs="Times New Roman"/>
          <w:iCs/>
          <w:sz w:val="22"/>
          <w:lang w:val="en-US" w:eastAsia="zh-CN"/>
        </w:rPr>
        <w:t xml:space="preserve"> that,</w:t>
      </w:r>
      <w:r w:rsidRPr="00D86509">
        <w:rPr>
          <w:rFonts w:ascii="Times New Roman" w:eastAsia="等线" w:hAnsi="Times New Roman" w:cs="Times New Roman"/>
          <w:iCs/>
          <w:sz w:val="22"/>
          <w:lang w:val="en-US" w:eastAsia="zh-CN"/>
        </w:rPr>
        <w:t xml:space="preserve"> defining a new PRDCH format to carry L1 R2D control information only is more efficient for scheduling and resource utilization. </w:t>
      </w:r>
    </w:p>
    <w:p w14:paraId="7AB1F11A" w14:textId="77777777" w:rsidR="00717B68" w:rsidRDefault="00717B68" w:rsidP="00717B68">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[Panasonic] state that, L1 control information is transmitted in separated PRDCH since control part would require higher reliability, and one control information could be used for multiple PRDCH transmissions.</w:t>
      </w:r>
    </w:p>
    <w:p w14:paraId="177B71AD" w14:textId="77777777" w:rsidR="00717B68" w:rsidRPr="00C25EEB" w:rsidRDefault="00717B68" w:rsidP="00717B68">
      <w:pPr>
        <w:pStyle w:val="0Maintext"/>
        <w:adjustRightInd w:val="0"/>
        <w:snapToGrid w:val="0"/>
        <w:spacing w:before="60" w:after="60"/>
        <w:rPr>
          <w:rFonts w:ascii="Times New Roman" w:eastAsia="等线" w:hAnsi="Times New Roman" w:cs="Times New Roman"/>
          <w:i/>
          <w:color w:val="0070C0"/>
          <w:sz w:val="22"/>
          <w:lang w:val="en-US" w:eastAsia="zh-CN"/>
        </w:rPr>
      </w:pPr>
      <w:r w:rsidRPr="00C25EEB">
        <w:rPr>
          <w:rFonts w:ascii="Times New Roman" w:eastAsia="等线" w:hAnsi="Times New Roman" w:cs="Times New Roman" w:hint="eastAsia"/>
          <w:i/>
          <w:color w:val="0070C0"/>
          <w:sz w:val="22"/>
          <w:lang w:val="en-US" w:eastAsia="zh-CN"/>
        </w:rPr>
        <w:t>[</w:t>
      </w:r>
      <w:r w:rsidRPr="00C25EEB">
        <w:rPr>
          <w:rFonts w:ascii="Times New Roman" w:eastAsia="等线" w:hAnsi="Times New Roman" w:cs="Times New Roman"/>
          <w:i/>
          <w:color w:val="0070C0"/>
          <w:sz w:val="22"/>
          <w:lang w:val="en-US" w:eastAsia="zh-CN"/>
        </w:rPr>
        <w:t>End of TP]</w:t>
      </w:r>
    </w:p>
    <w:p w14:paraId="23D18BF8" w14:textId="7A9FFD1E" w:rsidR="00717B68" w:rsidRDefault="00717B68" w:rsidP="006323A8">
      <w:pPr>
        <w:pStyle w:val="a1"/>
        <w:spacing w:before="60" w:after="60"/>
        <w:rPr>
          <w:lang w:val="en-GB" w:eastAsia="en-US"/>
        </w:rPr>
      </w:pPr>
    </w:p>
    <w:p w14:paraId="2E9BC293" w14:textId="04F98471" w:rsidR="001E3DB0" w:rsidRPr="008404E8" w:rsidRDefault="001E3DB0" w:rsidP="001E3DB0">
      <w:pPr>
        <w:pStyle w:val="30"/>
        <w:spacing w:before="60" w:after="60"/>
        <w:ind w:left="557"/>
        <w:rPr>
          <w:rFonts w:ascii="Times New Roman" w:hAnsi="Times New Roman" w:cs="Times New Roman"/>
          <w:lang w:val="en-GB"/>
        </w:rPr>
      </w:pPr>
      <w:r>
        <w:rPr>
          <w:rFonts w:ascii="Times New Roman" w:hAnsi="Times New Roman" w:cs="Times New Roman"/>
          <w:lang w:val="en-GB"/>
        </w:rPr>
        <w:t>2.9</w:t>
      </w:r>
      <w:r w:rsidRPr="008C7919">
        <w:rPr>
          <w:rFonts w:ascii="Times New Roman" w:hAnsi="Times New Roman" w:cs="Times New Roman"/>
          <w:lang w:val="en-GB"/>
        </w:rPr>
        <w:t>.</w:t>
      </w:r>
      <w:r>
        <w:rPr>
          <w:rFonts w:ascii="Times New Roman" w:hAnsi="Times New Roman" w:cs="Times New Roman"/>
          <w:lang w:val="en-GB"/>
        </w:rPr>
        <w:t>7</w:t>
      </w:r>
      <w:r w:rsidRPr="008404E8">
        <w:rPr>
          <w:rFonts w:ascii="Times New Roman" w:hAnsi="Times New Roman" w:cs="Times New Roman"/>
          <w:lang w:val="en-GB"/>
        </w:rPr>
        <w:t xml:space="preserve"> FL Proposal </w:t>
      </w:r>
      <w:r>
        <w:rPr>
          <w:rFonts w:ascii="Times New Roman" w:hAnsi="Times New Roman" w:cs="Times New Roman"/>
          <w:lang w:val="en-GB"/>
        </w:rPr>
        <w:t>5</w:t>
      </w:r>
      <w:r w:rsidRPr="008404E8">
        <w:rPr>
          <w:rFonts w:ascii="Times New Roman" w:hAnsi="Times New Roman" w:cs="Times New Roman"/>
          <w:lang w:val="en-GB"/>
        </w:rPr>
        <w:t>.</w:t>
      </w:r>
      <w:r>
        <w:rPr>
          <w:rFonts w:ascii="Times New Roman" w:hAnsi="Times New Roman" w:cs="Times New Roman"/>
          <w:lang w:val="en-GB"/>
        </w:rPr>
        <w:t>4</w:t>
      </w:r>
      <w:r w:rsidRPr="008404E8">
        <w:rPr>
          <w:rFonts w:ascii="Times New Roman" w:hAnsi="Times New Roman" w:cs="Times New Roman"/>
          <w:lang w:val="en-GB"/>
        </w:rPr>
        <w:t>-1</w:t>
      </w:r>
      <w:r>
        <w:rPr>
          <w:rFonts w:ascii="Times New Roman" w:hAnsi="Times New Roman" w:cs="Times New Roman"/>
          <w:lang w:val="en-GB"/>
        </w:rPr>
        <w:t xml:space="preserve"> (</w:t>
      </w:r>
      <w:r w:rsidR="00D6057B">
        <w:rPr>
          <w:rFonts w:ascii="Times New Roman" w:hAnsi="Times New Roman" w:cs="Times New Roman"/>
          <w:lang w:val="en-GB"/>
        </w:rPr>
        <w:t>N</w:t>
      </w:r>
      <w:r>
        <w:rPr>
          <w:rFonts w:ascii="Times New Roman" w:hAnsi="Times New Roman" w:cs="Times New Roman"/>
          <w:lang w:val="en-GB"/>
        </w:rPr>
        <w:t>ecessary information in L1 R2D control)</w:t>
      </w:r>
    </w:p>
    <w:p w14:paraId="28844EE1" w14:textId="77777777" w:rsidR="001E3DB0" w:rsidRDefault="001E3DB0" w:rsidP="001E3DB0">
      <w:pPr>
        <w:pStyle w:val="0Maintext"/>
        <w:adjustRightInd w:val="0"/>
        <w:snapToGrid w:val="0"/>
        <w:spacing w:before="60" w:after="60"/>
        <w:rPr>
          <w:rFonts w:ascii="Times New Roman" w:eastAsia="等线" w:hAnsi="Times New Roman" w:cs="Times New Roman"/>
          <w:iCs/>
          <w:szCs w:val="20"/>
          <w:lang w:val="en-US" w:eastAsia="zh-CN"/>
        </w:rPr>
      </w:pPr>
    </w:p>
    <w:p w14:paraId="76D2E088" w14:textId="77777777" w:rsidR="001E3DB0" w:rsidRPr="00B74BFE" w:rsidRDefault="001E3DB0" w:rsidP="001E3DB0">
      <w:pPr>
        <w:pStyle w:val="0Maintext"/>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F</w:t>
      </w:r>
      <w:r w:rsidRPr="00B74BFE">
        <w:rPr>
          <w:rFonts w:ascii="Times New Roman" w:eastAsia="等线" w:hAnsi="Times New Roman" w:cs="Times New Roman"/>
          <w:i/>
          <w:color w:val="0070C0"/>
          <w:sz w:val="22"/>
          <w:lang w:val="en-US" w:eastAsia="zh-CN"/>
        </w:rPr>
        <w:t>L notes</w:t>
      </w:r>
    </w:p>
    <w:p w14:paraId="12FCB699" w14:textId="77777777" w:rsidR="001E3DB0" w:rsidRPr="00B74BFE" w:rsidRDefault="001E3DB0" w:rsidP="001E3DB0">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Considering</w:t>
      </w:r>
      <w:r w:rsidRPr="00B74BFE">
        <w:rPr>
          <w:rFonts w:ascii="Times New Roman" w:eastAsia="等线" w:hAnsi="Times New Roman" w:cs="Times New Roman"/>
          <w:i/>
          <w:color w:val="0070C0"/>
          <w:sz w:val="22"/>
          <w:lang w:val="en-US" w:eastAsia="zh-CN"/>
        </w:rPr>
        <w:t xml:space="preserve"> TBS for PRDCH is agreed, only capture control information for other purposes</w:t>
      </w:r>
    </w:p>
    <w:p w14:paraId="03F5C25C" w14:textId="77777777" w:rsidR="001E3DB0" w:rsidRPr="00B74BFE" w:rsidRDefault="001E3DB0" w:rsidP="001E3DB0">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i/>
          <w:color w:val="0070C0"/>
          <w:sz w:val="22"/>
          <w:lang w:val="en-US" w:eastAsia="zh-CN"/>
        </w:rPr>
        <w:t>For control information of M value for PRDCH, and time gap related information, which is related to other issues, I checked company views on other sections, and add subbullet to include company preference of other schemes, which do not require L1 R2D control information.</w:t>
      </w:r>
    </w:p>
    <w:p w14:paraId="062DEE6F" w14:textId="77777777" w:rsidR="001E3DB0" w:rsidRPr="001B6A8E" w:rsidRDefault="001E3DB0" w:rsidP="001E3DB0">
      <w:pPr>
        <w:pStyle w:val="0Maintext"/>
        <w:adjustRightInd w:val="0"/>
        <w:snapToGrid w:val="0"/>
        <w:spacing w:before="60" w:after="60"/>
        <w:rPr>
          <w:rFonts w:ascii="Times New Roman" w:eastAsia="等线" w:hAnsi="Times New Roman" w:cs="Times New Roman"/>
          <w:iCs/>
          <w:szCs w:val="20"/>
          <w:lang w:val="en-US" w:eastAsia="zh-CN"/>
        </w:rPr>
      </w:pPr>
    </w:p>
    <w:p w14:paraId="2B20D5D8" w14:textId="77777777" w:rsidR="001E3DB0" w:rsidRPr="004F6E48" w:rsidRDefault="001E3DB0" w:rsidP="001E3DB0">
      <w:pPr>
        <w:adjustRightInd w:val="0"/>
        <w:snapToGrid w:val="0"/>
        <w:spacing w:beforeLines="50" w:before="120" w:afterLines="50" w:after="120" w:line="276" w:lineRule="auto"/>
        <w:ind w:left="0" w:firstLine="0"/>
        <w:rPr>
          <w:rFonts w:eastAsia="等线"/>
          <w:b/>
          <w:bCs/>
          <w:sz w:val="22"/>
          <w:szCs w:val="22"/>
          <w:lang w:eastAsia="zh-CN"/>
        </w:rPr>
      </w:pPr>
      <w:r w:rsidRPr="004F6E48">
        <w:rPr>
          <w:b/>
          <w:bCs/>
          <w:sz w:val="22"/>
          <w:szCs w:val="22"/>
        </w:rPr>
        <w:t xml:space="preserve">FL Proposal </w:t>
      </w:r>
      <w:r w:rsidRPr="004F6E48">
        <w:rPr>
          <w:rFonts w:eastAsia="宋体"/>
          <w:b/>
          <w:bCs/>
          <w:sz w:val="22"/>
          <w:szCs w:val="22"/>
          <w:lang w:eastAsia="zh-CN"/>
        </w:rPr>
        <w:t>5</w:t>
      </w:r>
      <w:r w:rsidRPr="004F6E48">
        <w:rPr>
          <w:b/>
          <w:bCs/>
          <w:sz w:val="22"/>
          <w:szCs w:val="22"/>
        </w:rPr>
        <w:t>.4</w:t>
      </w:r>
      <w:r w:rsidRPr="004F6E48">
        <w:rPr>
          <w:b/>
          <w:bCs/>
          <w:sz w:val="22"/>
          <w:szCs w:val="22"/>
          <w:lang w:eastAsia="zh-CN"/>
        </w:rPr>
        <w:t>-1</w:t>
      </w:r>
    </w:p>
    <w:p w14:paraId="25B877D1" w14:textId="77777777" w:rsidR="001E3DB0" w:rsidRPr="00D069B7" w:rsidRDefault="001E3DB0" w:rsidP="001E3DB0">
      <w:pPr>
        <w:adjustRightInd w:val="0"/>
        <w:snapToGrid w:val="0"/>
        <w:spacing w:beforeLines="50" w:before="120" w:afterLines="50" w:after="120" w:line="276" w:lineRule="auto"/>
        <w:ind w:left="0" w:firstLine="0"/>
        <w:rPr>
          <w:rFonts w:eastAsia="MS Mincho"/>
          <w:b/>
          <w:bCs/>
          <w:sz w:val="22"/>
          <w:szCs w:val="22"/>
          <w:lang w:eastAsia="ja-JP"/>
        </w:rPr>
      </w:pPr>
      <w:r w:rsidRPr="00D069B7">
        <w:rPr>
          <w:rFonts w:eastAsia="MS Mincho"/>
          <w:b/>
          <w:bCs/>
          <w:sz w:val="22"/>
          <w:szCs w:val="22"/>
          <w:lang w:eastAsia="ja-JP"/>
        </w:rPr>
        <w:t>Regarding n</w:t>
      </w:r>
      <w:r w:rsidRPr="00D069B7">
        <w:rPr>
          <w:b/>
          <w:bCs/>
          <w:sz w:val="22"/>
          <w:szCs w:val="22"/>
        </w:rPr>
        <w:t>ecessary</w:t>
      </w:r>
      <w:r w:rsidRPr="00D069B7">
        <w:rPr>
          <w:rFonts w:eastAsia="MS Mincho"/>
          <w:b/>
          <w:bCs/>
          <w:sz w:val="22"/>
          <w:szCs w:val="22"/>
          <w:lang w:eastAsia="ja-JP"/>
        </w:rPr>
        <w:t xml:space="preserve"> information to be included in the L1 R2D control</w:t>
      </w:r>
      <w:r w:rsidRPr="00D069B7">
        <w:rPr>
          <w:rFonts w:eastAsia="等线" w:hint="eastAsia"/>
          <w:b/>
          <w:bCs/>
          <w:sz w:val="22"/>
          <w:szCs w:val="22"/>
          <w:lang w:eastAsia="zh-CN"/>
        </w:rPr>
        <w:t>:</w:t>
      </w:r>
      <w:r w:rsidRPr="00D069B7">
        <w:rPr>
          <w:rFonts w:eastAsia="等线"/>
          <w:b/>
          <w:bCs/>
          <w:sz w:val="22"/>
          <w:szCs w:val="22"/>
          <w:lang w:eastAsia="zh-CN"/>
        </w:rPr>
        <w:t xml:space="preserve"> </w:t>
      </w:r>
      <w:r w:rsidRPr="00D069B7">
        <w:rPr>
          <w:rFonts w:eastAsia="MS Mincho"/>
          <w:b/>
          <w:bCs/>
          <w:sz w:val="22"/>
          <w:szCs w:val="22"/>
          <w:lang w:eastAsia="ja-JP"/>
        </w:rPr>
        <w:t>capture following observations in TR 38.769</w:t>
      </w:r>
    </w:p>
    <w:p w14:paraId="30D9572E" w14:textId="77777777" w:rsidR="001E3DB0" w:rsidRPr="004F6E48" w:rsidRDefault="001E3DB0" w:rsidP="001E3DB0">
      <w:pPr>
        <w:adjustRightInd w:val="0"/>
        <w:snapToGrid w:val="0"/>
        <w:spacing w:beforeLines="50" w:before="120" w:afterLines="50" w:after="120" w:line="276" w:lineRule="auto"/>
        <w:ind w:left="0" w:firstLine="0"/>
        <w:rPr>
          <w:rFonts w:eastAsia="等线"/>
          <w:sz w:val="22"/>
          <w:szCs w:val="22"/>
        </w:rPr>
      </w:pPr>
      <w:r w:rsidRPr="004F6E48">
        <w:rPr>
          <w:rFonts w:eastAsia="等线"/>
          <w:sz w:val="22"/>
          <w:szCs w:val="22"/>
        </w:rPr>
        <w:t xml:space="preserve">In addition to </w:t>
      </w:r>
      <w:r w:rsidRPr="004F6E48">
        <w:rPr>
          <w:rFonts w:eastAsia="等线"/>
          <w:iCs/>
          <w:sz w:val="22"/>
          <w:szCs w:val="22"/>
          <w:lang w:val="en-US" w:eastAsia="zh-CN"/>
        </w:rPr>
        <w:t>TBS for PRDCH data payload,</w:t>
      </w:r>
      <w:r w:rsidRPr="004F6E48">
        <w:rPr>
          <w:rFonts w:eastAsia="等线"/>
          <w:sz w:val="22"/>
          <w:szCs w:val="22"/>
        </w:rPr>
        <w:t xml:space="preserve"> the following L1 R2D control information</w:t>
      </w:r>
      <w:r>
        <w:rPr>
          <w:rFonts w:eastAsia="等线"/>
          <w:sz w:val="22"/>
          <w:szCs w:val="22"/>
        </w:rPr>
        <w:t>,</w:t>
      </w:r>
      <w:r w:rsidRPr="004F6E48">
        <w:rPr>
          <w:rFonts w:eastAsia="等线"/>
          <w:sz w:val="22"/>
          <w:szCs w:val="22"/>
        </w:rPr>
        <w:t xml:space="preserve"> which potentially can be indicated to the device</w:t>
      </w:r>
      <w:r>
        <w:rPr>
          <w:rFonts w:eastAsia="等线"/>
          <w:sz w:val="22"/>
          <w:szCs w:val="22"/>
        </w:rPr>
        <w:t>,</w:t>
      </w:r>
      <w:r w:rsidRPr="004F6E48">
        <w:rPr>
          <w:rFonts w:eastAsia="等线"/>
          <w:sz w:val="22"/>
          <w:szCs w:val="22"/>
        </w:rPr>
        <w:t xml:space="preserve"> is studied:</w:t>
      </w:r>
    </w:p>
    <w:p w14:paraId="1CF259C7" w14:textId="77777777" w:rsidR="001E3DB0" w:rsidRPr="004F6E48" w:rsidRDefault="001E3DB0" w:rsidP="001E3DB0">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M value for PRDCH data payload chip duration, as reported by [vivo], [Qualcomm], [CMCC], [OPPO], [Futurewei], [Ericsson], [Docomo], [NOKIA], [NEC], [CATT], [CTC], [Xiaomi], [ZTE], [Transsion], [LGE], [Panasonic], [Apple], [Interdigital], [TCL] and [CEWiT].</w:t>
      </w:r>
    </w:p>
    <w:p w14:paraId="186AE782" w14:textId="77777777" w:rsidR="001E3DB0" w:rsidRPr="004F6E48" w:rsidRDefault="001E3DB0" w:rsidP="00474F40">
      <w:pPr>
        <w:pStyle w:val="aff4"/>
        <w:widowControl w:val="0"/>
        <w:numPr>
          <w:ilvl w:val="0"/>
          <w:numId w:val="63"/>
        </w:numPr>
        <w:adjustRightInd w:val="0"/>
        <w:snapToGrid w:val="0"/>
        <w:spacing w:beforeLines="50" w:before="120" w:afterLines="50" w:after="120" w:line="276" w:lineRule="auto"/>
        <w:contextualSpacing w:val="0"/>
        <w:rPr>
          <w:rFonts w:ascii="Times New Roman" w:eastAsia="等线" w:hAnsi="Times New Roman" w:cs="Times New Roman"/>
          <w:color w:val="000000" w:themeColor="text1"/>
          <w:szCs w:val="22"/>
        </w:rPr>
      </w:pPr>
      <w:r w:rsidRPr="004F6E48">
        <w:rPr>
          <w:rFonts w:ascii="Times New Roman" w:eastAsia="等线" w:hAnsi="Times New Roman" w:cs="Times New Roman"/>
          <w:iCs/>
          <w:color w:val="000000" w:themeColor="text1"/>
          <w:szCs w:val="22"/>
          <w:lang w:eastAsia="zh-CN"/>
        </w:rPr>
        <w:t xml:space="preserve">On the other hand, sources </w:t>
      </w:r>
      <w:r w:rsidRPr="004F6E48">
        <w:rPr>
          <w:rFonts w:ascii="Times New Roman" w:eastAsia="等线" w:hAnsi="Times New Roman" w:cs="Times New Roman"/>
          <w:szCs w:val="22"/>
          <w:lang w:eastAsia="zh-CN"/>
        </w:rPr>
        <w:t>[Spreadtrum], [Huawei], [Ericsson] and [Sequans] suggest to use same chip duration between L1 R2D control information and data payload, hence M value indication is not needed in L1 R2D control.</w:t>
      </w:r>
    </w:p>
    <w:p w14:paraId="58403340" w14:textId="77777777" w:rsidR="001E3DB0" w:rsidRPr="004F6E48" w:rsidRDefault="001E3DB0" w:rsidP="001E3DB0">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Repetition/FEC related parameters for PRDCH data payload, as reported by sources [vivo], [Qualcomm], [Huawei], [CMCC], [OPPO], [Futurewei], [Spreadtrum], [ERICSSON], [Docomo], [NEC], [CATT], [CTC], [ZTE], [Transsion], [LGE], [Apple], [Interdigital], [TCL] and [CEWiT], if Repetition/FEC is supported for R2D. </w:t>
      </w:r>
    </w:p>
    <w:p w14:paraId="31FB13F7" w14:textId="77777777" w:rsidR="001E3DB0" w:rsidRPr="004F6E48" w:rsidRDefault="001E3DB0" w:rsidP="001E3DB0">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Timing related information for PRDCH data payload, </w:t>
      </w:r>
      <w:r w:rsidRPr="004F6E48">
        <w:rPr>
          <w:rFonts w:ascii="Times New Roman" w:eastAsia="等线" w:hAnsi="Times New Roman" w:cs="Times New Roman"/>
          <w:iCs/>
          <w:color w:val="000000" w:themeColor="text1"/>
          <w:sz w:val="22"/>
          <w:lang w:eastAsia="zh-CN"/>
        </w:rPr>
        <w:t xml:space="preserve">as reported by sources [Qualcomm], [CMCC], [OPPO], [NOKIA], [Transsion], [LGE], [Interdigital] and [CEWiT], considering potential need of gap between L1 R2D control and corresponding data payload. </w:t>
      </w:r>
    </w:p>
    <w:p w14:paraId="0839ABEC" w14:textId="77777777" w:rsidR="001E3DB0" w:rsidRPr="004F6E48" w:rsidRDefault="001E3DB0" w:rsidP="00474F40">
      <w:pPr>
        <w:pStyle w:val="aff4"/>
        <w:widowControl w:val="0"/>
        <w:numPr>
          <w:ilvl w:val="0"/>
          <w:numId w:val="63"/>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 xml:space="preserve">On the other hand, sources [vivo], [Huawei], [Samsung], [Spreadtrum], [Docomo], [NEC] and [ZTE] state that, this information is not included in L1 R2D control, because of no need of gap between L1 R2D control and corresponding data payload. </w:t>
      </w:r>
    </w:p>
    <w:p w14:paraId="27853143" w14:textId="77777777" w:rsidR="001E3DB0" w:rsidRPr="004F6E48" w:rsidRDefault="001E3DB0" w:rsidP="001E3DB0">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Timing gap between R2D and the corresponding D2R transmission, as reported by [Qualcomm]</w:t>
      </w:r>
    </w:p>
    <w:p w14:paraId="3BBF977B" w14:textId="77777777" w:rsidR="001E3DB0" w:rsidRPr="004F6E48" w:rsidRDefault="001E3DB0" w:rsidP="001E3DB0">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Frequency resource for PRDCH data payload, as reported by sources [Ericsson], [Quectel] and [CEWiT], if FDM for R2D is supported. </w:t>
      </w:r>
    </w:p>
    <w:p w14:paraId="40230FBE" w14:textId="77777777" w:rsidR="001E3DB0" w:rsidRPr="004F6E48" w:rsidRDefault="001E3DB0" w:rsidP="001E3DB0">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Message types/Functional indication, as reported by Sources [Qualcomm], [vivo], [OPPO], [Samsung], [Futurewei], [NOKIA], [Xiaomi], [ZTE] and [CMCC], for the purpose of early termination of R2D detection. </w:t>
      </w:r>
    </w:p>
    <w:p w14:paraId="1C1FBF7F" w14:textId="77777777" w:rsidR="001E3DB0" w:rsidRPr="004F6E48" w:rsidRDefault="001E3DB0" w:rsidP="001E3DB0">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ID related information, which potentially include at least one of reader ID, device ID or Transaction ID related information</w:t>
      </w:r>
    </w:p>
    <w:p w14:paraId="09022BF4" w14:textId="77777777" w:rsidR="001E3DB0" w:rsidRPr="004F6E48" w:rsidRDefault="001E3DB0" w:rsidP="00474F40">
      <w:pPr>
        <w:pStyle w:val="aff4"/>
        <w:widowControl w:val="0"/>
        <w:numPr>
          <w:ilvl w:val="0"/>
          <w:numId w:val="63"/>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lastRenderedPageBreak/>
        <w:t>ID related information associated with device(s)</w:t>
      </w:r>
    </w:p>
    <w:p w14:paraId="335CE7B0" w14:textId="29601B66" w:rsidR="001E3DB0" w:rsidRPr="004F6E48" w:rsidRDefault="001E3DB0" w:rsidP="001E3DB0">
      <w:pPr>
        <w:pStyle w:val="aff4"/>
        <w:widowControl w:val="0"/>
        <w:numPr>
          <w:ilvl w:val="2"/>
          <w:numId w:val="62"/>
        </w:numPr>
        <w:adjustRightInd w:val="0"/>
        <w:snapToGrid w:val="0"/>
        <w:spacing w:beforeLines="50" w:before="120" w:afterLines="50" w:after="120" w:line="276" w:lineRule="auto"/>
        <w:contextualSpacing w:val="0"/>
        <w:rPr>
          <w:rFonts w:ascii="Times New Roman" w:eastAsia="等线" w:hAnsi="Times New Roman" w:cs="Times New Roman"/>
          <w:szCs w:val="22"/>
        </w:rPr>
      </w:pPr>
      <w:r w:rsidRPr="004F6E48">
        <w:rPr>
          <w:rFonts w:ascii="Times New Roman" w:eastAsia="等线" w:hAnsi="Times New Roman" w:cs="Times New Roman"/>
          <w:szCs w:val="22"/>
        </w:rPr>
        <w:t xml:space="preserve">Sources </w:t>
      </w:r>
      <w:r w:rsidRPr="004F6E48">
        <w:rPr>
          <w:rFonts w:ascii="Times New Roman" w:hAnsi="Times New Roman" w:cs="Times New Roman"/>
          <w:szCs w:val="22"/>
        </w:rPr>
        <w:t>[Futurewei], [vivo], [Qualcomm], [OPPO], [Samsung] and [TCL] state that, ID related information associated with device</w:t>
      </w:r>
      <w:r w:rsidRPr="004F6E48">
        <w:rPr>
          <w:rFonts w:ascii="Times New Roman" w:eastAsia="等线" w:hAnsi="Times New Roman" w:cs="Times New Roman"/>
          <w:szCs w:val="22"/>
          <w:lang w:eastAsia="zh-CN"/>
        </w:rPr>
        <w:t>(</w:t>
      </w:r>
      <w:r w:rsidRPr="004F6E48">
        <w:rPr>
          <w:rFonts w:ascii="Times New Roman" w:eastAsia="等线" w:hAnsi="Times New Roman" w:cs="Times New Roman"/>
          <w:szCs w:val="22"/>
        </w:rPr>
        <w:t>s)</w:t>
      </w:r>
      <w:r w:rsidRPr="004F6E48">
        <w:rPr>
          <w:rFonts w:ascii="Times New Roman" w:hAnsi="Times New Roman" w:cs="Times New Roman"/>
          <w:szCs w:val="22"/>
        </w:rPr>
        <w:t xml:space="preserve">, indicating for which device or group of devices the upcoming data is intended, can be included in L1 R2D control for early termination. </w:t>
      </w:r>
    </w:p>
    <w:p w14:paraId="0E311FAF" w14:textId="77777777" w:rsidR="001E3DB0" w:rsidRPr="004F6E48" w:rsidRDefault="001E3DB0" w:rsidP="00474F40">
      <w:pPr>
        <w:pStyle w:val="aff4"/>
        <w:widowControl w:val="0"/>
        <w:numPr>
          <w:ilvl w:val="0"/>
          <w:numId w:val="63"/>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Reader ID related information</w:t>
      </w:r>
      <w:r>
        <w:rPr>
          <w:rFonts w:ascii="Times New Roman" w:eastAsia="等线" w:hAnsi="Times New Roman" w:cs="Times New Roman"/>
          <w:iCs/>
          <w:color w:val="000000" w:themeColor="text1"/>
          <w:szCs w:val="22"/>
          <w:lang w:eastAsia="zh-CN"/>
        </w:rPr>
        <w:t>, if needed, as reported by Source [Qualcomm].</w:t>
      </w:r>
    </w:p>
    <w:p w14:paraId="66BE53A5" w14:textId="0D9940C3" w:rsidR="001E3DB0" w:rsidRPr="00D347B1" w:rsidRDefault="001E3DB0" w:rsidP="00D347B1">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Indication of next R2D transmission</w:t>
      </w:r>
      <w:r>
        <w:rPr>
          <w:rFonts w:ascii="Times New Roman" w:eastAsia="等线" w:hAnsi="Times New Roman" w:cs="Times New Roman"/>
          <w:iCs/>
          <w:sz w:val="22"/>
          <w:lang w:val="en-US" w:eastAsia="zh-CN"/>
        </w:rPr>
        <w:t xml:space="preserve">, as reported by </w:t>
      </w:r>
      <w:r w:rsidRPr="006D7A3D">
        <w:rPr>
          <w:rFonts w:ascii="Times New Roman" w:eastAsia="等线" w:hAnsi="Times New Roman" w:cs="Times New Roman"/>
          <w:iCs/>
          <w:sz w:val="22"/>
          <w:lang w:val="en-US" w:eastAsia="zh-CN"/>
        </w:rPr>
        <w:t>Source [Futurewei], used to indicate when the next R2D transmission, can help non-intended devices have the opportunity to harvest energy.</w:t>
      </w:r>
    </w:p>
    <w:p w14:paraId="4B3D8AD1" w14:textId="75DCEBBF" w:rsidR="002C6C33" w:rsidRDefault="00EA388A" w:rsidP="006323A8">
      <w:pPr>
        <w:pStyle w:val="a1"/>
        <w:spacing w:before="60" w:after="60"/>
        <w:rPr>
          <w:rFonts w:eastAsia="等线"/>
          <w:i/>
          <w:iCs/>
          <w:color w:val="0070C0"/>
          <w:lang w:val="en-GB"/>
        </w:rPr>
      </w:pPr>
      <w:r w:rsidRPr="00EA388A">
        <w:rPr>
          <w:rFonts w:eastAsia="等线" w:hint="eastAsia"/>
          <w:i/>
          <w:iCs/>
          <w:color w:val="0070C0"/>
          <w:lang w:val="en-GB"/>
        </w:rPr>
        <w:t>[</w:t>
      </w:r>
      <w:r w:rsidRPr="00EA388A">
        <w:rPr>
          <w:rFonts w:eastAsia="等线"/>
          <w:i/>
          <w:iCs/>
          <w:color w:val="0070C0"/>
          <w:lang w:val="en-GB"/>
        </w:rPr>
        <w:t>End of TP]</w:t>
      </w:r>
    </w:p>
    <w:p w14:paraId="374D02C9" w14:textId="77777777" w:rsidR="00EA388A" w:rsidRPr="00EA388A" w:rsidRDefault="00EA388A" w:rsidP="006323A8">
      <w:pPr>
        <w:pStyle w:val="a1"/>
        <w:spacing w:before="60" w:after="60"/>
        <w:rPr>
          <w:rFonts w:eastAsia="等线"/>
          <w:i/>
          <w:iCs/>
          <w:color w:val="0070C0"/>
          <w:lang w:val="en-GB"/>
        </w:rPr>
      </w:pPr>
    </w:p>
    <w:p w14:paraId="0F1E4575"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Channel design</w:t>
      </w:r>
    </w:p>
    <w:p w14:paraId="175B5D18"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eastAsia="zh-CN"/>
        </w:rPr>
      </w:pPr>
      <w:r>
        <w:rPr>
          <w:rFonts w:ascii="Times New Roman" w:eastAsia="Batang" w:hAnsi="Times New Roman"/>
          <w:b/>
          <w:bCs/>
          <w:i/>
          <w:iCs/>
          <w:sz w:val="24"/>
          <w:szCs w:val="28"/>
          <w:lang w:val="en-GB"/>
        </w:rPr>
        <w:t>M value for R2D</w:t>
      </w:r>
    </w:p>
    <w:p w14:paraId="270F0F0D" w14:textId="77777777" w:rsidR="008300C3" w:rsidRDefault="000E4564">
      <w:pPr>
        <w:adjustRightInd w:val="0"/>
        <w:snapToGrid w:val="0"/>
        <w:spacing w:before="60" w:after="60"/>
        <w:rPr>
          <w:szCs w:val="21"/>
        </w:rPr>
      </w:pPr>
      <w:r>
        <w:rPr>
          <w:szCs w:val="21"/>
        </w:rPr>
        <w:t xml:space="preserve">Regarding M value for R2D, following agreements are made in previous meetings, </w:t>
      </w:r>
    </w:p>
    <w:tbl>
      <w:tblPr>
        <w:tblStyle w:val="a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0"/>
      </w:tblGrid>
      <w:tr w:rsidR="008300C3" w14:paraId="2BD92D77" w14:textId="77777777">
        <w:tc>
          <w:tcPr>
            <w:tcW w:w="9060" w:type="dxa"/>
          </w:tcPr>
          <w:p w14:paraId="07C13B72" w14:textId="77777777" w:rsidR="008300C3" w:rsidRDefault="000E4564">
            <w:pPr>
              <w:adjustRightInd w:val="0"/>
              <w:snapToGrid w:val="0"/>
              <w:spacing w:before="60" w:after="60"/>
              <w:rPr>
                <w:szCs w:val="21"/>
                <w:lang w:eastAsia="ko-KR"/>
              </w:rPr>
            </w:pPr>
            <w:r>
              <w:rPr>
                <w:szCs w:val="21"/>
                <w:highlight w:val="green"/>
                <w:lang w:eastAsia="ko-KR"/>
              </w:rPr>
              <w:t>Agreement</w:t>
            </w:r>
          </w:p>
          <w:p w14:paraId="1B12301A" w14:textId="77777777" w:rsidR="008300C3" w:rsidRDefault="000E4564">
            <w:pPr>
              <w:adjustRightInd w:val="0"/>
              <w:snapToGrid w:val="0"/>
              <w:spacing w:before="60" w:after="60" w:line="240" w:lineRule="auto"/>
              <w:ind w:left="0" w:firstLine="0"/>
              <w:rPr>
                <w:szCs w:val="21"/>
                <w:lang w:eastAsia="ko-KR"/>
              </w:rPr>
            </w:pPr>
            <w:r>
              <w:rPr>
                <w:szCs w:val="21"/>
                <w:lang w:eastAsia="ko-KR"/>
              </w:rPr>
              <w:t>For R2D, study necessity of addition/removal of M values from Rel-19 M value set for Device 2b and for Device C for at least the following M values:</w:t>
            </w:r>
          </w:p>
          <w:p w14:paraId="23CC04F4"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M=1</w:t>
            </w:r>
          </w:p>
          <w:p w14:paraId="64E6BE42"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M=32</w:t>
            </w:r>
          </w:p>
          <w:p w14:paraId="031DDDF8"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szCs w:val="21"/>
              </w:rPr>
            </w:pPr>
            <w:r>
              <w:rPr>
                <w:rFonts w:ascii="Times New Roman" w:hAnsi="Times New Roman" w:cs="Times New Roman"/>
                <w:szCs w:val="21"/>
                <w:lang w:eastAsia="ko-KR"/>
              </w:rPr>
              <w:t>Removal of M=24</w:t>
            </w:r>
          </w:p>
        </w:tc>
      </w:tr>
    </w:tbl>
    <w:p w14:paraId="45B1F4D1" w14:textId="77777777" w:rsidR="008300C3" w:rsidRDefault="000E4564">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sz w:val="22"/>
          <w:szCs w:val="22"/>
          <w:lang w:eastAsia="zh-CN"/>
        </w:rPr>
        <w:t>Besides, following aspects are mentioned by companies related to M value selection in contributions</w:t>
      </w:r>
    </w:p>
    <w:p w14:paraId="5709C473" w14:textId="77777777" w:rsidR="008300C3" w:rsidRDefault="000E4564">
      <w:pPr>
        <w:pStyle w:val="aff4"/>
        <w:numPr>
          <w:ilvl w:val="0"/>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Regarding number of M values for, Spreadtrum suggest to keep 4 values same as that in R19, after potential addition and removing M values.</w:t>
      </w:r>
    </w:p>
    <w:p w14:paraId="2CC25768" w14:textId="77777777" w:rsidR="008300C3" w:rsidRDefault="000E4564">
      <w:pPr>
        <w:pStyle w:val="aff4"/>
        <w:numPr>
          <w:ilvl w:val="0"/>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color w:val="000000"/>
          <w:szCs w:val="22"/>
          <w:lang w:eastAsia="zh-CN"/>
        </w:rPr>
        <w:t>For CP handling</w:t>
      </w:r>
    </w:p>
    <w:p w14:paraId="369FEC46"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color w:val="000000"/>
          <w:szCs w:val="22"/>
          <w:lang w:eastAsia="zh-CN"/>
        </w:rPr>
        <w:t>Futurewei show performance gain of using CP handling method for M=24 and M=32</w:t>
      </w:r>
    </w:p>
    <w:p w14:paraId="30381BD0"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states that M=32 should be further considered.</w:t>
      </w:r>
    </w:p>
    <w:p w14:paraId="738FC0FE"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CATT, vivo, Qualcomm states that CP handling method 2 is not needed for All M values in R20 due to better clock accuracy.</w:t>
      </w:r>
    </w:p>
    <w:p w14:paraId="6CEBC695" w14:textId="77777777" w:rsidR="008300C3" w:rsidRDefault="008300C3">
      <w:pPr>
        <w:adjustRightInd w:val="0"/>
        <w:snapToGrid w:val="0"/>
        <w:spacing w:before="60" w:after="60"/>
        <w:rPr>
          <w:szCs w:val="21"/>
        </w:rPr>
      </w:pPr>
    </w:p>
    <w:p w14:paraId="2C2E3B2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Others Aspects related M value discussed in contributions:</w:t>
      </w:r>
    </w:p>
    <w:p w14:paraId="049F950B" w14:textId="77777777" w:rsidR="008300C3" w:rsidRDefault="000E4564">
      <w:pPr>
        <w:pStyle w:val="aff4"/>
        <w:numPr>
          <w:ilvl w:val="0"/>
          <w:numId w:val="16"/>
        </w:numPr>
        <w:adjustRightInd w:val="0"/>
        <w:snapToGrid w:val="0"/>
        <w:spacing w:before="60" w:after="60"/>
        <w:rPr>
          <w:rFonts w:ascii="Times New Roman" w:hAnsi="Times New Roman" w:cs="Times New Roman"/>
          <w:color w:val="000000"/>
          <w:szCs w:val="22"/>
        </w:rPr>
      </w:pPr>
      <w:r>
        <w:rPr>
          <w:rFonts w:ascii="Times New Roman" w:hAnsi="Times New Roman" w:cs="Times New Roman"/>
          <w:color w:val="000000"/>
          <w:szCs w:val="22"/>
        </w:rPr>
        <w:t>CMCC states that for R20 R2D, SSB modulation could be considered to reduce bandwidth occupancy and support larger M value for one RB.</w:t>
      </w:r>
    </w:p>
    <w:p w14:paraId="79258CFA" w14:textId="77777777" w:rsidR="008300C3" w:rsidRDefault="000E4564">
      <w:pPr>
        <w:pStyle w:val="aff4"/>
        <w:numPr>
          <w:ilvl w:val="0"/>
          <w:numId w:val="16"/>
        </w:numPr>
        <w:adjustRightInd w:val="0"/>
        <w:snapToGrid w:val="0"/>
        <w:spacing w:before="60" w:after="60"/>
        <w:rPr>
          <w:rFonts w:ascii="Times New Roman" w:hAnsi="Times New Roman" w:cs="Times New Roman"/>
          <w:color w:val="000000"/>
          <w:szCs w:val="22"/>
        </w:rPr>
      </w:pPr>
      <w:r>
        <w:rPr>
          <w:rFonts w:ascii="Times New Roman" w:hAnsi="Times New Roman" w:cs="Times New Roman"/>
          <w:color w:val="000000"/>
          <w:szCs w:val="22"/>
        </w:rPr>
        <w:t>Sharp discusses R2D BW.</w:t>
      </w:r>
    </w:p>
    <w:p w14:paraId="309E45B0" w14:textId="77777777" w:rsidR="008300C3" w:rsidRDefault="008300C3">
      <w:pPr>
        <w:spacing w:beforeLines="50" w:before="120" w:afterLines="50" w:after="120"/>
        <w:rPr>
          <w:rFonts w:eastAsia="等线"/>
          <w:b/>
          <w:bCs/>
          <w:sz w:val="22"/>
          <w:szCs w:val="22"/>
          <w:lang w:val="en-US" w:eastAsia="zh-CN"/>
        </w:rPr>
      </w:pPr>
    </w:p>
    <w:p w14:paraId="42E435F2"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hint="eastAsia"/>
          <w:b/>
          <w:bCs/>
          <w:szCs w:val="40"/>
          <w:lang w:eastAsia="zh-CN"/>
        </w:rPr>
        <w:t>I</w:t>
      </w:r>
      <w:r>
        <w:rPr>
          <w:rFonts w:ascii="Times New Roman" w:eastAsia="宋体" w:hAnsi="Times New Roman" w:cs="Times New Roman"/>
          <w:b/>
          <w:bCs/>
          <w:szCs w:val="40"/>
          <w:lang w:eastAsia="zh-CN"/>
        </w:rPr>
        <w:t>ssue 3.1-1 on addition of M=1</w:t>
      </w:r>
    </w:p>
    <w:p w14:paraId="47F669EB"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Addition of M=1</w:t>
      </w:r>
    </w:p>
    <w:p w14:paraId="534A3084"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sz w:val="22"/>
          <w:szCs w:val="22"/>
          <w:lang w:eastAsia="zh-CN"/>
        </w:rPr>
      </w:pPr>
      <w:r>
        <w:rPr>
          <w:rFonts w:eastAsia="等线"/>
          <w:sz w:val="22"/>
          <w:szCs w:val="22"/>
          <w:lang w:eastAsia="zh-CN"/>
        </w:rPr>
        <w:t>Following 21 companies provide discussion on addition of M=1 in their contribution.</w:t>
      </w:r>
    </w:p>
    <w:tbl>
      <w:tblPr>
        <w:tblStyle w:val="afc"/>
        <w:tblW w:w="0" w:type="auto"/>
        <w:tblLook w:val="04A0" w:firstRow="1" w:lastRow="0" w:firstColumn="1" w:lastColumn="0" w:noHBand="0" w:noVBand="1"/>
      </w:tblPr>
      <w:tblGrid>
        <w:gridCol w:w="1129"/>
        <w:gridCol w:w="2268"/>
        <w:gridCol w:w="6233"/>
      </w:tblGrid>
      <w:tr w:rsidR="008300C3" w14:paraId="75BA5ABD" w14:textId="77777777">
        <w:tc>
          <w:tcPr>
            <w:tcW w:w="1129" w:type="dxa"/>
          </w:tcPr>
          <w:p w14:paraId="6034111E"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View</w:t>
            </w:r>
          </w:p>
        </w:tc>
        <w:tc>
          <w:tcPr>
            <w:tcW w:w="2268" w:type="dxa"/>
          </w:tcPr>
          <w:p w14:paraId="48818B95"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w:t>
            </w:r>
          </w:p>
        </w:tc>
        <w:tc>
          <w:tcPr>
            <w:tcW w:w="6233" w:type="dxa"/>
          </w:tcPr>
          <w:p w14:paraId="2CD4AB3F"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Observations:</w:t>
            </w:r>
          </w:p>
        </w:tc>
      </w:tr>
      <w:tr w:rsidR="008300C3" w14:paraId="76BC2B24" w14:textId="77777777">
        <w:tc>
          <w:tcPr>
            <w:tcW w:w="1129" w:type="dxa"/>
          </w:tcPr>
          <w:p w14:paraId="0937F01C"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Support to Add M=1</w:t>
            </w:r>
          </w:p>
        </w:tc>
        <w:tc>
          <w:tcPr>
            <w:tcW w:w="2268" w:type="dxa"/>
          </w:tcPr>
          <w:p w14:paraId="420327EE"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 xml:space="preserve">Futurewei, Spreadtrum, Nokia, CMCC, Huawei, Ericsson, Xiaomi, CATT, Transsion, LGE, Panasonic, </w:t>
            </w:r>
            <w:r>
              <w:rPr>
                <w:rFonts w:eastAsia="等线"/>
                <w:sz w:val="22"/>
                <w:szCs w:val="22"/>
                <w:lang w:eastAsia="zh-CN"/>
              </w:rPr>
              <w:lastRenderedPageBreak/>
              <w:t>Apple, TCL, IIT Kanpur, Sequans</w:t>
            </w:r>
          </w:p>
          <w:p w14:paraId="0E1FB36D"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16 sources</w:t>
            </w:r>
          </w:p>
        </w:tc>
        <w:tc>
          <w:tcPr>
            <w:tcW w:w="6233" w:type="dxa"/>
          </w:tcPr>
          <w:p w14:paraId="7133078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These sources states that M=1 is beneficial to improve R2D coverage.</w:t>
            </w:r>
          </w:p>
          <w:p w14:paraId="4DB4C951"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Huawei provide evaluation shows that, M = 1 provides ~3 dB performance gain compared with M = 2 using correlation </w:t>
            </w:r>
            <w:r>
              <w:rPr>
                <w:rFonts w:ascii="Times New Roman" w:eastAsia="等线" w:hAnsi="Times New Roman" w:cs="Times New Roman"/>
                <w:szCs w:val="22"/>
                <w:lang w:eastAsia="zh-CN"/>
              </w:rPr>
              <w:lastRenderedPageBreak/>
              <w:t>detection with TBS 20 bits and 96 bits, and ~2.5dB performance gain with TBS 400 bits, when repetition and FEC is not applied.</w:t>
            </w:r>
          </w:p>
          <w:p w14:paraId="2B9C0B4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provide evaluation shows that, M = 1 shows performance gain, when repetition and FEC is not applied.</w:t>
            </w:r>
          </w:p>
          <w:p w14:paraId="1C68ACD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CATT states that, For M=1, the larger chip duration could reduce the DS impact and improve the detection performance for Device 2b/C in outdoor deployment scenario.</w:t>
            </w:r>
          </w:p>
        </w:tc>
      </w:tr>
      <w:tr w:rsidR="008300C3" w14:paraId="0FEDB95D" w14:textId="77777777">
        <w:tc>
          <w:tcPr>
            <w:tcW w:w="1129" w:type="dxa"/>
          </w:tcPr>
          <w:p w14:paraId="2BCFFF43"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lastRenderedPageBreak/>
              <w:t>Not Support M=1, or FFS</w:t>
            </w:r>
          </w:p>
        </w:tc>
        <w:tc>
          <w:tcPr>
            <w:tcW w:w="2268" w:type="dxa"/>
          </w:tcPr>
          <w:p w14:paraId="6580787E"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vivo, ZTE, Qualcomm do not support addition of M=1</w:t>
            </w:r>
          </w:p>
          <w:p w14:paraId="0C9B5ABC"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3 sources</w:t>
            </w:r>
          </w:p>
          <w:p w14:paraId="3EF4936C" w14:textId="77777777" w:rsidR="008300C3" w:rsidRDefault="008300C3">
            <w:pPr>
              <w:overflowPunct w:val="0"/>
              <w:autoSpaceDE w:val="0"/>
              <w:autoSpaceDN w:val="0"/>
              <w:adjustRightInd w:val="0"/>
              <w:snapToGrid w:val="0"/>
              <w:spacing w:before="60" w:after="60" w:line="240" w:lineRule="auto"/>
              <w:textAlignment w:val="baseline"/>
              <w:rPr>
                <w:rFonts w:eastAsia="等线"/>
                <w:sz w:val="22"/>
                <w:szCs w:val="22"/>
                <w:lang w:eastAsia="zh-CN"/>
              </w:rPr>
            </w:pPr>
          </w:p>
          <w:p w14:paraId="47C867C2"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OPPO, Samsung, Docomo think it depends on coverage evaluation.</w:t>
            </w:r>
          </w:p>
          <w:p w14:paraId="6E4148ED"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3 sources</w:t>
            </w:r>
          </w:p>
        </w:tc>
        <w:tc>
          <w:tcPr>
            <w:tcW w:w="6233" w:type="dxa"/>
          </w:tcPr>
          <w:p w14:paraId="5997A8E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hAnsi="Times New Roman" w:cs="Times New Roman"/>
                <w:color w:val="000000"/>
                <w:szCs w:val="22"/>
              </w:rPr>
            </w:pPr>
            <w:r>
              <w:rPr>
                <w:rFonts w:ascii="Times New Roman" w:eastAsia="等线" w:hAnsi="Times New Roman" w:cs="Times New Roman"/>
                <w:szCs w:val="22"/>
                <w:lang w:eastAsia="zh-CN"/>
              </w:rPr>
              <w:t xml:space="preserve">ZTE states that, </w:t>
            </w:r>
            <w:r>
              <w:rPr>
                <w:rFonts w:ascii="Times New Roman" w:hAnsi="Times New Roman" w:cs="Times New Roman"/>
                <w:color w:val="000000"/>
                <w:szCs w:val="22"/>
              </w:rPr>
              <w:t xml:space="preserve">OOK4 with M =2 and M=4 have better detection performance than OOK-1/OOK4 with M =1. </w:t>
            </w:r>
          </w:p>
          <w:p w14:paraId="2A387D9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hAnsi="Times New Roman" w:cs="Times New Roman"/>
                <w:color w:val="000000"/>
                <w:szCs w:val="22"/>
              </w:rPr>
              <w:t>vivo, ZTE, OPPO, DOCOMO states that, OOK with M=2 using together with repetition achieve the same data rates as M=1.</w:t>
            </w:r>
          </w:p>
          <w:p w14:paraId="5437D0F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OPPO, Samsung, Docomo states that the necessity of M=1 depends on coverage evaluation.</w:t>
            </w:r>
          </w:p>
          <w:p w14:paraId="7C597BC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Qualcomm provide evaluation shows that, if no cross-symbol power pooling and the BS keeps transmit power stable per OFDM symbol, M=1 cannot provide better performance than M=2.</w:t>
            </w:r>
          </w:p>
        </w:tc>
      </w:tr>
    </w:tbl>
    <w:p w14:paraId="2DECF03D" w14:textId="77777777" w:rsidR="008300C3" w:rsidRDefault="008300C3">
      <w:pPr>
        <w:overflowPunct w:val="0"/>
        <w:autoSpaceDE w:val="0"/>
        <w:autoSpaceDN w:val="0"/>
        <w:adjustRightInd w:val="0"/>
        <w:snapToGrid w:val="0"/>
        <w:spacing w:before="60" w:after="60" w:line="240" w:lineRule="auto"/>
        <w:textAlignment w:val="baseline"/>
        <w:rPr>
          <w:b/>
          <w:bCs/>
          <w:szCs w:val="21"/>
          <w:lang w:eastAsia="ko-KR"/>
        </w:rPr>
      </w:pPr>
    </w:p>
    <w:p w14:paraId="75C92AA0" w14:textId="77777777" w:rsidR="008300C3" w:rsidRDefault="008300C3">
      <w:pPr>
        <w:spacing w:beforeLines="50" w:before="120" w:afterLines="50" w:after="120"/>
        <w:rPr>
          <w:rFonts w:eastAsia="等线"/>
          <w:b/>
          <w:bCs/>
          <w:sz w:val="22"/>
          <w:szCs w:val="22"/>
          <w:lang w:val="en-US" w:eastAsia="zh-CN"/>
        </w:rPr>
      </w:pPr>
    </w:p>
    <w:p w14:paraId="41752D7E"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475F0DDE" w14:textId="77777777" w:rsidR="008300C3" w:rsidRDefault="000E4564">
      <w:pPr>
        <w:pStyle w:val="aff4"/>
        <w:numPr>
          <w:ilvl w:val="0"/>
          <w:numId w:val="19"/>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Many companies provide views and evaluations on addition of M=1, FL suggest to capture company views in to TR</w:t>
      </w:r>
    </w:p>
    <w:p w14:paraId="24A3E859" w14:textId="77777777" w:rsidR="008300C3" w:rsidRDefault="008300C3">
      <w:pPr>
        <w:spacing w:beforeLines="50" w:before="120" w:afterLines="50" w:after="120"/>
        <w:rPr>
          <w:rFonts w:eastAsia="等线"/>
          <w:b/>
          <w:bCs/>
          <w:sz w:val="22"/>
          <w:szCs w:val="22"/>
          <w:lang w:val="en-US" w:eastAsia="zh-CN"/>
        </w:rPr>
      </w:pPr>
    </w:p>
    <w:p w14:paraId="3F156AFC" w14:textId="5515B4E5" w:rsidR="008300C3" w:rsidRDefault="00E71A03">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[TP] FL Proposal 3.1-1</w:t>
      </w:r>
    </w:p>
    <w:p w14:paraId="33B6186B" w14:textId="77777777" w:rsidR="008300C3" w:rsidRDefault="008300C3">
      <w:pPr>
        <w:adjustRightInd w:val="0"/>
        <w:snapToGrid w:val="0"/>
        <w:spacing w:before="60" w:afterLines="50" w:after="120" w:line="240" w:lineRule="auto"/>
        <w:rPr>
          <w:b/>
          <w:bCs/>
          <w:sz w:val="22"/>
          <w:szCs w:val="28"/>
        </w:rPr>
      </w:pPr>
    </w:p>
    <w:p w14:paraId="6BD396A9" w14:textId="77777777" w:rsidR="008300C3" w:rsidRDefault="000E4564">
      <w:pPr>
        <w:adjustRightInd w:val="0"/>
        <w:snapToGrid w:val="0"/>
        <w:spacing w:before="60" w:afterLines="50" w:after="120" w:line="240" w:lineRule="auto"/>
        <w:rPr>
          <w:b/>
          <w:bCs/>
          <w:sz w:val="28"/>
          <w:szCs w:val="28"/>
          <w:lang w:val="en-US" w:eastAsia="zh-CN"/>
        </w:rPr>
      </w:pPr>
      <w:r>
        <w:rPr>
          <w:b/>
          <w:bCs/>
          <w:sz w:val="22"/>
          <w:szCs w:val="28"/>
        </w:rPr>
        <w:t>FL Proposal 3.1-1-v1</w:t>
      </w:r>
      <w:r>
        <w:rPr>
          <w:rFonts w:ascii="等线" w:eastAsia="等线" w:hAnsi="等线" w:hint="eastAsia"/>
          <w:b/>
          <w:bCs/>
          <w:sz w:val="22"/>
          <w:szCs w:val="28"/>
          <w:lang w:eastAsia="zh-CN"/>
        </w:rPr>
        <w:t>：</w:t>
      </w:r>
    </w:p>
    <w:p w14:paraId="2F47D0C6" w14:textId="77777777" w:rsidR="008300C3" w:rsidRDefault="000E4564">
      <w:pPr>
        <w:spacing w:before="60" w:after="60"/>
        <w:rPr>
          <w:rFonts w:eastAsia="等线"/>
          <w:i/>
          <w:iCs/>
          <w:color w:val="0070C0"/>
          <w:sz w:val="22"/>
          <w:szCs w:val="22"/>
          <w:lang w:eastAsia="zh-CN"/>
        </w:rPr>
      </w:pPr>
      <w:r>
        <w:rPr>
          <w:rFonts w:eastAsia="等线"/>
          <w:i/>
          <w:iCs/>
          <w:color w:val="0070C0"/>
          <w:sz w:val="22"/>
          <w:szCs w:val="22"/>
          <w:lang w:eastAsia="zh-CN"/>
        </w:rPr>
        <w:t>[On addition of M=1]</w:t>
      </w:r>
    </w:p>
    <w:p w14:paraId="71210DAC" w14:textId="77777777" w:rsidR="008300C3" w:rsidRDefault="000E4564">
      <w:pPr>
        <w:adjustRightInd w:val="0"/>
        <w:snapToGrid w:val="0"/>
        <w:spacing w:before="60" w:afterLines="50" w:after="120" w:line="240" w:lineRule="auto"/>
        <w:rPr>
          <w:rFonts w:eastAsia="等线"/>
          <w:b/>
          <w:bCs/>
          <w:sz w:val="22"/>
          <w:szCs w:val="22"/>
          <w:lang w:val="en-US" w:eastAsia="zh-CN"/>
        </w:rPr>
      </w:pPr>
      <w:r>
        <w:rPr>
          <w:b/>
          <w:bCs/>
          <w:sz w:val="22"/>
          <w:szCs w:val="22"/>
          <w:lang w:val="en-US" w:eastAsia="zh-CN"/>
        </w:rPr>
        <w:t xml:space="preserve">Regarding </w:t>
      </w:r>
      <w:r>
        <w:rPr>
          <w:rFonts w:eastAsia="等线"/>
          <w:b/>
          <w:bCs/>
          <w:sz w:val="22"/>
          <w:szCs w:val="22"/>
          <w:lang w:val="en-US" w:eastAsia="zh-CN"/>
        </w:rPr>
        <w:t xml:space="preserve">Addition M=1 </w:t>
      </w:r>
      <w:r>
        <w:rPr>
          <w:b/>
          <w:bCs/>
          <w:sz w:val="22"/>
          <w:szCs w:val="22"/>
          <w:lang w:val="en-US" w:eastAsia="zh-CN"/>
        </w:rPr>
        <w:t>for R2D: Capture following observations in TR 38.769</w:t>
      </w:r>
    </w:p>
    <w:p w14:paraId="1C168635" w14:textId="77777777" w:rsidR="008300C3" w:rsidRDefault="000E4564">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[positive observations]</w:t>
      </w:r>
    </w:p>
    <w:p w14:paraId="27276982" w14:textId="23B24102" w:rsidR="008300C3" w:rsidRDefault="00D746C7">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[Futurewei], [Spreadtrum], [Nokia], [Huawei], [Ericsson], [Xiaomi], [CATT], [Transsion], [LGE], [Panasonic], [Apple], [TCL], [IIT Kanpur], and [Sequans] states that addition of M=1 is beneficial to improve R2D coverage.</w:t>
      </w:r>
    </w:p>
    <w:p w14:paraId="2E077A4B" w14:textId="23DC9A97"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[Huawei] shows that, M = 1 provides ~3 dB performance gain compared with M = 2 using correlation detection with TBS 20 bits and 96 bits, and ~2.5dB performance gain with TBS 400 bits, when repetition and FEC is not applied.</w:t>
      </w:r>
    </w:p>
    <w:p w14:paraId="6FEB4F75" w14:textId="57D86662"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[Panasonic] shows that, M = 1 shows performance gain, when repetition and FEC is not applied.</w:t>
      </w:r>
    </w:p>
    <w:p w14:paraId="31542EE5" w14:textId="3C099CFD"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[CATT] states that, For M=1, the larger chip duration could reduce the DS impact and improve the detection performance for Device 2b/C in outdoor deployment scenario.</w:t>
      </w:r>
    </w:p>
    <w:p w14:paraId="0597D68B"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2D0E53AF" w14:textId="6A25826E" w:rsidR="008300C3" w:rsidRDefault="00D746C7">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[vivo], [ZTE], [OPPO], [DOCOMO] states that addition of M=1 is not necessary.</w:t>
      </w:r>
    </w:p>
    <w:p w14:paraId="19AD3B77" w14:textId="29D0E88A"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[vivo], [ZTE], [OPPO], [DOCOMO] states that, OOK with M=2 using together with repetition achieve the same data rates as M=1.</w:t>
      </w:r>
    </w:p>
    <w:p w14:paraId="177A6D04" w14:textId="57BD9D59" w:rsidR="00167374"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lastRenderedPageBreak/>
        <w:t xml:space="preserve">Source </w:t>
      </w:r>
      <w:r w:rsidR="00167374">
        <w:rPr>
          <w:rFonts w:ascii="Times New Roman" w:eastAsia="等线" w:hAnsi="Times New Roman" w:cs="Times New Roman" w:hint="eastAsia"/>
          <w:b/>
          <w:bCs/>
          <w:color w:val="FF0000"/>
          <w:szCs w:val="22"/>
          <w:lang w:eastAsia="zh-CN"/>
        </w:rPr>
        <w:t>[ZTE] further observed that OOK with M=2 using together with repetition can achieve better time-domain diversity gain and power boosting gain than OOK with M=1</w:t>
      </w:r>
      <w:r w:rsidR="00167374">
        <w:rPr>
          <w:rFonts w:ascii="Times New Roman" w:eastAsia="等线" w:hAnsi="Times New Roman" w:cs="Times New Roman"/>
          <w:b/>
          <w:bCs/>
          <w:color w:val="FF0000"/>
          <w:szCs w:val="22"/>
          <w:lang w:eastAsia="zh-CN"/>
        </w:rPr>
        <w:t xml:space="preserve">, </w:t>
      </w:r>
      <w:r w:rsidR="00167374" w:rsidRPr="00167374">
        <w:rPr>
          <w:rFonts w:ascii="Times New Roman" w:eastAsia="等线" w:hAnsi="Times New Roman" w:cs="Times New Roman" w:hint="eastAsia"/>
          <w:b/>
          <w:bCs/>
          <w:color w:val="FF0000"/>
          <w:szCs w:val="22"/>
          <w:lang w:eastAsia="zh-CN"/>
        </w:rPr>
        <w:t>without cross-symbol power pooling</w:t>
      </w:r>
      <w:r w:rsidR="00167374">
        <w:rPr>
          <w:rFonts w:ascii="Times New Roman" w:eastAsia="等线" w:hAnsi="Times New Roman" w:cs="Times New Roman"/>
          <w:b/>
          <w:bCs/>
          <w:color w:val="FF0000"/>
          <w:szCs w:val="22"/>
          <w:lang w:eastAsia="zh-CN"/>
        </w:rPr>
        <w:t>.</w:t>
      </w:r>
    </w:p>
    <w:p w14:paraId="25CF045F" w14:textId="4E75C9AD"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 xml:space="preserve">[ZTE] states that, OOK4 with M =2 and M=4 have better detection performance than OOK-1/OOK4 with M =1. </w:t>
      </w:r>
    </w:p>
    <w:p w14:paraId="11E77693" w14:textId="17C6DFFF"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77BC9282" w14:textId="77777777" w:rsidR="008300C3" w:rsidRDefault="000E4564">
      <w:pPr>
        <w:adjustRightInd w:val="0"/>
        <w:snapToGrid w:val="0"/>
        <w:spacing w:before="60" w:afterLines="50" w:after="120" w:line="240" w:lineRule="auto"/>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End of TP]</w:t>
      </w:r>
    </w:p>
    <w:p w14:paraId="184D6C68" w14:textId="77777777" w:rsidR="008300C3" w:rsidRDefault="008300C3">
      <w:pPr>
        <w:adjustRightInd w:val="0"/>
        <w:snapToGrid w:val="0"/>
        <w:spacing w:before="60" w:afterLines="50" w:after="120" w:line="240" w:lineRule="auto"/>
        <w:rPr>
          <w:rFonts w:eastAsia="等线"/>
          <w:b/>
          <w:bCs/>
          <w:lang w:val="en-US" w:eastAsia="zh-CN"/>
        </w:rPr>
      </w:pPr>
    </w:p>
    <w:p w14:paraId="6D4489E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7B19B053" w14:textId="77777777">
        <w:tc>
          <w:tcPr>
            <w:tcW w:w="1337" w:type="dxa"/>
            <w:shd w:val="clear" w:color="auto" w:fill="D9D9D9" w:themeFill="background1" w:themeFillShade="D9"/>
          </w:tcPr>
          <w:p w14:paraId="796B3EA1"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24E8CE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3A80D28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5B09731" w14:textId="77777777">
        <w:trPr>
          <w:trHeight w:val="40"/>
        </w:trPr>
        <w:tc>
          <w:tcPr>
            <w:tcW w:w="1337" w:type="dxa"/>
          </w:tcPr>
          <w:p w14:paraId="238E693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2966858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D1E124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D934705" w14:textId="77777777">
        <w:trPr>
          <w:trHeight w:val="40"/>
        </w:trPr>
        <w:tc>
          <w:tcPr>
            <w:tcW w:w="1337" w:type="dxa"/>
          </w:tcPr>
          <w:p w14:paraId="42A52BBC" w14:textId="77777777" w:rsidR="008300C3" w:rsidRDefault="000E4564" w:rsidP="007C494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558BAB9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A423643" w14:textId="77777777" w:rsidR="008300C3" w:rsidRDefault="000E4564">
            <w:pPr>
              <w:adjustRightInd w:val="0"/>
              <w:snapToGrid w:val="0"/>
              <w:spacing w:before="60" w:after="60" w:line="240" w:lineRule="auto"/>
              <w:jc w:val="left"/>
              <w:rPr>
                <w:lang w:val="en-US" w:eastAsia="zh-CN"/>
              </w:rPr>
            </w:pPr>
            <w:r>
              <w:rPr>
                <w:rFonts w:hint="eastAsia"/>
                <w:lang w:val="en-US" w:eastAsia="zh-CN"/>
              </w:rPr>
              <w:t>The following update is proposed:</w:t>
            </w:r>
          </w:p>
          <w:p w14:paraId="09289EF4"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7666BEB8"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addition of M=1 is not necessary.</w:t>
            </w:r>
          </w:p>
          <w:p w14:paraId="5EAF8F01"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OOK with M=2 using together with repetition achieve the same data rates as M=1.</w:t>
            </w:r>
            <w:r>
              <w:rPr>
                <w:rFonts w:ascii="Times New Roman" w:eastAsia="等线" w:hAnsi="Times New Roman" w:cs="Times New Roman" w:hint="eastAsia"/>
                <w:b/>
                <w:bCs/>
                <w:szCs w:val="22"/>
                <w:lang w:eastAsia="zh-CN"/>
              </w:rPr>
              <w:t xml:space="preserve"> </w:t>
            </w:r>
            <w:r>
              <w:rPr>
                <w:rFonts w:ascii="Times New Roman" w:eastAsia="等线" w:hAnsi="Times New Roman" w:cs="Times New Roman" w:hint="eastAsia"/>
                <w:b/>
                <w:bCs/>
                <w:color w:val="FF0000"/>
                <w:szCs w:val="22"/>
                <w:lang w:eastAsia="zh-CN"/>
              </w:rPr>
              <w:t>And [ZTE] further observed that OOK with M=2 using together with repetition can achieve better time-domain diversity gain and power boosting gain than OOK with M=1.</w:t>
            </w:r>
          </w:p>
          <w:p w14:paraId="100E0470"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[ZTE] states that, OOK4 with M =2 and M=4 have better detection performance than OOK-1/OOK4 with M =1. </w:t>
            </w:r>
          </w:p>
          <w:p w14:paraId="04CD05D2"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4865078E" w14:textId="77777777" w:rsidR="008300C3" w:rsidRDefault="000E4564">
            <w:pPr>
              <w:adjustRightInd w:val="0"/>
              <w:snapToGrid w:val="0"/>
              <w:spacing w:before="60" w:afterLines="50" w:after="120" w:line="240" w:lineRule="auto"/>
              <w:rPr>
                <w:lang w:val="en-US" w:eastAsia="zh-CN"/>
              </w:rPr>
            </w:pPr>
            <w:r>
              <w:rPr>
                <w:rFonts w:eastAsia="等线" w:hint="eastAsia"/>
                <w:i/>
                <w:iCs/>
                <w:color w:val="0070C0"/>
                <w:lang w:val="en-US" w:eastAsia="zh-CN"/>
              </w:rPr>
              <w:t>[</w:t>
            </w:r>
            <w:r>
              <w:rPr>
                <w:rFonts w:eastAsia="等线"/>
                <w:i/>
                <w:iCs/>
                <w:color w:val="0070C0"/>
                <w:lang w:val="en-US" w:eastAsia="zh-CN"/>
              </w:rPr>
              <w:t>End of TP]</w:t>
            </w:r>
          </w:p>
          <w:p w14:paraId="66DFAA40" w14:textId="77777777" w:rsidR="008300C3" w:rsidRDefault="008300C3">
            <w:pPr>
              <w:adjustRightInd w:val="0"/>
              <w:snapToGrid w:val="0"/>
              <w:spacing w:before="60" w:after="60" w:line="240" w:lineRule="auto"/>
              <w:jc w:val="left"/>
              <w:rPr>
                <w:rFonts w:eastAsia="宋体"/>
                <w:kern w:val="2"/>
                <w:sz w:val="21"/>
                <w:szCs w:val="22"/>
                <w:lang w:val="en-US" w:eastAsia="ja-JP"/>
              </w:rPr>
            </w:pPr>
          </w:p>
        </w:tc>
      </w:tr>
      <w:tr w:rsidR="00710361" w14:paraId="088F0DC8" w14:textId="77777777">
        <w:trPr>
          <w:trHeight w:val="40"/>
        </w:trPr>
        <w:tc>
          <w:tcPr>
            <w:tcW w:w="1337" w:type="dxa"/>
          </w:tcPr>
          <w:p w14:paraId="061868A1" w14:textId="28D7474E"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7172ABD9"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5D74CEE" w14:textId="77777777"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CMCC</w:t>
            </w:r>
            <w:r>
              <w:rPr>
                <w:rFonts w:eastAsia="等线"/>
                <w:kern w:val="2"/>
                <w:sz w:val="21"/>
                <w:szCs w:val="22"/>
                <w:lang w:val="en-US" w:eastAsia="zh-CN"/>
              </w:rPr>
              <w:t>’</w:t>
            </w:r>
            <w:r>
              <w:rPr>
                <w:rFonts w:eastAsia="等线" w:hint="eastAsia"/>
                <w:kern w:val="2"/>
                <w:sz w:val="21"/>
                <w:szCs w:val="22"/>
                <w:lang w:val="en-US" w:eastAsia="zh-CN"/>
              </w:rPr>
              <w:t xml:space="preserve">s name to the </w:t>
            </w:r>
            <w:r>
              <w:rPr>
                <w:rFonts w:eastAsia="等线"/>
                <w:kern w:val="2"/>
                <w:sz w:val="21"/>
                <w:szCs w:val="22"/>
                <w:lang w:val="en-US" w:eastAsia="zh-CN"/>
              </w:rPr>
              <w:t>positive</w:t>
            </w:r>
            <w:r>
              <w:rPr>
                <w:rFonts w:eastAsia="等线" w:hint="eastAsia"/>
                <w:kern w:val="2"/>
                <w:sz w:val="21"/>
                <w:szCs w:val="22"/>
                <w:lang w:val="en-US" w:eastAsia="zh-CN"/>
              </w:rPr>
              <w:t xml:space="preserve"> observations. </w:t>
            </w:r>
          </w:p>
          <w:p w14:paraId="573788FC" w14:textId="0FAF3F40"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Regarding ZTE</w:t>
            </w:r>
            <w:r>
              <w:rPr>
                <w:rFonts w:eastAsia="等线"/>
                <w:kern w:val="2"/>
                <w:sz w:val="21"/>
                <w:szCs w:val="22"/>
                <w:lang w:val="en-US" w:eastAsia="zh-CN"/>
              </w:rPr>
              <w:t>’</w:t>
            </w:r>
            <w:r>
              <w:rPr>
                <w:rFonts w:eastAsia="等线" w:hint="eastAsia"/>
                <w:kern w:val="2"/>
                <w:sz w:val="21"/>
                <w:szCs w:val="22"/>
                <w:lang w:val="en-US" w:eastAsia="zh-CN"/>
              </w:rPr>
              <w:t xml:space="preserve">s observation that M = 2/4 have </w:t>
            </w:r>
            <w:r>
              <w:rPr>
                <w:rFonts w:eastAsia="等线"/>
                <w:kern w:val="2"/>
                <w:sz w:val="21"/>
                <w:szCs w:val="22"/>
                <w:lang w:val="en-US" w:eastAsia="zh-CN"/>
              </w:rPr>
              <w:t>better</w:t>
            </w:r>
            <w:r>
              <w:rPr>
                <w:rFonts w:eastAsia="等线" w:hint="eastAsia"/>
                <w:kern w:val="2"/>
                <w:sz w:val="21"/>
                <w:szCs w:val="22"/>
                <w:lang w:val="en-US" w:eastAsia="zh-CN"/>
              </w:rPr>
              <w:t xml:space="preserve"> detection performance than M = 1, we think that intuitively it should NOT be the case and must have some prerequisite, e.g., as stated by other companies without cross-symbol power pooling, etc. Better to clarify that.</w:t>
            </w:r>
          </w:p>
        </w:tc>
      </w:tr>
      <w:tr w:rsidR="008873E3" w14:paraId="3483A2B9" w14:textId="77777777">
        <w:trPr>
          <w:trHeight w:val="40"/>
        </w:trPr>
        <w:tc>
          <w:tcPr>
            <w:tcW w:w="1337" w:type="dxa"/>
          </w:tcPr>
          <w:p w14:paraId="73106A26" w14:textId="4EAFC57A"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57C5325C" w14:textId="4837AEAA"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4329C552" w14:textId="1B348554"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235A66" w:rsidRPr="00235A66" w14:paraId="62CF787A" w14:textId="77777777">
        <w:trPr>
          <w:trHeight w:val="40"/>
        </w:trPr>
        <w:tc>
          <w:tcPr>
            <w:tcW w:w="1337" w:type="dxa"/>
          </w:tcPr>
          <w:p w14:paraId="305568EC" w14:textId="788F32A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7A6FE13" w14:textId="28968A62"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3C6DFEA9" w14:textId="64A85F49"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rsidRPr="00235A66" w14:paraId="47515283" w14:textId="77777777">
        <w:trPr>
          <w:trHeight w:val="40"/>
        </w:trPr>
        <w:tc>
          <w:tcPr>
            <w:tcW w:w="1337" w:type="dxa"/>
          </w:tcPr>
          <w:p w14:paraId="3A1CA2C6" w14:textId="1B1AB5ED"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779D5008" w14:textId="6AC213C5"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9143565" w14:textId="6E64099E"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Support the proposal.</w:t>
            </w:r>
          </w:p>
        </w:tc>
      </w:tr>
      <w:tr w:rsidR="00C15CFC" w:rsidRPr="00235A66" w14:paraId="39A8A67D" w14:textId="77777777">
        <w:trPr>
          <w:trHeight w:val="40"/>
        </w:trPr>
        <w:tc>
          <w:tcPr>
            <w:tcW w:w="1337" w:type="dxa"/>
          </w:tcPr>
          <w:p w14:paraId="17C1B295" w14:textId="45A916D0"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7CECCD2D" w14:textId="77777777"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23882964" w14:textId="2A1AA550"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U</w:t>
            </w:r>
            <w:r>
              <w:rPr>
                <w:rFonts w:eastAsia="等线"/>
                <w:kern w:val="2"/>
                <w:sz w:val="21"/>
                <w:szCs w:val="22"/>
                <w:lang w:val="en-US" w:eastAsia="zh-CN"/>
              </w:rPr>
              <w:t>pdate based on ZTE and CMCC comments</w:t>
            </w:r>
          </w:p>
        </w:tc>
      </w:tr>
      <w:tr w:rsidR="003D14F8" w:rsidRPr="00235A66" w14:paraId="0EEE77EE" w14:textId="77777777">
        <w:trPr>
          <w:trHeight w:val="40"/>
        </w:trPr>
        <w:tc>
          <w:tcPr>
            <w:tcW w:w="1337" w:type="dxa"/>
          </w:tcPr>
          <w:p w14:paraId="43D8BF65" w14:textId="477D3E4C"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6D33551D" w14:textId="2ACBC40D"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555280D" w14:textId="77777777"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p>
        </w:tc>
      </w:tr>
    </w:tbl>
    <w:p w14:paraId="39065512" w14:textId="77777777" w:rsidR="008300C3" w:rsidRDefault="008300C3">
      <w:pPr>
        <w:adjustRightInd w:val="0"/>
        <w:snapToGrid w:val="0"/>
        <w:spacing w:before="60" w:after="60" w:line="240" w:lineRule="auto"/>
        <w:rPr>
          <w:rFonts w:eastAsia="等线"/>
          <w:b/>
          <w:bCs/>
          <w:lang w:val="en-US" w:eastAsia="zh-CN"/>
        </w:rPr>
      </w:pPr>
    </w:p>
    <w:p w14:paraId="42FA606A" w14:textId="77777777" w:rsidR="008300C3" w:rsidRDefault="008300C3">
      <w:pPr>
        <w:adjustRightInd w:val="0"/>
        <w:snapToGrid w:val="0"/>
        <w:spacing w:before="60" w:after="60" w:line="240" w:lineRule="auto"/>
        <w:rPr>
          <w:rFonts w:eastAsia="等线"/>
          <w:b/>
          <w:bCs/>
          <w:lang w:val="en-US" w:eastAsia="zh-CN"/>
        </w:rPr>
      </w:pPr>
    </w:p>
    <w:p w14:paraId="1A51AA4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3.1-2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removal of M=24</w:t>
      </w:r>
    </w:p>
    <w:p w14:paraId="49FE7BF3" w14:textId="77777777" w:rsidR="008300C3" w:rsidRDefault="008300C3">
      <w:pPr>
        <w:adjustRightInd w:val="0"/>
        <w:snapToGrid w:val="0"/>
        <w:spacing w:before="60" w:after="60" w:line="240" w:lineRule="auto"/>
        <w:rPr>
          <w:rFonts w:eastAsia="等线"/>
          <w:b/>
          <w:bCs/>
          <w:lang w:eastAsia="zh-CN"/>
        </w:rPr>
      </w:pPr>
    </w:p>
    <w:p w14:paraId="42E5F36B" w14:textId="77777777" w:rsidR="008300C3" w:rsidRDefault="008300C3">
      <w:pPr>
        <w:adjustRightInd w:val="0"/>
        <w:snapToGrid w:val="0"/>
        <w:spacing w:before="60" w:after="60" w:line="240" w:lineRule="auto"/>
        <w:rPr>
          <w:rFonts w:eastAsia="等线"/>
          <w:b/>
          <w:bCs/>
          <w:lang w:eastAsia="zh-CN"/>
        </w:rPr>
      </w:pPr>
    </w:p>
    <w:p w14:paraId="0AB8170E"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Removal of M=24</w:t>
      </w:r>
    </w:p>
    <w:p w14:paraId="53593CFE"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sz w:val="22"/>
          <w:szCs w:val="22"/>
          <w:lang w:eastAsia="zh-CN"/>
        </w:rPr>
      </w:pPr>
      <w:r>
        <w:rPr>
          <w:rFonts w:eastAsia="等线"/>
          <w:sz w:val="22"/>
          <w:szCs w:val="22"/>
          <w:lang w:eastAsia="zh-CN"/>
        </w:rPr>
        <w:t>Following 9 companies provide discussion on removing of M=24 in their contributions.</w:t>
      </w:r>
    </w:p>
    <w:tbl>
      <w:tblPr>
        <w:tblStyle w:val="afc"/>
        <w:tblW w:w="0" w:type="auto"/>
        <w:tblLook w:val="04A0" w:firstRow="1" w:lastRow="0" w:firstColumn="1" w:lastColumn="0" w:noHBand="0" w:noVBand="1"/>
      </w:tblPr>
      <w:tblGrid>
        <w:gridCol w:w="1129"/>
        <w:gridCol w:w="2410"/>
        <w:gridCol w:w="6091"/>
      </w:tblGrid>
      <w:tr w:rsidR="008300C3" w14:paraId="2CB926CB" w14:textId="77777777">
        <w:tc>
          <w:tcPr>
            <w:tcW w:w="1129" w:type="dxa"/>
          </w:tcPr>
          <w:p w14:paraId="2185AC00"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View</w:t>
            </w:r>
          </w:p>
        </w:tc>
        <w:tc>
          <w:tcPr>
            <w:tcW w:w="2410" w:type="dxa"/>
          </w:tcPr>
          <w:p w14:paraId="202439AB"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w:t>
            </w:r>
          </w:p>
        </w:tc>
        <w:tc>
          <w:tcPr>
            <w:tcW w:w="6091" w:type="dxa"/>
          </w:tcPr>
          <w:p w14:paraId="28C51B68"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Observations:</w:t>
            </w:r>
          </w:p>
        </w:tc>
      </w:tr>
      <w:tr w:rsidR="008300C3" w14:paraId="05CD5123" w14:textId="77777777">
        <w:tc>
          <w:tcPr>
            <w:tcW w:w="1129" w:type="dxa"/>
          </w:tcPr>
          <w:p w14:paraId="5612148F"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Remove M=24</w:t>
            </w:r>
          </w:p>
        </w:tc>
        <w:tc>
          <w:tcPr>
            <w:tcW w:w="2410" w:type="dxa"/>
          </w:tcPr>
          <w:p w14:paraId="0EAB917C"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vivo, Huawei, Ericsson, Panasonic</w:t>
            </w:r>
          </w:p>
          <w:p w14:paraId="66F90C39"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4 sources</w:t>
            </w:r>
          </w:p>
        </w:tc>
        <w:tc>
          <w:tcPr>
            <w:tcW w:w="6091" w:type="dxa"/>
          </w:tcPr>
          <w:p w14:paraId="7B56E02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Huawei, Ericsson and Panasonic states and provides evaluation shows that, M=24 cannot work well for outdoor scenarios as its chip length is too short to resist large multipath delay and channel fading.</w:t>
            </w:r>
          </w:p>
          <w:p w14:paraId="4EE295F5"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Huawei shows that M=24 cannot work for outdoor scenarios with BLER close to 1 under different SNRs</w:t>
            </w:r>
          </w:p>
          <w:p w14:paraId="659FA4A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Ericsson shows that 10% BLER cannot be achieved with M=24 (even with repetitions)</w:t>
            </w:r>
          </w:p>
          <w:p w14:paraId="387C93E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shows that, when M=24 (and M≥12), both Device 2b and Device C cannot achieve 1% BLER and have an error floor around CNR=10 dB or larger (even without SFO/CFO)</w:t>
            </w:r>
          </w:p>
          <w:p w14:paraId="1E42DAB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and provides evaluation shows that, R2D transmission with M=24 cannot achieve 1% BLER even with 2 block-level repetitions, and under similar data rates, the performance of M=24 (with 2 repetitions) is worse than that of M=12 (without repetition)</w:t>
            </w:r>
          </w:p>
        </w:tc>
      </w:tr>
      <w:tr w:rsidR="008300C3" w14:paraId="6E8127BA" w14:textId="77777777">
        <w:trPr>
          <w:trHeight w:val="687"/>
        </w:trPr>
        <w:tc>
          <w:tcPr>
            <w:tcW w:w="1129" w:type="dxa"/>
          </w:tcPr>
          <w:p w14:paraId="30AE5719"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Keep M=24</w:t>
            </w:r>
          </w:p>
        </w:tc>
        <w:tc>
          <w:tcPr>
            <w:tcW w:w="2410" w:type="dxa"/>
          </w:tcPr>
          <w:p w14:paraId="2B503A71"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Futurewei, Nokia, OPPO, Samsung, Docomo, Qualcomm</w:t>
            </w:r>
          </w:p>
          <w:p w14:paraId="3FDECB28"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6 sources</w:t>
            </w:r>
          </w:p>
        </w:tc>
        <w:tc>
          <w:tcPr>
            <w:tcW w:w="6091" w:type="dxa"/>
          </w:tcPr>
          <w:p w14:paraId="612489A8"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Docomo states that M=24 can be supported for a device which is close to reader and beneficial for device power saving to reduce PRDCH reception duration with higher peak data rate</w:t>
            </w:r>
          </w:p>
          <w:p w14:paraId="51C1E0D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states and provide evaluation shows that M=24 can still achieve 10% BLER with a reasonable SNR, </w:t>
            </w:r>
          </w:p>
          <w:p w14:paraId="15DBD77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OPPO and Samsung states that M=24 is needed to achieve data rates similar as R19.</w:t>
            </w:r>
          </w:p>
          <w:p w14:paraId="2DE6135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Nokia states that, M=24 should not be removed, since it is still useful for indoor scenario, and the air interface for Device 2b/C studied for outdoor scenarios will be reused in indoor scenarios.</w:t>
            </w:r>
          </w:p>
        </w:tc>
      </w:tr>
    </w:tbl>
    <w:p w14:paraId="6BDE0813" w14:textId="77777777" w:rsidR="008300C3" w:rsidRDefault="008300C3">
      <w:pPr>
        <w:adjustRightInd w:val="0"/>
        <w:snapToGrid w:val="0"/>
        <w:spacing w:before="60" w:after="60" w:line="240" w:lineRule="auto"/>
        <w:rPr>
          <w:rFonts w:eastAsia="等线"/>
          <w:b/>
          <w:bCs/>
          <w:lang w:eastAsia="zh-CN"/>
        </w:rPr>
      </w:pPr>
    </w:p>
    <w:p w14:paraId="3FE8A455"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5AF52C37"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9 companies provide views and evaluations on addition of M=24, slightly more companies suggest to keep M=24.</w:t>
      </w:r>
    </w:p>
    <w:p w14:paraId="0AAE23EF"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FL suggest to capture company views in to TR</w:t>
      </w:r>
    </w:p>
    <w:p w14:paraId="55A53528" w14:textId="77777777" w:rsidR="008300C3" w:rsidRDefault="008300C3">
      <w:pPr>
        <w:adjustRightInd w:val="0"/>
        <w:snapToGrid w:val="0"/>
        <w:spacing w:before="60" w:after="60" w:line="240" w:lineRule="auto"/>
        <w:rPr>
          <w:rFonts w:eastAsia="等线"/>
          <w:b/>
          <w:bCs/>
          <w:lang w:eastAsia="zh-CN"/>
        </w:rPr>
      </w:pPr>
    </w:p>
    <w:p w14:paraId="3DF51540" w14:textId="47987C89" w:rsidR="008300C3" w:rsidRDefault="007806D8">
      <w:pPr>
        <w:pStyle w:val="4"/>
        <w:pBdr>
          <w:top w:val="none" w:sz="0" w:space="0" w:color="auto"/>
        </w:pBdr>
        <w:spacing w:before="60" w:after="120"/>
        <w:rPr>
          <w:rFonts w:cs="Times New Roman"/>
          <w:b/>
          <w:bCs/>
        </w:rPr>
      </w:pPr>
      <w:r w:rsidRPr="00823525">
        <w:rPr>
          <w:rFonts w:cs="Times New Roman" w:hint="eastAsia"/>
          <w:b/>
          <w:bCs/>
        </w:rPr>
        <w:t>[</w:t>
      </w:r>
      <w:r w:rsidRPr="00823525">
        <w:rPr>
          <w:rFonts w:cs="Times New Roman"/>
          <w:b/>
          <w:bCs/>
        </w:rPr>
        <w:t>Close]</w:t>
      </w:r>
      <w:r w:rsidR="000E4564">
        <w:rPr>
          <w:rFonts w:cs="Times New Roman"/>
          <w:b/>
          <w:bCs/>
        </w:rPr>
        <w:t>[TP] FL Proposal 3.1-2</w:t>
      </w:r>
    </w:p>
    <w:p w14:paraId="7E3D0A4B" w14:textId="77777777" w:rsidR="008300C3" w:rsidRDefault="008300C3">
      <w:pPr>
        <w:spacing w:before="60" w:after="60"/>
        <w:rPr>
          <w:lang w:val="en-US"/>
        </w:rPr>
      </w:pPr>
    </w:p>
    <w:p w14:paraId="06C0DB7B" w14:textId="77777777" w:rsidR="008300C3" w:rsidRDefault="000E4564">
      <w:pPr>
        <w:adjustRightInd w:val="0"/>
        <w:snapToGrid w:val="0"/>
        <w:spacing w:before="60" w:afterLines="50" w:after="120" w:line="240" w:lineRule="auto"/>
        <w:rPr>
          <w:b/>
          <w:bCs/>
          <w:sz w:val="22"/>
          <w:szCs w:val="22"/>
        </w:rPr>
      </w:pPr>
      <w:r>
        <w:rPr>
          <w:b/>
          <w:bCs/>
          <w:sz w:val="22"/>
          <w:szCs w:val="22"/>
        </w:rPr>
        <w:t>FL Proposal 3.1-2-v1</w:t>
      </w:r>
      <w:r>
        <w:rPr>
          <w:rFonts w:ascii="等线" w:eastAsia="等线" w:hAnsi="等线" w:hint="eastAsia"/>
          <w:b/>
          <w:bCs/>
          <w:sz w:val="22"/>
          <w:szCs w:val="22"/>
          <w:lang w:eastAsia="zh-CN"/>
        </w:rPr>
        <w:t>:</w:t>
      </w:r>
      <w:r>
        <w:rPr>
          <w:rFonts w:ascii="等线" w:eastAsia="等线" w:hAnsi="等线"/>
          <w:b/>
          <w:bCs/>
          <w:sz w:val="22"/>
          <w:szCs w:val="22"/>
          <w:lang w:eastAsia="zh-CN"/>
        </w:rPr>
        <w:t xml:space="preserve"> </w:t>
      </w:r>
    </w:p>
    <w:p w14:paraId="2FB0B774"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 xml:space="preserve">Regarding </w:t>
      </w:r>
      <w:r>
        <w:rPr>
          <w:rFonts w:eastAsia="等线"/>
          <w:b/>
          <w:bCs/>
          <w:sz w:val="22"/>
          <w:szCs w:val="22"/>
          <w:lang w:val="en-US" w:eastAsia="zh-CN"/>
        </w:rPr>
        <w:t xml:space="preserve">removal of M=24 </w:t>
      </w:r>
      <w:r>
        <w:rPr>
          <w:b/>
          <w:bCs/>
          <w:sz w:val="22"/>
          <w:szCs w:val="22"/>
          <w:lang w:val="en-US" w:eastAsia="zh-CN"/>
        </w:rPr>
        <w:t>for R2D: Capture following observations in TR 38.769</w:t>
      </w:r>
    </w:p>
    <w:p w14:paraId="297AB8B4" w14:textId="77777777" w:rsidR="008300C3" w:rsidRDefault="000E4564">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[positive observations]</w:t>
      </w:r>
    </w:p>
    <w:p w14:paraId="640CA9E1" w14:textId="4BEE6477" w:rsidR="008300C3" w:rsidRDefault="000E4564" w:rsidP="000A48D5">
      <w:pPr>
        <w:overflowPunct w:val="0"/>
        <w:autoSpaceDE w:val="0"/>
        <w:autoSpaceDN w:val="0"/>
        <w:adjustRightInd w:val="0"/>
        <w:snapToGrid w:val="0"/>
        <w:spacing w:beforeLines="50" w:before="120" w:afterLines="50" w:after="120" w:line="240" w:lineRule="auto"/>
        <w:ind w:left="0" w:firstLine="0"/>
        <w:textAlignment w:val="baseline"/>
        <w:rPr>
          <w:rFonts w:eastAsia="等线"/>
          <w:b/>
          <w:bCs/>
          <w:sz w:val="22"/>
          <w:szCs w:val="22"/>
          <w:lang w:eastAsia="zh-CN"/>
        </w:rPr>
      </w:pPr>
      <w:r>
        <w:rPr>
          <w:rFonts w:eastAsia="等线"/>
          <w:b/>
          <w:bCs/>
          <w:sz w:val="22"/>
          <w:szCs w:val="22"/>
          <w:lang w:eastAsia="zh-CN"/>
        </w:rPr>
        <w:lastRenderedPageBreak/>
        <w:t>S</w:t>
      </w:r>
      <w:r>
        <w:rPr>
          <w:rFonts w:eastAsia="等线" w:hint="eastAsia"/>
          <w:b/>
          <w:bCs/>
          <w:sz w:val="22"/>
          <w:szCs w:val="22"/>
          <w:lang w:eastAsia="zh-CN"/>
        </w:rPr>
        <w:t>ource</w:t>
      </w:r>
      <w:r>
        <w:rPr>
          <w:rFonts w:eastAsia="等线"/>
          <w:b/>
          <w:bCs/>
          <w:sz w:val="22"/>
          <w:szCs w:val="22"/>
          <w:lang w:eastAsia="zh-CN"/>
        </w:rPr>
        <w:t>s [Huawei], [Ericsson], [Panasonic]</w:t>
      </w:r>
      <w:r w:rsidR="000A48D5">
        <w:rPr>
          <w:rFonts w:eastAsia="等线"/>
          <w:b/>
          <w:bCs/>
          <w:sz w:val="22"/>
          <w:szCs w:val="22"/>
          <w:lang w:eastAsia="zh-CN"/>
        </w:rPr>
        <w:t>,</w:t>
      </w:r>
      <w:r>
        <w:rPr>
          <w:rFonts w:eastAsia="等线"/>
          <w:b/>
          <w:bCs/>
          <w:sz w:val="22"/>
          <w:szCs w:val="22"/>
          <w:lang w:eastAsia="zh-CN"/>
        </w:rPr>
        <w:t xml:space="preserve"> </w:t>
      </w:r>
      <w:r w:rsidR="000A48D5" w:rsidRPr="000A48D5">
        <w:rPr>
          <w:rFonts w:eastAsia="等线"/>
          <w:b/>
          <w:bCs/>
          <w:color w:val="FF0000"/>
          <w:sz w:val="22"/>
          <w:szCs w:val="22"/>
          <w:u w:val="single"/>
          <w:lang w:eastAsia="zh-CN"/>
        </w:rPr>
        <w:t xml:space="preserve">[Xiaomi] </w:t>
      </w:r>
      <w:r>
        <w:rPr>
          <w:rFonts w:eastAsia="等线"/>
          <w:b/>
          <w:bCs/>
          <w:sz w:val="22"/>
          <w:szCs w:val="22"/>
          <w:lang w:eastAsia="zh-CN"/>
        </w:rPr>
        <w:t>and [vivo] state that it is not necessary to keep M value of 24 for R2D.</w:t>
      </w:r>
    </w:p>
    <w:p w14:paraId="54DE0A6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[Huawei], [Ericsson] and [Panasonic] state and provide evaluation results show that, M=24 cannot work well for outdoor scenarios as its chip length is too short to resist large multipath delay and channel fading.</w:t>
      </w:r>
    </w:p>
    <w:p w14:paraId="65431B2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[Huawei] shows that M=24 cannot work for outdoor scenarios with BLER close to 1 under different SNRs</w:t>
      </w:r>
    </w:p>
    <w:p w14:paraId="5A76081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[Ericsson] shows that 10% BLER cannot be achieved with M=24 (even with repetitions)</w:t>
      </w:r>
    </w:p>
    <w:p w14:paraId="7D21B23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[Panasonic] shows that, when M=24 (and M≥12), both Device 2b and Device C cannot achieve 1% BLER and have an error floor around CNR=10 dB or larger (even without SFO/CFO)</w:t>
      </w:r>
    </w:p>
    <w:p w14:paraId="10BF1A50"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states and provides evaluation results show that, R2D transmission with M=24 cannot achieve 1% BLER even with 2 block-level repetitions, and under similar data rates, the performance of M=24 (with 2 repetitions) is worse than that of M=12 (without repetition)</w:t>
      </w:r>
    </w:p>
    <w:p w14:paraId="0E612E3B"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413745A1"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b/>
          <w:bCs/>
          <w:sz w:val="22"/>
          <w:szCs w:val="22"/>
          <w:lang w:eastAsia="zh-CN"/>
        </w:rPr>
      </w:pPr>
      <w:r>
        <w:rPr>
          <w:rFonts w:eastAsia="等线"/>
          <w:b/>
          <w:bCs/>
          <w:sz w:val="22"/>
          <w:szCs w:val="22"/>
          <w:lang w:eastAsia="zh-CN"/>
        </w:rPr>
        <w:t>Sources [Docomo], [Futurewei], [OPPO], [Samsung] and [Nokia] state that it is necessary to keep M value of 24 for R2D.</w:t>
      </w:r>
    </w:p>
    <w:p w14:paraId="0077142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[Docomo] states that M=24 can be supported for a device which is close to reader and beneficial for device power saving to reduce PRDCH reception duration with higher peak data rate</w:t>
      </w:r>
    </w:p>
    <w:p w14:paraId="734D97E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[Futurewei] provides evaluation results show that M=24 can still achieve 10% BLER with a reasonable SNR</w:t>
      </w:r>
    </w:p>
    <w:p w14:paraId="02CA44E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Sources [Futurewei], [OPPO] and [Samsung] state that M=24 is needed to achieve data rates similar as R19.</w:t>
      </w:r>
    </w:p>
    <w:p w14:paraId="24C317C8"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[Nokia] states that, M=24 should not be removed, since it is still useful for indoor scenario, and the air interface for Device 2b/C studied for outdoor scenarios will be reused in indoor scenarios.</w:t>
      </w:r>
    </w:p>
    <w:p w14:paraId="6B742BC6" w14:textId="77777777" w:rsidR="008300C3" w:rsidRDefault="000E4564">
      <w:pPr>
        <w:adjustRightInd w:val="0"/>
        <w:snapToGrid w:val="0"/>
        <w:spacing w:before="60" w:afterLines="50" w:after="120" w:line="240" w:lineRule="auto"/>
        <w:rPr>
          <w:rFonts w:eastAsia="等线"/>
          <w:i/>
          <w:iCs/>
          <w:lang w:val="en-US" w:eastAsia="zh-CN"/>
        </w:rPr>
      </w:pPr>
      <w:r>
        <w:rPr>
          <w:rFonts w:eastAsia="等线" w:hint="eastAsia"/>
          <w:i/>
          <w:iCs/>
          <w:color w:val="0070C0"/>
          <w:lang w:val="en-US" w:eastAsia="zh-CN"/>
        </w:rPr>
        <w:t>[</w:t>
      </w:r>
      <w:r>
        <w:rPr>
          <w:rFonts w:eastAsia="等线"/>
          <w:i/>
          <w:iCs/>
          <w:color w:val="0070C0"/>
          <w:lang w:val="en-US" w:eastAsia="zh-CN"/>
        </w:rPr>
        <w:t>End of TP]</w:t>
      </w:r>
    </w:p>
    <w:p w14:paraId="62C02CC9" w14:textId="77777777" w:rsidR="008300C3" w:rsidRDefault="008300C3">
      <w:pPr>
        <w:adjustRightInd w:val="0"/>
        <w:snapToGrid w:val="0"/>
        <w:spacing w:before="60" w:afterLines="50" w:after="120" w:line="240" w:lineRule="auto"/>
        <w:rPr>
          <w:rFonts w:eastAsia="等线"/>
          <w:b/>
          <w:bCs/>
          <w:lang w:val="en-US" w:eastAsia="zh-CN"/>
        </w:rPr>
      </w:pPr>
    </w:p>
    <w:p w14:paraId="0182FD8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38DD8D43" w14:textId="77777777">
        <w:tc>
          <w:tcPr>
            <w:tcW w:w="1337" w:type="dxa"/>
            <w:shd w:val="clear" w:color="auto" w:fill="D9D9D9" w:themeFill="background1" w:themeFillShade="D9"/>
          </w:tcPr>
          <w:p w14:paraId="1945DE98"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87934E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4CF046EB"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98BC992" w14:textId="77777777">
        <w:trPr>
          <w:trHeight w:val="40"/>
        </w:trPr>
        <w:tc>
          <w:tcPr>
            <w:tcW w:w="1337" w:type="dxa"/>
          </w:tcPr>
          <w:p w14:paraId="268104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3E864AB5"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29" w:type="dxa"/>
          </w:tcPr>
          <w:p w14:paraId="40ECDA9E"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Yu Mincho" w:hint="eastAsia"/>
                <w:kern w:val="2"/>
                <w:sz w:val="21"/>
                <w:szCs w:val="22"/>
                <w:lang w:val="en-US" w:eastAsia="ja-JP"/>
              </w:rPr>
              <w:t xml:space="preserve">To achieve </w:t>
            </w:r>
            <w:r>
              <w:rPr>
                <w:rFonts w:eastAsia="宋体" w:hint="eastAsia"/>
                <w:kern w:val="2"/>
                <w:sz w:val="21"/>
                <w:szCs w:val="22"/>
                <w:lang w:val="en-US" w:eastAsia="zh-CN"/>
              </w:rPr>
              <w:t xml:space="preserve">higher </w:t>
            </w:r>
            <w:r>
              <w:rPr>
                <w:rFonts w:eastAsia="Yu Mincho" w:hint="eastAsia"/>
                <w:kern w:val="2"/>
                <w:sz w:val="21"/>
                <w:szCs w:val="22"/>
                <w:lang w:val="en-US" w:eastAsia="ja-JP"/>
              </w:rPr>
              <w:t xml:space="preserve">peak </w:t>
            </w:r>
            <w:r>
              <w:rPr>
                <w:rFonts w:eastAsia="宋体" w:hint="eastAsia"/>
                <w:kern w:val="2"/>
                <w:sz w:val="21"/>
                <w:szCs w:val="22"/>
                <w:lang w:val="en-US" w:eastAsia="zh-CN"/>
              </w:rPr>
              <w:t>data rate</w:t>
            </w:r>
            <w:r>
              <w:rPr>
                <w:rFonts w:eastAsia="Yu Mincho" w:hint="eastAsia"/>
                <w:kern w:val="2"/>
                <w:sz w:val="21"/>
                <w:szCs w:val="22"/>
                <w:lang w:val="en-US" w:eastAsia="ja-JP"/>
              </w:rPr>
              <w:t xml:space="preserve">, M=24 can be considered in the center of </w:t>
            </w:r>
            <w:r>
              <w:rPr>
                <w:rFonts w:eastAsia="宋体" w:hint="eastAsia"/>
                <w:kern w:val="2"/>
                <w:sz w:val="21"/>
                <w:szCs w:val="22"/>
                <w:lang w:val="en-US" w:eastAsia="zh-CN"/>
              </w:rPr>
              <w:t>the cell.</w:t>
            </w:r>
          </w:p>
        </w:tc>
      </w:tr>
      <w:tr w:rsidR="00E13027" w14:paraId="16057AF1" w14:textId="77777777">
        <w:trPr>
          <w:trHeight w:val="40"/>
        </w:trPr>
        <w:tc>
          <w:tcPr>
            <w:tcW w:w="1337" w:type="dxa"/>
          </w:tcPr>
          <w:p w14:paraId="62C0CEA3" w14:textId="1821DA2D"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19C432F0" w14:textId="6966644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16E2CDFF" w14:textId="033E4645" w:rsidR="00E13027" w:rsidRDefault="00E13027" w:rsidP="00E13027">
            <w:pPr>
              <w:adjustRightInd w:val="0"/>
              <w:snapToGrid w:val="0"/>
              <w:spacing w:before="60" w:after="60" w:line="240" w:lineRule="auto"/>
              <w:jc w:val="left"/>
              <w:rPr>
                <w:rFonts w:eastAsia="Yu Mincho"/>
                <w:kern w:val="2"/>
                <w:sz w:val="21"/>
                <w:szCs w:val="22"/>
                <w:lang w:val="en-US" w:eastAsia="ja-JP"/>
              </w:rPr>
            </w:pPr>
            <w:bookmarkStart w:id="11" w:name="OLE_LINK15"/>
            <w:r w:rsidRPr="00D656B3">
              <w:rPr>
                <w:rFonts w:eastAsia="Yu Mincho"/>
                <w:kern w:val="2"/>
                <w:sz w:val="21"/>
                <w:szCs w:val="22"/>
                <w:lang w:val="en-US" w:eastAsia="ja-JP"/>
              </w:rPr>
              <w:t>M=2</w:t>
            </w:r>
            <w:r>
              <w:rPr>
                <w:rFonts w:eastAsia="Yu Mincho"/>
                <w:kern w:val="2"/>
                <w:sz w:val="21"/>
                <w:szCs w:val="22"/>
                <w:lang w:val="en-US" w:eastAsia="ja-JP"/>
              </w:rPr>
              <w:t>4</w:t>
            </w:r>
            <w:r w:rsidRPr="00D656B3">
              <w:rPr>
                <w:rFonts w:eastAsia="Yu Mincho"/>
                <w:kern w:val="2"/>
                <w:sz w:val="21"/>
                <w:szCs w:val="22"/>
                <w:lang w:val="en-US" w:eastAsia="ja-JP"/>
              </w:rPr>
              <w:t xml:space="preserve"> should not be removed </w:t>
            </w:r>
            <w:r>
              <w:rPr>
                <w:rFonts w:eastAsia="Yu Mincho"/>
                <w:kern w:val="2"/>
                <w:sz w:val="21"/>
                <w:szCs w:val="22"/>
                <w:lang w:val="en-US" w:eastAsia="ja-JP"/>
              </w:rPr>
              <w:t>since</w:t>
            </w:r>
            <w:r w:rsidRPr="00D656B3">
              <w:rPr>
                <w:rFonts w:eastAsia="等线"/>
                <w:szCs w:val="22"/>
                <w:lang w:eastAsia="zh-CN"/>
              </w:rPr>
              <w:t xml:space="preserve"> M=24 can still achieve 10% BLER with</w:t>
            </w:r>
            <w:r>
              <w:rPr>
                <w:rFonts w:eastAsia="等线"/>
                <w:szCs w:val="22"/>
                <w:lang w:eastAsia="zh-CN"/>
              </w:rPr>
              <w:t xml:space="preserve"> </w:t>
            </w:r>
            <w:r w:rsidRPr="00D656B3">
              <w:rPr>
                <w:rFonts w:eastAsia="等线"/>
                <w:szCs w:val="22"/>
                <w:lang w:eastAsia="zh-CN"/>
              </w:rPr>
              <w:t>a reasonable SNR in our simulation</w:t>
            </w:r>
            <w:r>
              <w:rPr>
                <w:rFonts w:eastAsia="等线"/>
                <w:szCs w:val="22"/>
                <w:lang w:eastAsia="zh-CN"/>
              </w:rPr>
              <w:t>s</w:t>
            </w:r>
            <w:r w:rsidRPr="00D656B3">
              <w:rPr>
                <w:rFonts w:eastAsia="等线"/>
                <w:szCs w:val="22"/>
                <w:lang w:eastAsia="zh-CN"/>
              </w:rPr>
              <w:t>. Besides Rel-20</w:t>
            </w:r>
            <w:r>
              <w:rPr>
                <w:rFonts w:eastAsia="等线"/>
                <w:b/>
                <w:bCs/>
                <w:szCs w:val="22"/>
                <w:lang w:eastAsia="zh-CN"/>
              </w:rPr>
              <w:t xml:space="preserve"> </w:t>
            </w:r>
            <w:r w:rsidRPr="00D656B3">
              <w:rPr>
                <w:rFonts w:eastAsia="等线"/>
                <w:szCs w:val="22"/>
                <w:lang w:eastAsia="zh-CN"/>
              </w:rPr>
              <w:t xml:space="preserve">should offer </w:t>
            </w:r>
            <w:r>
              <w:rPr>
                <w:rFonts w:eastAsia="等线"/>
                <w:szCs w:val="22"/>
                <w:lang w:eastAsia="zh-CN"/>
              </w:rPr>
              <w:t>comparable</w:t>
            </w:r>
            <w:r w:rsidRPr="00D656B3">
              <w:rPr>
                <w:rFonts w:eastAsia="等线"/>
                <w:szCs w:val="22"/>
                <w:lang w:eastAsia="zh-CN"/>
              </w:rPr>
              <w:t xml:space="preserve"> data rate</w:t>
            </w:r>
            <w:r>
              <w:rPr>
                <w:rFonts w:eastAsia="等线"/>
                <w:szCs w:val="22"/>
                <w:lang w:eastAsia="zh-CN"/>
              </w:rPr>
              <w:t>s</w:t>
            </w:r>
            <w:r w:rsidRPr="00D656B3">
              <w:rPr>
                <w:rFonts w:eastAsia="等线"/>
                <w:szCs w:val="22"/>
                <w:lang w:eastAsia="zh-CN"/>
              </w:rPr>
              <w:t xml:space="preserve"> as Rel-19 with </w:t>
            </w:r>
            <w:r>
              <w:rPr>
                <w:rFonts w:eastAsia="等线"/>
                <w:szCs w:val="22"/>
                <w:lang w:eastAsia="zh-CN"/>
              </w:rPr>
              <w:t>much more</w:t>
            </w:r>
            <w:r w:rsidRPr="00D656B3">
              <w:rPr>
                <w:rFonts w:eastAsia="等线"/>
                <w:szCs w:val="22"/>
                <w:lang w:eastAsia="zh-CN"/>
              </w:rPr>
              <w:t xml:space="preserve"> capable </w:t>
            </w:r>
            <w:r>
              <w:rPr>
                <w:rFonts w:eastAsia="等线"/>
                <w:szCs w:val="22"/>
                <w:lang w:eastAsia="zh-CN"/>
              </w:rPr>
              <w:t>D</w:t>
            </w:r>
            <w:r w:rsidRPr="00D656B3">
              <w:rPr>
                <w:rFonts w:eastAsia="等线"/>
                <w:szCs w:val="22"/>
                <w:lang w:eastAsia="zh-CN"/>
              </w:rPr>
              <w:t>evice 2b and Device C</w:t>
            </w:r>
            <w:r>
              <w:rPr>
                <w:rFonts w:eastAsia="等线"/>
                <w:szCs w:val="22"/>
                <w:lang w:eastAsia="zh-CN"/>
              </w:rPr>
              <w:t>.</w:t>
            </w:r>
            <w:bookmarkEnd w:id="11"/>
          </w:p>
        </w:tc>
      </w:tr>
      <w:tr w:rsidR="008873E3" w14:paraId="2B894B96" w14:textId="77777777">
        <w:trPr>
          <w:trHeight w:val="40"/>
        </w:trPr>
        <w:tc>
          <w:tcPr>
            <w:tcW w:w="1337" w:type="dxa"/>
          </w:tcPr>
          <w:p w14:paraId="6B4A3814" w14:textId="00BC2662"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95650E0" w14:textId="4D19387F"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1F6973B9" w14:textId="5B993122"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235A66" w14:paraId="56EF4847" w14:textId="77777777">
        <w:trPr>
          <w:trHeight w:val="40"/>
        </w:trPr>
        <w:tc>
          <w:tcPr>
            <w:tcW w:w="1337" w:type="dxa"/>
          </w:tcPr>
          <w:p w14:paraId="4D2588FE" w14:textId="76AFED11"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4054766" w14:textId="5626A23B"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4990E6B3" w14:textId="232A916B"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14:paraId="3D449963" w14:textId="77777777">
        <w:trPr>
          <w:trHeight w:val="40"/>
        </w:trPr>
        <w:tc>
          <w:tcPr>
            <w:tcW w:w="1337" w:type="dxa"/>
          </w:tcPr>
          <w:p w14:paraId="4864674A" w14:textId="582A7A3C" w:rsidR="00F43171" w:rsidRDefault="00F43171"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EDB4A6A" w14:textId="77777777" w:rsidR="00F43171" w:rsidRDefault="00F43171"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4DC297C1" w14:textId="08DB37E0" w:rsidR="00F43171" w:rsidRDefault="00F43171" w:rsidP="00F43171">
            <w:pPr>
              <w:adjustRightInd w:val="0"/>
              <w:snapToGrid w:val="0"/>
              <w:spacing w:before="60" w:after="60" w:line="240" w:lineRule="auto"/>
              <w:ind w:left="0" w:firstLine="0"/>
              <w:jc w:val="left"/>
              <w:rPr>
                <w:rFonts w:eastAsia="等线"/>
                <w:kern w:val="2"/>
                <w:sz w:val="21"/>
                <w:szCs w:val="22"/>
                <w:lang w:val="en-US" w:eastAsia="zh-CN"/>
              </w:rPr>
            </w:pPr>
            <w:r>
              <w:rPr>
                <w:rFonts w:eastAsia="Yu Mincho" w:hint="eastAsia"/>
                <w:kern w:val="2"/>
                <w:sz w:val="21"/>
                <w:szCs w:val="22"/>
                <w:lang w:val="en-US" w:eastAsia="zh-CN"/>
              </w:rPr>
              <w:t xml:space="preserve">We also think it's not necessary to keep the M value </w:t>
            </w:r>
            <w:r>
              <w:rPr>
                <w:rFonts w:eastAsia="等线" w:hint="eastAsia"/>
                <w:kern w:val="2"/>
                <w:sz w:val="21"/>
                <w:szCs w:val="22"/>
                <w:lang w:val="en-US" w:eastAsia="zh-CN"/>
              </w:rPr>
              <w:t>of</w:t>
            </w:r>
            <w:r>
              <w:rPr>
                <w:rFonts w:eastAsia="Yu Mincho" w:hint="eastAsia"/>
                <w:kern w:val="2"/>
                <w:sz w:val="21"/>
                <w:szCs w:val="22"/>
                <w:lang w:val="en-US" w:eastAsia="zh-CN"/>
              </w:rPr>
              <w:t xml:space="preserve"> 24 for R2D because its implementation has become more complex</w:t>
            </w:r>
            <w:r>
              <w:rPr>
                <w:rFonts w:eastAsia="等线" w:hint="eastAsia"/>
                <w:kern w:val="2"/>
                <w:sz w:val="21"/>
                <w:szCs w:val="22"/>
                <w:lang w:val="en-US" w:eastAsia="zh-CN"/>
              </w:rPr>
              <w:t xml:space="preserve"> at Device side</w:t>
            </w:r>
            <w:r>
              <w:rPr>
                <w:rFonts w:eastAsia="Yu Mincho" w:hint="eastAsia"/>
                <w:kern w:val="2"/>
                <w:sz w:val="21"/>
                <w:szCs w:val="22"/>
                <w:lang w:val="en-US" w:eastAsia="zh-CN"/>
              </w:rPr>
              <w:t xml:space="preserve">. </w:t>
            </w:r>
          </w:p>
        </w:tc>
      </w:tr>
      <w:tr w:rsidR="000A48D5" w14:paraId="1677A5DB" w14:textId="77777777">
        <w:trPr>
          <w:trHeight w:val="40"/>
        </w:trPr>
        <w:tc>
          <w:tcPr>
            <w:tcW w:w="1337" w:type="dxa"/>
          </w:tcPr>
          <w:p w14:paraId="2CA02862" w14:textId="7F85365B" w:rsidR="000A48D5" w:rsidRDefault="000A48D5"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FL</w:t>
            </w:r>
          </w:p>
        </w:tc>
        <w:tc>
          <w:tcPr>
            <w:tcW w:w="1039" w:type="dxa"/>
          </w:tcPr>
          <w:p w14:paraId="1739FB57" w14:textId="77777777" w:rsidR="000A48D5" w:rsidRDefault="000A48D5"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266BF3E0" w14:textId="3C6E8683" w:rsidR="000A48D5" w:rsidRPr="000A48D5" w:rsidRDefault="000A48D5"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Update</w:t>
            </w:r>
            <w:r w:rsidR="00696973">
              <w:rPr>
                <w:rFonts w:eastAsia="等线"/>
                <w:kern w:val="2"/>
                <w:sz w:val="21"/>
                <w:szCs w:val="22"/>
                <w:lang w:val="en-US" w:eastAsia="zh-CN"/>
              </w:rPr>
              <w:t>d</w:t>
            </w:r>
            <w:r>
              <w:rPr>
                <w:rFonts w:eastAsia="等线"/>
                <w:kern w:val="2"/>
                <w:sz w:val="21"/>
                <w:szCs w:val="22"/>
                <w:lang w:val="en-US" w:eastAsia="zh-CN"/>
              </w:rPr>
              <w:t xml:space="preserve"> based on Xiaomi’s comment</w:t>
            </w:r>
          </w:p>
        </w:tc>
      </w:tr>
      <w:tr w:rsidR="003D14F8" w14:paraId="293B8444" w14:textId="77777777">
        <w:trPr>
          <w:trHeight w:val="40"/>
        </w:trPr>
        <w:tc>
          <w:tcPr>
            <w:tcW w:w="1337" w:type="dxa"/>
          </w:tcPr>
          <w:p w14:paraId="3138DF8A" w14:textId="3CC37559" w:rsidR="003D14F8" w:rsidRDefault="003D14F8"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6DE471CB" w14:textId="3179A5A2" w:rsidR="003D14F8" w:rsidRDefault="003D14F8"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FEE6F94" w14:textId="77777777" w:rsidR="003D14F8" w:rsidRDefault="003D14F8" w:rsidP="00F43171">
            <w:pPr>
              <w:adjustRightInd w:val="0"/>
              <w:snapToGrid w:val="0"/>
              <w:spacing w:before="60" w:after="60" w:line="240" w:lineRule="auto"/>
              <w:ind w:left="0" w:firstLine="0"/>
              <w:jc w:val="left"/>
              <w:rPr>
                <w:rFonts w:eastAsia="等线"/>
                <w:kern w:val="2"/>
                <w:sz w:val="21"/>
                <w:szCs w:val="22"/>
                <w:lang w:val="en-US" w:eastAsia="zh-CN"/>
              </w:rPr>
            </w:pPr>
          </w:p>
        </w:tc>
      </w:tr>
      <w:tr w:rsidR="00E04842" w14:paraId="7A23E16F" w14:textId="77777777">
        <w:trPr>
          <w:trHeight w:val="40"/>
        </w:trPr>
        <w:tc>
          <w:tcPr>
            <w:tcW w:w="1337" w:type="dxa"/>
          </w:tcPr>
          <w:p w14:paraId="6494C0AA" w14:textId="1B7923F8" w:rsidR="00E04842" w:rsidRDefault="00E04842"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39B02A9A" w14:textId="77777777" w:rsidR="00E04842" w:rsidRDefault="00E04842"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365F1E8D" w14:textId="43001AAE" w:rsidR="00E04842" w:rsidRDefault="00E04842"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P appoved</w:t>
            </w:r>
          </w:p>
        </w:tc>
      </w:tr>
    </w:tbl>
    <w:p w14:paraId="34B4B12C"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12FDB59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lastRenderedPageBreak/>
        <w:t xml:space="preserve">Issue 3.1-3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addition of M=32</w:t>
      </w:r>
    </w:p>
    <w:p w14:paraId="2A2CE63C"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178946FE"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087544C9"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15 companies provide views and evaluations on addition of M=32, slightly more companies suggest not to have M=32.</w:t>
      </w:r>
    </w:p>
    <w:p w14:paraId="15DC8393"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FL suggest to capture company views in to TR</w:t>
      </w:r>
    </w:p>
    <w:p w14:paraId="47B06CDA"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64CC7DA"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Addition of M=32</w:t>
      </w:r>
    </w:p>
    <w:p w14:paraId="5A9BDC2C"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lang w:eastAsia="zh-CN"/>
        </w:rPr>
      </w:pPr>
      <w:r>
        <w:rPr>
          <w:rFonts w:eastAsia="等线"/>
          <w:lang w:eastAsia="zh-CN"/>
        </w:rPr>
        <w:t>Following 14 companies provide discussion on addition of M=32 in contribution.</w:t>
      </w:r>
    </w:p>
    <w:tbl>
      <w:tblPr>
        <w:tblStyle w:val="afc"/>
        <w:tblW w:w="0" w:type="auto"/>
        <w:tblLook w:val="04A0" w:firstRow="1" w:lastRow="0" w:firstColumn="1" w:lastColumn="0" w:noHBand="0" w:noVBand="1"/>
      </w:tblPr>
      <w:tblGrid>
        <w:gridCol w:w="1129"/>
        <w:gridCol w:w="2410"/>
        <w:gridCol w:w="6091"/>
      </w:tblGrid>
      <w:tr w:rsidR="008300C3" w14:paraId="59A50ED2" w14:textId="77777777">
        <w:tc>
          <w:tcPr>
            <w:tcW w:w="1129" w:type="dxa"/>
          </w:tcPr>
          <w:p w14:paraId="285A65F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View</w:t>
            </w:r>
          </w:p>
        </w:tc>
        <w:tc>
          <w:tcPr>
            <w:tcW w:w="2410" w:type="dxa"/>
          </w:tcPr>
          <w:p w14:paraId="2F078B3B"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Sources</w:t>
            </w:r>
          </w:p>
        </w:tc>
        <w:tc>
          <w:tcPr>
            <w:tcW w:w="6091" w:type="dxa"/>
          </w:tcPr>
          <w:p w14:paraId="4F7514A0"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Observations:</w:t>
            </w:r>
          </w:p>
        </w:tc>
      </w:tr>
      <w:tr w:rsidR="008300C3" w14:paraId="6BE7F50C" w14:textId="77777777">
        <w:tc>
          <w:tcPr>
            <w:tcW w:w="1129" w:type="dxa"/>
          </w:tcPr>
          <w:p w14:paraId="2C36802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Add M=32</w:t>
            </w:r>
          </w:p>
        </w:tc>
        <w:tc>
          <w:tcPr>
            <w:tcW w:w="2410" w:type="dxa"/>
          </w:tcPr>
          <w:p w14:paraId="41E04226"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18"/>
                <w:szCs w:val="18"/>
                <w:lang w:eastAsia="zh-CN"/>
              </w:rPr>
            </w:pPr>
            <w:r>
              <w:rPr>
                <w:rFonts w:eastAsia="等线"/>
                <w:sz w:val="18"/>
                <w:szCs w:val="18"/>
                <w:lang w:eastAsia="zh-CN"/>
              </w:rPr>
              <w:t>Futurewei, Qualcomm, LGE, Spreadtrum, Xiaomi, Transsion</w:t>
            </w:r>
          </w:p>
          <w:p w14:paraId="535672B0"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6 sources</w:t>
            </w:r>
          </w:p>
        </w:tc>
        <w:tc>
          <w:tcPr>
            <w:tcW w:w="6091" w:type="dxa"/>
          </w:tcPr>
          <w:p w14:paraId="367A9D5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Futurewei states and provide evaluation shows that, for the TDL-C 300 ns environment, the BLER of M=32 is below 10% when CP handling method is used with 8RB resource allocation; </w:t>
            </w:r>
          </w:p>
          <w:p w14:paraId="18F2A61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 xml:space="preserve">Futurewei, </w:t>
            </w:r>
            <w:r>
              <w:rPr>
                <w:rFonts w:ascii="Times New Roman" w:eastAsia="等线" w:hAnsi="Times New Roman" w:cs="Times New Roman"/>
                <w:sz w:val="18"/>
                <w:szCs w:val="20"/>
                <w:lang w:eastAsia="zh-CN"/>
              </w:rPr>
              <w:t xml:space="preserve">Qualcomm, </w:t>
            </w:r>
            <w:r>
              <w:rPr>
                <w:rFonts w:ascii="Times New Roman" w:eastAsia="等线" w:hAnsi="Times New Roman" w:cs="Times New Roman"/>
                <w:sz w:val="18"/>
                <w:lang w:eastAsia="zh-CN"/>
              </w:rPr>
              <w:t xml:space="preserve">LGE, Xiaomi, </w:t>
            </w:r>
            <w:r>
              <w:rPr>
                <w:rFonts w:ascii="Times New Roman" w:eastAsia="等线" w:hAnsi="Times New Roman" w:cs="Times New Roman"/>
                <w:sz w:val="18"/>
                <w:szCs w:val="20"/>
                <w:lang w:eastAsia="zh-CN"/>
              </w:rPr>
              <w:t>Transsion</w:t>
            </w:r>
            <w:r>
              <w:rPr>
                <w:rFonts w:ascii="Times New Roman" w:eastAsia="等线" w:hAnsi="Times New Roman" w:cs="Times New Roman"/>
                <w:sz w:val="18"/>
                <w:lang w:eastAsia="zh-CN"/>
              </w:rPr>
              <w:t xml:space="preserve"> and Spreadtrum </w:t>
            </w:r>
            <w:r>
              <w:rPr>
                <w:rFonts w:ascii="Times New Roman" w:eastAsia="等线" w:hAnsi="Times New Roman" w:cs="Times New Roman"/>
                <w:sz w:val="18"/>
                <w:szCs w:val="20"/>
                <w:lang w:eastAsia="zh-CN"/>
              </w:rPr>
              <w:t>states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2FDA7C8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Xiaomi states that, from the energy consumption perspective, M = 32 can enable short transmission duration to avoid interruption</w:t>
            </w:r>
          </w:p>
        </w:tc>
      </w:tr>
      <w:tr w:rsidR="008300C3" w14:paraId="4E66A00E" w14:textId="77777777">
        <w:trPr>
          <w:trHeight w:val="687"/>
        </w:trPr>
        <w:tc>
          <w:tcPr>
            <w:tcW w:w="1129" w:type="dxa"/>
          </w:tcPr>
          <w:p w14:paraId="3CB0BB6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Not to Add M=32</w:t>
            </w:r>
          </w:p>
        </w:tc>
        <w:tc>
          <w:tcPr>
            <w:tcW w:w="2410" w:type="dxa"/>
          </w:tcPr>
          <w:p w14:paraId="63133E5B"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18"/>
                <w:szCs w:val="18"/>
                <w:lang w:eastAsia="zh-CN"/>
              </w:rPr>
            </w:pPr>
            <w:r>
              <w:rPr>
                <w:rFonts w:eastAsia="等线"/>
                <w:sz w:val="18"/>
                <w:szCs w:val="18"/>
                <w:lang w:eastAsia="zh-CN"/>
              </w:rPr>
              <w:t>vivo, Huawei, OPPO, CATT, Samsung, ZTE, Panasonic, Docomo, Ericsson</w:t>
            </w:r>
          </w:p>
          <w:p w14:paraId="744C0943"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9 sources</w:t>
            </w:r>
          </w:p>
        </w:tc>
        <w:tc>
          <w:tcPr>
            <w:tcW w:w="6091" w:type="dxa"/>
          </w:tcPr>
          <w:p w14:paraId="240C583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 xml:space="preserve">vivo, Huawei, Samsung, CATT, ZTE, Docomo, Panasonic, and OPPO states concerns on feasibility of M=32 due to too short chip duration. </w:t>
            </w:r>
          </w:p>
          <w:p w14:paraId="08A1CA3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Huawei provide evaluation shows that, M=32 cannot work for outdoor scenarios with BLER close to 1 under different SNRs, as its chip length is too short to resist large multi-path delay and channel fading, so addition of M=32 is not supported.</w:t>
            </w:r>
          </w:p>
          <w:p w14:paraId="41D87B33"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CATT provide evaluation shows that, for Device 2b, M=32 cannot satisfy the 500m coverage requirement at 10% BLER, and for Device C, though it can reach 10% BLER, it has an error floor above 1% BLER.</w:t>
            </w:r>
          </w:p>
          <w:p w14:paraId="28FB22B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vivo provide evaluation shows that R2D transmission with M=32 cannot achieve 1% BLER even with 3 block-level repetitions, and under similar data rates, the performance of M=32 (with 3 repetitions) is worse than that of M=12 (without repetition)</w:t>
            </w:r>
          </w:p>
          <w:p w14:paraId="4570132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Panasonic provide evaluation shows that, when M =32, both Device 2b and Device C cannot achieve 1% BLER and have an error floor around CNR=10 dB and larger due to smaller chip duration.</w:t>
            </w:r>
          </w:p>
          <w:p w14:paraId="779CD534"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Ericsson provide evaluation shows that, for Device 2b and Device C, a 10% BLER cannot be achieved with M=32.</w:t>
            </w:r>
          </w:p>
          <w:p w14:paraId="56AC11A4"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OPPO, Samsung, higher data rate with M=32 lacks motivation.</w:t>
            </w:r>
          </w:p>
          <w:p w14:paraId="222DB43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Docomo states that, it would increase device complexity as devices need to blindly detect and differentiate M=24 and M=32 with certain FDR.</w:t>
            </w:r>
          </w:p>
        </w:tc>
      </w:tr>
    </w:tbl>
    <w:p w14:paraId="52171446"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A719D71" w14:textId="1C5C14D1" w:rsidR="008300C3" w:rsidRDefault="00823525" w:rsidP="000D6E24">
      <w:pPr>
        <w:pStyle w:val="4"/>
        <w:pBdr>
          <w:top w:val="none" w:sz="0" w:space="0" w:color="auto"/>
        </w:pBdr>
        <w:spacing w:before="60" w:after="120"/>
        <w:ind w:leftChars="120" w:left="240" w:firstLineChars="200" w:firstLine="442"/>
        <w:rPr>
          <w:rFonts w:cs="Times New Roman"/>
          <w:b/>
          <w:bCs/>
        </w:rPr>
      </w:pPr>
      <w:r w:rsidRPr="00823525">
        <w:rPr>
          <w:rFonts w:cs="Times New Roman" w:hint="eastAsia"/>
          <w:b/>
          <w:bCs/>
        </w:rPr>
        <w:t>[</w:t>
      </w:r>
      <w:r w:rsidRPr="00823525">
        <w:rPr>
          <w:rFonts w:cs="Times New Roman"/>
          <w:b/>
          <w:bCs/>
        </w:rPr>
        <w:t>Close]</w:t>
      </w:r>
      <w:r w:rsidR="000E4564">
        <w:rPr>
          <w:rFonts w:cs="Times New Roman"/>
          <w:b/>
          <w:bCs/>
        </w:rPr>
        <w:t>[TP] FL Proposal 3.1-3</w:t>
      </w:r>
    </w:p>
    <w:p w14:paraId="53B1D3FD" w14:textId="77777777" w:rsidR="008300C3" w:rsidRDefault="008300C3">
      <w:pPr>
        <w:spacing w:before="60" w:after="60"/>
        <w:rPr>
          <w:b/>
          <w:bCs/>
          <w:sz w:val="22"/>
          <w:szCs w:val="22"/>
        </w:rPr>
      </w:pPr>
    </w:p>
    <w:p w14:paraId="681E65E0" w14:textId="77777777" w:rsidR="008300C3" w:rsidRDefault="000E4564">
      <w:pPr>
        <w:spacing w:before="60" w:after="60"/>
        <w:rPr>
          <w:rFonts w:eastAsia="等线"/>
          <w:b/>
          <w:bCs/>
          <w:sz w:val="22"/>
          <w:szCs w:val="22"/>
          <w:lang w:val="en-US" w:eastAsia="zh-CN"/>
        </w:rPr>
      </w:pPr>
      <w:r>
        <w:rPr>
          <w:b/>
          <w:bCs/>
          <w:sz w:val="22"/>
          <w:szCs w:val="22"/>
        </w:rPr>
        <w:t>FL Proposal 3.1-3-v1</w:t>
      </w:r>
      <w:r>
        <w:rPr>
          <w:rFonts w:eastAsia="等线"/>
          <w:b/>
          <w:bCs/>
          <w:sz w:val="22"/>
          <w:szCs w:val="22"/>
          <w:lang w:val="en-US" w:eastAsia="zh-CN"/>
        </w:rPr>
        <w:t xml:space="preserve">: </w:t>
      </w:r>
    </w:p>
    <w:p w14:paraId="713741D3" w14:textId="77777777" w:rsidR="008300C3" w:rsidRDefault="000E4564">
      <w:pPr>
        <w:spacing w:before="60" w:after="60"/>
        <w:rPr>
          <w:b/>
          <w:bCs/>
          <w:sz w:val="22"/>
          <w:szCs w:val="22"/>
          <w:lang w:val="en-US"/>
        </w:rPr>
      </w:pPr>
      <w:r>
        <w:rPr>
          <w:b/>
          <w:bCs/>
          <w:sz w:val="22"/>
          <w:szCs w:val="22"/>
          <w:lang w:val="en-US" w:eastAsia="zh-CN"/>
        </w:rPr>
        <w:t xml:space="preserve">Regarding </w:t>
      </w:r>
      <w:r>
        <w:rPr>
          <w:rFonts w:eastAsia="等线"/>
          <w:b/>
          <w:bCs/>
          <w:sz w:val="22"/>
          <w:szCs w:val="22"/>
          <w:lang w:val="en-US" w:eastAsia="zh-CN"/>
        </w:rPr>
        <w:t xml:space="preserve">addition of M=32 </w:t>
      </w:r>
      <w:r>
        <w:rPr>
          <w:b/>
          <w:bCs/>
          <w:sz w:val="22"/>
          <w:szCs w:val="22"/>
          <w:lang w:val="en-US" w:eastAsia="zh-CN"/>
        </w:rPr>
        <w:t>for R2D: Capture following observations in TR 38.769</w:t>
      </w:r>
    </w:p>
    <w:p w14:paraId="6FE53ABA" w14:textId="77777777" w:rsidR="008300C3" w:rsidRDefault="000E4564">
      <w:pPr>
        <w:adjustRightInd w:val="0"/>
        <w:snapToGrid w:val="0"/>
        <w:spacing w:before="60" w:afterLines="50" w:after="120" w:line="240" w:lineRule="auto"/>
        <w:rPr>
          <w:rFonts w:eastAsia="等线"/>
          <w:i/>
          <w:iCs/>
          <w:color w:val="0070C0"/>
          <w:lang w:val="en-US" w:eastAsia="zh-CN"/>
        </w:rPr>
      </w:pPr>
      <w:r>
        <w:rPr>
          <w:rFonts w:eastAsia="等线"/>
          <w:i/>
          <w:iCs/>
          <w:color w:val="0070C0"/>
          <w:lang w:val="en-US" w:eastAsia="zh-CN"/>
        </w:rPr>
        <w:t>[positive observations]</w:t>
      </w:r>
    </w:p>
    <w:p w14:paraId="480AF42C"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 [Futurewei], [Qualcomm], [LGE], [Spreadtrum], [Xiaomi], [Transsion] state it is beneficial to add M value of 32 for R2D.</w:t>
      </w:r>
    </w:p>
    <w:p w14:paraId="6746068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 [Futurewei] states and provide evaluation results shows that, for the TDL-C 300 ns environment, the BLER of M=32 is below 10% when CP handling method is used with 8RB resource allocation; </w:t>
      </w:r>
    </w:p>
    <w:p w14:paraId="0475ABB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314914D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[Xiaomi] states that, from the energy consumption perspective, M = 32 can enable short transmission duration to avoid interruption.</w:t>
      </w:r>
    </w:p>
    <w:p w14:paraId="5BB1975B" w14:textId="77777777" w:rsidR="008300C3" w:rsidRDefault="000E4564">
      <w:pPr>
        <w:adjustRightInd w:val="0"/>
        <w:snapToGrid w:val="0"/>
        <w:spacing w:before="60" w:afterLines="50" w:after="120" w:line="240" w:lineRule="auto"/>
        <w:rPr>
          <w:rFonts w:eastAsia="等线"/>
          <w:i/>
          <w:iCs/>
          <w:color w:val="0070C0"/>
          <w:lang w:eastAsia="zh-CN"/>
        </w:rPr>
      </w:pPr>
      <w:r>
        <w:rPr>
          <w:rFonts w:eastAsia="等线"/>
          <w:i/>
          <w:iCs/>
          <w:color w:val="0070C0"/>
          <w:lang w:eastAsia="zh-CN"/>
        </w:rPr>
        <w:t>[negative observations]</w:t>
      </w:r>
    </w:p>
    <w:p w14:paraId="470865AF"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 [vivo], [Huawei], [OPPO], [CATT], [Samsung], [ZTE], [Panasonic], [Docomo] and [Ericsson] state that it is not necessary to add M value of 32 for R2D.</w:t>
      </w:r>
    </w:p>
    <w:p w14:paraId="2831CC6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 xml:space="preserve">Sources </w:t>
      </w:r>
      <w:r>
        <w:rPr>
          <w:rFonts w:ascii="Times New Roman" w:eastAsia="等线" w:hAnsi="Times New Roman" w:cs="Times New Roman"/>
          <w:szCs w:val="22"/>
          <w:lang w:eastAsia="zh-CN"/>
        </w:rPr>
        <w:t xml:space="preserve">[vivo], [Huawei], [Samsung], [CATT], [ZTE], [Docomo], [Panasonic], and [OPPO] state concern on feasibility of M=32 due to too short chip duration. </w:t>
      </w:r>
    </w:p>
    <w:p w14:paraId="197C7A5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provide evaluation results show that, M=32 cannot work for outdoor scenarios with BLER close to 1 under different SNRs, as its chip length is too short to resist large multi-path delay and channel fading, so addition of M=32 is not supported.</w:t>
      </w:r>
    </w:p>
    <w:p w14:paraId="576E4866"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provide evaluation results show that, for Device 2b, M=32 cannot satisfy the 500m coverage requirement at 10% BLER, and for Device C, though it can reach 10% BLER, it has an error floor above 1% BLER.</w:t>
      </w:r>
    </w:p>
    <w:p w14:paraId="3CDC675E"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6E7653B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[Panasonic] provide evaluation results show that, when M =32, both Device 2b and Device C cannot achieve 1% BLER and have an error floor around CNR=10 dB and larger due to smaller chip duration.</w:t>
      </w:r>
    </w:p>
    <w:p w14:paraId="4C769A20"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[Ericsson] provide evaluation</w:t>
      </w:r>
      <w:r>
        <w:rPr>
          <w:rStyle w:val="aff1"/>
          <w:rFonts w:eastAsia="Batang"/>
          <w:kern w:val="0"/>
          <w:lang w:val="en-GB" w:eastAsia="en-US"/>
        </w:rPr>
        <w:t xml:space="preserve"> </w:t>
      </w:r>
      <w:r>
        <w:rPr>
          <w:rFonts w:ascii="Times New Roman" w:eastAsia="等线" w:hAnsi="Times New Roman" w:cs="Times New Roman"/>
          <w:szCs w:val="22"/>
          <w:lang w:eastAsia="zh-CN"/>
        </w:rPr>
        <w:t>results show that, for Device 2b and Device C, a 10% BLER cannot be achieved with M=32.</w:t>
      </w:r>
    </w:p>
    <w:p w14:paraId="7D03A73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[OPPO], [Samsung], higher data rate with M=32 lacks motivation.</w:t>
      </w:r>
    </w:p>
    <w:p w14:paraId="103226B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[Docomo] states that, it would increase device complexity as devices need to blindly detect and differentiate M=24 and M=32 with certain FDR.</w:t>
      </w:r>
    </w:p>
    <w:p w14:paraId="6F053158"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3542F382" w14:textId="77777777" w:rsidR="008300C3" w:rsidRDefault="008300C3">
      <w:pPr>
        <w:adjustRightInd w:val="0"/>
        <w:snapToGrid w:val="0"/>
        <w:spacing w:before="60" w:afterLines="50" w:after="120" w:line="240" w:lineRule="auto"/>
        <w:rPr>
          <w:rFonts w:eastAsia="等线"/>
          <w:b/>
          <w:bCs/>
          <w:lang w:val="en-US" w:eastAsia="zh-CN"/>
        </w:rPr>
      </w:pPr>
    </w:p>
    <w:p w14:paraId="6484837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2FEE9E8C" w14:textId="77777777">
        <w:tc>
          <w:tcPr>
            <w:tcW w:w="1337" w:type="dxa"/>
            <w:shd w:val="clear" w:color="auto" w:fill="D9D9D9" w:themeFill="background1" w:themeFillShade="D9"/>
          </w:tcPr>
          <w:p w14:paraId="4AB5344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A2F71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AEDCD6D"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304B54D" w14:textId="77777777">
        <w:trPr>
          <w:trHeight w:val="40"/>
        </w:trPr>
        <w:tc>
          <w:tcPr>
            <w:tcW w:w="1337" w:type="dxa"/>
          </w:tcPr>
          <w:p w14:paraId="7045336D"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9D2E33F"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1A64AB1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E13027" w14:paraId="48B0F874" w14:textId="77777777">
        <w:trPr>
          <w:trHeight w:val="40"/>
        </w:trPr>
        <w:tc>
          <w:tcPr>
            <w:tcW w:w="1337" w:type="dxa"/>
          </w:tcPr>
          <w:p w14:paraId="06AC0EF0" w14:textId="7629EB8A"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FUTUREWEI1</w:t>
            </w:r>
          </w:p>
        </w:tc>
        <w:tc>
          <w:tcPr>
            <w:tcW w:w="1039" w:type="dxa"/>
          </w:tcPr>
          <w:p w14:paraId="11C5B700" w14:textId="3E07B7CF"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90A3C1C" w14:textId="0108F6A8"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等线"/>
                <w:szCs w:val="22"/>
                <w:lang w:eastAsia="zh-CN"/>
              </w:rPr>
              <w:t xml:space="preserve">M=32 can achieve below BLER 10% with Rel-19 CP handling method in the </w:t>
            </w:r>
            <w:r w:rsidRPr="00841959">
              <w:rPr>
                <w:rFonts w:eastAsia="等线"/>
                <w:szCs w:val="22"/>
                <w:lang w:eastAsia="zh-CN"/>
              </w:rPr>
              <w:t>TDL-C 300 ns environment</w:t>
            </w:r>
            <w:r>
              <w:rPr>
                <w:rFonts w:eastAsia="等线"/>
                <w:szCs w:val="22"/>
                <w:lang w:eastAsia="zh-CN"/>
              </w:rPr>
              <w:t xml:space="preserve"> </w:t>
            </w:r>
            <w:r w:rsidRPr="00841959">
              <w:rPr>
                <w:rFonts w:eastAsia="等线"/>
                <w:szCs w:val="22"/>
                <w:lang w:eastAsia="zh-CN"/>
              </w:rPr>
              <w:t>with 8RB resource allocation</w:t>
            </w:r>
            <w:r>
              <w:rPr>
                <w:rFonts w:eastAsia="等线"/>
                <w:szCs w:val="22"/>
                <w:lang w:eastAsia="zh-CN"/>
              </w:rPr>
              <w:t xml:space="preserve">. The inclusion of M=32 will offer higher peak data rate than Rel-19 when devices are in good SNR environment. Keep in mind that Device 2b and Device C are much capable devices than Device 1 in Rel-19. When the M value is indicated in L1 control message, blind detection of M value is not needed as in Rel-19. </w:t>
            </w:r>
          </w:p>
        </w:tc>
      </w:tr>
      <w:tr w:rsidR="00235A66" w14:paraId="1F8A24ED" w14:textId="77777777">
        <w:trPr>
          <w:trHeight w:val="40"/>
        </w:trPr>
        <w:tc>
          <w:tcPr>
            <w:tcW w:w="1337" w:type="dxa"/>
          </w:tcPr>
          <w:p w14:paraId="483864C3" w14:textId="18B3E288"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67E78E3" w14:textId="4806383F"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2CF07375" w14:textId="31A8B59C"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14:paraId="06B0D4C6" w14:textId="77777777">
        <w:trPr>
          <w:trHeight w:val="40"/>
        </w:trPr>
        <w:tc>
          <w:tcPr>
            <w:tcW w:w="1337" w:type="dxa"/>
          </w:tcPr>
          <w:p w14:paraId="11B74E46" w14:textId="241333CF" w:rsidR="00F43171" w:rsidRDefault="00F43171"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042936B" w14:textId="77777777" w:rsidR="00F43171" w:rsidRDefault="00F43171" w:rsidP="00F4317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551E4E5B" w14:textId="0FB74932" w:rsidR="00F43171" w:rsidRDefault="00F43171" w:rsidP="00F43171">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OK with the proposal.</w:t>
            </w:r>
          </w:p>
        </w:tc>
      </w:tr>
      <w:tr w:rsidR="00CE7738" w14:paraId="1EABF567" w14:textId="77777777">
        <w:trPr>
          <w:trHeight w:val="40"/>
        </w:trPr>
        <w:tc>
          <w:tcPr>
            <w:tcW w:w="1337" w:type="dxa"/>
          </w:tcPr>
          <w:p w14:paraId="6CD47D39" w14:textId="6E24B1F3" w:rsidR="00CE7738" w:rsidRDefault="00CE7738"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2ED4D5DD" w14:textId="506F5658" w:rsidR="00CE7738" w:rsidRPr="00CE7738" w:rsidRDefault="00CE7738" w:rsidP="00F4317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361D5754" w14:textId="77777777" w:rsidR="00CE7738" w:rsidRDefault="00CE7738" w:rsidP="00F43171">
            <w:pPr>
              <w:adjustRightInd w:val="0"/>
              <w:snapToGrid w:val="0"/>
              <w:spacing w:before="60" w:after="60" w:line="240" w:lineRule="auto"/>
              <w:jc w:val="left"/>
              <w:rPr>
                <w:rFonts w:eastAsia="宋体"/>
                <w:kern w:val="2"/>
                <w:sz w:val="21"/>
                <w:szCs w:val="22"/>
                <w:lang w:val="en-US" w:eastAsia="zh-CN"/>
              </w:rPr>
            </w:pPr>
          </w:p>
        </w:tc>
      </w:tr>
    </w:tbl>
    <w:p w14:paraId="48DF6FFE"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3ED848B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lastRenderedPageBreak/>
        <w:t>Issue 3.1-4 On M value set</w:t>
      </w:r>
    </w:p>
    <w:p w14:paraId="0A6ADF2A"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41000EB2"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3A40A499"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eastAsia="zh-CN"/>
        </w:rPr>
      </w:pPr>
      <w:r>
        <w:rPr>
          <w:rFonts w:eastAsia="等线"/>
          <w:i/>
          <w:iCs/>
          <w:color w:val="0070C0"/>
          <w:sz w:val="22"/>
          <w:szCs w:val="22"/>
          <w:lang w:eastAsia="zh-CN"/>
        </w:rPr>
        <w:t>Based on company inputs, FL observation and understanding is provided as follows</w:t>
      </w:r>
    </w:p>
    <w:p w14:paraId="5CF74491"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Addition of M=1, has clear majority of supporters. And can be considered as candidate value for R20.</w:t>
      </w:r>
    </w:p>
    <w:p w14:paraId="150E575B"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Removal of M=24, it is controversial,</w:t>
      </w:r>
    </w:p>
    <w:p w14:paraId="6239E804"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All companies suggest to removal of M=24, shows evaluation results that M=24 is not reliable/workable in outdoor scenarios. It should be quite solid proof that M=24 is not suitable for outdoor scenario.</w:t>
      </w:r>
    </w:p>
    <w:p w14:paraId="6286D6DD"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While Nokia made good points that, M=24 may still useful for indoor scenarios, considering the air interface for Device 2b/C studied for outdoor scenarios will be reused in indoor scenarios. This is valid point from FL understanding, since if M=24 is not supported, the indoor deployment with active device cannot achieve same data as that in R19, even with much better device capability.</w:t>
      </w:r>
    </w:p>
    <w:p w14:paraId="69EDCE53"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Addition of M=32, majority of companies do not see necessity and feasibility of M=32. Besides, Spreadtrum also states that the CP handling method need to be reconsidered for M=32, which may lead to higher work load in future. Considering existing M values {2,6,12,24}, each of the M value can brought 2 times of data rate compared with previous one, while increasing M value from M=24 to M=32 does not look attractive.</w:t>
      </w:r>
    </w:p>
    <w:p w14:paraId="63113186"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i/>
          <w:iCs/>
          <w:color w:val="0070C0"/>
          <w:sz w:val="22"/>
          <w:szCs w:val="22"/>
          <w:lang w:val="en-US" w:eastAsia="zh-CN"/>
        </w:rPr>
      </w:pPr>
      <w:r>
        <w:rPr>
          <w:rFonts w:eastAsia="等线"/>
          <w:i/>
          <w:iCs/>
          <w:color w:val="0070C0"/>
          <w:sz w:val="22"/>
          <w:szCs w:val="22"/>
          <w:lang w:val="en-US" w:eastAsia="zh-CN"/>
        </w:rPr>
        <w:t xml:space="preserve">Based on </w:t>
      </w:r>
      <w:r>
        <w:rPr>
          <w:rFonts w:eastAsia="等线"/>
          <w:i/>
          <w:iCs/>
          <w:color w:val="0070C0"/>
          <w:sz w:val="22"/>
          <w:szCs w:val="22"/>
          <w:lang w:eastAsia="zh-CN"/>
        </w:rPr>
        <w:t>FL observation and understanding, the following proposal is made as SI outcome to narrow down M values for further down-selection in WI.</w:t>
      </w:r>
    </w:p>
    <w:p w14:paraId="25A5C6AF"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val="en-US" w:eastAsia="zh-CN"/>
        </w:rPr>
      </w:pPr>
    </w:p>
    <w:p w14:paraId="63C3FBB8" w14:textId="77777777" w:rsidR="008300C3" w:rsidRDefault="000E4564">
      <w:pPr>
        <w:pStyle w:val="4"/>
        <w:pBdr>
          <w:top w:val="none" w:sz="0" w:space="0" w:color="auto"/>
        </w:pBdr>
        <w:spacing w:before="60" w:after="120"/>
        <w:rPr>
          <w:rFonts w:cs="Times New Roman"/>
          <w:b/>
          <w:bCs/>
        </w:rPr>
      </w:pPr>
      <w:r>
        <w:rPr>
          <w:rFonts w:cs="Times New Roman"/>
          <w:b/>
          <w:bCs/>
        </w:rPr>
        <w:t>[M] FL Proposal 3.1-4</w:t>
      </w:r>
    </w:p>
    <w:p w14:paraId="709C9B01" w14:textId="77777777" w:rsidR="008300C3" w:rsidRDefault="008300C3">
      <w:pPr>
        <w:spacing w:before="60" w:after="60"/>
        <w:rPr>
          <w:lang w:val="en-US"/>
        </w:rPr>
      </w:pPr>
    </w:p>
    <w:p w14:paraId="42F37B69" w14:textId="77777777" w:rsidR="008300C3" w:rsidRPr="00710361" w:rsidRDefault="000E4564">
      <w:pPr>
        <w:pStyle w:val="3GPPNormalText"/>
        <w:spacing w:before="60" w:after="60"/>
        <w:rPr>
          <w:b/>
          <w:bCs/>
          <w:szCs w:val="22"/>
          <w:lang w:val="en-US"/>
        </w:rPr>
      </w:pPr>
      <w:r w:rsidRPr="00710361">
        <w:rPr>
          <w:b/>
          <w:bCs/>
          <w:szCs w:val="22"/>
          <w:lang w:val="en-US"/>
        </w:rPr>
        <w:t xml:space="preserve">FL Proposal 3.1-4-v1: </w:t>
      </w:r>
    </w:p>
    <w:p w14:paraId="11D24357" w14:textId="77777777" w:rsidR="008300C3" w:rsidRPr="00710361" w:rsidRDefault="000E4564">
      <w:pPr>
        <w:pStyle w:val="3GPPNormalText"/>
        <w:spacing w:before="60" w:after="60"/>
        <w:rPr>
          <w:b/>
          <w:bCs/>
          <w:szCs w:val="22"/>
          <w:lang w:val="en-US"/>
        </w:rPr>
      </w:pPr>
      <w:r>
        <w:rPr>
          <w:b/>
          <w:bCs/>
          <w:szCs w:val="22"/>
          <w:lang w:val="en-US"/>
        </w:rPr>
        <w:t xml:space="preserve">Regarding M value for R2D, </w:t>
      </w:r>
    </w:p>
    <w:p w14:paraId="4A6E0C10"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M=1 is considered as potential M value for R20 AIoT.</w:t>
      </w:r>
    </w:p>
    <w:p w14:paraId="7AD1A923"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M=24 is considered as potential M value for R20 AIoT.</w:t>
      </w:r>
    </w:p>
    <w:p w14:paraId="5852900F" w14:textId="77777777" w:rsidR="008300C3" w:rsidRDefault="000E4564">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M=32 is not further considered.</w:t>
      </w:r>
    </w:p>
    <w:p w14:paraId="726D8276" w14:textId="39A1A5FD"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Note: it is assumed M = {1, 2, 6, 12, 24} is consider</w:t>
      </w:r>
      <w:r>
        <w:rPr>
          <w:rFonts w:ascii="Times New Roman" w:hAnsi="Times New Roman" w:cs="Times New Roman" w:hint="eastAsia"/>
          <w:b/>
          <w:bCs/>
          <w:szCs w:val="22"/>
          <w:lang w:eastAsia="zh-CN"/>
        </w:rPr>
        <w:t>ed</w:t>
      </w:r>
      <w:r>
        <w:rPr>
          <w:rFonts w:ascii="Times New Roman" w:hAnsi="Times New Roman" w:cs="Times New Roman"/>
          <w:b/>
          <w:bCs/>
          <w:szCs w:val="22"/>
          <w:lang w:eastAsia="zh-CN"/>
        </w:rPr>
        <w:t xml:space="preserve"> in R20 AIoT SI, further down-selection in value set of M = {1, 2, 6, 12, 24} in WI phase is not precluded.</w:t>
      </w:r>
    </w:p>
    <w:p w14:paraId="0969B979" w14:textId="77777777" w:rsidR="001773A9" w:rsidRPr="001773A9" w:rsidRDefault="001773A9" w:rsidP="001773A9">
      <w:pPr>
        <w:adjustRightInd w:val="0"/>
        <w:snapToGrid w:val="0"/>
        <w:spacing w:before="60" w:afterLines="50" w:after="120" w:line="240" w:lineRule="auto"/>
        <w:rPr>
          <w:rFonts w:eastAsia="等线"/>
          <w:b/>
          <w:bCs/>
          <w:szCs w:val="22"/>
          <w:lang w:eastAsia="zh-CN"/>
        </w:rPr>
      </w:pPr>
    </w:p>
    <w:p w14:paraId="6E32E219" w14:textId="77777777" w:rsidR="008300C3" w:rsidRDefault="008300C3">
      <w:pPr>
        <w:adjustRightInd w:val="0"/>
        <w:snapToGrid w:val="0"/>
        <w:spacing w:before="60" w:afterLines="50" w:after="120" w:line="240" w:lineRule="auto"/>
        <w:rPr>
          <w:rFonts w:eastAsia="等线"/>
          <w:b/>
          <w:bCs/>
          <w:lang w:val="en-US" w:eastAsia="zh-CN"/>
        </w:rPr>
      </w:pPr>
    </w:p>
    <w:p w14:paraId="3118D56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776" w:type="dxa"/>
        <w:tblInd w:w="142" w:type="dxa"/>
        <w:tblLayout w:type="fixed"/>
        <w:tblLook w:val="04A0" w:firstRow="1" w:lastRow="0" w:firstColumn="1" w:lastColumn="0" w:noHBand="0" w:noVBand="1"/>
      </w:tblPr>
      <w:tblGrid>
        <w:gridCol w:w="1337"/>
        <w:gridCol w:w="1210"/>
        <w:gridCol w:w="7229"/>
      </w:tblGrid>
      <w:tr w:rsidR="008300C3" w14:paraId="054AA350" w14:textId="77777777" w:rsidTr="004F1256">
        <w:tc>
          <w:tcPr>
            <w:tcW w:w="1337" w:type="dxa"/>
            <w:shd w:val="clear" w:color="auto" w:fill="D9D9D9" w:themeFill="background1" w:themeFillShade="D9"/>
          </w:tcPr>
          <w:p w14:paraId="20BF1DF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10" w:type="dxa"/>
            <w:shd w:val="clear" w:color="auto" w:fill="D9D9D9" w:themeFill="background1" w:themeFillShade="D9"/>
          </w:tcPr>
          <w:p w14:paraId="5EEE69B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229" w:type="dxa"/>
            <w:shd w:val="clear" w:color="auto" w:fill="D9D9D9" w:themeFill="background1" w:themeFillShade="D9"/>
          </w:tcPr>
          <w:p w14:paraId="7B5BA15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2F9C2DD" w14:textId="77777777" w:rsidTr="004F1256">
        <w:trPr>
          <w:trHeight w:val="40"/>
        </w:trPr>
        <w:tc>
          <w:tcPr>
            <w:tcW w:w="1337" w:type="dxa"/>
          </w:tcPr>
          <w:p w14:paraId="1B67F9D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210" w:type="dxa"/>
          </w:tcPr>
          <w:p w14:paraId="7EE7CB3F"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229" w:type="dxa"/>
          </w:tcPr>
          <w:p w14:paraId="1D6D278D" w14:textId="77777777" w:rsidR="008300C3" w:rsidRDefault="000E4564">
            <w:pPr>
              <w:adjustRightInd w:val="0"/>
              <w:snapToGrid w:val="0"/>
              <w:spacing w:before="60" w:after="60" w:line="240" w:lineRule="auto"/>
              <w:ind w:left="0" w:firstLine="0"/>
              <w:jc w:val="left"/>
              <w:rPr>
                <w:rFonts w:eastAsia="宋体"/>
                <w:kern w:val="2"/>
                <w:sz w:val="21"/>
                <w:szCs w:val="22"/>
                <w:lang w:val="en-US" w:eastAsia="zh-CN"/>
              </w:rPr>
            </w:pPr>
            <w:r>
              <w:rPr>
                <w:rFonts w:eastAsia="宋体" w:hint="eastAsia"/>
                <w:kern w:val="2"/>
                <w:sz w:val="21"/>
                <w:szCs w:val="22"/>
                <w:lang w:val="en-US" w:eastAsia="zh-CN"/>
              </w:rPr>
              <w:t>Discuss whether to support M=1 and M=24 in the WI phase</w:t>
            </w:r>
          </w:p>
          <w:p w14:paraId="7F9302D8" w14:textId="77777777" w:rsidR="008300C3" w:rsidRPr="00710361" w:rsidRDefault="000E4564">
            <w:pPr>
              <w:pStyle w:val="3GPPNormalText"/>
              <w:spacing w:before="60" w:after="60"/>
              <w:rPr>
                <w:b/>
                <w:bCs/>
                <w:szCs w:val="22"/>
                <w:lang w:val="en-US"/>
              </w:rPr>
            </w:pPr>
            <w:r>
              <w:rPr>
                <w:b/>
                <w:bCs/>
                <w:szCs w:val="22"/>
                <w:lang w:val="en-US"/>
              </w:rPr>
              <w:t xml:space="preserve">Regarding M value for R2D, </w:t>
            </w:r>
          </w:p>
          <w:p w14:paraId="45E10244"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M=1 is</w:t>
            </w:r>
            <w:r>
              <w:rPr>
                <w:rFonts w:ascii="Times New Roman" w:hAnsi="Times New Roman" w:cs="Times New Roman"/>
                <w:b/>
                <w:bCs/>
                <w:color w:val="FF0000"/>
                <w:szCs w:val="22"/>
                <w:lang w:eastAsia="zh-CN"/>
              </w:rPr>
              <w:t xml:space="preserve"> </w:t>
            </w:r>
            <w:r>
              <w:rPr>
                <w:rFonts w:ascii="Times New Roman" w:hAnsi="Times New Roman" w:cs="Times New Roman" w:hint="eastAsia"/>
                <w:b/>
                <w:bCs/>
                <w:color w:val="FF0000"/>
                <w:szCs w:val="22"/>
                <w:lang w:eastAsia="zh-CN"/>
              </w:rPr>
              <w:t xml:space="preserve">evaluated </w:t>
            </w:r>
            <w:r>
              <w:rPr>
                <w:rFonts w:ascii="Times New Roman" w:hAnsi="Times New Roman" w:cs="Times New Roman"/>
                <w:b/>
                <w:bCs/>
                <w:strike/>
                <w:color w:val="FF0000"/>
                <w:szCs w:val="22"/>
                <w:lang w:eastAsia="zh-CN"/>
              </w:rPr>
              <w:t>considered</w:t>
            </w:r>
            <w:r>
              <w:rPr>
                <w:rFonts w:ascii="Times New Roman" w:hAnsi="Times New Roman" w:cs="Times New Roman"/>
                <w:b/>
                <w:bCs/>
                <w:szCs w:val="22"/>
                <w:lang w:eastAsia="zh-CN"/>
              </w:rPr>
              <w:t xml:space="preserve"> as potential M value for R20 AIoT</w:t>
            </w:r>
            <w:r>
              <w:rPr>
                <w:rFonts w:ascii="Times New Roman" w:hAnsi="Times New Roman" w:cs="Times New Roman" w:hint="eastAsia"/>
                <w:b/>
                <w:bCs/>
                <w:szCs w:val="22"/>
                <w:lang w:eastAsia="zh-CN"/>
              </w:rPr>
              <w:t xml:space="preserve"> </w:t>
            </w:r>
            <w:r>
              <w:rPr>
                <w:rFonts w:ascii="Times New Roman" w:hAnsi="Times New Roman" w:cs="Times New Roman" w:hint="eastAsia"/>
                <w:b/>
                <w:bCs/>
                <w:color w:val="FF0000"/>
                <w:szCs w:val="22"/>
                <w:lang w:eastAsia="zh-CN"/>
              </w:rPr>
              <w:t>SI</w:t>
            </w:r>
            <w:r>
              <w:rPr>
                <w:rFonts w:ascii="Times New Roman" w:hAnsi="Times New Roman" w:cs="Times New Roman"/>
                <w:b/>
                <w:bCs/>
                <w:szCs w:val="22"/>
                <w:lang w:eastAsia="zh-CN"/>
              </w:rPr>
              <w:t>.</w:t>
            </w:r>
          </w:p>
          <w:p w14:paraId="6420D6D3"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Pr>
                <w:rFonts w:ascii="Times New Roman" w:hAnsi="Times New Roman" w:cs="Times New Roman" w:hint="eastAsia"/>
                <w:b/>
                <w:bCs/>
                <w:color w:val="FF0000"/>
                <w:szCs w:val="22"/>
                <w:lang w:eastAsia="zh-CN"/>
              </w:rPr>
              <w:t xml:space="preserve">evaluated </w:t>
            </w:r>
            <w:r>
              <w:rPr>
                <w:rFonts w:ascii="Times New Roman" w:hAnsi="Times New Roman" w:cs="Times New Roman"/>
                <w:b/>
                <w:bCs/>
                <w:strike/>
                <w:color w:val="FF0000"/>
                <w:szCs w:val="22"/>
                <w:lang w:eastAsia="zh-CN"/>
              </w:rPr>
              <w:t>considered</w:t>
            </w:r>
            <w:r>
              <w:rPr>
                <w:rFonts w:ascii="Times New Roman" w:hAnsi="Times New Roman" w:cs="Times New Roman"/>
                <w:b/>
                <w:bCs/>
                <w:strike/>
                <w:szCs w:val="22"/>
                <w:lang w:eastAsia="zh-CN"/>
              </w:rPr>
              <w:t xml:space="preserve"> </w:t>
            </w:r>
            <w:r>
              <w:rPr>
                <w:rFonts w:ascii="Times New Roman" w:hAnsi="Times New Roman" w:cs="Times New Roman"/>
                <w:b/>
                <w:bCs/>
                <w:szCs w:val="22"/>
                <w:lang w:eastAsia="zh-CN"/>
              </w:rPr>
              <w:t>as potential M value for R20 AIoT</w:t>
            </w:r>
            <w:r>
              <w:rPr>
                <w:rFonts w:ascii="Times New Roman" w:hAnsi="Times New Roman" w:cs="Times New Roman" w:hint="eastAsia"/>
                <w:b/>
                <w:bCs/>
                <w:szCs w:val="22"/>
                <w:lang w:eastAsia="zh-CN"/>
              </w:rPr>
              <w:t xml:space="preserve"> </w:t>
            </w:r>
            <w:r>
              <w:rPr>
                <w:rFonts w:ascii="Times New Roman" w:hAnsi="Times New Roman" w:cs="Times New Roman" w:hint="eastAsia"/>
                <w:b/>
                <w:bCs/>
                <w:color w:val="FF0000"/>
                <w:szCs w:val="22"/>
                <w:lang w:eastAsia="zh-CN"/>
              </w:rPr>
              <w:t>SI</w:t>
            </w:r>
            <w:r>
              <w:rPr>
                <w:rFonts w:ascii="Times New Roman" w:hAnsi="Times New Roman" w:cs="Times New Roman"/>
                <w:b/>
                <w:bCs/>
                <w:szCs w:val="22"/>
                <w:lang w:eastAsia="zh-CN"/>
              </w:rPr>
              <w:t>.</w:t>
            </w:r>
          </w:p>
          <w:p w14:paraId="5ADE3A9C" w14:textId="77777777" w:rsidR="008300C3" w:rsidRDefault="000E4564">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M=32 is not further considered.</w:t>
            </w:r>
          </w:p>
          <w:p w14:paraId="1A7B6A56"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color w:val="FF0000"/>
                <w:szCs w:val="22"/>
                <w:lang w:eastAsia="zh-CN"/>
              </w:rPr>
            </w:pPr>
            <w:r>
              <w:rPr>
                <w:rFonts w:ascii="Times New Roman" w:hAnsi="Times New Roman" w:cs="Times New Roman"/>
                <w:b/>
                <w:bCs/>
                <w:szCs w:val="22"/>
                <w:lang w:eastAsia="zh-CN"/>
              </w:rPr>
              <w:t>Note:</w:t>
            </w:r>
            <w:r>
              <w:rPr>
                <w:rFonts w:ascii="Times New Roman" w:hAnsi="Times New Roman" w:cs="Times New Roman"/>
                <w:b/>
                <w:bCs/>
                <w:strike/>
                <w:color w:val="FF0000"/>
                <w:szCs w:val="22"/>
                <w:lang w:eastAsia="zh-CN"/>
              </w:rPr>
              <w:t xml:space="preserve"> it is assumed M = {1, 2, 6, 12, 24} is consider</w:t>
            </w:r>
            <w:r>
              <w:rPr>
                <w:rFonts w:ascii="Times New Roman" w:hAnsi="Times New Roman" w:cs="Times New Roman" w:hint="eastAsia"/>
                <w:b/>
                <w:bCs/>
                <w:strike/>
                <w:color w:val="FF0000"/>
                <w:szCs w:val="22"/>
                <w:lang w:eastAsia="zh-CN"/>
              </w:rPr>
              <w:t>ed</w:t>
            </w:r>
            <w:r>
              <w:rPr>
                <w:rFonts w:ascii="Times New Roman" w:hAnsi="Times New Roman" w:cs="Times New Roman"/>
                <w:b/>
                <w:bCs/>
                <w:strike/>
                <w:color w:val="FF0000"/>
                <w:szCs w:val="22"/>
                <w:lang w:eastAsia="zh-CN"/>
              </w:rPr>
              <w:t xml:space="preserve"> in R20 AIoT SI, further down-selection in value set of M = {1, 2, 6, 12, 24} in WI phase is not precluded.</w:t>
            </w:r>
            <w:r>
              <w:rPr>
                <w:rFonts w:ascii="Times New Roman" w:hAnsi="Times New Roman" w:cs="Times New Roman" w:hint="eastAsia"/>
                <w:b/>
                <w:bCs/>
                <w:szCs w:val="22"/>
                <w:lang w:eastAsia="zh-CN"/>
              </w:rPr>
              <w:t xml:space="preserve">  </w:t>
            </w:r>
            <w:r>
              <w:rPr>
                <w:rFonts w:ascii="Times New Roman" w:hAnsi="Times New Roman" w:cs="Times New Roman"/>
                <w:b/>
                <w:bCs/>
                <w:color w:val="FF0000"/>
                <w:szCs w:val="22"/>
                <w:lang w:eastAsia="zh-CN"/>
              </w:rPr>
              <w:t xml:space="preserve">it is assumed M = {2, 6, 12,} is </w:t>
            </w:r>
            <w:r>
              <w:rPr>
                <w:rFonts w:ascii="Times New Roman" w:hAnsi="Times New Roman" w:cs="Times New Roman" w:hint="eastAsia"/>
                <w:b/>
                <w:bCs/>
                <w:color w:val="FF0000"/>
                <w:szCs w:val="22"/>
                <w:lang w:eastAsia="zh-CN"/>
              </w:rPr>
              <w:t xml:space="preserve">supported </w:t>
            </w:r>
            <w:r>
              <w:rPr>
                <w:rFonts w:ascii="Times New Roman" w:hAnsi="Times New Roman" w:cs="Times New Roman"/>
                <w:b/>
                <w:bCs/>
                <w:color w:val="FF0000"/>
                <w:szCs w:val="22"/>
                <w:lang w:eastAsia="zh-CN"/>
              </w:rPr>
              <w:t xml:space="preserve">in R20 AIoT </w:t>
            </w:r>
            <w:r>
              <w:rPr>
                <w:rFonts w:ascii="Times New Roman" w:hAnsi="Times New Roman" w:cs="Times New Roman" w:hint="eastAsia"/>
                <w:b/>
                <w:bCs/>
                <w:color w:val="FF0000"/>
                <w:szCs w:val="22"/>
                <w:lang w:eastAsia="zh-CN"/>
              </w:rPr>
              <w:t>W</w:t>
            </w:r>
            <w:r>
              <w:rPr>
                <w:rFonts w:ascii="Times New Roman" w:hAnsi="Times New Roman" w:cs="Times New Roman"/>
                <w:b/>
                <w:bCs/>
                <w:color w:val="FF0000"/>
                <w:szCs w:val="22"/>
                <w:lang w:eastAsia="zh-CN"/>
              </w:rPr>
              <w:t>I</w:t>
            </w:r>
            <w:r>
              <w:rPr>
                <w:rFonts w:ascii="Times New Roman" w:hAnsi="Times New Roman" w:cs="Times New Roman" w:hint="eastAsia"/>
                <w:b/>
                <w:bCs/>
                <w:color w:val="FF0000"/>
                <w:szCs w:val="22"/>
                <w:lang w:eastAsia="zh-CN"/>
              </w:rPr>
              <w:t>.</w:t>
            </w:r>
          </w:p>
          <w:p w14:paraId="0BAB1BCB"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color w:val="FF0000"/>
                <w:szCs w:val="22"/>
                <w:lang w:eastAsia="zh-CN"/>
              </w:rPr>
              <w:t>Note:</w:t>
            </w:r>
            <w:r>
              <w:rPr>
                <w:rFonts w:ascii="Times New Roman" w:hAnsi="Times New Roman" w:cs="Times New Roman" w:hint="eastAsia"/>
                <w:b/>
                <w:bCs/>
                <w:color w:val="FF0000"/>
                <w:szCs w:val="22"/>
                <w:lang w:eastAsia="zh-CN"/>
              </w:rPr>
              <w:t xml:space="preserve"> whether to support M=1 and M=24 can be discussed in WI phase</w:t>
            </w:r>
            <w:r>
              <w:rPr>
                <w:rFonts w:ascii="Times New Roman" w:hAnsi="Times New Roman" w:cs="Times New Roman"/>
                <w:b/>
                <w:bCs/>
                <w:color w:val="FF0000"/>
                <w:szCs w:val="22"/>
                <w:lang w:eastAsia="zh-CN"/>
              </w:rPr>
              <w:t>.</w:t>
            </w:r>
          </w:p>
          <w:p w14:paraId="3E55F737" w14:textId="77777777" w:rsidR="008300C3" w:rsidRDefault="008300C3">
            <w:pPr>
              <w:adjustRightInd w:val="0"/>
              <w:snapToGrid w:val="0"/>
              <w:spacing w:before="60" w:after="60" w:line="240" w:lineRule="auto"/>
              <w:ind w:left="0" w:firstLine="0"/>
              <w:jc w:val="left"/>
              <w:rPr>
                <w:rFonts w:eastAsia="宋体"/>
                <w:kern w:val="2"/>
                <w:sz w:val="21"/>
                <w:szCs w:val="22"/>
                <w:lang w:val="en-US" w:eastAsia="ja-JP"/>
              </w:rPr>
            </w:pPr>
          </w:p>
        </w:tc>
      </w:tr>
      <w:tr w:rsidR="00A816F8" w14:paraId="04FB30D9" w14:textId="77777777" w:rsidTr="004F1256">
        <w:trPr>
          <w:trHeight w:val="40"/>
        </w:trPr>
        <w:tc>
          <w:tcPr>
            <w:tcW w:w="1337" w:type="dxa"/>
          </w:tcPr>
          <w:p w14:paraId="42B54F82" w14:textId="17FE6B8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210" w:type="dxa"/>
          </w:tcPr>
          <w:p w14:paraId="40B8030C" w14:textId="166F5124"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229" w:type="dxa"/>
          </w:tcPr>
          <w:p w14:paraId="47888FAB"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assume the M value set of M={1,2,6,12,24} for the study phase, with possible down-selection in the WI.</w:t>
            </w:r>
          </w:p>
          <w:p w14:paraId="5CFC78CC" w14:textId="77777777" w:rsidR="00A816F8" w:rsidRPr="00D27716" w:rsidRDefault="00A816F8" w:rsidP="00A816F8">
            <w:pPr>
              <w:pStyle w:val="a1"/>
              <w:spacing w:before="60" w:after="60"/>
              <w:rPr>
                <w:rFonts w:ascii="Times New Roman" w:eastAsia="等线" w:hAnsi="Times New Roman"/>
                <w:kern w:val="2"/>
                <w:sz w:val="21"/>
                <w:szCs w:val="22"/>
              </w:rPr>
            </w:pPr>
            <w:r w:rsidRPr="00D27716">
              <w:rPr>
                <w:rFonts w:ascii="Times New Roman" w:eastAsia="等线" w:hAnsi="Times New Roman"/>
                <w:kern w:val="2"/>
                <w:sz w:val="21"/>
                <w:szCs w:val="22"/>
              </w:rPr>
              <w:t>For the wording, we suggest the following change:</w:t>
            </w:r>
          </w:p>
          <w:p w14:paraId="5CB3169B" w14:textId="77777777" w:rsidR="00A816F8" w:rsidRPr="00094229" w:rsidRDefault="00A816F8" w:rsidP="00A816F8">
            <w:pPr>
              <w:pStyle w:val="3GPPNormalText"/>
              <w:spacing w:before="60" w:after="60"/>
              <w:rPr>
                <w:b/>
                <w:bCs/>
                <w:szCs w:val="22"/>
                <w:lang w:val="en-US"/>
              </w:rPr>
            </w:pPr>
            <w:r>
              <w:rPr>
                <w:b/>
                <w:bCs/>
                <w:szCs w:val="22"/>
                <w:lang w:val="en-US"/>
              </w:rPr>
              <w:t xml:space="preserve">Regarding M value for R2D, </w:t>
            </w:r>
          </w:p>
          <w:p w14:paraId="5D7712BF" w14:textId="77777777" w:rsidR="00A816F8" w:rsidRDefault="00A816F8" w:rsidP="00A816F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M=1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added </w:t>
            </w:r>
            <w:r>
              <w:rPr>
                <w:rFonts w:ascii="Times New Roman" w:hAnsi="Times New Roman" w:cs="Times New Roman"/>
                <w:b/>
                <w:bCs/>
                <w:szCs w:val="22"/>
                <w:lang w:eastAsia="zh-CN"/>
              </w:rPr>
              <w:t xml:space="preserve">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3C170C71" w14:textId="77777777" w:rsidR="00A816F8" w:rsidRDefault="00A816F8" w:rsidP="00A816F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B4529D5" w14:textId="77777777" w:rsidR="00A816F8" w:rsidRDefault="00A816F8" w:rsidP="00A816F8">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M=32 is not </w:t>
            </w:r>
            <w:r w:rsidRPr="00D27716">
              <w:rPr>
                <w:rFonts w:ascii="Times New Roman" w:eastAsia="等线" w:hAnsi="Times New Roman" w:cs="Times New Roman"/>
                <w:b/>
                <w:bCs/>
                <w:color w:val="FF0000"/>
                <w:szCs w:val="22"/>
                <w:lang w:eastAsia="zh-CN"/>
              </w:rPr>
              <w:t xml:space="preserve">added </w:t>
            </w:r>
            <w:r w:rsidRPr="00D27716">
              <w:rPr>
                <w:rFonts w:ascii="Times New Roman" w:eastAsia="等线" w:hAnsi="Times New Roman" w:cs="Times New Roman"/>
                <w:b/>
                <w:bCs/>
                <w:strike/>
                <w:color w:val="FF0000"/>
                <w:szCs w:val="22"/>
                <w:lang w:eastAsia="zh-CN"/>
              </w:rPr>
              <w:t>further considered</w:t>
            </w:r>
            <w:r>
              <w:rPr>
                <w:rFonts w:ascii="Times New Roman" w:eastAsia="等线" w:hAnsi="Times New Roman" w:cs="Times New Roman"/>
                <w:b/>
                <w:bCs/>
                <w:szCs w:val="22"/>
                <w:lang w:eastAsia="zh-CN"/>
              </w:rPr>
              <w:t>.</w:t>
            </w:r>
          </w:p>
          <w:p w14:paraId="6E59C583" w14:textId="0762C7F8" w:rsidR="00A816F8" w:rsidRDefault="00A816F8" w:rsidP="00A816F8">
            <w:pPr>
              <w:adjustRightInd w:val="0"/>
              <w:snapToGrid w:val="0"/>
              <w:spacing w:before="60" w:after="60" w:line="240" w:lineRule="auto"/>
              <w:jc w:val="left"/>
              <w:rPr>
                <w:rFonts w:eastAsia="Yu Mincho"/>
                <w:kern w:val="2"/>
                <w:sz w:val="21"/>
                <w:szCs w:val="22"/>
                <w:lang w:val="en-US" w:eastAsia="ja-JP"/>
              </w:rPr>
            </w:pPr>
            <w:r>
              <w:rPr>
                <w:b/>
                <w:bCs/>
                <w:szCs w:val="22"/>
                <w:lang w:eastAsia="zh-CN"/>
              </w:rPr>
              <w:t>Note: it is assumed M = {1, 2, 6, 12, 24} is consider</w:t>
            </w:r>
            <w:r>
              <w:rPr>
                <w:rFonts w:hint="eastAsia"/>
                <w:b/>
                <w:bCs/>
                <w:szCs w:val="22"/>
                <w:lang w:eastAsia="zh-CN"/>
              </w:rPr>
              <w:t>ed</w:t>
            </w:r>
            <w:r>
              <w:rPr>
                <w:b/>
                <w:bCs/>
                <w:szCs w:val="22"/>
                <w:lang w:eastAsia="zh-CN"/>
              </w:rPr>
              <w:t xml:space="preserve"> in R20 AIoT SI, further down-selection in value set of M = {1, 2, 6, 12, 24} in WI phase is not precluded.</w:t>
            </w:r>
          </w:p>
        </w:tc>
      </w:tr>
      <w:tr w:rsidR="00E13027" w14:paraId="60AEE409" w14:textId="77777777" w:rsidTr="004F1256">
        <w:trPr>
          <w:trHeight w:val="40"/>
        </w:trPr>
        <w:tc>
          <w:tcPr>
            <w:tcW w:w="1337" w:type="dxa"/>
          </w:tcPr>
          <w:p w14:paraId="338DAADB" w14:textId="7241471B"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210" w:type="dxa"/>
          </w:tcPr>
          <w:p w14:paraId="5CE06BF9"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29" w:type="dxa"/>
          </w:tcPr>
          <w:p w14:paraId="289B162F" w14:textId="31EB4395"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Keeping M=-32 in the supported M value set offers the system flexibility to have high peak data rates in some applications. </w:t>
            </w:r>
          </w:p>
        </w:tc>
      </w:tr>
      <w:tr w:rsidR="00094229" w14:paraId="12145446" w14:textId="77777777" w:rsidTr="004F1256">
        <w:trPr>
          <w:trHeight w:val="40"/>
        </w:trPr>
        <w:tc>
          <w:tcPr>
            <w:tcW w:w="1337" w:type="dxa"/>
          </w:tcPr>
          <w:p w14:paraId="306F1ABE" w14:textId="5D029E82" w:rsidR="00094229" w:rsidRDefault="00094229" w:rsidP="00094229">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10" w:type="dxa"/>
          </w:tcPr>
          <w:p w14:paraId="3161ACF6" w14:textId="77777777" w:rsidR="00094229" w:rsidRDefault="00094229" w:rsidP="00094229">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29" w:type="dxa"/>
          </w:tcPr>
          <w:p w14:paraId="0B352D37" w14:textId="1005033F" w:rsidR="00094229" w:rsidRDefault="00094229" w:rsidP="00094229">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prefer capturing the observations from companies and leaving the down selection of M=1, 2, 6, 12, 24, 32 in WI.</w:t>
            </w:r>
          </w:p>
        </w:tc>
      </w:tr>
      <w:tr w:rsidR="003C3048" w14:paraId="7DB613BF" w14:textId="77777777" w:rsidTr="004F1256">
        <w:trPr>
          <w:trHeight w:val="40"/>
        </w:trPr>
        <w:tc>
          <w:tcPr>
            <w:tcW w:w="1337" w:type="dxa"/>
          </w:tcPr>
          <w:p w14:paraId="65D910D4" w14:textId="3A92248E" w:rsidR="003C3048" w:rsidRPr="00094229" w:rsidRDefault="003C3048" w:rsidP="003C3048">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10" w:type="dxa"/>
          </w:tcPr>
          <w:p w14:paraId="536779DE" w14:textId="1391320E" w:rsidR="003C3048" w:rsidRDefault="003C3048" w:rsidP="003C3048">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229" w:type="dxa"/>
          </w:tcPr>
          <w:p w14:paraId="443A0E17" w14:textId="77777777"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Generally fine with the proposal. </w:t>
            </w:r>
          </w:p>
          <w:p w14:paraId="43BB2638" w14:textId="023B5B61" w:rsidR="003C3048" w:rsidRDefault="003C3048" w:rsidP="003C3048">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For the note part, we agree that further down-selection among {1,2,6,12,24} can be considered in WI phase, considering e.g., performance and IODT issues</w:t>
            </w:r>
            <w:r>
              <w:rPr>
                <w:rFonts w:eastAsia="等线" w:hint="eastAsia"/>
                <w:kern w:val="2"/>
                <w:sz w:val="21"/>
                <w:szCs w:val="22"/>
                <w:lang w:val="en-US" w:eastAsia="zh-CN"/>
              </w:rPr>
              <w:t xml:space="preserve"> which</w:t>
            </w:r>
            <w:r>
              <w:rPr>
                <w:rFonts w:eastAsia="等线"/>
                <w:kern w:val="2"/>
                <w:sz w:val="21"/>
                <w:szCs w:val="22"/>
                <w:lang w:val="en-US" w:eastAsia="zh-CN"/>
              </w:rPr>
              <w:t xml:space="preserve"> require more time for companies to check. </w:t>
            </w:r>
          </w:p>
        </w:tc>
      </w:tr>
      <w:tr w:rsidR="004F1256" w14:paraId="4314221B" w14:textId="77777777" w:rsidTr="004F1256">
        <w:trPr>
          <w:trHeight w:val="40"/>
        </w:trPr>
        <w:tc>
          <w:tcPr>
            <w:tcW w:w="1337" w:type="dxa"/>
          </w:tcPr>
          <w:p w14:paraId="112731BE" w14:textId="77777777" w:rsidR="004F1256"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10" w:type="dxa"/>
          </w:tcPr>
          <w:p w14:paraId="27ABF2D5" w14:textId="77777777" w:rsidR="004F1256" w:rsidRDefault="004F1256" w:rsidP="00363BF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229" w:type="dxa"/>
          </w:tcPr>
          <w:p w14:paraId="0A8FA0AF"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1C5077C6" w14:textId="77777777" w:rsidTr="004F1256">
        <w:trPr>
          <w:trHeight w:val="40"/>
        </w:trPr>
        <w:tc>
          <w:tcPr>
            <w:tcW w:w="1337" w:type="dxa"/>
          </w:tcPr>
          <w:p w14:paraId="0DD20A97" w14:textId="457C2D61"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10" w:type="dxa"/>
          </w:tcPr>
          <w:p w14:paraId="4DECF84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16FDA931" w14:textId="47E5BEA0"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Not to preclude M=32. Further discussion can be done in WI phase.</w:t>
            </w:r>
          </w:p>
        </w:tc>
      </w:tr>
      <w:tr w:rsidR="00355025" w14:paraId="677ABAA3" w14:textId="77777777" w:rsidTr="004F1256">
        <w:trPr>
          <w:trHeight w:val="40"/>
        </w:trPr>
        <w:tc>
          <w:tcPr>
            <w:tcW w:w="1337" w:type="dxa"/>
          </w:tcPr>
          <w:p w14:paraId="28406368" w14:textId="72CBC4B0" w:rsidR="00355025" w:rsidRDefault="00355025" w:rsidP="008873E3">
            <w:pPr>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210" w:type="dxa"/>
          </w:tcPr>
          <w:p w14:paraId="493250BE" w14:textId="615274FD" w:rsidR="00355025" w:rsidRDefault="00E46DAB"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29" w:type="dxa"/>
          </w:tcPr>
          <w:p w14:paraId="2A505933" w14:textId="335F050C" w:rsidR="00355025" w:rsidRDefault="00355025"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A84D066" w14:textId="77777777" w:rsidTr="004F1256">
        <w:trPr>
          <w:trHeight w:val="40"/>
        </w:trPr>
        <w:tc>
          <w:tcPr>
            <w:tcW w:w="1337" w:type="dxa"/>
          </w:tcPr>
          <w:p w14:paraId="2F8E7C6E" w14:textId="09B86512"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10" w:type="dxa"/>
          </w:tcPr>
          <w:p w14:paraId="084866E6" w14:textId="77777777"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020A287A" w14:textId="77777777"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support to keep M=24 at least for the study phase, and OK with HW’s update on this bullet:</w:t>
            </w:r>
          </w:p>
          <w:p w14:paraId="5ABF87FE" w14:textId="77777777" w:rsidR="005B53B4" w:rsidRDefault="005B53B4" w:rsidP="005B53B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CA03E59" w14:textId="00D0F38C"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sidRPr="00CC0A7A">
              <w:rPr>
                <w:rFonts w:eastAsia="等线" w:hint="eastAsia"/>
                <w:kern w:val="2"/>
                <w:sz w:val="21"/>
                <w:szCs w:val="22"/>
                <w:lang w:val="en-US" w:eastAsia="zh-CN"/>
              </w:rPr>
              <w:t>O</w:t>
            </w:r>
            <w:r w:rsidRPr="00CC0A7A">
              <w:rPr>
                <w:rFonts w:eastAsia="等线"/>
                <w:kern w:val="2"/>
                <w:sz w:val="21"/>
                <w:szCs w:val="22"/>
                <w:lang w:val="en-US" w:eastAsia="zh-CN"/>
              </w:rPr>
              <w:t>n</w:t>
            </w:r>
            <w:r>
              <w:rPr>
                <w:rFonts w:eastAsia="等线"/>
                <w:kern w:val="2"/>
                <w:sz w:val="21"/>
                <w:szCs w:val="22"/>
                <w:lang w:val="en-US" w:eastAsia="zh-CN"/>
              </w:rPr>
              <w:t xml:space="preserve"> M=1 and M=32 we are OK with FL’s version.</w:t>
            </w:r>
          </w:p>
        </w:tc>
      </w:tr>
      <w:tr w:rsidR="00F43171" w14:paraId="24941F5A" w14:textId="77777777" w:rsidTr="004F1256">
        <w:trPr>
          <w:trHeight w:val="40"/>
        </w:trPr>
        <w:tc>
          <w:tcPr>
            <w:tcW w:w="1337" w:type="dxa"/>
          </w:tcPr>
          <w:p w14:paraId="503691E0" w14:textId="44CD9855" w:rsidR="00F43171" w:rsidRDefault="00F43171"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10" w:type="dxa"/>
          </w:tcPr>
          <w:p w14:paraId="58872DF1" w14:textId="77777777" w:rsidR="00F43171" w:rsidRDefault="00F43171" w:rsidP="00F43171">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54FA6226" w14:textId="48E5D172" w:rsidR="00F43171" w:rsidRPr="00F43171" w:rsidRDefault="00F43171" w:rsidP="00F43171">
            <w:pPr>
              <w:adjustRightInd w:val="0"/>
              <w:snapToGrid w:val="0"/>
              <w:spacing w:before="60" w:after="60" w:line="240" w:lineRule="auto"/>
              <w:rPr>
                <w:rFonts w:eastAsia="等线"/>
                <w:lang w:val="en-US"/>
              </w:rPr>
            </w:pPr>
            <w:r>
              <w:rPr>
                <w:rFonts w:eastAsia="等线" w:hint="eastAsia"/>
                <w:kern w:val="2"/>
                <w:sz w:val="21"/>
                <w:szCs w:val="22"/>
                <w:lang w:val="en-US" w:eastAsia="zh-CN"/>
              </w:rPr>
              <w:t>In study item phase, it</w:t>
            </w:r>
            <w:r>
              <w:rPr>
                <w:rFonts w:eastAsia="等线"/>
                <w:kern w:val="2"/>
                <w:sz w:val="21"/>
                <w:szCs w:val="22"/>
                <w:lang w:val="en-US" w:eastAsia="zh-CN"/>
              </w:rPr>
              <w:t>’</w:t>
            </w:r>
            <w:r>
              <w:rPr>
                <w:rFonts w:eastAsia="等线" w:hint="eastAsia"/>
                <w:kern w:val="2"/>
                <w:sz w:val="21"/>
                <w:szCs w:val="22"/>
                <w:lang w:val="en-US" w:eastAsia="zh-CN"/>
              </w:rPr>
              <w:t>s not urgent to preclude M = 32.</w:t>
            </w:r>
          </w:p>
        </w:tc>
      </w:tr>
      <w:tr w:rsidR="001773A9" w14:paraId="01DBB6D0" w14:textId="77777777" w:rsidTr="004F1256">
        <w:trPr>
          <w:trHeight w:val="40"/>
        </w:trPr>
        <w:tc>
          <w:tcPr>
            <w:tcW w:w="1337" w:type="dxa"/>
          </w:tcPr>
          <w:p w14:paraId="31DD1BA8" w14:textId="1097ABC5" w:rsidR="001773A9" w:rsidRDefault="001773A9"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210" w:type="dxa"/>
          </w:tcPr>
          <w:p w14:paraId="0A7ABC9F" w14:textId="77777777" w:rsidR="001773A9" w:rsidRDefault="001773A9" w:rsidP="00F43171">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6DB7E482" w14:textId="0B4E4DEF" w:rsidR="00942076" w:rsidRDefault="00942076" w:rsidP="001773A9">
            <w:pPr>
              <w:pStyle w:val="3GPPNormalText"/>
              <w:spacing w:before="60" w:after="60"/>
              <w:rPr>
                <w:rFonts w:eastAsia="等线"/>
                <w:b/>
                <w:bCs/>
                <w:szCs w:val="22"/>
                <w:lang w:val="en-US"/>
              </w:rPr>
            </w:pPr>
            <w:r>
              <w:rPr>
                <w:rFonts w:eastAsia="等线"/>
                <w:b/>
                <w:bCs/>
                <w:szCs w:val="22"/>
                <w:lang w:val="en-US"/>
              </w:rPr>
              <w:t>Update based on Huawe</w:t>
            </w:r>
            <w:r>
              <w:rPr>
                <w:rFonts w:eastAsia="等线" w:hint="eastAsia"/>
                <w:b/>
                <w:bCs/>
                <w:szCs w:val="22"/>
                <w:lang w:val="en-US"/>
              </w:rPr>
              <w:t>i</w:t>
            </w:r>
            <w:r>
              <w:rPr>
                <w:rFonts w:eastAsia="等线"/>
                <w:b/>
                <w:bCs/>
                <w:szCs w:val="22"/>
                <w:lang w:val="en-US"/>
              </w:rPr>
              <w:t>’s revision.</w:t>
            </w:r>
          </w:p>
          <w:p w14:paraId="56109341" w14:textId="22AF2E3A" w:rsidR="00942076" w:rsidRPr="00942076" w:rsidRDefault="00942076" w:rsidP="001773A9">
            <w:pPr>
              <w:pStyle w:val="3GPPNormalText"/>
              <w:spacing w:before="60" w:after="60"/>
              <w:rPr>
                <w:rFonts w:eastAsia="等线"/>
                <w:b/>
                <w:bCs/>
                <w:szCs w:val="22"/>
                <w:lang w:val="en-US"/>
              </w:rPr>
            </w:pPr>
            <w:r>
              <w:rPr>
                <w:rFonts w:eastAsia="等线"/>
                <w:b/>
                <w:bCs/>
                <w:szCs w:val="22"/>
                <w:lang w:val="en-US"/>
              </w:rPr>
              <w:t>We will try if we have time</w:t>
            </w:r>
            <w:r w:rsidR="00390528">
              <w:rPr>
                <w:rFonts w:eastAsia="等线"/>
                <w:b/>
                <w:bCs/>
                <w:szCs w:val="22"/>
                <w:lang w:val="en-US"/>
              </w:rPr>
              <w:t xml:space="preserve"> this week.</w:t>
            </w:r>
          </w:p>
          <w:p w14:paraId="4CB122FB" w14:textId="77777777" w:rsidR="00942076" w:rsidRDefault="00942076" w:rsidP="001773A9">
            <w:pPr>
              <w:pStyle w:val="3GPPNormalText"/>
              <w:spacing w:before="60" w:after="60"/>
              <w:rPr>
                <w:b/>
                <w:bCs/>
                <w:szCs w:val="22"/>
                <w:lang w:val="en-US"/>
              </w:rPr>
            </w:pPr>
          </w:p>
          <w:p w14:paraId="26BAAE86" w14:textId="42C64E28" w:rsidR="001773A9" w:rsidRPr="00942076" w:rsidRDefault="001773A9" w:rsidP="001773A9">
            <w:pPr>
              <w:pStyle w:val="3GPPNormalText"/>
              <w:spacing w:before="60" w:after="60"/>
              <w:rPr>
                <w:b/>
                <w:bCs/>
                <w:szCs w:val="22"/>
                <w:lang w:val="en-US"/>
              </w:rPr>
            </w:pPr>
            <w:r w:rsidRPr="00942076">
              <w:rPr>
                <w:b/>
                <w:bCs/>
                <w:szCs w:val="22"/>
                <w:lang w:val="en-US"/>
              </w:rPr>
              <w:t>FL Proposal 3.1-4-v2</w:t>
            </w:r>
          </w:p>
          <w:p w14:paraId="65010C9F" w14:textId="6782F9EC" w:rsidR="001773A9" w:rsidRPr="00942076" w:rsidRDefault="001773A9" w:rsidP="001773A9">
            <w:pPr>
              <w:pStyle w:val="3GPPNormalText"/>
              <w:spacing w:before="60" w:after="60"/>
              <w:rPr>
                <w:b/>
                <w:bCs/>
                <w:szCs w:val="22"/>
                <w:lang w:val="en-US"/>
              </w:rPr>
            </w:pPr>
            <w:r w:rsidRPr="00942076">
              <w:rPr>
                <w:b/>
                <w:bCs/>
                <w:szCs w:val="22"/>
                <w:lang w:val="en-US"/>
              </w:rPr>
              <w:t xml:space="preserve">Regarding M value for R2D, </w:t>
            </w:r>
          </w:p>
          <w:p w14:paraId="744E1F68" w14:textId="458C123E" w:rsidR="001773A9" w:rsidRPr="00942076" w:rsidRDefault="001773A9" w:rsidP="001773A9">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sidRPr="00942076">
              <w:rPr>
                <w:rFonts w:ascii="Times New Roman" w:hAnsi="Times New Roman" w:cs="Times New Roman"/>
                <w:b/>
                <w:bCs/>
                <w:szCs w:val="22"/>
                <w:lang w:eastAsia="zh-CN"/>
              </w:rPr>
              <w:t>M=1 is added as a potential M value for R20 AIoT.</w:t>
            </w:r>
          </w:p>
          <w:p w14:paraId="7417BBFC" w14:textId="29A4ADC4" w:rsidR="001773A9" w:rsidRPr="00942076" w:rsidRDefault="001773A9" w:rsidP="001773A9">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sidRPr="00942076">
              <w:rPr>
                <w:rFonts w:ascii="Times New Roman" w:hAnsi="Times New Roman" w:cs="Times New Roman"/>
                <w:b/>
                <w:bCs/>
                <w:szCs w:val="22"/>
                <w:lang w:eastAsia="zh-CN"/>
              </w:rPr>
              <w:t>M=24 is retained as a potential M value for R20 AIoT.</w:t>
            </w:r>
          </w:p>
          <w:p w14:paraId="4D939F44" w14:textId="24EF4C49" w:rsidR="001773A9" w:rsidRPr="00942076" w:rsidRDefault="001773A9" w:rsidP="001773A9">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sidRPr="00942076">
              <w:rPr>
                <w:rFonts w:ascii="Times New Roman" w:eastAsia="等线" w:hAnsi="Times New Roman" w:cs="Times New Roman"/>
                <w:b/>
                <w:bCs/>
                <w:szCs w:val="22"/>
                <w:lang w:eastAsia="zh-CN"/>
              </w:rPr>
              <w:t>M=32 is not added.</w:t>
            </w:r>
          </w:p>
          <w:p w14:paraId="21A2E945" w14:textId="3351E31F" w:rsidR="001773A9" w:rsidRDefault="001773A9" w:rsidP="001773A9">
            <w:pPr>
              <w:adjustRightInd w:val="0"/>
              <w:snapToGrid w:val="0"/>
              <w:spacing w:before="60" w:after="60" w:line="240" w:lineRule="auto"/>
              <w:ind w:left="0" w:firstLine="0"/>
              <w:rPr>
                <w:rFonts w:eastAsia="等线"/>
                <w:kern w:val="2"/>
                <w:sz w:val="21"/>
                <w:szCs w:val="22"/>
                <w:lang w:val="en-US" w:eastAsia="zh-CN"/>
              </w:rPr>
            </w:pPr>
            <w:r w:rsidRPr="00942076">
              <w:rPr>
                <w:b/>
                <w:bCs/>
                <w:sz w:val="22"/>
                <w:szCs w:val="28"/>
                <w:lang w:eastAsia="zh-CN"/>
              </w:rPr>
              <w:t>Note: it is assumed M = {1, 2, 6, 12, 24} is consider</w:t>
            </w:r>
            <w:r w:rsidRPr="00942076">
              <w:rPr>
                <w:rFonts w:hint="eastAsia"/>
                <w:b/>
                <w:bCs/>
                <w:sz w:val="22"/>
                <w:szCs w:val="28"/>
                <w:lang w:eastAsia="zh-CN"/>
              </w:rPr>
              <w:t>ed</w:t>
            </w:r>
            <w:r w:rsidRPr="00942076">
              <w:rPr>
                <w:b/>
                <w:bCs/>
                <w:sz w:val="22"/>
                <w:szCs w:val="28"/>
                <w:lang w:eastAsia="zh-CN"/>
              </w:rPr>
              <w:t xml:space="preserve"> in R20 AIoT SI, further down-selection in value set of M = {1, 2, 6, 12, 24} in WI phase is not precluded.</w:t>
            </w:r>
          </w:p>
        </w:tc>
      </w:tr>
    </w:tbl>
    <w:p w14:paraId="30F1CB3C" w14:textId="77777777" w:rsidR="008300C3" w:rsidRDefault="008300C3">
      <w:pPr>
        <w:adjustRightInd w:val="0"/>
        <w:snapToGrid w:val="0"/>
        <w:spacing w:before="60" w:after="60" w:line="240" w:lineRule="auto"/>
        <w:rPr>
          <w:rFonts w:eastAsia="等线"/>
          <w:bCs/>
          <w:lang w:val="en-US" w:eastAsia="zh-CN"/>
        </w:rPr>
      </w:pPr>
    </w:p>
    <w:p w14:paraId="470E936A" w14:textId="77777777" w:rsidR="008300C3" w:rsidRDefault="008300C3">
      <w:pPr>
        <w:spacing w:before="60" w:after="60"/>
      </w:pPr>
    </w:p>
    <w:p w14:paraId="153A2273"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Repetition</w:t>
      </w:r>
    </w:p>
    <w:p w14:paraId="7248608E" w14:textId="77777777" w:rsidR="008300C3" w:rsidRDefault="000E4564">
      <w:pPr>
        <w:adjustRightInd w:val="0"/>
        <w:snapToGrid w:val="0"/>
        <w:spacing w:before="60" w:afterLines="50" w:after="120" w:line="240" w:lineRule="auto"/>
        <w:jc w:val="left"/>
        <w:rPr>
          <w:rFonts w:eastAsia="等线"/>
          <w:sz w:val="22"/>
          <w:szCs w:val="22"/>
          <w:lang w:eastAsia="zh-CN"/>
        </w:rPr>
      </w:pPr>
      <w:r>
        <w:rPr>
          <w:rFonts w:eastAsia="等线"/>
          <w:sz w:val="22"/>
          <w:szCs w:val="22"/>
          <w:lang w:eastAsia="zh-CN"/>
        </w:rPr>
        <w:t xml:space="preserve">In previous meeting, the following agreements are made on R2D repetitions. </w:t>
      </w:r>
    </w:p>
    <w:tbl>
      <w:tblPr>
        <w:tblStyle w:val="afc"/>
        <w:tblW w:w="0" w:type="auto"/>
        <w:tblLook w:val="04A0" w:firstRow="1" w:lastRow="0" w:firstColumn="1" w:lastColumn="0" w:noHBand="0" w:noVBand="1"/>
      </w:tblPr>
      <w:tblGrid>
        <w:gridCol w:w="9630"/>
      </w:tblGrid>
      <w:tr w:rsidR="008300C3" w14:paraId="780526DE" w14:textId="77777777">
        <w:tc>
          <w:tcPr>
            <w:tcW w:w="9630" w:type="dxa"/>
          </w:tcPr>
          <w:p w14:paraId="5DAD0C10" w14:textId="77777777" w:rsidR="008300C3" w:rsidRDefault="000E4564">
            <w:pPr>
              <w:spacing w:before="60" w:after="60" w:line="240" w:lineRule="auto"/>
              <w:jc w:val="left"/>
              <w:rPr>
                <w:rFonts w:eastAsia="等线"/>
                <w:kern w:val="2"/>
                <w:sz w:val="22"/>
                <w:szCs w:val="22"/>
                <w:lang w:val="en-US" w:eastAsia="ko-KR"/>
              </w:rPr>
            </w:pPr>
            <w:r>
              <w:rPr>
                <w:rFonts w:eastAsia="等线"/>
                <w:kern w:val="2"/>
                <w:sz w:val="22"/>
                <w:szCs w:val="22"/>
                <w:highlight w:val="green"/>
                <w:lang w:val="en-US" w:eastAsia="ko-KR"/>
              </w:rPr>
              <w:t>Agreement</w:t>
            </w:r>
          </w:p>
          <w:p w14:paraId="52B4B1FB" w14:textId="77777777" w:rsidR="008300C3" w:rsidRDefault="000E4564">
            <w:pPr>
              <w:spacing w:before="60" w:after="60" w:line="240" w:lineRule="auto"/>
              <w:ind w:left="0" w:firstLine="0"/>
              <w:jc w:val="left"/>
              <w:rPr>
                <w:rFonts w:eastAsia="等线"/>
                <w:kern w:val="2"/>
                <w:sz w:val="22"/>
                <w:szCs w:val="22"/>
                <w:lang w:val="en-US" w:eastAsia="ko-KR"/>
              </w:rPr>
            </w:pPr>
            <w:r>
              <w:rPr>
                <w:rFonts w:eastAsia="等线"/>
                <w:kern w:val="2"/>
                <w:sz w:val="22"/>
                <w:szCs w:val="22"/>
                <w:lang w:val="en-US" w:eastAsia="ko-KR"/>
              </w:rPr>
              <w:t>Study necessity and feasibility of R2D repetitions for R2D for Device 2b and for Device C considering the following repetition types:</w:t>
            </w:r>
          </w:p>
          <w:p w14:paraId="791CC0CC"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lastRenderedPageBreak/>
              <w:t>Block-level repetitions</w:t>
            </w:r>
          </w:p>
          <w:p w14:paraId="5F1D5169"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Bit-level Type-2 repetitions</w:t>
            </w:r>
          </w:p>
          <w:p w14:paraId="02C91A5E"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Chip-level repetitions (in case of M=1 with FEC if applied)</w:t>
            </w:r>
          </w:p>
        </w:tc>
      </w:tr>
    </w:tbl>
    <w:p w14:paraId="78B0FE9F" w14:textId="77777777" w:rsidR="008300C3" w:rsidRDefault="008300C3">
      <w:pPr>
        <w:spacing w:before="60" w:after="60"/>
        <w:rPr>
          <w:sz w:val="22"/>
          <w:szCs w:val="22"/>
        </w:rPr>
      </w:pPr>
    </w:p>
    <w:p w14:paraId="392500CA"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Necessity of R2D repetition</w:t>
      </w:r>
    </w:p>
    <w:p w14:paraId="5B9C15EE"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sz w:val="22"/>
          <w:szCs w:val="22"/>
          <w:lang w:val="en-US" w:eastAsia="zh-CN"/>
        </w:rPr>
        <w:t xml:space="preserve">[vivo][Huawei][OPPO][CATT][Transsion][CTC][Qualcomm][LGE][Apple][CEWiT] report that it is necessary or beneficial to support repetition to achieve required target coverage for outdoor scenario. On the other hand, </w:t>
      </w:r>
      <w:r>
        <w:rPr>
          <w:rFonts w:eastAsia="等线"/>
          <w:bCs/>
          <w:sz w:val="22"/>
          <w:szCs w:val="22"/>
          <w:lang w:eastAsia="zh-CN"/>
        </w:rPr>
        <w:t xml:space="preserve">[Spreadtrum][ERICSSON] think no need of repetition, because required coverage can be achieved without repetition or FEC, based on their coverage evaluation.  </w:t>
      </w:r>
    </w:p>
    <w:p w14:paraId="0E022F6B"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[Spreadtrum] observes both Device 2b and Device C can achieve coverage beyond 500m for R2D link without any R2D coverage enhancement method, based on their evaluation, </w:t>
      </w:r>
      <w:r>
        <w:rPr>
          <w:rFonts w:ascii="Times New Roman" w:eastAsia="等线" w:hAnsi="Times New Roman" w:cs="Times New Roman"/>
          <w:bCs/>
          <w:szCs w:val="22"/>
          <w:u w:val="single"/>
          <w:lang w:eastAsia="zh-CN"/>
        </w:rPr>
        <w:t>assuming 43dBm Tx power and without any penetration loss</w:t>
      </w:r>
      <w:r>
        <w:rPr>
          <w:rFonts w:ascii="Times New Roman" w:eastAsia="等线" w:hAnsi="Times New Roman" w:cs="Times New Roman"/>
          <w:bCs/>
          <w:szCs w:val="22"/>
          <w:lang w:eastAsia="zh-CN"/>
        </w:rPr>
        <w:t xml:space="preserve">, </w:t>
      </w:r>
      <w:r>
        <w:rPr>
          <w:rFonts w:ascii="Times New Roman" w:eastAsia="等线" w:hAnsi="Times New Roman" w:cs="Times New Roman"/>
          <w:bCs/>
          <w:kern w:val="0"/>
          <w:szCs w:val="22"/>
          <w:lang w:val="en-GB" w:eastAsia="zh-CN"/>
        </w:rPr>
        <w:t xml:space="preserve">thus no need of repetition. </w:t>
      </w:r>
    </w:p>
    <w:p w14:paraId="04E1DB30"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[ERICSSON] observes device C can achieve coverage of 500 m for R2D link without repetition or FEC, based on their evaluation, </w:t>
      </w:r>
      <w:r>
        <w:rPr>
          <w:rFonts w:ascii="Times New Roman" w:eastAsia="等线" w:hAnsi="Times New Roman" w:cs="Times New Roman"/>
          <w:bCs/>
          <w:szCs w:val="22"/>
          <w:u w:val="single"/>
          <w:lang w:eastAsia="zh-CN"/>
        </w:rPr>
        <w:t>assuming 38 dBm Tx power,</w:t>
      </w:r>
      <w:r>
        <w:rPr>
          <w:rFonts w:ascii="Times New Roman" w:eastAsia="等线" w:hAnsi="Times New Roman" w:cs="Times New Roman"/>
          <w:bCs/>
          <w:kern w:val="0"/>
          <w:szCs w:val="22"/>
          <w:lang w:val="en-GB" w:eastAsia="zh-CN"/>
        </w:rPr>
        <w:t xml:space="preserve"> thus no need of repetition.</w:t>
      </w:r>
    </w:p>
    <w:p w14:paraId="67A28691"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[Xiaomi] propose to further check the necessity of repetition after coverage evaluation result is available, i.e., repetition can be considered if R19 R2D cannot achieve required coverage. </w:t>
      </w:r>
    </w:p>
    <w:p w14:paraId="6111697A"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7408505F"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According to FL’s observation, though [Spreadtrum][ERICSSON] report desirable coverage without FEC o repetition with certain assumption of Tx power and penetration loss, there are still other cases, e.g., with lower Tx power or higher penetration loss, wherein coverage of 500ms cannot be achieved, according to coverage evaluation in AI 10.3.1. Therefore, it would be reasonable to support repetition to guarantee coverage for outdoor scenario under all allowed Tx power and penetration loss configurations.</w:t>
      </w:r>
    </w:p>
    <w:p w14:paraId="7E0051A8" w14:textId="77777777" w:rsidR="008300C3" w:rsidRDefault="000E4564">
      <w:pPr>
        <w:spacing w:before="60" w:after="60"/>
        <w:rPr>
          <w:rFonts w:eastAsia="等线"/>
          <w:sz w:val="22"/>
          <w:szCs w:val="22"/>
          <w:lang w:eastAsia="zh-CN"/>
        </w:rPr>
      </w:pPr>
      <w:r>
        <w:rPr>
          <w:rFonts w:eastAsia="等线"/>
          <w:sz w:val="22"/>
          <w:szCs w:val="22"/>
          <w:lang w:eastAsia="zh-CN"/>
        </w:rPr>
        <w:t xml:space="preserve"> </w:t>
      </w:r>
    </w:p>
    <w:p w14:paraId="6D4991B0"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Feasibility of R2D repetition</w:t>
      </w:r>
    </w:p>
    <w:p w14:paraId="3A67104A" w14:textId="77777777" w:rsidR="008300C3" w:rsidRDefault="000E4564">
      <w:pPr>
        <w:spacing w:before="60" w:after="60"/>
        <w:ind w:left="0" w:firstLine="0"/>
        <w:rPr>
          <w:rFonts w:eastAsia="等线"/>
          <w:sz w:val="22"/>
          <w:szCs w:val="22"/>
          <w:lang w:eastAsia="zh-CN"/>
        </w:rPr>
      </w:pPr>
      <w:r>
        <w:rPr>
          <w:rFonts w:eastAsia="等线"/>
          <w:sz w:val="22"/>
          <w:szCs w:val="22"/>
          <w:lang w:val="en-US" w:eastAsia="zh-CN"/>
        </w:rPr>
        <w:t xml:space="preserve">[vivo][Huawei][CMCC][OPPO][CATT][Transsion][Apple][IIT Kanpur] report that repetition schemes including block-level repetition is feasible. [ERICSSON] states the block-level repetition requires a large volatile memory to store all received repetitions of a block, which </w:t>
      </w:r>
      <w:r>
        <w:rPr>
          <w:rFonts w:eastAsia="等线"/>
          <w:sz w:val="22"/>
          <w:szCs w:val="22"/>
          <w:u w:val="single"/>
          <w:lang w:val="en-US" w:eastAsia="zh-CN"/>
        </w:rPr>
        <w:t>could be</w:t>
      </w:r>
      <w:r>
        <w:rPr>
          <w:rFonts w:eastAsia="等线"/>
          <w:sz w:val="22"/>
          <w:szCs w:val="22"/>
          <w:lang w:val="en-US" w:eastAsia="zh-CN"/>
        </w:rPr>
        <w:t xml:space="preserve"> challenging for device 2b and C. </w:t>
      </w:r>
    </w:p>
    <w:p w14:paraId="1EE8AA65" w14:textId="77777777" w:rsidR="008300C3" w:rsidRDefault="008300C3">
      <w:pPr>
        <w:spacing w:before="60" w:after="60"/>
        <w:ind w:left="0" w:firstLine="0"/>
        <w:rPr>
          <w:rFonts w:eastAsia="等线"/>
          <w:b/>
          <w:bCs/>
          <w:sz w:val="22"/>
          <w:szCs w:val="22"/>
          <w:lang w:val="en-US" w:eastAsia="zh-CN"/>
        </w:rPr>
      </w:pPr>
    </w:p>
    <w:p w14:paraId="5EDDB16B" w14:textId="77777777" w:rsidR="008300C3" w:rsidRDefault="000E4564">
      <w:pPr>
        <w:spacing w:before="60" w:after="60"/>
        <w:ind w:left="0" w:firstLine="0"/>
        <w:rPr>
          <w:rFonts w:eastAsia="等线"/>
          <w:b/>
          <w:bCs/>
          <w:sz w:val="22"/>
          <w:szCs w:val="22"/>
          <w:lang w:val="en-US" w:eastAsia="zh-CN"/>
        </w:rPr>
      </w:pPr>
      <w:r>
        <w:rPr>
          <w:rFonts w:eastAsia="等线"/>
          <w:b/>
          <w:bCs/>
          <w:sz w:val="22"/>
          <w:szCs w:val="22"/>
          <w:lang w:val="en-US" w:eastAsia="zh-CN"/>
        </w:rPr>
        <w:t xml:space="preserve">In FL’s understanding, and also mentioned by some other companies, block-level repetition does not require device to store all repetitions before combination, e.g., the device only needs to store one copy of R2D transmission, and combine additional repetition with the stored one in the same buffer, thus the required buffer for block-level repetition can be smaller than Ericsson expect. </w:t>
      </w:r>
    </w:p>
    <w:p w14:paraId="79EC2FB5" w14:textId="77777777" w:rsidR="008300C3" w:rsidRDefault="008300C3">
      <w:pPr>
        <w:spacing w:before="60" w:after="60"/>
        <w:rPr>
          <w:sz w:val="22"/>
          <w:szCs w:val="22"/>
        </w:rPr>
      </w:pPr>
    </w:p>
    <w:p w14:paraId="74EF2AC9"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 xml:space="preserve">Comparison of repetition schemes </w:t>
      </w:r>
    </w:p>
    <w:p w14:paraId="164960ED" w14:textId="77777777" w:rsidR="008300C3" w:rsidRDefault="000E4564">
      <w:pPr>
        <w:spacing w:before="60" w:after="60"/>
        <w:rPr>
          <w:rFonts w:eastAsia="等线"/>
          <w:sz w:val="22"/>
          <w:szCs w:val="22"/>
          <w:lang w:eastAsia="zh-CN"/>
        </w:rPr>
      </w:pPr>
      <w:r>
        <w:rPr>
          <w:rFonts w:eastAsia="等线"/>
          <w:sz w:val="22"/>
          <w:szCs w:val="22"/>
          <w:lang w:eastAsia="zh-CN"/>
        </w:rPr>
        <w:t xml:space="preserve">Companies’ preference on each repetition scheme is summarized as below </w:t>
      </w:r>
    </w:p>
    <w:tbl>
      <w:tblPr>
        <w:tblStyle w:val="afc"/>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6"/>
        <w:gridCol w:w="6648"/>
      </w:tblGrid>
      <w:tr w:rsidR="008300C3" w14:paraId="48A0D2CB" w14:textId="77777777">
        <w:tc>
          <w:tcPr>
            <w:tcW w:w="2976" w:type="dxa"/>
          </w:tcPr>
          <w:p w14:paraId="181819F9" w14:textId="77777777" w:rsidR="008300C3" w:rsidRDefault="008300C3">
            <w:pPr>
              <w:pStyle w:val="a1"/>
              <w:widowControl w:val="0"/>
              <w:overflowPunct/>
              <w:spacing w:before="60" w:after="60" w:line="240" w:lineRule="auto"/>
              <w:rPr>
                <w:rFonts w:ascii="Times New Roman" w:eastAsia="等线" w:hAnsi="Times New Roman"/>
                <w:sz w:val="22"/>
                <w:szCs w:val="22"/>
              </w:rPr>
            </w:pPr>
          </w:p>
        </w:tc>
        <w:tc>
          <w:tcPr>
            <w:tcW w:w="6648" w:type="dxa"/>
          </w:tcPr>
          <w:p w14:paraId="6FA92FEF"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Supporting companies </w:t>
            </w:r>
          </w:p>
        </w:tc>
      </w:tr>
      <w:tr w:rsidR="008300C3" w14:paraId="62981ABF" w14:textId="77777777">
        <w:tc>
          <w:tcPr>
            <w:tcW w:w="2976" w:type="dxa"/>
          </w:tcPr>
          <w:p w14:paraId="5CC39009"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Block level repetition</w:t>
            </w:r>
          </w:p>
        </w:tc>
        <w:tc>
          <w:tcPr>
            <w:tcW w:w="6648" w:type="dxa"/>
          </w:tcPr>
          <w:p w14:paraId="55797E6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13 companies</w:t>
            </w:r>
          </w:p>
          <w:p w14:paraId="30F282FE"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[vivo] [CMCC] [Huawei][NEC] [CATT][CTC] [OPPO][Transsion] [LGE][Apple] [Qualcomm] [CEWiT][Sequans]</w:t>
            </w:r>
          </w:p>
        </w:tc>
      </w:tr>
      <w:tr w:rsidR="008300C3" w14:paraId="62A85AA2" w14:textId="77777777">
        <w:tc>
          <w:tcPr>
            <w:tcW w:w="2976" w:type="dxa"/>
          </w:tcPr>
          <w:p w14:paraId="0046EE6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Bit level repetition </w:t>
            </w:r>
          </w:p>
        </w:tc>
        <w:tc>
          <w:tcPr>
            <w:tcW w:w="6648" w:type="dxa"/>
          </w:tcPr>
          <w:p w14:paraId="3C339C5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5 companies</w:t>
            </w:r>
          </w:p>
          <w:p w14:paraId="23006ED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[CTC][LGE][Panasonic][Quectel][IIT Kanpur]</w:t>
            </w:r>
          </w:p>
        </w:tc>
      </w:tr>
      <w:tr w:rsidR="008300C3" w14:paraId="728C44C7" w14:textId="77777777">
        <w:tc>
          <w:tcPr>
            <w:tcW w:w="2976" w:type="dxa"/>
          </w:tcPr>
          <w:p w14:paraId="6FA9EBB7"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 xml:space="preserve">Chip level repetition for M=1 &amp; enabled FEC </w:t>
            </w:r>
          </w:p>
        </w:tc>
        <w:tc>
          <w:tcPr>
            <w:tcW w:w="6648" w:type="dxa"/>
          </w:tcPr>
          <w:p w14:paraId="64C4B6C7"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2 companies</w:t>
            </w:r>
          </w:p>
          <w:p w14:paraId="69A4CE5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[CATT][CTC]</w:t>
            </w:r>
          </w:p>
        </w:tc>
      </w:tr>
    </w:tbl>
    <w:p w14:paraId="0A378573" w14:textId="77777777" w:rsidR="008300C3" w:rsidRDefault="008300C3">
      <w:pPr>
        <w:spacing w:before="60" w:after="60"/>
        <w:rPr>
          <w:rFonts w:eastAsia="等线"/>
          <w:sz w:val="22"/>
          <w:szCs w:val="22"/>
          <w:lang w:eastAsia="zh-CN"/>
        </w:rPr>
      </w:pPr>
    </w:p>
    <w:p w14:paraId="0F0749B3" w14:textId="77777777" w:rsidR="008300C3" w:rsidRDefault="000E4564">
      <w:pPr>
        <w:spacing w:before="60" w:after="60"/>
        <w:rPr>
          <w:rFonts w:eastAsia="等线"/>
          <w:sz w:val="22"/>
          <w:szCs w:val="22"/>
          <w:lang w:eastAsia="zh-CN"/>
        </w:rPr>
      </w:pPr>
      <w:r>
        <w:rPr>
          <w:rFonts w:eastAsia="等线"/>
          <w:sz w:val="22"/>
          <w:szCs w:val="22"/>
          <w:lang w:eastAsia="zh-CN"/>
        </w:rPr>
        <w:lastRenderedPageBreak/>
        <w:t>Companies’ argument for each repetition scheme is summarized as below</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61"/>
        <w:gridCol w:w="4253"/>
        <w:gridCol w:w="4116"/>
      </w:tblGrid>
      <w:tr w:rsidR="008300C3" w14:paraId="53E3EB68" w14:textId="77777777">
        <w:tc>
          <w:tcPr>
            <w:tcW w:w="1261" w:type="dxa"/>
          </w:tcPr>
          <w:p w14:paraId="25A2FEFE" w14:textId="77777777" w:rsidR="008300C3" w:rsidRDefault="008300C3">
            <w:pPr>
              <w:spacing w:before="60" w:after="60"/>
              <w:rPr>
                <w:sz w:val="22"/>
                <w:szCs w:val="22"/>
              </w:rPr>
            </w:pPr>
          </w:p>
        </w:tc>
        <w:tc>
          <w:tcPr>
            <w:tcW w:w="4253" w:type="dxa"/>
          </w:tcPr>
          <w:p w14:paraId="791D1B21" w14:textId="77777777" w:rsidR="008300C3" w:rsidRDefault="000E4564">
            <w:pPr>
              <w:spacing w:before="60" w:after="60"/>
              <w:rPr>
                <w:rFonts w:eastAsia="等线"/>
                <w:sz w:val="22"/>
                <w:szCs w:val="22"/>
                <w:lang w:eastAsia="zh-CN"/>
              </w:rPr>
            </w:pPr>
            <w:r>
              <w:rPr>
                <w:rFonts w:eastAsia="等线"/>
                <w:sz w:val="22"/>
                <w:szCs w:val="22"/>
                <w:lang w:eastAsia="zh-CN"/>
              </w:rPr>
              <w:t>Pros</w:t>
            </w:r>
          </w:p>
        </w:tc>
        <w:tc>
          <w:tcPr>
            <w:tcW w:w="4116" w:type="dxa"/>
          </w:tcPr>
          <w:p w14:paraId="6CA6BE6A" w14:textId="77777777" w:rsidR="008300C3" w:rsidRDefault="000E4564">
            <w:pPr>
              <w:spacing w:before="60" w:after="60"/>
              <w:rPr>
                <w:sz w:val="22"/>
                <w:szCs w:val="22"/>
              </w:rPr>
            </w:pPr>
            <w:r>
              <w:rPr>
                <w:rFonts w:eastAsia="等线"/>
                <w:sz w:val="22"/>
                <w:szCs w:val="22"/>
                <w:lang w:eastAsia="zh-CN"/>
              </w:rPr>
              <w:t>Cons</w:t>
            </w:r>
          </w:p>
        </w:tc>
      </w:tr>
      <w:tr w:rsidR="008300C3" w14:paraId="43B11EC5" w14:textId="77777777">
        <w:tc>
          <w:tcPr>
            <w:tcW w:w="1261" w:type="dxa"/>
          </w:tcPr>
          <w:p w14:paraId="69CADB35" w14:textId="77777777" w:rsidR="008300C3" w:rsidRDefault="000E4564">
            <w:pPr>
              <w:spacing w:before="60" w:after="60"/>
              <w:ind w:left="0" w:firstLine="0"/>
              <w:rPr>
                <w:rFonts w:eastAsia="等线"/>
                <w:sz w:val="22"/>
                <w:szCs w:val="22"/>
                <w:lang w:eastAsia="zh-CN"/>
              </w:rPr>
            </w:pPr>
            <w:r>
              <w:rPr>
                <w:rFonts w:eastAsia="等线"/>
                <w:sz w:val="22"/>
                <w:szCs w:val="22"/>
              </w:rPr>
              <w:t>Block level repetition</w:t>
            </w:r>
            <w:r>
              <w:rPr>
                <w:rFonts w:eastAsia="等线"/>
                <w:sz w:val="22"/>
                <w:szCs w:val="22"/>
                <w:lang w:eastAsia="zh-CN"/>
              </w:rPr>
              <w:t xml:space="preserve"> </w:t>
            </w:r>
          </w:p>
        </w:tc>
        <w:tc>
          <w:tcPr>
            <w:tcW w:w="4253" w:type="dxa"/>
          </w:tcPr>
          <w:p w14:paraId="264865B5"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Better performance than bit level and chip level repetition reported by </w:t>
            </w:r>
            <w:r>
              <w:rPr>
                <w:rFonts w:ascii="Times New Roman" w:eastAsia="等线" w:hAnsi="Times New Roman" w:cs="Times New Roman"/>
                <w:szCs w:val="22"/>
              </w:rPr>
              <w:t>[vivo], [CMCC], [Huawei], [NEC], [CATT], [CTC], [OPPO], [T</w:t>
            </w:r>
            <w:r>
              <w:rPr>
                <w:rFonts w:ascii="Times New Roman" w:eastAsia="等线" w:hAnsi="Times New Roman" w:cs="Times New Roman"/>
                <w:szCs w:val="22"/>
                <w:lang w:eastAsia="zh-CN"/>
              </w:rPr>
              <w:t>ran</w:t>
            </w:r>
            <w:r>
              <w:rPr>
                <w:rFonts w:ascii="Times New Roman" w:eastAsia="等线" w:hAnsi="Times New Roman" w:cs="Times New Roman"/>
                <w:szCs w:val="22"/>
              </w:rPr>
              <w:t>ssion], [LGE], [Apple], [Qualcomm], [CEWiT], [Sequans].</w:t>
            </w:r>
          </w:p>
        </w:tc>
        <w:tc>
          <w:tcPr>
            <w:tcW w:w="4116" w:type="dxa"/>
          </w:tcPr>
          <w:p w14:paraId="4272A858"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Larger complexity/buffer size than bit/chip level repetition, reported by [Docomo], [vivo], [CMCC], [Huawei], [ERICSSON]. yet it is still feasible for device 2b/C, reported by [vivo], [CMCC], [Huawei].</w:t>
            </w:r>
          </w:p>
        </w:tc>
      </w:tr>
      <w:tr w:rsidR="008300C3" w14:paraId="0EBF7097" w14:textId="77777777">
        <w:tc>
          <w:tcPr>
            <w:tcW w:w="1261" w:type="dxa"/>
          </w:tcPr>
          <w:p w14:paraId="7CF64D7F" w14:textId="77777777" w:rsidR="008300C3" w:rsidRDefault="000E4564">
            <w:pPr>
              <w:spacing w:before="60" w:after="60" w:line="240" w:lineRule="auto"/>
              <w:ind w:left="0" w:firstLine="0"/>
              <w:jc w:val="left"/>
              <w:rPr>
                <w:sz w:val="22"/>
                <w:szCs w:val="22"/>
              </w:rPr>
            </w:pPr>
            <w:r>
              <w:rPr>
                <w:rFonts w:eastAsia="等线"/>
                <w:sz w:val="22"/>
                <w:szCs w:val="22"/>
              </w:rPr>
              <w:t>Bit level repetition</w:t>
            </w:r>
          </w:p>
        </w:tc>
        <w:tc>
          <w:tcPr>
            <w:tcW w:w="4253" w:type="dxa"/>
          </w:tcPr>
          <w:p w14:paraId="1007EA7D"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Lower memory than block-level repetition </w:t>
            </w:r>
            <w:r>
              <w:rPr>
                <w:rFonts w:ascii="Times New Roman" w:eastAsia="等线" w:hAnsi="Times New Roman" w:cs="Times New Roman"/>
                <w:szCs w:val="22"/>
              </w:rPr>
              <w:t xml:space="preserve">[CTC] [LGE] [Panasonic] [Quectel] [IIT Kanpur], but </w:t>
            </w:r>
            <w:r>
              <w:rPr>
                <w:rFonts w:ascii="Times New Roman" w:eastAsia="等线" w:hAnsi="Times New Roman" w:cs="Times New Roman"/>
                <w:szCs w:val="22"/>
                <w:lang w:eastAsia="zh-CN"/>
              </w:rPr>
              <w:t>similar memory as block-level repetition if FEC with interleaver is applied with repetition [vivo].</w:t>
            </w:r>
          </w:p>
          <w:p w14:paraId="1ABB7FE0" w14:textId="77777777" w:rsidR="008300C3" w:rsidRDefault="008300C3">
            <w:pPr>
              <w:spacing w:before="60" w:after="60"/>
              <w:rPr>
                <w:rFonts w:eastAsia="等线"/>
                <w:sz w:val="22"/>
                <w:szCs w:val="22"/>
                <w:lang w:eastAsia="zh-CN"/>
              </w:rPr>
            </w:pPr>
          </w:p>
        </w:tc>
        <w:tc>
          <w:tcPr>
            <w:tcW w:w="4116" w:type="dxa"/>
          </w:tcPr>
          <w:p w14:paraId="26256C46"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Worse performance than block level repetition [vivo] [NEC] [Huawei] [CMCC]</w:t>
            </w:r>
            <w:bookmarkStart w:id="12" w:name="OLE_LINK21"/>
            <w:r>
              <w:rPr>
                <w:rFonts w:ascii="Times New Roman" w:eastAsia="等线" w:hAnsi="Times New Roman" w:cs="Times New Roman"/>
                <w:szCs w:val="22"/>
                <w:lang w:eastAsia="zh-CN"/>
              </w:rPr>
              <w:t>, but similar performance for 20bits TBS case [Panasonic]</w:t>
            </w:r>
          </w:p>
          <w:bookmarkEnd w:id="12"/>
          <w:p w14:paraId="04B7803E" w14:textId="77777777" w:rsidR="008300C3" w:rsidRDefault="008300C3">
            <w:pPr>
              <w:spacing w:before="60" w:after="60"/>
              <w:rPr>
                <w:rFonts w:eastAsia="等线"/>
                <w:sz w:val="22"/>
                <w:szCs w:val="22"/>
                <w:lang w:eastAsia="zh-CN"/>
              </w:rPr>
            </w:pPr>
          </w:p>
        </w:tc>
      </w:tr>
      <w:tr w:rsidR="008300C3" w14:paraId="0BD4549E" w14:textId="77777777">
        <w:tc>
          <w:tcPr>
            <w:tcW w:w="1261" w:type="dxa"/>
          </w:tcPr>
          <w:p w14:paraId="614F0ED2" w14:textId="77777777" w:rsidR="008300C3" w:rsidRDefault="000E4564">
            <w:pPr>
              <w:spacing w:before="60" w:after="60" w:line="240" w:lineRule="auto"/>
              <w:ind w:left="0" w:firstLine="0"/>
              <w:jc w:val="left"/>
              <w:rPr>
                <w:rFonts w:eastAsia="等线"/>
                <w:sz w:val="22"/>
                <w:szCs w:val="22"/>
              </w:rPr>
            </w:pPr>
            <w:r>
              <w:rPr>
                <w:rFonts w:eastAsia="等线"/>
                <w:sz w:val="22"/>
                <w:szCs w:val="22"/>
              </w:rPr>
              <w:t>Chip level repetition for M=1 &amp; enabled FEC</w:t>
            </w:r>
          </w:p>
        </w:tc>
        <w:tc>
          <w:tcPr>
            <w:tcW w:w="4253" w:type="dxa"/>
          </w:tcPr>
          <w:p w14:paraId="30F87072"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Lower memory than block-level repetition [CATT] [CTC] </w:t>
            </w:r>
            <w:r>
              <w:rPr>
                <w:rFonts w:ascii="Times New Roman" w:eastAsia="等线" w:hAnsi="Times New Roman" w:cs="Times New Roman"/>
                <w:szCs w:val="22"/>
              </w:rPr>
              <w:t xml:space="preserve">but </w:t>
            </w:r>
            <w:r>
              <w:rPr>
                <w:rFonts w:ascii="Times New Roman" w:eastAsia="等线" w:hAnsi="Times New Roman" w:cs="Times New Roman"/>
                <w:szCs w:val="22"/>
                <w:lang w:eastAsia="zh-CN"/>
              </w:rPr>
              <w:t>similar memory as block-level repetition if FEC with interleaver is applied with repetition [vivo]</w:t>
            </w:r>
          </w:p>
          <w:p w14:paraId="45FE9D4E"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Robust to multipath fading and inter-chip interference [CATT].</w:t>
            </w:r>
          </w:p>
          <w:p w14:paraId="53E595A6" w14:textId="77777777" w:rsidR="008300C3" w:rsidRDefault="008300C3">
            <w:pPr>
              <w:pStyle w:val="aff4"/>
              <w:spacing w:before="60" w:after="60"/>
              <w:ind w:left="420"/>
              <w:rPr>
                <w:rFonts w:ascii="Times New Roman" w:eastAsia="等线" w:hAnsi="Times New Roman" w:cs="Times New Roman"/>
                <w:szCs w:val="22"/>
                <w:lang w:eastAsia="zh-CN"/>
              </w:rPr>
            </w:pPr>
          </w:p>
        </w:tc>
        <w:tc>
          <w:tcPr>
            <w:tcW w:w="4116" w:type="dxa"/>
          </w:tcPr>
          <w:p w14:paraId="29AAD2C1"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Worse performance than block level repetition [vivo] [NEC] [Huawei] [CMCC]</w:t>
            </w:r>
          </w:p>
          <w:p w14:paraId="1963FA9A"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Only applicable to limit case, i.e., M=1 &amp; enabled FEC [vivo]</w:t>
            </w:r>
          </w:p>
          <w:p w14:paraId="2B919A2C"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Duplicated with long chip duration [ERICSSON]</w:t>
            </w:r>
          </w:p>
        </w:tc>
      </w:tr>
    </w:tbl>
    <w:p w14:paraId="6BBEE193" w14:textId="77777777" w:rsidR="008300C3" w:rsidRDefault="008300C3">
      <w:pPr>
        <w:spacing w:before="60" w:after="60"/>
        <w:rPr>
          <w:rFonts w:eastAsia="等线"/>
          <w:sz w:val="22"/>
          <w:szCs w:val="22"/>
          <w:lang w:eastAsia="zh-CN"/>
        </w:rPr>
      </w:pPr>
    </w:p>
    <w:p w14:paraId="14E0BCBD"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Among the pros and cons provided by companies, FL has different understanding on the benefit of chip level repetition that it is robust to multipath fading and inter-chip interference. In FL’s understanding, for M=1, CP is already sufficient to avoid multipath fading and inter-chip interference, regardless of repetition scheme. </w:t>
      </w:r>
    </w:p>
    <w:p w14:paraId="0CB56DB7" w14:textId="77777777" w:rsidR="008300C3" w:rsidRDefault="008300C3">
      <w:pPr>
        <w:spacing w:before="60" w:after="60"/>
        <w:ind w:left="0" w:firstLine="0"/>
        <w:rPr>
          <w:rFonts w:eastAsia="等线"/>
          <w:sz w:val="22"/>
          <w:szCs w:val="22"/>
          <w:lang w:eastAsia="zh-CN"/>
        </w:rPr>
      </w:pPr>
    </w:p>
    <w:p w14:paraId="273EAACC"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2A2B191F"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According to companies’ analysis for Rel-20 R2D, most companies think required memory for all repetition schemes is feasible, and block-level repetition provides best performance. Considering majority support of Block-level repetition, and single repetition scheme is desirable for simple device implementation, FL suggests to only support block-level repetition for Rel-20 R2D.</w:t>
      </w:r>
    </w:p>
    <w:p w14:paraId="526F78E7" w14:textId="77777777" w:rsidR="008300C3" w:rsidRDefault="008300C3">
      <w:pPr>
        <w:spacing w:before="60" w:after="60"/>
        <w:ind w:left="0" w:firstLine="0"/>
        <w:rPr>
          <w:rFonts w:eastAsia="等线"/>
          <w:sz w:val="22"/>
          <w:szCs w:val="22"/>
          <w:lang w:eastAsia="zh-CN"/>
        </w:rPr>
      </w:pPr>
    </w:p>
    <w:p w14:paraId="197E0A11" w14:textId="4F03850D" w:rsidR="008300C3" w:rsidRDefault="009866DB">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[H] FL Proposal 3.2-1</w:t>
      </w:r>
    </w:p>
    <w:p w14:paraId="1354E0FB" w14:textId="77777777" w:rsidR="008300C3" w:rsidRDefault="008300C3">
      <w:pPr>
        <w:spacing w:before="60" w:after="60"/>
        <w:rPr>
          <w:lang w:val="en-US"/>
        </w:rPr>
      </w:pPr>
    </w:p>
    <w:p w14:paraId="3A47B681" w14:textId="77777777" w:rsidR="008300C3" w:rsidRDefault="000E4564">
      <w:pPr>
        <w:spacing w:before="60" w:after="60"/>
        <w:rPr>
          <w:sz w:val="22"/>
          <w:szCs w:val="22"/>
          <w:lang w:val="en-US"/>
        </w:rPr>
      </w:pPr>
      <w:r>
        <w:rPr>
          <w:b/>
          <w:bCs/>
          <w:sz w:val="22"/>
          <w:szCs w:val="22"/>
        </w:rPr>
        <w:t>FL Proposal 3.2-1-v1:</w:t>
      </w:r>
    </w:p>
    <w:p w14:paraId="6C314AFA" w14:textId="77777777" w:rsidR="008300C3" w:rsidRDefault="000E4564">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3A164A0A" w14:textId="77777777" w:rsidR="008300C3" w:rsidRDefault="008300C3">
      <w:pPr>
        <w:adjustRightInd w:val="0"/>
        <w:snapToGrid w:val="0"/>
        <w:spacing w:beforeLines="50" w:before="120" w:afterLines="50" w:after="120" w:line="240" w:lineRule="auto"/>
        <w:ind w:left="0" w:firstLine="0"/>
        <w:rPr>
          <w:rFonts w:eastAsia="等线"/>
          <w:b/>
          <w:bCs/>
          <w:sz w:val="22"/>
          <w:szCs w:val="22"/>
          <w:lang w:val="en-US" w:eastAsia="zh-CN"/>
        </w:rPr>
      </w:pPr>
    </w:p>
    <w:p w14:paraId="042326C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8300C3" w14:paraId="0C3D59A5" w14:textId="77777777" w:rsidTr="00DC4774">
        <w:tc>
          <w:tcPr>
            <w:tcW w:w="1484" w:type="dxa"/>
            <w:shd w:val="clear" w:color="auto" w:fill="D9D9D9" w:themeFill="background1" w:themeFillShade="D9"/>
          </w:tcPr>
          <w:p w14:paraId="53940652"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70C36A0D"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13C87501"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8300C3" w14:paraId="524A8352" w14:textId="77777777" w:rsidTr="00DC4774">
        <w:trPr>
          <w:trHeight w:val="40"/>
        </w:trPr>
        <w:tc>
          <w:tcPr>
            <w:tcW w:w="1484" w:type="dxa"/>
          </w:tcPr>
          <w:p w14:paraId="28A4BDD9"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Spreadtrum</w:t>
            </w:r>
          </w:p>
        </w:tc>
        <w:tc>
          <w:tcPr>
            <w:tcW w:w="1039" w:type="dxa"/>
          </w:tcPr>
          <w:p w14:paraId="5313FC6E" w14:textId="77777777" w:rsidR="008300C3" w:rsidRDefault="008300C3">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40C7F68E" w14:textId="77777777" w:rsidR="008300C3" w:rsidRDefault="000E4564">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 xml:space="preserve">Before discuss the supported repetition method, the necessity for supporting R2D repetition should be discussed firstly. </w:t>
            </w:r>
          </w:p>
        </w:tc>
      </w:tr>
      <w:tr w:rsidR="008300C3" w14:paraId="7D36F0DF" w14:textId="77777777" w:rsidTr="00DC4774">
        <w:trPr>
          <w:trHeight w:val="40"/>
        </w:trPr>
        <w:tc>
          <w:tcPr>
            <w:tcW w:w="1484" w:type="dxa"/>
          </w:tcPr>
          <w:p w14:paraId="0F9CC38C"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TCL</w:t>
            </w:r>
          </w:p>
        </w:tc>
        <w:tc>
          <w:tcPr>
            <w:tcW w:w="1039" w:type="dxa"/>
          </w:tcPr>
          <w:p w14:paraId="0C0694C6" w14:textId="77777777" w:rsidR="008300C3" w:rsidRDefault="000E4564">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2"/>
                <w:szCs w:val="22"/>
                <w:lang w:val="en-US" w:eastAsia="zh-CN"/>
              </w:rPr>
              <w:t>Y</w:t>
            </w:r>
          </w:p>
        </w:tc>
        <w:tc>
          <w:tcPr>
            <w:tcW w:w="7542" w:type="dxa"/>
          </w:tcPr>
          <w:p w14:paraId="73862B45" w14:textId="77777777" w:rsidR="008300C3" w:rsidRDefault="008300C3">
            <w:pPr>
              <w:adjustRightInd w:val="0"/>
              <w:snapToGrid w:val="0"/>
              <w:spacing w:before="60" w:after="60" w:line="240" w:lineRule="auto"/>
              <w:ind w:left="0" w:firstLine="0"/>
              <w:jc w:val="left"/>
              <w:rPr>
                <w:rFonts w:eastAsia="Yu Mincho"/>
                <w:kern w:val="2"/>
                <w:sz w:val="22"/>
                <w:szCs w:val="22"/>
                <w:lang w:val="en-US" w:eastAsia="ja-JP"/>
              </w:rPr>
            </w:pPr>
          </w:p>
        </w:tc>
      </w:tr>
      <w:tr w:rsidR="008300C3" w14:paraId="6EBF478E" w14:textId="77777777" w:rsidTr="00DC4774">
        <w:trPr>
          <w:trHeight w:val="40"/>
        </w:trPr>
        <w:tc>
          <w:tcPr>
            <w:tcW w:w="1484" w:type="dxa"/>
          </w:tcPr>
          <w:p w14:paraId="3FC39020"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lastRenderedPageBreak/>
              <w:t>CEWiT</w:t>
            </w:r>
          </w:p>
        </w:tc>
        <w:tc>
          <w:tcPr>
            <w:tcW w:w="1039" w:type="dxa"/>
          </w:tcPr>
          <w:p w14:paraId="4C7CF1DE" w14:textId="77777777" w:rsidR="008300C3" w:rsidRDefault="000E4564">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7057AE1B" w14:textId="77777777" w:rsidR="008300C3" w:rsidRDefault="008300C3">
            <w:pPr>
              <w:adjustRightInd w:val="0"/>
              <w:snapToGrid w:val="0"/>
              <w:spacing w:before="60" w:after="60" w:line="240" w:lineRule="auto"/>
              <w:jc w:val="left"/>
              <w:rPr>
                <w:rFonts w:eastAsia="Yu Mincho"/>
                <w:kern w:val="2"/>
                <w:sz w:val="22"/>
                <w:szCs w:val="22"/>
                <w:lang w:val="en-US" w:eastAsia="ja-JP"/>
              </w:rPr>
            </w:pPr>
          </w:p>
        </w:tc>
      </w:tr>
      <w:tr w:rsidR="008300C3" w14:paraId="63F9638B" w14:textId="77777777" w:rsidTr="00DC4774">
        <w:trPr>
          <w:trHeight w:val="40"/>
        </w:trPr>
        <w:tc>
          <w:tcPr>
            <w:tcW w:w="1484" w:type="dxa"/>
          </w:tcPr>
          <w:p w14:paraId="3B28F54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D56141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42" w:type="dxa"/>
          </w:tcPr>
          <w:p w14:paraId="5A4D566C" w14:textId="77777777" w:rsidR="008300C3" w:rsidRDefault="008300C3">
            <w:pPr>
              <w:adjustRightInd w:val="0"/>
              <w:snapToGrid w:val="0"/>
              <w:spacing w:before="60" w:after="60" w:line="240" w:lineRule="auto"/>
              <w:jc w:val="left"/>
              <w:rPr>
                <w:rFonts w:eastAsia="Yu Mincho"/>
                <w:kern w:val="2"/>
                <w:sz w:val="22"/>
                <w:szCs w:val="22"/>
                <w:lang w:val="en-US" w:eastAsia="ja-JP"/>
              </w:rPr>
            </w:pPr>
          </w:p>
        </w:tc>
      </w:tr>
      <w:tr w:rsidR="00710361" w14:paraId="65C1E04A" w14:textId="77777777" w:rsidTr="00DC4774">
        <w:trPr>
          <w:trHeight w:val="40"/>
        </w:trPr>
        <w:tc>
          <w:tcPr>
            <w:tcW w:w="1484" w:type="dxa"/>
          </w:tcPr>
          <w:p w14:paraId="11388270" w14:textId="7E954222"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2"/>
                <w:szCs w:val="22"/>
                <w:lang w:val="en-US" w:eastAsia="zh-CN"/>
              </w:rPr>
              <w:t>CMCC</w:t>
            </w:r>
          </w:p>
        </w:tc>
        <w:tc>
          <w:tcPr>
            <w:tcW w:w="1039" w:type="dxa"/>
          </w:tcPr>
          <w:p w14:paraId="3FF0BF74" w14:textId="3F16FCFA"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2"/>
                <w:szCs w:val="22"/>
                <w:lang w:val="en-US" w:eastAsia="zh-CN"/>
              </w:rPr>
              <w:t>Y</w:t>
            </w:r>
          </w:p>
        </w:tc>
        <w:tc>
          <w:tcPr>
            <w:tcW w:w="7542" w:type="dxa"/>
          </w:tcPr>
          <w:p w14:paraId="6FF3C893"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We agree with the proposal.</w:t>
            </w:r>
          </w:p>
          <w:p w14:paraId="7662B3B9"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 xml:space="preserve">1) We think that </w:t>
            </w:r>
            <w:r>
              <w:rPr>
                <w:rFonts w:eastAsia="等线"/>
                <w:kern w:val="2"/>
                <w:sz w:val="22"/>
                <w:szCs w:val="22"/>
                <w:lang w:val="en-US" w:eastAsia="zh-CN"/>
              </w:rPr>
              <w:t>coverage</w:t>
            </w:r>
            <w:r>
              <w:rPr>
                <w:rFonts w:eastAsia="等线" w:hint="eastAsia"/>
                <w:kern w:val="2"/>
                <w:sz w:val="22"/>
                <w:szCs w:val="22"/>
                <w:lang w:val="en-US" w:eastAsia="zh-CN"/>
              </w:rPr>
              <w:t xml:space="preserve"> enhancement </w:t>
            </w:r>
            <w:r>
              <w:rPr>
                <w:rFonts w:eastAsia="等线"/>
                <w:kern w:val="2"/>
                <w:sz w:val="22"/>
                <w:szCs w:val="22"/>
                <w:lang w:val="en-US" w:eastAsia="zh-CN"/>
              </w:rPr>
              <w:t>techniques</w:t>
            </w:r>
            <w:r>
              <w:rPr>
                <w:rFonts w:eastAsia="等线" w:hint="eastAsia"/>
                <w:kern w:val="2"/>
                <w:sz w:val="22"/>
                <w:szCs w:val="22"/>
                <w:lang w:val="en-US" w:eastAsia="zh-CN"/>
              </w:rPr>
              <w:t xml:space="preserve">, e.g., repetition, should be considered for R2D. To achieve co-site deployment, i.e., MCL ~ 140 dB in TDL-C channel, if in-band deployment </w:t>
            </w:r>
            <w:r>
              <w:rPr>
                <w:rFonts w:eastAsia="等线"/>
                <w:kern w:val="2"/>
                <w:sz w:val="22"/>
                <w:szCs w:val="22"/>
                <w:lang w:val="en-US" w:eastAsia="zh-CN"/>
              </w:rPr>
              <w:t>with</w:t>
            </w:r>
            <w:r>
              <w:rPr>
                <w:rFonts w:eastAsia="等线" w:hint="eastAsia"/>
                <w:kern w:val="2"/>
                <w:sz w:val="22"/>
                <w:szCs w:val="22"/>
                <w:lang w:val="en-US" w:eastAsia="zh-CN"/>
              </w:rPr>
              <w:t xml:space="preserve"> Tx power = 38 dB, the required SNR should be less than 7 dB. Without coverage enhancement techniques, it cannot be achieved especially for medium and large TBS.</w:t>
            </w:r>
          </w:p>
          <w:p w14:paraId="11EDAAE5" w14:textId="4395B804" w:rsidR="00710361" w:rsidRDefault="00710361" w:rsidP="00710361">
            <w:pPr>
              <w:adjustRightInd w:val="0"/>
              <w:snapToGrid w:val="0"/>
              <w:spacing w:before="60" w:after="60" w:line="240" w:lineRule="auto"/>
              <w:jc w:val="left"/>
              <w:rPr>
                <w:rFonts w:eastAsia="Yu Mincho"/>
                <w:kern w:val="2"/>
                <w:sz w:val="22"/>
                <w:szCs w:val="22"/>
                <w:lang w:val="en-US" w:eastAsia="ja-JP"/>
              </w:rPr>
            </w:pPr>
            <w:r>
              <w:rPr>
                <w:rFonts w:eastAsia="等线" w:hint="eastAsia"/>
                <w:kern w:val="2"/>
                <w:sz w:val="22"/>
                <w:szCs w:val="22"/>
                <w:lang w:val="en-US" w:eastAsia="zh-CN"/>
              </w:rPr>
              <w:t>2) Regarding repetition type, only block-level repetition is valid. As R2D will consider FEC, bit level repetition is not necessary. Chip level repetition is equivalent to using smaller M values.</w:t>
            </w:r>
          </w:p>
        </w:tc>
      </w:tr>
      <w:tr w:rsidR="00A816F8" w14:paraId="622068C9" w14:textId="77777777" w:rsidTr="00DC4774">
        <w:trPr>
          <w:trHeight w:val="40"/>
        </w:trPr>
        <w:tc>
          <w:tcPr>
            <w:tcW w:w="1484" w:type="dxa"/>
          </w:tcPr>
          <w:p w14:paraId="3E0F6FC4" w14:textId="1A484119"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Huawei, HiSilicon</w:t>
            </w:r>
          </w:p>
        </w:tc>
        <w:tc>
          <w:tcPr>
            <w:tcW w:w="1039" w:type="dxa"/>
          </w:tcPr>
          <w:p w14:paraId="713F916F" w14:textId="60F61A1F" w:rsidR="00A816F8" w:rsidRDefault="00A816F8" w:rsidP="00A816F8">
            <w:pPr>
              <w:tabs>
                <w:tab w:val="left" w:pos="551"/>
              </w:tabs>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Y</w:t>
            </w:r>
          </w:p>
        </w:tc>
        <w:tc>
          <w:tcPr>
            <w:tcW w:w="7542" w:type="dxa"/>
          </w:tcPr>
          <w:p w14:paraId="2EBB4A5C" w14:textId="5C550062"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We agree with the proposal to support only block-level repetitions, </w:t>
            </w:r>
            <w:r w:rsidRPr="00D84ABA">
              <w:rPr>
                <w:rFonts w:eastAsia="等线"/>
                <w:kern w:val="2"/>
                <w:sz w:val="21"/>
                <w:szCs w:val="22"/>
                <w:lang w:val="en-US" w:eastAsia="zh-CN"/>
              </w:rPr>
              <w:t>since it offers a larger performance gain of ~5 dB at BLER 10% with a TBS of 96 bits when compared to bit-level type-2 and chip-level repetitions.</w:t>
            </w:r>
            <w:r>
              <w:rPr>
                <w:rFonts w:eastAsia="等线"/>
                <w:kern w:val="2"/>
                <w:sz w:val="21"/>
                <w:szCs w:val="22"/>
                <w:lang w:val="en-US" w:eastAsia="zh-CN"/>
              </w:rPr>
              <w:t xml:space="preserve"> The increased buffer size and complexity can be handled by active devices and are hence feasible to be supported by them.</w:t>
            </w:r>
          </w:p>
        </w:tc>
      </w:tr>
      <w:tr w:rsidR="00E13027" w14:paraId="5392A639" w14:textId="77777777" w:rsidTr="00DC4774">
        <w:trPr>
          <w:trHeight w:val="40"/>
        </w:trPr>
        <w:tc>
          <w:tcPr>
            <w:tcW w:w="1484" w:type="dxa"/>
          </w:tcPr>
          <w:p w14:paraId="406F3140" w14:textId="25803583"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2"/>
                <w:szCs w:val="22"/>
                <w:lang w:val="en-US" w:eastAsia="zh-CN"/>
              </w:rPr>
              <w:t>FUTUREWEI</w:t>
            </w:r>
          </w:p>
        </w:tc>
        <w:tc>
          <w:tcPr>
            <w:tcW w:w="1039" w:type="dxa"/>
          </w:tcPr>
          <w:p w14:paraId="04C132EE" w14:textId="58DBF29A"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2"/>
                <w:szCs w:val="22"/>
                <w:lang w:val="en-US" w:eastAsia="zh-CN"/>
              </w:rPr>
              <w:t>Y</w:t>
            </w:r>
          </w:p>
        </w:tc>
        <w:tc>
          <w:tcPr>
            <w:tcW w:w="7542" w:type="dxa"/>
          </w:tcPr>
          <w:p w14:paraId="02CB7D4D" w14:textId="67042805"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2"/>
                <w:szCs w:val="22"/>
                <w:lang w:val="en-US" w:eastAsia="ja-JP"/>
              </w:rPr>
              <w:t xml:space="preserve">We support block level repetition as our evaluations show improved performance. </w:t>
            </w:r>
          </w:p>
        </w:tc>
      </w:tr>
      <w:tr w:rsidR="003C3048" w14:paraId="4C6585EF" w14:textId="77777777" w:rsidTr="00DC4774">
        <w:trPr>
          <w:trHeight w:val="40"/>
        </w:trPr>
        <w:tc>
          <w:tcPr>
            <w:tcW w:w="1484" w:type="dxa"/>
          </w:tcPr>
          <w:p w14:paraId="30FB66D8" w14:textId="6F11E564" w:rsidR="003C3048" w:rsidRDefault="003C3048" w:rsidP="003C3048">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v</w:t>
            </w:r>
            <w:r>
              <w:rPr>
                <w:rFonts w:eastAsia="等线"/>
                <w:kern w:val="2"/>
                <w:sz w:val="22"/>
                <w:szCs w:val="22"/>
                <w:lang w:val="en-US" w:eastAsia="zh-CN"/>
              </w:rPr>
              <w:t>ivo</w:t>
            </w:r>
          </w:p>
        </w:tc>
        <w:tc>
          <w:tcPr>
            <w:tcW w:w="1039" w:type="dxa"/>
          </w:tcPr>
          <w:p w14:paraId="37A547A8" w14:textId="1C9A1CAD"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2"/>
                <w:szCs w:val="22"/>
                <w:lang w:val="en-US" w:eastAsia="zh-CN"/>
              </w:rPr>
            </w:pPr>
            <w:r>
              <w:rPr>
                <w:rFonts w:eastAsia="等线" w:hint="eastAsia"/>
                <w:kern w:val="2"/>
                <w:sz w:val="22"/>
                <w:szCs w:val="22"/>
                <w:lang w:val="en-US" w:eastAsia="zh-CN"/>
              </w:rPr>
              <w:t>Y</w:t>
            </w:r>
          </w:p>
        </w:tc>
        <w:tc>
          <w:tcPr>
            <w:tcW w:w="7542" w:type="dxa"/>
          </w:tcPr>
          <w:p w14:paraId="5F4AC953"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 xml:space="preserve">upport the proposal. </w:t>
            </w:r>
          </w:p>
          <w:p w14:paraId="531A62FF" w14:textId="77777777" w:rsidR="003C3048" w:rsidRPr="002D128C"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Firstly, according to our coverage evaluation, reusing R19 R2D design without repetition can not meet the coverage requirement for several cases, e.g., </w:t>
            </w:r>
            <w:r>
              <w:rPr>
                <w:rFonts w:eastAsia="等线" w:hint="eastAsia"/>
                <w:kern w:val="2"/>
                <w:sz w:val="22"/>
                <w:szCs w:val="22"/>
                <w:lang w:val="en-US" w:eastAsia="zh-CN"/>
              </w:rPr>
              <w:t>&lt;</w:t>
            </w:r>
            <w:r w:rsidRPr="002D128C">
              <w:rPr>
                <w:rFonts w:eastAsia="等线"/>
                <w:kern w:val="2"/>
                <w:sz w:val="22"/>
                <w:szCs w:val="22"/>
                <w:lang w:val="en-US" w:eastAsia="zh-CN"/>
              </w:rPr>
              <w:t xml:space="preserve">500-meter coverage at </w:t>
            </w:r>
            <w:r w:rsidRPr="002D128C">
              <w:rPr>
                <w:rFonts w:eastAsia="等线" w:hint="eastAsia"/>
                <w:kern w:val="2"/>
                <w:sz w:val="22"/>
                <w:szCs w:val="22"/>
                <w:lang w:val="en-US" w:eastAsia="zh-CN"/>
              </w:rPr>
              <w:t>a</w:t>
            </w:r>
            <w:r w:rsidRPr="002D128C">
              <w:rPr>
                <w:rFonts w:eastAsia="等线"/>
                <w:kern w:val="2"/>
                <w:sz w:val="22"/>
                <w:szCs w:val="22"/>
                <w:lang w:val="en-US" w:eastAsia="zh-CN"/>
              </w:rPr>
              <w:t xml:space="preserve"> data rate of 5~7 kbps </w:t>
            </w:r>
            <w:r w:rsidRPr="002D128C">
              <w:rPr>
                <w:rFonts w:eastAsia="等线" w:hint="eastAsia"/>
                <w:kern w:val="2"/>
                <w:sz w:val="22"/>
                <w:szCs w:val="22"/>
                <w:lang w:val="en-US" w:eastAsia="zh-CN"/>
              </w:rPr>
              <w:t>f</w:t>
            </w:r>
            <w:r w:rsidRPr="002D128C">
              <w:rPr>
                <w:rFonts w:eastAsia="等线"/>
                <w:kern w:val="2"/>
                <w:sz w:val="22"/>
                <w:szCs w:val="22"/>
                <w:lang w:val="en-US" w:eastAsia="zh-CN"/>
              </w:rPr>
              <w:t xml:space="preserve">or device 2b </w:t>
            </w:r>
            <w:r w:rsidRPr="002D128C">
              <w:rPr>
                <w:rFonts w:eastAsia="等线" w:hint="eastAsia"/>
                <w:kern w:val="2"/>
                <w:sz w:val="22"/>
                <w:szCs w:val="22"/>
                <w:lang w:val="en-US" w:eastAsia="zh-CN"/>
              </w:rPr>
              <w:t>without</w:t>
            </w:r>
            <w:r w:rsidRPr="002D128C">
              <w:rPr>
                <w:rFonts w:eastAsia="等线"/>
                <w:kern w:val="2"/>
                <w:sz w:val="22"/>
                <w:szCs w:val="22"/>
                <w:lang w:val="en-US" w:eastAsia="zh-CN"/>
              </w:rPr>
              <w:t xml:space="preserve"> penetration loss and </w:t>
            </w:r>
            <w:r>
              <w:rPr>
                <w:rFonts w:eastAsia="等线"/>
                <w:kern w:val="2"/>
                <w:sz w:val="22"/>
                <w:szCs w:val="22"/>
                <w:lang w:val="en-US" w:eastAsia="zh-CN"/>
              </w:rPr>
              <w:t xml:space="preserve">for </w:t>
            </w:r>
            <w:r w:rsidRPr="002D128C">
              <w:rPr>
                <w:rFonts w:eastAsia="等线"/>
                <w:kern w:val="2"/>
                <w:sz w:val="22"/>
                <w:szCs w:val="22"/>
                <w:lang w:val="en-US" w:eastAsia="zh-CN"/>
              </w:rPr>
              <w:t xml:space="preserve">both device 2b &amp; device </w:t>
            </w:r>
            <w:r w:rsidRPr="002D128C">
              <w:rPr>
                <w:rFonts w:eastAsia="等线" w:hint="eastAsia"/>
                <w:kern w:val="2"/>
                <w:sz w:val="22"/>
                <w:szCs w:val="22"/>
                <w:lang w:val="en-US" w:eastAsia="zh-CN"/>
              </w:rPr>
              <w:t>C</w:t>
            </w:r>
            <w:r w:rsidRPr="002D128C">
              <w:rPr>
                <w:rFonts w:eastAsia="等线"/>
                <w:kern w:val="2"/>
                <w:sz w:val="22"/>
                <w:szCs w:val="22"/>
                <w:lang w:val="en-US" w:eastAsia="zh-CN"/>
              </w:rPr>
              <w:t xml:space="preserve"> with 20dB penetration loss</w:t>
            </w:r>
            <w:r>
              <w:rPr>
                <w:rFonts w:eastAsia="等线"/>
                <w:kern w:val="2"/>
                <w:sz w:val="22"/>
                <w:szCs w:val="22"/>
                <w:lang w:val="en-US" w:eastAsia="zh-CN"/>
              </w:rPr>
              <w:t xml:space="preserve">. Thus, it is necessary to support repetition. </w:t>
            </w:r>
          </w:p>
          <w:p w14:paraId="3654B56B"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Secondly, according to our investigation, all repetition schemes including block-level repetition are feasible for device 2b/C. </w:t>
            </w:r>
          </w:p>
          <w:p w14:paraId="6AC0891C"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Thirdly, among all repetition schemes, block-level repetition outperforms bit-level/chip-level repetition which was already well proved in Rel-19 D2R and again is proved for R20 R2D.</w:t>
            </w:r>
          </w:p>
          <w:p w14:paraId="5ABAD40B" w14:textId="7758DCB2" w:rsidR="003C3048" w:rsidRDefault="003C3048" w:rsidP="003C3048">
            <w:pPr>
              <w:adjustRightInd w:val="0"/>
              <w:snapToGrid w:val="0"/>
              <w:spacing w:before="60" w:after="60" w:line="240" w:lineRule="auto"/>
              <w:ind w:left="0" w:firstLine="0"/>
              <w:jc w:val="left"/>
              <w:rPr>
                <w:rFonts w:eastAsia="Yu Mincho"/>
                <w:kern w:val="2"/>
                <w:sz w:val="22"/>
                <w:szCs w:val="22"/>
                <w:lang w:val="en-US" w:eastAsia="ja-JP"/>
              </w:rPr>
            </w:pPr>
            <w:r>
              <w:rPr>
                <w:rFonts w:eastAsia="等线"/>
                <w:kern w:val="2"/>
                <w:sz w:val="22"/>
                <w:szCs w:val="22"/>
                <w:lang w:val="en-US" w:eastAsia="zh-CN"/>
              </w:rPr>
              <w:t xml:space="preserve">According to above, we propose to </w:t>
            </w:r>
            <w:r w:rsidRPr="003F3858">
              <w:rPr>
                <w:rFonts w:eastAsia="等线"/>
                <w:kern w:val="2"/>
                <w:sz w:val="22"/>
                <w:szCs w:val="22"/>
                <w:lang w:val="en-US" w:eastAsia="zh-CN"/>
              </w:rPr>
              <w:t xml:space="preserve">support block-level repetition as single repetition scheme for R2D transmission.  </w:t>
            </w:r>
          </w:p>
        </w:tc>
      </w:tr>
      <w:tr w:rsidR="004F1256" w:rsidRPr="000B12C2" w14:paraId="1A6FF200" w14:textId="77777777" w:rsidTr="00DC4774">
        <w:trPr>
          <w:trHeight w:val="40"/>
        </w:trPr>
        <w:tc>
          <w:tcPr>
            <w:tcW w:w="1484" w:type="dxa"/>
          </w:tcPr>
          <w:p w14:paraId="580E508A" w14:textId="77777777" w:rsidR="004F1256" w:rsidRPr="000B12C2" w:rsidRDefault="004F1256" w:rsidP="00363BF4">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NEC</w:t>
            </w:r>
          </w:p>
        </w:tc>
        <w:tc>
          <w:tcPr>
            <w:tcW w:w="1039" w:type="dxa"/>
          </w:tcPr>
          <w:p w14:paraId="3834A8AF" w14:textId="77777777" w:rsidR="004F1256" w:rsidRPr="00616D7E" w:rsidRDefault="004F1256" w:rsidP="00363BF4">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5738004A" w14:textId="77777777" w:rsidR="004F1256" w:rsidRPr="000B12C2" w:rsidRDefault="004F1256" w:rsidP="00363BF4">
            <w:pPr>
              <w:adjustRightInd w:val="0"/>
              <w:snapToGrid w:val="0"/>
              <w:spacing w:before="60" w:after="60" w:line="240" w:lineRule="auto"/>
              <w:jc w:val="left"/>
              <w:rPr>
                <w:rFonts w:eastAsia="Yu Mincho"/>
                <w:kern w:val="2"/>
                <w:sz w:val="22"/>
                <w:szCs w:val="22"/>
                <w:lang w:val="en-US" w:eastAsia="ja-JP"/>
              </w:rPr>
            </w:pPr>
            <w:r w:rsidRPr="000B12C2">
              <w:rPr>
                <w:rFonts w:eastAsia="Yu Mincho"/>
                <w:kern w:val="2"/>
                <w:sz w:val="22"/>
                <w:szCs w:val="22"/>
                <w:lang w:val="en-US" w:eastAsia="ja-JP"/>
              </w:rPr>
              <w:t xml:space="preserve"> </w:t>
            </w:r>
          </w:p>
        </w:tc>
      </w:tr>
      <w:tr w:rsidR="008873E3" w:rsidRPr="000B12C2" w14:paraId="08E85FEA" w14:textId="77777777" w:rsidTr="00DC4774">
        <w:trPr>
          <w:trHeight w:val="40"/>
        </w:trPr>
        <w:tc>
          <w:tcPr>
            <w:tcW w:w="1484" w:type="dxa"/>
          </w:tcPr>
          <w:p w14:paraId="18163D40" w14:textId="6956049E" w:rsidR="008873E3" w:rsidRDefault="008873E3" w:rsidP="008873E3">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8388B08" w14:textId="77777777" w:rsidR="008873E3" w:rsidRDefault="008873E3" w:rsidP="008873E3">
            <w:pPr>
              <w:tabs>
                <w:tab w:val="left" w:pos="551"/>
              </w:tabs>
              <w:adjustRightInd w:val="0"/>
              <w:snapToGrid w:val="0"/>
              <w:spacing w:before="60" w:after="60" w:line="240" w:lineRule="auto"/>
              <w:jc w:val="left"/>
              <w:rPr>
                <w:rFonts w:eastAsia="等线"/>
                <w:kern w:val="2"/>
                <w:sz w:val="22"/>
                <w:szCs w:val="22"/>
                <w:lang w:val="en-US" w:eastAsia="zh-CN"/>
              </w:rPr>
            </w:pPr>
          </w:p>
        </w:tc>
        <w:tc>
          <w:tcPr>
            <w:tcW w:w="7542" w:type="dxa"/>
          </w:tcPr>
          <w:p w14:paraId="1C3A7006" w14:textId="23FC116B" w:rsidR="008873E3" w:rsidRPr="000B12C2" w:rsidRDefault="008873E3" w:rsidP="008873E3">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Okay with the proposal. However, not to preclude other repetition types. Down-selection can be done in WI phase.</w:t>
            </w:r>
          </w:p>
        </w:tc>
      </w:tr>
      <w:tr w:rsidR="00DC4774" w:rsidRPr="000B12C2" w14:paraId="27DD559F" w14:textId="77777777" w:rsidTr="00DC4774">
        <w:trPr>
          <w:trHeight w:val="40"/>
        </w:trPr>
        <w:tc>
          <w:tcPr>
            <w:tcW w:w="1484" w:type="dxa"/>
          </w:tcPr>
          <w:p w14:paraId="6CB0EF93" w14:textId="60DDC9CE" w:rsidR="00DC4774" w:rsidRPr="000B12C2" w:rsidRDefault="00DC4774" w:rsidP="006147F3">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OPPO</w:t>
            </w:r>
          </w:p>
        </w:tc>
        <w:tc>
          <w:tcPr>
            <w:tcW w:w="1039" w:type="dxa"/>
          </w:tcPr>
          <w:p w14:paraId="5AE3C5EC" w14:textId="77777777" w:rsidR="00DC4774" w:rsidRPr="00AC7680" w:rsidRDefault="00DC4774" w:rsidP="006147F3">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6F2CE1BF" w14:textId="77777777" w:rsidR="00DC4774" w:rsidRPr="000B12C2" w:rsidRDefault="00DC4774" w:rsidP="006147F3">
            <w:pPr>
              <w:adjustRightInd w:val="0"/>
              <w:snapToGrid w:val="0"/>
              <w:spacing w:before="60" w:after="60" w:line="240" w:lineRule="auto"/>
              <w:jc w:val="left"/>
              <w:rPr>
                <w:rFonts w:eastAsia="Yu Mincho"/>
                <w:kern w:val="2"/>
                <w:sz w:val="22"/>
                <w:szCs w:val="22"/>
                <w:lang w:val="en-US" w:eastAsia="ja-JP"/>
              </w:rPr>
            </w:pPr>
            <w:r w:rsidRPr="000B12C2">
              <w:rPr>
                <w:rFonts w:eastAsia="Yu Mincho"/>
                <w:kern w:val="2"/>
                <w:sz w:val="22"/>
                <w:szCs w:val="22"/>
                <w:lang w:val="en-US" w:eastAsia="ja-JP"/>
              </w:rPr>
              <w:t xml:space="preserve"> </w:t>
            </w:r>
          </w:p>
        </w:tc>
      </w:tr>
      <w:tr w:rsidR="000610C4" w:rsidRPr="000B12C2" w14:paraId="0070FB36" w14:textId="77777777" w:rsidTr="00DC4774">
        <w:trPr>
          <w:trHeight w:val="40"/>
        </w:trPr>
        <w:tc>
          <w:tcPr>
            <w:tcW w:w="1484" w:type="dxa"/>
          </w:tcPr>
          <w:p w14:paraId="549FC26E" w14:textId="7162E414" w:rsidR="000610C4" w:rsidRDefault="000610C4" w:rsidP="006147F3">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0FF2D19A" w14:textId="79D4D7F6" w:rsidR="000610C4" w:rsidRDefault="000610C4" w:rsidP="006147F3">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Y</w:t>
            </w:r>
          </w:p>
        </w:tc>
        <w:tc>
          <w:tcPr>
            <w:tcW w:w="7542" w:type="dxa"/>
          </w:tcPr>
          <w:p w14:paraId="715FBA0A" w14:textId="77777777" w:rsidR="000610C4" w:rsidRPr="000B12C2" w:rsidRDefault="000610C4" w:rsidP="006147F3">
            <w:pPr>
              <w:adjustRightInd w:val="0"/>
              <w:snapToGrid w:val="0"/>
              <w:spacing w:before="60" w:after="60" w:line="240" w:lineRule="auto"/>
              <w:jc w:val="left"/>
              <w:rPr>
                <w:rFonts w:eastAsia="Yu Mincho"/>
                <w:kern w:val="2"/>
                <w:sz w:val="22"/>
                <w:szCs w:val="22"/>
                <w:lang w:val="en-US" w:eastAsia="ja-JP"/>
              </w:rPr>
            </w:pPr>
          </w:p>
        </w:tc>
      </w:tr>
      <w:tr w:rsidR="005B53B4" w:rsidRPr="000B12C2" w14:paraId="6CBAC7FC" w14:textId="77777777" w:rsidTr="00DC4774">
        <w:trPr>
          <w:trHeight w:val="40"/>
        </w:trPr>
        <w:tc>
          <w:tcPr>
            <w:tcW w:w="1484" w:type="dxa"/>
          </w:tcPr>
          <w:p w14:paraId="449E61BA" w14:textId="11ED21FF" w:rsidR="005B53B4" w:rsidRDefault="005B53B4" w:rsidP="005B53B4">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amsung</w:t>
            </w:r>
          </w:p>
        </w:tc>
        <w:tc>
          <w:tcPr>
            <w:tcW w:w="1039" w:type="dxa"/>
          </w:tcPr>
          <w:p w14:paraId="0B17F6A3" w14:textId="513DDD39" w:rsidR="005B53B4" w:rsidRDefault="005B53B4" w:rsidP="005B53B4">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315D8B6E" w14:textId="77777777" w:rsidR="005B53B4" w:rsidRPr="000B12C2" w:rsidRDefault="005B53B4" w:rsidP="005B53B4">
            <w:pPr>
              <w:adjustRightInd w:val="0"/>
              <w:snapToGrid w:val="0"/>
              <w:spacing w:before="60" w:after="60" w:line="240" w:lineRule="auto"/>
              <w:jc w:val="left"/>
              <w:rPr>
                <w:rFonts w:eastAsia="Yu Mincho"/>
                <w:kern w:val="2"/>
                <w:sz w:val="22"/>
                <w:szCs w:val="22"/>
                <w:lang w:val="en-US" w:eastAsia="ja-JP"/>
              </w:rPr>
            </w:pPr>
          </w:p>
        </w:tc>
      </w:tr>
      <w:tr w:rsidR="00F43171" w:rsidRPr="000B12C2" w14:paraId="34411BE0" w14:textId="77777777" w:rsidTr="00DC4774">
        <w:trPr>
          <w:trHeight w:val="40"/>
        </w:trPr>
        <w:tc>
          <w:tcPr>
            <w:tcW w:w="1484" w:type="dxa"/>
          </w:tcPr>
          <w:p w14:paraId="1AFAF55D" w14:textId="030BAD08" w:rsidR="00F43171" w:rsidRDefault="00F43171" w:rsidP="00F4317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Xiaomi</w:t>
            </w:r>
          </w:p>
        </w:tc>
        <w:tc>
          <w:tcPr>
            <w:tcW w:w="1039" w:type="dxa"/>
          </w:tcPr>
          <w:p w14:paraId="28A3AB88" w14:textId="77777777" w:rsidR="00F43171" w:rsidRDefault="00F43171" w:rsidP="00F43171">
            <w:pPr>
              <w:tabs>
                <w:tab w:val="left" w:pos="551"/>
              </w:tabs>
              <w:adjustRightInd w:val="0"/>
              <w:snapToGrid w:val="0"/>
              <w:spacing w:before="60" w:after="60" w:line="240" w:lineRule="auto"/>
              <w:jc w:val="left"/>
              <w:rPr>
                <w:rFonts w:eastAsia="等线"/>
                <w:kern w:val="2"/>
                <w:sz w:val="22"/>
                <w:szCs w:val="22"/>
                <w:lang w:val="en-US" w:eastAsia="zh-CN"/>
              </w:rPr>
            </w:pPr>
          </w:p>
        </w:tc>
        <w:tc>
          <w:tcPr>
            <w:tcW w:w="7542" w:type="dxa"/>
          </w:tcPr>
          <w:p w14:paraId="445C41BC" w14:textId="77777777" w:rsidR="0093453A" w:rsidRDefault="0093453A"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Fine with the proposal with minor update as:</w:t>
            </w:r>
          </w:p>
          <w:p w14:paraId="782AD2CA" w14:textId="77777777" w:rsidR="0093453A" w:rsidRDefault="0093453A" w:rsidP="0093453A">
            <w:pPr>
              <w:spacing w:before="60" w:after="60"/>
              <w:rPr>
                <w:sz w:val="22"/>
                <w:szCs w:val="22"/>
                <w:lang w:val="en-US"/>
              </w:rPr>
            </w:pPr>
            <w:r>
              <w:rPr>
                <w:b/>
                <w:bCs/>
                <w:sz w:val="22"/>
                <w:szCs w:val="22"/>
              </w:rPr>
              <w:t>FL Proposal 3.2-1-v1:</w:t>
            </w:r>
          </w:p>
          <w:p w14:paraId="29F84378" w14:textId="24AF9AD4" w:rsidR="00F43171" w:rsidRPr="0093453A" w:rsidRDefault="0093453A" w:rsidP="0093453A">
            <w:pPr>
              <w:adjustRightInd w:val="0"/>
              <w:snapToGrid w:val="0"/>
              <w:spacing w:before="60" w:after="60" w:line="240" w:lineRule="auto"/>
              <w:jc w:val="left"/>
              <w:rPr>
                <w:rFonts w:eastAsia="等线"/>
                <w:kern w:val="2"/>
                <w:sz w:val="22"/>
                <w:szCs w:val="22"/>
                <w:lang w:val="en-US" w:eastAsia="zh-CN"/>
              </w:rPr>
            </w:pPr>
            <w:r>
              <w:rPr>
                <w:b/>
                <w:bCs/>
                <w:sz w:val="22"/>
                <w:szCs w:val="22"/>
                <w:lang w:val="en-US" w:eastAsia="zh-CN"/>
              </w:rPr>
              <w:t>For R2D Repetition</w:t>
            </w:r>
            <w:ins w:id="13" w:author="Huan Sun" w:date="2025-11-17T23:19:00Z">
              <w:r>
                <w:rPr>
                  <w:rFonts w:eastAsia="等线" w:hint="eastAsia"/>
                  <w:b/>
                  <w:bCs/>
                  <w:sz w:val="22"/>
                  <w:szCs w:val="22"/>
                  <w:lang w:val="en-US" w:eastAsia="zh-CN"/>
                </w:rPr>
                <w:t xml:space="preserve"> (if supported)</w:t>
              </w:r>
            </w:ins>
            <w:r>
              <w:rPr>
                <w:b/>
                <w:bCs/>
                <w:sz w:val="22"/>
                <w:szCs w:val="22"/>
                <w:lang w:val="en-US" w:eastAsia="zh-CN"/>
              </w:rPr>
              <w:t>,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w:t>
            </w:r>
          </w:p>
        </w:tc>
      </w:tr>
    </w:tbl>
    <w:p w14:paraId="716CC46D" w14:textId="77777777" w:rsidR="008300C3" w:rsidRDefault="008300C3">
      <w:pPr>
        <w:pStyle w:val="0Maintext"/>
        <w:spacing w:before="60" w:after="60"/>
        <w:rPr>
          <w:rFonts w:ascii="Times New Roman" w:hAnsi="Times New Roman" w:cs="Times New Roman"/>
          <w:sz w:val="22"/>
        </w:rPr>
      </w:pPr>
    </w:p>
    <w:p w14:paraId="74B8903E" w14:textId="59D5837F" w:rsidR="008300C3" w:rsidRDefault="00CE0A51">
      <w:pPr>
        <w:pStyle w:val="4"/>
        <w:pBdr>
          <w:top w:val="none" w:sz="0" w:space="0" w:color="auto"/>
        </w:pBdr>
        <w:spacing w:before="60" w:after="120"/>
        <w:rPr>
          <w:rFonts w:cs="Times New Roman"/>
          <w:b/>
          <w:bCs/>
          <w:szCs w:val="22"/>
        </w:rPr>
      </w:pPr>
      <w:r>
        <w:rPr>
          <w:rFonts w:cs="Times New Roman"/>
          <w:b/>
          <w:bCs/>
          <w:szCs w:val="22"/>
        </w:rPr>
        <w:t>[Closed]</w:t>
      </w:r>
      <w:r w:rsidR="000E4564">
        <w:rPr>
          <w:rFonts w:cs="Times New Roman"/>
          <w:b/>
          <w:bCs/>
          <w:szCs w:val="22"/>
        </w:rPr>
        <w:t>[</w:t>
      </w:r>
      <w:r w:rsidR="000E4564">
        <w:rPr>
          <w:rFonts w:eastAsia="等线" w:cs="Times New Roman"/>
          <w:b/>
          <w:bCs/>
          <w:szCs w:val="22"/>
          <w:lang w:eastAsia="zh-CN"/>
        </w:rPr>
        <w:t>TP</w:t>
      </w:r>
      <w:r w:rsidR="000E4564">
        <w:rPr>
          <w:rFonts w:cs="Times New Roman"/>
          <w:b/>
          <w:bCs/>
          <w:szCs w:val="22"/>
        </w:rPr>
        <w:t>] FL Proposal 3.2-2</w:t>
      </w:r>
    </w:p>
    <w:p w14:paraId="67828418" w14:textId="77777777" w:rsidR="008300C3" w:rsidRDefault="008300C3">
      <w:pPr>
        <w:spacing w:before="60" w:after="60"/>
        <w:rPr>
          <w:lang w:val="en-US"/>
        </w:rPr>
      </w:pPr>
    </w:p>
    <w:p w14:paraId="15128A60" w14:textId="77777777" w:rsidR="008300C3" w:rsidRDefault="000E4564">
      <w:pPr>
        <w:spacing w:before="60" w:after="60"/>
        <w:rPr>
          <w:sz w:val="22"/>
          <w:szCs w:val="22"/>
          <w:lang w:val="en-US"/>
        </w:rPr>
      </w:pPr>
      <w:r>
        <w:rPr>
          <w:b/>
          <w:bCs/>
          <w:sz w:val="22"/>
          <w:szCs w:val="28"/>
        </w:rPr>
        <w:lastRenderedPageBreak/>
        <w:t>FL Proposal 3.2-2-v1:</w:t>
      </w:r>
    </w:p>
    <w:p w14:paraId="03534FCF" w14:textId="77777777" w:rsidR="008300C3" w:rsidRDefault="000E4564">
      <w:pPr>
        <w:adjustRightInd w:val="0"/>
        <w:snapToGrid w:val="0"/>
        <w:spacing w:beforeLines="50" w:before="120" w:afterLines="50" w:after="120" w:line="264" w:lineRule="auto"/>
        <w:rPr>
          <w:b/>
          <w:bCs/>
          <w:sz w:val="22"/>
          <w:szCs w:val="22"/>
          <w:lang w:val="en-US" w:eastAsia="zh-CN"/>
        </w:rPr>
      </w:pPr>
      <w:r>
        <w:rPr>
          <w:b/>
          <w:bCs/>
          <w:sz w:val="22"/>
          <w:szCs w:val="22"/>
          <w:lang w:val="en-US" w:eastAsia="zh-CN"/>
        </w:rPr>
        <w:t>Regarding R2D Repetition, Capture following observations in TR 38.769</w:t>
      </w:r>
    </w:p>
    <w:p w14:paraId="2E295DE4" w14:textId="15FD927A"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Regarding R2D repetition, it is reported by sources</w:t>
      </w:r>
      <w:r w:rsidR="00BF051D">
        <w:rPr>
          <w:rFonts w:eastAsia="等线"/>
          <w:sz w:val="22"/>
          <w:szCs w:val="22"/>
          <w:lang w:val="en-US" w:eastAsia="zh-CN"/>
        </w:rPr>
        <w:t xml:space="preserve"> </w:t>
      </w:r>
      <w:r w:rsidR="00BF051D" w:rsidRPr="00BF051D">
        <w:rPr>
          <w:rFonts w:eastAsia="等线"/>
          <w:color w:val="FF0000"/>
          <w:sz w:val="22"/>
          <w:szCs w:val="22"/>
          <w:u w:val="single"/>
          <w:lang w:val="en-US" w:eastAsia="zh-CN"/>
        </w:rPr>
        <w:t>[Futurewei],</w:t>
      </w:r>
      <w:r>
        <w:rPr>
          <w:rFonts w:eastAsia="等线"/>
          <w:sz w:val="22"/>
          <w:szCs w:val="22"/>
          <w:lang w:val="en-US" w:eastAsia="zh-CN"/>
        </w:rPr>
        <w:t xml:space="preserve"> </w:t>
      </w:r>
      <w:r>
        <w:rPr>
          <w:rFonts w:eastAsia="等线"/>
          <w:sz w:val="22"/>
          <w:szCs w:val="22"/>
        </w:rPr>
        <w:t>[vivo]</w:t>
      </w:r>
      <w:r>
        <w:rPr>
          <w:rFonts w:eastAsia="等线" w:hint="eastAsia"/>
          <w:sz w:val="22"/>
          <w:szCs w:val="22"/>
          <w:lang w:eastAsia="zh-CN"/>
        </w:rPr>
        <w:t>,</w:t>
      </w:r>
      <w:r>
        <w:rPr>
          <w:rFonts w:eastAsia="等线"/>
          <w:sz w:val="22"/>
          <w:szCs w:val="22"/>
        </w:rPr>
        <w:t xml:space="preserve"> [CMCC], [Huawei], [NEC], [CATT], [CTC],  [OPPO], [T</w:t>
      </w:r>
      <w:r>
        <w:rPr>
          <w:rFonts w:eastAsia="等线"/>
          <w:sz w:val="22"/>
          <w:szCs w:val="22"/>
          <w:lang w:eastAsia="zh-CN"/>
        </w:rPr>
        <w:t>ran</w:t>
      </w:r>
      <w:r>
        <w:rPr>
          <w:rFonts w:eastAsia="等线"/>
          <w:sz w:val="22"/>
          <w:szCs w:val="22"/>
        </w:rPr>
        <w:t>ssion], [LGE], [Apple], [Qualcomm], [CEWiT], [Sequans],</w:t>
      </w:r>
      <w:r>
        <w:rPr>
          <w:rFonts w:eastAsia="等线"/>
          <w:sz w:val="22"/>
          <w:szCs w:val="22"/>
          <w:lang w:val="en-US" w:eastAsia="zh-CN"/>
        </w:rPr>
        <w:t xml:space="preserve"> </w:t>
      </w:r>
      <w:r>
        <w:rPr>
          <w:rFonts w:eastAsia="等线"/>
          <w:sz w:val="22"/>
          <w:szCs w:val="22"/>
        </w:rPr>
        <w:t xml:space="preserve">[Panasonic], [Quectel], and [IIT Kanpur] state </w:t>
      </w:r>
      <w:r>
        <w:rPr>
          <w:rFonts w:eastAsia="等线"/>
          <w:sz w:val="22"/>
          <w:szCs w:val="22"/>
          <w:lang w:val="en-US" w:eastAsia="zh-CN"/>
        </w:rPr>
        <w:t xml:space="preserve">that R2D repetition is feasible can be considered. Sources [vivo], [Huawei], [CMCC], [OPPO], [CATT], [Transsion], [Apple], and [IIT </w:t>
      </w:r>
      <w:r>
        <w:rPr>
          <w:rFonts w:eastAsia="等线"/>
          <w:sz w:val="22"/>
          <w:szCs w:val="22"/>
        </w:rPr>
        <w:t>Kanpur</w:t>
      </w:r>
      <w:r>
        <w:rPr>
          <w:rFonts w:eastAsia="等线"/>
          <w:sz w:val="22"/>
          <w:szCs w:val="22"/>
          <w:lang w:val="en-US" w:eastAsia="zh-CN"/>
        </w:rPr>
        <w:t>] report that repetition schemes including block-level repetition is feasible.</w:t>
      </w:r>
    </w:p>
    <w:p w14:paraId="0403B552" w14:textId="77777777" w:rsidR="008300C3" w:rsidRDefault="000E4564">
      <w:pPr>
        <w:adjustRightInd w:val="0"/>
        <w:snapToGrid w:val="0"/>
        <w:spacing w:beforeLines="50" w:before="120" w:afterLines="50" w:after="120" w:line="264" w:lineRule="auto"/>
        <w:rPr>
          <w:rFonts w:eastAsia="等线"/>
          <w:sz w:val="22"/>
          <w:szCs w:val="22"/>
        </w:rPr>
      </w:pPr>
      <w:r>
        <w:rPr>
          <w:rFonts w:eastAsia="等线"/>
          <w:sz w:val="22"/>
          <w:szCs w:val="22"/>
        </w:rPr>
        <w:t>The following are observations regarding the different types of repetition.</w:t>
      </w:r>
    </w:p>
    <w:p w14:paraId="1D4FCBD4"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[For Block-level repetition]</w:t>
      </w:r>
    </w:p>
    <w:p w14:paraId="194B50F8" w14:textId="3F52EC39"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 xml:space="preserve">For Block-level repetition, </w:t>
      </w:r>
      <w:r w:rsidR="00BF051D" w:rsidRPr="00BF051D">
        <w:rPr>
          <w:rFonts w:eastAsia="等线"/>
          <w:color w:val="FF0000"/>
          <w:sz w:val="22"/>
          <w:szCs w:val="22"/>
          <w:lang w:eastAsia="zh-CN"/>
        </w:rPr>
        <w:t xml:space="preserve">Sources </w:t>
      </w:r>
      <w:r w:rsidR="00BF051D" w:rsidRPr="00BF051D">
        <w:rPr>
          <w:rFonts w:eastAsia="等线"/>
          <w:color w:val="FF0000"/>
          <w:sz w:val="22"/>
          <w:szCs w:val="22"/>
          <w:u w:val="single"/>
          <w:lang w:eastAsia="zh-CN"/>
        </w:rPr>
        <w:t>[Futurewei],</w:t>
      </w:r>
      <w:r w:rsidR="00BF051D">
        <w:rPr>
          <w:rFonts w:eastAsia="等线"/>
          <w:sz w:val="22"/>
          <w:szCs w:val="22"/>
          <w:lang w:eastAsia="zh-CN"/>
        </w:rPr>
        <w:t xml:space="preserve"> </w:t>
      </w:r>
      <w:r>
        <w:rPr>
          <w:rFonts w:eastAsia="等线"/>
          <w:sz w:val="22"/>
          <w:szCs w:val="22"/>
        </w:rPr>
        <w:t>[vivo], [CMCC], [Huawei], [NEC], [CATT], [CTC], [OPPO], [Transsion], [LGE], [Apple], [Qualcomm], [CEWiT]</w:t>
      </w:r>
      <w:r w:rsidR="00B77C40">
        <w:rPr>
          <w:rFonts w:eastAsia="等线"/>
          <w:sz w:val="22"/>
          <w:szCs w:val="22"/>
        </w:rPr>
        <w:t xml:space="preserve">, </w:t>
      </w:r>
      <w:r w:rsidR="00B77C40" w:rsidRPr="00B77C40">
        <w:rPr>
          <w:rFonts w:eastAsia="等线"/>
          <w:color w:val="FF0000"/>
          <w:sz w:val="22"/>
          <w:szCs w:val="22"/>
          <w:u w:val="single"/>
        </w:rPr>
        <w:t>[TCL]</w:t>
      </w:r>
      <w:r w:rsidR="00B77C40">
        <w:rPr>
          <w:rFonts w:eastAsia="等线"/>
          <w:color w:val="FF0000"/>
          <w:sz w:val="22"/>
          <w:szCs w:val="22"/>
          <w:u w:val="single"/>
        </w:rPr>
        <w:t>, [ZTE]</w:t>
      </w:r>
      <w:r w:rsidRPr="00B77C40">
        <w:rPr>
          <w:rFonts w:eastAsia="等线"/>
          <w:color w:val="FF0000"/>
          <w:sz w:val="22"/>
          <w:szCs w:val="22"/>
          <w:u w:val="single"/>
        </w:rPr>
        <w:t xml:space="preserve"> </w:t>
      </w:r>
      <w:r>
        <w:rPr>
          <w:rFonts w:eastAsia="等线"/>
          <w:sz w:val="22"/>
          <w:szCs w:val="22"/>
        </w:rPr>
        <w:t xml:space="preserve">and [Sequans] report that it is beneficial to support block-level repetition to improve coverage.  </w:t>
      </w:r>
    </w:p>
    <w:p w14:paraId="796E0279"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0C61C7A2" w14:textId="01751D61"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[Huawei], [vivo] and [CMCC] states Block-level repetitions offers a larger performance gain when compared to bit-level type-2 and chip-level repetitions.</w:t>
      </w:r>
      <w:r w:rsidR="00BF051D">
        <w:rPr>
          <w:rFonts w:ascii="Times New Roman" w:eastAsia="等线" w:hAnsi="Times New Roman" w:cs="Times New Roman"/>
          <w:kern w:val="0"/>
          <w:szCs w:val="22"/>
          <w:lang w:val="en-GB" w:eastAsia="zh-CN"/>
        </w:rPr>
        <w:t xml:space="preserve"> </w:t>
      </w:r>
      <w:r w:rsidR="00BF051D" w:rsidRPr="00BF051D">
        <w:rPr>
          <w:rFonts w:ascii="Times New Roman" w:eastAsia="等线" w:hAnsi="Times New Roman" w:cs="Times New Roman"/>
          <w:color w:val="FF0000"/>
          <w:kern w:val="0"/>
          <w:szCs w:val="22"/>
          <w:u w:val="single"/>
          <w:lang w:val="en-GB" w:eastAsia="zh-CN"/>
        </w:rPr>
        <w:t xml:space="preserve">Source [Huawei] state that a </w:t>
      </w:r>
      <w:r w:rsidR="00BF051D" w:rsidRPr="00BF051D">
        <w:rPr>
          <w:color w:val="FF0000"/>
          <w:u w:val="single"/>
          <w:lang w:eastAsia="ko-KR"/>
        </w:rPr>
        <w:t>performance gain of ~5 dB at BLER 10% with a TBS of 96 bits can be achieved.</w:t>
      </w:r>
    </w:p>
    <w:p w14:paraId="1E344614"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[Apple] states Block-level repetition provides a practical approach for coverage enhancement with minimal implementation complexity.</w:t>
      </w:r>
    </w:p>
    <w:p w14:paraId="567137E5"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states the required memory can be same or larger than bit-level/chip-level repetition depending on whether FEC with interleaving is applied. </w:t>
      </w:r>
    </w:p>
    <w:p w14:paraId="507A22BC"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kern w:val="0"/>
          <w:szCs w:val="22"/>
          <w:lang w:val="en-GB" w:eastAsia="zh-CN"/>
        </w:rPr>
      </w:pPr>
    </w:p>
    <w:p w14:paraId="78935844"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[Negative observations]</w:t>
      </w:r>
    </w:p>
    <w:p w14:paraId="47AE1DF7"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[ERICSSON] states </w:t>
      </w:r>
      <w:r>
        <w:rPr>
          <w:rFonts w:ascii="Times New Roman" w:eastAsiaTheme="minorHAnsi" w:hAnsi="Times New Roman" w:cs="Times New Roman"/>
          <w:szCs w:val="22"/>
          <w:lang w:eastAsia="zh-CN"/>
        </w:rPr>
        <w:t>block-level repetition requires a large volatile memory to store all received repetitions of a block</w:t>
      </w:r>
    </w:p>
    <w:p w14:paraId="7DC070E8"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MS Gothic" w:hAnsi="Times New Roman" w:cs="Times New Roman"/>
          <w:szCs w:val="22"/>
        </w:rPr>
        <w:t>Source [Docomo] states block-level repetition may require additional complexity/memory for buffering the block while chip-level repetition is feasible as it is equivalent to long chip duration</w:t>
      </w:r>
    </w:p>
    <w:p w14:paraId="5AB86EDD"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szCs w:val="22"/>
          <w:lang w:eastAsia="zh-CN"/>
        </w:rPr>
      </w:pPr>
    </w:p>
    <w:p w14:paraId="7081F46A"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[Bit-level repetition]</w:t>
      </w:r>
    </w:p>
    <w:p w14:paraId="448A886F" w14:textId="77777777" w:rsidR="008300C3" w:rsidRDefault="000E4564">
      <w:pPr>
        <w:adjustRightInd w:val="0"/>
        <w:snapToGrid w:val="0"/>
        <w:spacing w:beforeLines="50" w:before="120" w:afterLines="50" w:after="120" w:line="264" w:lineRule="auto"/>
        <w:rPr>
          <w:rFonts w:eastAsia="等线"/>
          <w:sz w:val="22"/>
          <w:szCs w:val="22"/>
          <w:lang w:eastAsia="zh-CN"/>
        </w:rPr>
      </w:pPr>
      <w:r>
        <w:rPr>
          <w:rFonts w:eastAsia="等线"/>
          <w:sz w:val="22"/>
          <w:szCs w:val="22"/>
        </w:rPr>
        <w:t>Sources [CTC], [LGE], [Panasonic], [Quectel], [IIT Kanpur] report it is beneficial to support bit-level repetition to improve coverage.</w:t>
      </w:r>
    </w:p>
    <w:p w14:paraId="11A0E2F8"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642FF2FF" w14:textId="77777777" w:rsidR="008300C3" w:rsidRDefault="000E4564">
      <w:pPr>
        <w:pStyle w:val="aff4"/>
        <w:numPr>
          <w:ilvl w:val="0"/>
          <w:numId w:val="25"/>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[Panasonic] states, </w:t>
      </w:r>
      <w:r>
        <w:rPr>
          <w:rFonts w:ascii="Times New Roman" w:eastAsia="MS Mincho" w:hAnsi="Times New Roman" w:cs="Times New Roman"/>
          <w:szCs w:val="22"/>
          <w:lang w:val="en-GB"/>
        </w:rPr>
        <w:t xml:space="preserve">for lower decoding complexity of Device 2b/C, the bit-level repetition type2 could be sufficient to apply. </w:t>
      </w:r>
      <w:r>
        <w:rPr>
          <w:rFonts w:ascii="Times New Roman" w:eastAsia="Yu Mincho" w:hAnsi="Times New Roman" w:cs="Times New Roman"/>
          <w:szCs w:val="22"/>
          <w:lang w:val="en-GB"/>
        </w:rPr>
        <w:t xml:space="preserve">For Device 2b with longer message size, bit-level repetition type2 could be beneficial to support for better coverage. </w:t>
      </w:r>
    </w:p>
    <w:p w14:paraId="1E8A159A"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[N</w:t>
      </w:r>
      <w:r>
        <w:rPr>
          <w:rFonts w:eastAsia="等线"/>
          <w:i/>
          <w:iCs/>
          <w:color w:val="00B0F0"/>
          <w:sz w:val="22"/>
          <w:szCs w:val="22"/>
          <w:lang w:eastAsia="zh-CN"/>
        </w:rPr>
        <w:t>egative</w:t>
      </w:r>
      <w:r>
        <w:rPr>
          <w:rFonts w:eastAsia="等线"/>
          <w:i/>
          <w:iCs/>
          <w:color w:val="00B0F0"/>
          <w:sz w:val="22"/>
          <w:szCs w:val="22"/>
        </w:rPr>
        <w:t xml:space="preserve"> observations]</w:t>
      </w:r>
    </w:p>
    <w:p w14:paraId="326B7D2D"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kern w:val="0"/>
          <w:szCs w:val="22"/>
          <w:lang w:eastAsia="zh-CN"/>
        </w:rPr>
      </w:pPr>
      <w:r>
        <w:rPr>
          <w:rFonts w:ascii="Times New Roman" w:eastAsia="等线" w:hAnsi="Times New Roman" w:cs="Times New Roman"/>
          <w:szCs w:val="22"/>
          <w:lang w:eastAsia="zh-CN"/>
        </w:rPr>
        <w:t xml:space="preserve">Source [OPPO] states </w:t>
      </w:r>
      <w:r>
        <w:rPr>
          <w:rFonts w:ascii="Times New Roman" w:eastAsia="Malgun Gothic" w:hAnsi="Times New Roman" w:cs="Times New Roman"/>
          <w:szCs w:val="22"/>
        </w:rPr>
        <w:t>It is not necessary to consider bit-level and chip-level repetition(s) for Rel-20 R2D due to worse performance than block-level repetition(s)</w:t>
      </w:r>
    </w:p>
    <w:p w14:paraId="60AE0515" w14:textId="77777777" w:rsidR="008300C3" w:rsidRDefault="008300C3">
      <w:pPr>
        <w:adjustRightInd w:val="0"/>
        <w:snapToGrid w:val="0"/>
        <w:spacing w:beforeLines="50" w:before="120" w:after="60" w:line="264" w:lineRule="auto"/>
        <w:rPr>
          <w:rFonts w:eastAsia="等线"/>
          <w:sz w:val="22"/>
          <w:szCs w:val="22"/>
          <w:lang w:val="en-US" w:eastAsia="zh-CN"/>
        </w:rPr>
      </w:pPr>
    </w:p>
    <w:p w14:paraId="0F05D963"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[Chip-level repetition]</w:t>
      </w:r>
    </w:p>
    <w:p w14:paraId="6E716DE0"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rPr>
        <w:t>Source [CATT] and [CTC] report it is beneficial to support chip-level repetition when M=1 and FEC to improve coverage.</w:t>
      </w:r>
    </w:p>
    <w:p w14:paraId="10910C16"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lastRenderedPageBreak/>
        <w:t>[Positive observations]</w:t>
      </w:r>
    </w:p>
    <w:p w14:paraId="27895613"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Chip-level repetition can effectively combat multipath fading and inter-chip interference by accumulating the energy of the received signals into the FEC decoder with equivalent 3dB gain of received SINR for each repetition for R2D signals in outdoor scenarios. Besides, Chip-level repetition scheme based on M=1 is equivalent to expanding the range of the M value for OOK-4 to include fractional values such as M = 0.5, 0.25, and so on, which is a natural extension of legacy OOK signals and provides more robust performance for OOK-4 transmission</w:t>
      </w:r>
    </w:p>
    <w:p w14:paraId="5AB7E593"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[Docomo] states, block-level repetition may require additional complexity/memory for buffering the block while chip-level repetition is feasible as it is equivalent to long chip duration.</w:t>
      </w:r>
    </w:p>
    <w:p w14:paraId="5BEF2DF7"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szCs w:val="22"/>
          <w:lang w:eastAsia="zh-CN"/>
        </w:rPr>
      </w:pPr>
    </w:p>
    <w:p w14:paraId="01C33659"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[N</w:t>
      </w:r>
      <w:r>
        <w:rPr>
          <w:rFonts w:eastAsia="等线"/>
          <w:i/>
          <w:iCs/>
          <w:color w:val="00B0F0"/>
          <w:sz w:val="22"/>
          <w:szCs w:val="22"/>
          <w:lang w:eastAsia="zh-CN"/>
        </w:rPr>
        <w:t>egative</w:t>
      </w:r>
      <w:r>
        <w:rPr>
          <w:rFonts w:eastAsia="等线"/>
          <w:i/>
          <w:iCs/>
          <w:color w:val="00B0F0"/>
          <w:sz w:val="22"/>
          <w:szCs w:val="22"/>
        </w:rPr>
        <w:t xml:space="preserve"> observations]</w:t>
      </w:r>
    </w:p>
    <w:p w14:paraId="3908B11A"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Source [vivo] states chip-level repetition performance would be similar as bit-level repetition and inferior to block-level repetition. Besides, the chip level repetition is lack of generality, which is only applicable to a specific case for M=1 with FEC</w:t>
      </w:r>
    </w:p>
    <w:p w14:paraId="1D7EF1D7"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bCs/>
          <w:kern w:val="0"/>
          <w:szCs w:val="22"/>
          <w:lang w:eastAsia="zh-CN"/>
        </w:rPr>
      </w:pPr>
      <w:r>
        <w:rPr>
          <w:rFonts w:ascii="Times New Roman" w:eastAsia="等线" w:hAnsi="Times New Roman" w:cs="Times New Roman"/>
          <w:bCs/>
          <w:szCs w:val="22"/>
          <w:lang w:eastAsia="zh-CN"/>
        </w:rPr>
        <w:t xml:space="preserve">Source [OPPO] states </w:t>
      </w:r>
      <w:r>
        <w:rPr>
          <w:rFonts w:ascii="Times New Roman" w:eastAsia="Malgun Gothic" w:hAnsi="Times New Roman" w:cs="Times New Roman"/>
          <w:bCs/>
          <w:szCs w:val="22"/>
        </w:rPr>
        <w:t>It is not necessary to consider bit-level and chip-level repetition(s) for Rel-20 R2D due to worse performance than block-level repetition(s)</w:t>
      </w:r>
    </w:p>
    <w:p w14:paraId="2A1082D9" w14:textId="77777777" w:rsidR="008300C3" w:rsidRDefault="008300C3">
      <w:pPr>
        <w:adjustRightInd w:val="0"/>
        <w:snapToGrid w:val="0"/>
        <w:spacing w:beforeLines="50" w:before="120" w:after="60" w:line="264" w:lineRule="auto"/>
        <w:rPr>
          <w:rFonts w:eastAsia="等线"/>
          <w:sz w:val="22"/>
          <w:szCs w:val="22"/>
          <w:lang w:eastAsia="zh-CN"/>
        </w:rPr>
      </w:pPr>
    </w:p>
    <w:p w14:paraId="56788C15" w14:textId="77777777" w:rsidR="008300C3" w:rsidRDefault="000E4564">
      <w:pPr>
        <w:adjustRightInd w:val="0"/>
        <w:snapToGrid w:val="0"/>
        <w:spacing w:beforeLines="50" w:before="120" w:after="60" w:line="264" w:lineRule="auto"/>
        <w:ind w:left="0" w:firstLine="0"/>
        <w:rPr>
          <w:rFonts w:eastAsia="等线"/>
          <w:sz w:val="22"/>
          <w:szCs w:val="22"/>
        </w:rPr>
      </w:pPr>
      <w:r>
        <w:rPr>
          <w:rFonts w:eastAsia="等线"/>
          <w:sz w:val="22"/>
          <w:szCs w:val="22"/>
          <w:lang w:eastAsia="zh-CN"/>
        </w:rPr>
        <w:t xml:space="preserve">On the other hand, </w:t>
      </w:r>
      <w:r>
        <w:rPr>
          <w:rFonts w:eastAsia="等线"/>
          <w:sz w:val="22"/>
          <w:szCs w:val="22"/>
        </w:rPr>
        <w:t xml:space="preserve">it is reported by sources </w:t>
      </w:r>
      <w:r>
        <w:rPr>
          <w:rFonts w:eastAsia="等线"/>
          <w:bCs/>
          <w:sz w:val="22"/>
          <w:szCs w:val="22"/>
          <w:lang w:eastAsia="zh-CN"/>
        </w:rPr>
        <w:t>[Spreadtrum] and [Ericsson]</w:t>
      </w:r>
      <w:r>
        <w:rPr>
          <w:rFonts w:eastAsia="等线"/>
          <w:sz w:val="22"/>
          <w:szCs w:val="22"/>
        </w:rPr>
        <w:t xml:space="preserve"> state that R2D repetitions is unnecessary, giving justifications:</w:t>
      </w:r>
    </w:p>
    <w:p w14:paraId="69A2E5E1"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Source [Spreadtrum] observes both Device 2b and Device C can achieve coverage beyond 500m for R2D link without any R2D coverage enhancement method, based on their evaluation, </w:t>
      </w:r>
      <w:r>
        <w:rPr>
          <w:rFonts w:ascii="Times New Roman" w:eastAsia="等线" w:hAnsi="Times New Roman" w:cs="Times New Roman"/>
          <w:bCs/>
          <w:szCs w:val="22"/>
          <w:lang w:eastAsia="zh-CN"/>
        </w:rPr>
        <w:t xml:space="preserve">assuming 43dBm Tx power and without any penetration loss, </w:t>
      </w:r>
      <w:r>
        <w:rPr>
          <w:rFonts w:ascii="Times New Roman" w:eastAsia="等线" w:hAnsi="Times New Roman" w:cs="Times New Roman"/>
          <w:bCs/>
          <w:kern w:val="0"/>
          <w:szCs w:val="22"/>
          <w:lang w:val="en-GB" w:eastAsia="zh-CN"/>
        </w:rPr>
        <w:t xml:space="preserve">thus no need of repetition. </w:t>
      </w:r>
    </w:p>
    <w:p w14:paraId="2959EA4A"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Source [ERICSSON] observes device C can achieve coverage of 500 m for R2D link without repetition or FEC, based on their evaluation, </w:t>
      </w:r>
      <w:r>
        <w:rPr>
          <w:rFonts w:ascii="Times New Roman" w:eastAsia="等线" w:hAnsi="Times New Roman" w:cs="Times New Roman"/>
          <w:bCs/>
          <w:szCs w:val="22"/>
          <w:lang w:eastAsia="zh-CN"/>
        </w:rPr>
        <w:t>assuming 38 dBm Tx power,</w:t>
      </w:r>
      <w:r>
        <w:rPr>
          <w:rFonts w:ascii="Times New Roman" w:eastAsia="等线" w:hAnsi="Times New Roman" w:cs="Times New Roman"/>
          <w:bCs/>
          <w:kern w:val="0"/>
          <w:szCs w:val="22"/>
          <w:lang w:val="en-GB" w:eastAsia="zh-CN"/>
        </w:rPr>
        <w:t xml:space="preserve"> thus no need of repetition. </w:t>
      </w:r>
      <w:r>
        <w:rPr>
          <w:rFonts w:ascii="Times New Roman" w:eastAsia="等线" w:hAnsi="Times New Roman" w:cs="Times New Roman"/>
          <w:szCs w:val="22"/>
          <w:lang w:eastAsia="zh-CN"/>
        </w:rPr>
        <w:t>[Ericsson] also states the block-level repetition requires a large volatile memory to store all received repetitions of a block, which could be challenging for device 2b and C.</w:t>
      </w:r>
    </w:p>
    <w:p w14:paraId="797DF4E4" w14:textId="77777777" w:rsidR="008300C3" w:rsidRDefault="000E4564">
      <w:pPr>
        <w:adjustRightInd w:val="0"/>
        <w:snapToGrid w:val="0"/>
        <w:spacing w:beforeLines="50" w:before="120" w:afterLines="50" w:after="120" w:line="264" w:lineRule="auto"/>
        <w:rPr>
          <w:rFonts w:eastAsia="等线"/>
          <w:bCs/>
          <w:i/>
          <w:iCs/>
          <w:color w:val="0070C0"/>
          <w:sz w:val="22"/>
          <w:szCs w:val="28"/>
          <w:lang w:eastAsia="zh-CN"/>
        </w:rPr>
      </w:pPr>
      <w:r>
        <w:rPr>
          <w:rFonts w:eastAsia="等线" w:hint="eastAsia"/>
          <w:bCs/>
          <w:i/>
          <w:iCs/>
          <w:color w:val="0070C0"/>
          <w:sz w:val="22"/>
          <w:szCs w:val="28"/>
          <w:lang w:eastAsia="zh-CN"/>
        </w:rPr>
        <w:t>[</w:t>
      </w:r>
      <w:r>
        <w:rPr>
          <w:rFonts w:eastAsia="等线"/>
          <w:bCs/>
          <w:i/>
          <w:iCs/>
          <w:color w:val="0070C0"/>
          <w:sz w:val="22"/>
          <w:szCs w:val="28"/>
          <w:lang w:eastAsia="zh-CN"/>
        </w:rPr>
        <w:t>End of TP]</w:t>
      </w:r>
    </w:p>
    <w:p w14:paraId="7028D120" w14:textId="77777777" w:rsidR="008300C3" w:rsidRDefault="008300C3">
      <w:pPr>
        <w:adjustRightInd w:val="0"/>
        <w:snapToGrid w:val="0"/>
        <w:spacing w:beforeLines="50" w:before="120" w:afterLines="50" w:after="120" w:line="240" w:lineRule="auto"/>
        <w:ind w:left="0" w:firstLine="0"/>
        <w:rPr>
          <w:rFonts w:eastAsia="等线"/>
          <w:b/>
          <w:bCs/>
          <w:lang w:val="en-US" w:eastAsia="zh-CN"/>
        </w:rPr>
      </w:pPr>
    </w:p>
    <w:p w14:paraId="68EBB40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15" w:type="dxa"/>
        <w:tblInd w:w="1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37"/>
        <w:gridCol w:w="1039"/>
        <w:gridCol w:w="7539"/>
      </w:tblGrid>
      <w:tr w:rsidR="008300C3" w14:paraId="5FB9F85D" w14:textId="77777777">
        <w:tc>
          <w:tcPr>
            <w:tcW w:w="1337" w:type="dxa"/>
            <w:shd w:val="clear" w:color="auto" w:fill="D9D9D9" w:themeFill="background1" w:themeFillShade="D9"/>
          </w:tcPr>
          <w:p w14:paraId="3566770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6F196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6D1BD4A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FCCDB5A" w14:textId="77777777">
        <w:trPr>
          <w:trHeight w:val="40"/>
        </w:trPr>
        <w:tc>
          <w:tcPr>
            <w:tcW w:w="1337" w:type="dxa"/>
          </w:tcPr>
          <w:p w14:paraId="7C79DEA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2"/>
                <w:szCs w:val="22"/>
                <w:lang w:val="en-US" w:eastAsia="zh-CN"/>
              </w:rPr>
              <w:t>TCL</w:t>
            </w:r>
          </w:p>
        </w:tc>
        <w:tc>
          <w:tcPr>
            <w:tcW w:w="1039" w:type="dxa"/>
          </w:tcPr>
          <w:p w14:paraId="6A5E8DF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8794806"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prefer </w:t>
            </w:r>
            <w:r>
              <w:rPr>
                <w:rFonts w:eastAsia="等线"/>
                <w:sz w:val="22"/>
                <w:szCs w:val="22"/>
                <w:lang w:eastAsia="zh-CN"/>
              </w:rPr>
              <w:t xml:space="preserve">Block-level repetition to ensure </w:t>
            </w:r>
            <w:r>
              <w:rPr>
                <w:lang w:eastAsia="ko-KR"/>
              </w:rPr>
              <w:t xml:space="preserve">reliable coverage for outdoor scenarios. TCL can be added in </w:t>
            </w:r>
            <w:r>
              <w:rPr>
                <w:rFonts w:eastAsia="等线"/>
                <w:i/>
                <w:iCs/>
                <w:color w:val="00B0F0"/>
                <w:sz w:val="22"/>
                <w:szCs w:val="22"/>
                <w:lang w:eastAsia="zh-CN"/>
              </w:rPr>
              <w:t>[For Block-level repetition].</w:t>
            </w:r>
          </w:p>
        </w:tc>
      </w:tr>
      <w:tr w:rsidR="008300C3" w14:paraId="4BE5DBB8" w14:textId="77777777">
        <w:trPr>
          <w:trHeight w:val="40"/>
        </w:trPr>
        <w:tc>
          <w:tcPr>
            <w:tcW w:w="1337" w:type="dxa"/>
          </w:tcPr>
          <w:p w14:paraId="21080F59"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D4182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532994D" w14:textId="77777777" w:rsidR="008300C3" w:rsidRDefault="000E4564">
            <w:pPr>
              <w:adjustRightInd w:val="0"/>
              <w:snapToGrid w:val="0"/>
              <w:spacing w:beforeLines="50" w:before="120" w:afterLines="50" w:after="120" w:line="264" w:lineRule="auto"/>
              <w:ind w:left="0" w:firstLine="0"/>
              <w:rPr>
                <w:rFonts w:eastAsia="宋体"/>
                <w:kern w:val="2"/>
                <w:sz w:val="21"/>
                <w:szCs w:val="22"/>
                <w:lang w:val="en-US" w:eastAsia="zh-CN"/>
              </w:rPr>
            </w:pPr>
            <w:r>
              <w:rPr>
                <w:rFonts w:eastAsia="Yu Mincho" w:hint="eastAsia"/>
                <w:kern w:val="2"/>
                <w:sz w:val="21"/>
                <w:szCs w:val="22"/>
                <w:lang w:val="en-US" w:eastAsia="ja-JP"/>
              </w:rPr>
              <w:t>Based on the coverage evaluation results we provided in section 10.3.1, we also believe that block repetition can improve coverage.</w:t>
            </w:r>
            <w:r>
              <w:rPr>
                <w:rFonts w:eastAsia="宋体" w:hint="eastAsia"/>
                <w:kern w:val="2"/>
                <w:sz w:val="21"/>
                <w:szCs w:val="22"/>
                <w:lang w:val="en-US" w:eastAsia="zh-CN"/>
              </w:rPr>
              <w:t xml:space="preserve"> Thus, the following update is proposed:</w:t>
            </w:r>
          </w:p>
          <w:p w14:paraId="612FFA4F"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[For Block-level repetition]</w:t>
            </w:r>
          </w:p>
          <w:p w14:paraId="08A292A7"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 xml:space="preserve">For Block-level repetition, </w:t>
            </w:r>
            <w:r>
              <w:rPr>
                <w:rFonts w:eastAsia="等线"/>
                <w:sz w:val="22"/>
                <w:szCs w:val="22"/>
              </w:rPr>
              <w:t>[vivo], [CMCC], [Huawei], [NEC], [CATT], [CTC], [OPPO], [Transsion],  [LGE], [Apple], [Qualcomm], [CEWiT]</w:t>
            </w:r>
            <w:r>
              <w:rPr>
                <w:rFonts w:eastAsia="等线" w:hint="eastAsia"/>
                <w:color w:val="FF0000"/>
                <w:sz w:val="22"/>
                <w:szCs w:val="22"/>
                <w:lang w:val="en-US" w:eastAsia="zh-CN"/>
              </w:rPr>
              <w:t>,</w:t>
            </w:r>
            <w:r>
              <w:rPr>
                <w:rFonts w:eastAsia="等线" w:hint="eastAsia"/>
                <w:sz w:val="22"/>
                <w:szCs w:val="22"/>
                <w:lang w:val="en-US" w:eastAsia="zh-CN"/>
              </w:rPr>
              <w:t xml:space="preserve"> </w:t>
            </w:r>
            <w:r>
              <w:rPr>
                <w:rFonts w:eastAsia="等线" w:hint="eastAsia"/>
                <w:color w:val="FF0000"/>
                <w:sz w:val="22"/>
                <w:szCs w:val="22"/>
                <w:lang w:val="en-US" w:eastAsia="zh-CN"/>
              </w:rPr>
              <w:t>[ZTE]</w:t>
            </w:r>
            <w:r>
              <w:rPr>
                <w:rFonts w:eastAsia="等线"/>
                <w:sz w:val="22"/>
                <w:szCs w:val="22"/>
              </w:rPr>
              <w:t xml:space="preserve"> and [Sequans] report that it is beneficial to support block-level repetition to improve coverage.  </w:t>
            </w:r>
          </w:p>
          <w:p w14:paraId="5FE0BDFF"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E13027" w14:paraId="35E148EE" w14:textId="77777777">
        <w:trPr>
          <w:trHeight w:val="40"/>
        </w:trPr>
        <w:tc>
          <w:tcPr>
            <w:tcW w:w="1337" w:type="dxa"/>
          </w:tcPr>
          <w:p w14:paraId="4C2AF3E4" w14:textId="6FF3E5A9"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lastRenderedPageBreak/>
              <w:t>FUTUREWEI</w:t>
            </w:r>
          </w:p>
        </w:tc>
        <w:tc>
          <w:tcPr>
            <w:tcW w:w="1039" w:type="dxa"/>
          </w:tcPr>
          <w:p w14:paraId="26DB47B3"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14D7B71F" w14:textId="77777777" w:rsidR="00E13027" w:rsidRDefault="00E13027" w:rsidP="00E13027">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Please add FUTUREWEI as the supporter to block level repetition as follows</w:t>
            </w:r>
          </w:p>
          <w:p w14:paraId="3298E8DE" w14:textId="77777777" w:rsidR="00E13027" w:rsidRPr="000B12C2" w:rsidRDefault="00E13027" w:rsidP="00E13027">
            <w:pPr>
              <w:adjustRightInd w:val="0"/>
              <w:snapToGrid w:val="0"/>
              <w:spacing w:beforeLines="50" w:before="120" w:afterLines="50" w:after="120" w:line="264" w:lineRule="auto"/>
              <w:ind w:left="0" w:firstLine="0"/>
              <w:rPr>
                <w:rFonts w:eastAsia="等线"/>
                <w:sz w:val="22"/>
                <w:szCs w:val="22"/>
                <w:lang w:val="en-US" w:eastAsia="zh-CN"/>
              </w:rPr>
            </w:pPr>
            <w:r w:rsidRPr="000B12C2">
              <w:rPr>
                <w:rFonts w:eastAsia="等线"/>
                <w:sz w:val="22"/>
                <w:szCs w:val="22"/>
                <w:lang w:val="en-US" w:eastAsia="zh-CN"/>
              </w:rPr>
              <w:t xml:space="preserve">Regarding R2D repetition, it is reported by sources </w:t>
            </w:r>
            <w:bookmarkStart w:id="14" w:name="OLE_LINK19"/>
            <w:r w:rsidRPr="00B43B92">
              <w:rPr>
                <w:rFonts w:eastAsia="等线"/>
                <w:color w:val="FF0000"/>
                <w:sz w:val="22"/>
                <w:szCs w:val="22"/>
                <w:lang w:val="en-US" w:eastAsia="zh-CN"/>
              </w:rPr>
              <w:t>[FUTUREWEI]</w:t>
            </w:r>
            <w:r>
              <w:rPr>
                <w:rFonts w:eastAsia="等线"/>
                <w:sz w:val="22"/>
                <w:szCs w:val="22"/>
                <w:lang w:val="en-US" w:eastAsia="zh-CN"/>
              </w:rPr>
              <w:t>,</w:t>
            </w:r>
            <w:r w:rsidRPr="000B12C2">
              <w:rPr>
                <w:rFonts w:eastAsia="等线"/>
                <w:sz w:val="22"/>
                <w:szCs w:val="22"/>
              </w:rPr>
              <w:t>[</w:t>
            </w:r>
            <w:bookmarkEnd w:id="14"/>
            <w:r w:rsidRPr="000B12C2">
              <w:rPr>
                <w:rFonts w:eastAsia="等线"/>
                <w:sz w:val="22"/>
                <w:szCs w:val="22"/>
              </w:rPr>
              <w:t>vivo]</w:t>
            </w:r>
            <w:r>
              <w:rPr>
                <w:rFonts w:eastAsia="等线" w:hint="eastAsia"/>
                <w:sz w:val="22"/>
                <w:szCs w:val="22"/>
                <w:lang w:eastAsia="zh-CN"/>
              </w:rPr>
              <w:t>,</w:t>
            </w:r>
            <w:r>
              <w:rPr>
                <w:rFonts w:eastAsia="等线"/>
                <w:sz w:val="22"/>
                <w:szCs w:val="22"/>
              </w:rPr>
              <w:t xml:space="preserve"> </w:t>
            </w:r>
            <w:r w:rsidRPr="000B12C2">
              <w:rPr>
                <w:rFonts w:eastAsia="等线"/>
                <w:sz w:val="22"/>
                <w:szCs w:val="22"/>
              </w:rPr>
              <w:t>[CMCC]</w:t>
            </w:r>
            <w:r>
              <w:rPr>
                <w:rFonts w:eastAsia="等线"/>
                <w:sz w:val="22"/>
                <w:szCs w:val="22"/>
              </w:rPr>
              <w:t>,</w:t>
            </w:r>
            <w:r w:rsidRPr="000B12C2">
              <w:rPr>
                <w:rFonts w:eastAsia="等线"/>
                <w:sz w:val="22"/>
                <w:szCs w:val="22"/>
              </w:rPr>
              <w:t xml:space="preserve"> [Huawei]</w:t>
            </w:r>
            <w:r>
              <w:rPr>
                <w:rFonts w:eastAsia="等线"/>
                <w:sz w:val="22"/>
                <w:szCs w:val="22"/>
              </w:rPr>
              <w:t xml:space="preserve">, </w:t>
            </w:r>
            <w:r w:rsidRPr="000B12C2">
              <w:rPr>
                <w:rFonts w:eastAsia="等线"/>
                <w:sz w:val="22"/>
                <w:szCs w:val="22"/>
              </w:rPr>
              <w:t>[NEC]</w:t>
            </w:r>
            <w:r>
              <w:rPr>
                <w:rFonts w:eastAsia="等线"/>
                <w:sz w:val="22"/>
                <w:szCs w:val="22"/>
              </w:rPr>
              <w:t>,</w:t>
            </w:r>
            <w:r w:rsidRPr="000B12C2">
              <w:rPr>
                <w:rFonts w:eastAsia="等线"/>
                <w:sz w:val="22"/>
                <w:szCs w:val="22"/>
              </w:rPr>
              <w:t xml:space="preserve"> [CATT]</w:t>
            </w:r>
            <w:r>
              <w:rPr>
                <w:rFonts w:eastAsia="等线"/>
                <w:sz w:val="22"/>
                <w:szCs w:val="22"/>
              </w:rPr>
              <w:t xml:space="preserve">, </w:t>
            </w:r>
            <w:r w:rsidRPr="000B12C2">
              <w:rPr>
                <w:rFonts w:eastAsia="等线"/>
                <w:sz w:val="22"/>
                <w:szCs w:val="22"/>
              </w:rPr>
              <w:t>[CTC]</w:t>
            </w:r>
            <w:r>
              <w:rPr>
                <w:rFonts w:eastAsia="等线"/>
                <w:sz w:val="22"/>
                <w:szCs w:val="22"/>
              </w:rPr>
              <w:t xml:space="preserve">, </w:t>
            </w:r>
            <w:r w:rsidRPr="000B12C2">
              <w:rPr>
                <w:rFonts w:eastAsia="等线"/>
                <w:sz w:val="22"/>
                <w:szCs w:val="22"/>
              </w:rPr>
              <w:t xml:space="preserve"> [OPPO]</w:t>
            </w:r>
            <w:r>
              <w:rPr>
                <w:rFonts w:eastAsia="等线"/>
                <w:sz w:val="22"/>
                <w:szCs w:val="22"/>
              </w:rPr>
              <w:t xml:space="preserve">, </w:t>
            </w:r>
            <w:r w:rsidRPr="000B12C2">
              <w:rPr>
                <w:rFonts w:eastAsia="等线"/>
                <w:sz w:val="22"/>
                <w:szCs w:val="22"/>
              </w:rPr>
              <w:t>[T</w:t>
            </w:r>
            <w:r w:rsidRPr="000B12C2">
              <w:rPr>
                <w:rFonts w:eastAsia="等线"/>
                <w:sz w:val="22"/>
                <w:szCs w:val="22"/>
                <w:lang w:eastAsia="zh-CN"/>
              </w:rPr>
              <w:t>ran</w:t>
            </w:r>
            <w:r w:rsidRPr="000B12C2">
              <w:rPr>
                <w:rFonts w:eastAsia="等线"/>
                <w:sz w:val="22"/>
                <w:szCs w:val="22"/>
              </w:rPr>
              <w:t>ssion]</w:t>
            </w:r>
            <w:r>
              <w:rPr>
                <w:rFonts w:eastAsia="等线"/>
                <w:sz w:val="22"/>
                <w:szCs w:val="22"/>
              </w:rPr>
              <w:t>,</w:t>
            </w:r>
            <w:r w:rsidRPr="000B12C2">
              <w:rPr>
                <w:rFonts w:eastAsia="等线"/>
                <w:sz w:val="22"/>
                <w:szCs w:val="22"/>
              </w:rPr>
              <w:t xml:space="preserve"> [</w:t>
            </w:r>
            <w:r>
              <w:rPr>
                <w:rFonts w:eastAsia="等线"/>
                <w:sz w:val="22"/>
                <w:szCs w:val="22"/>
              </w:rPr>
              <w:t>LGE</w:t>
            </w:r>
            <w:r w:rsidRPr="000B12C2">
              <w:rPr>
                <w:rFonts w:eastAsia="等线"/>
                <w:sz w:val="22"/>
                <w:szCs w:val="22"/>
              </w:rPr>
              <w:t>]</w:t>
            </w:r>
            <w:r>
              <w:rPr>
                <w:rFonts w:eastAsia="等线"/>
                <w:sz w:val="22"/>
                <w:szCs w:val="22"/>
              </w:rPr>
              <w:t xml:space="preserve">, </w:t>
            </w:r>
            <w:r w:rsidRPr="000B12C2">
              <w:rPr>
                <w:rFonts w:eastAsia="等线"/>
                <w:sz w:val="22"/>
                <w:szCs w:val="22"/>
              </w:rPr>
              <w:t>[Apple]</w:t>
            </w:r>
            <w:r>
              <w:rPr>
                <w:rFonts w:eastAsia="等线"/>
                <w:sz w:val="22"/>
                <w:szCs w:val="22"/>
              </w:rPr>
              <w:t>,</w:t>
            </w:r>
            <w:r w:rsidRPr="000B12C2">
              <w:rPr>
                <w:rFonts w:eastAsia="等线"/>
                <w:sz w:val="22"/>
                <w:szCs w:val="22"/>
              </w:rPr>
              <w:t xml:space="preserve"> [Qualcomm]</w:t>
            </w:r>
            <w:r>
              <w:rPr>
                <w:rFonts w:eastAsia="等线"/>
                <w:sz w:val="22"/>
                <w:szCs w:val="22"/>
              </w:rPr>
              <w:t>,</w:t>
            </w:r>
            <w:r w:rsidRPr="000B12C2">
              <w:rPr>
                <w:rFonts w:eastAsia="等线"/>
                <w:sz w:val="22"/>
                <w:szCs w:val="22"/>
              </w:rPr>
              <w:t xml:space="preserve"> [CEWiT]</w:t>
            </w:r>
            <w:r>
              <w:rPr>
                <w:rFonts w:eastAsia="等线"/>
                <w:sz w:val="22"/>
                <w:szCs w:val="22"/>
              </w:rPr>
              <w:t xml:space="preserve">, </w:t>
            </w:r>
            <w:r w:rsidRPr="000B12C2">
              <w:rPr>
                <w:rFonts w:eastAsia="等线"/>
                <w:sz w:val="22"/>
                <w:szCs w:val="22"/>
              </w:rPr>
              <w:t>[Sequans]</w:t>
            </w:r>
            <w:r>
              <w:rPr>
                <w:rFonts w:eastAsia="等线"/>
                <w:sz w:val="22"/>
                <w:szCs w:val="22"/>
              </w:rPr>
              <w:t>,</w:t>
            </w:r>
            <w:r w:rsidRPr="000B12C2">
              <w:rPr>
                <w:rFonts w:eastAsia="等线"/>
                <w:sz w:val="22"/>
                <w:szCs w:val="22"/>
                <w:lang w:val="en-US" w:eastAsia="zh-CN"/>
              </w:rPr>
              <w:t xml:space="preserve"> </w:t>
            </w:r>
            <w:r w:rsidRPr="000B12C2">
              <w:rPr>
                <w:rFonts w:eastAsia="等线"/>
                <w:sz w:val="22"/>
                <w:szCs w:val="22"/>
              </w:rPr>
              <w:t>[Panasonic]</w:t>
            </w:r>
            <w:r>
              <w:rPr>
                <w:rFonts w:eastAsia="等线"/>
                <w:sz w:val="22"/>
                <w:szCs w:val="22"/>
              </w:rPr>
              <w:t xml:space="preserve">, </w:t>
            </w:r>
            <w:r w:rsidRPr="000B12C2">
              <w:rPr>
                <w:rFonts w:eastAsia="等线"/>
                <w:sz w:val="22"/>
                <w:szCs w:val="22"/>
              </w:rPr>
              <w:t>[Quectel]</w:t>
            </w:r>
            <w:r>
              <w:rPr>
                <w:rFonts w:eastAsia="等线"/>
                <w:sz w:val="22"/>
                <w:szCs w:val="22"/>
              </w:rPr>
              <w:t xml:space="preserve">, and </w:t>
            </w:r>
            <w:r w:rsidRPr="000B12C2">
              <w:rPr>
                <w:rFonts w:eastAsia="等线"/>
                <w:sz w:val="22"/>
                <w:szCs w:val="22"/>
              </w:rPr>
              <w:t>[IIT</w:t>
            </w:r>
            <w:r>
              <w:rPr>
                <w:rFonts w:eastAsia="等线"/>
                <w:sz w:val="22"/>
                <w:szCs w:val="22"/>
              </w:rPr>
              <w:t xml:space="preserve"> Kanpur</w:t>
            </w:r>
            <w:r w:rsidRPr="000B12C2">
              <w:rPr>
                <w:rFonts w:eastAsia="等线"/>
                <w:sz w:val="22"/>
                <w:szCs w:val="22"/>
              </w:rPr>
              <w:t>]</w:t>
            </w:r>
            <w:r>
              <w:rPr>
                <w:rFonts w:eastAsia="等线"/>
                <w:sz w:val="22"/>
                <w:szCs w:val="22"/>
              </w:rPr>
              <w:t xml:space="preserve"> state</w:t>
            </w:r>
            <w:r w:rsidRPr="000B12C2">
              <w:rPr>
                <w:rFonts w:eastAsia="等线"/>
                <w:sz w:val="22"/>
                <w:szCs w:val="22"/>
              </w:rPr>
              <w:t xml:space="preserve"> </w:t>
            </w:r>
            <w:r w:rsidRPr="000B12C2">
              <w:rPr>
                <w:rFonts w:eastAsia="等线"/>
                <w:sz w:val="22"/>
                <w:szCs w:val="22"/>
                <w:lang w:val="en-US" w:eastAsia="zh-CN"/>
              </w:rPr>
              <w:t>that R2D repetition is feasible can be considered. Sources [vivo]</w:t>
            </w:r>
            <w:r>
              <w:rPr>
                <w:rFonts w:eastAsia="等线"/>
                <w:sz w:val="22"/>
                <w:szCs w:val="22"/>
                <w:lang w:val="en-US" w:eastAsia="zh-CN"/>
              </w:rPr>
              <w:t xml:space="preserve">, </w:t>
            </w:r>
            <w:r w:rsidRPr="000B12C2">
              <w:rPr>
                <w:rFonts w:eastAsia="等线"/>
                <w:sz w:val="22"/>
                <w:szCs w:val="22"/>
                <w:lang w:val="en-US" w:eastAsia="zh-CN"/>
              </w:rPr>
              <w:t>[Huawei]</w:t>
            </w:r>
            <w:r>
              <w:rPr>
                <w:rFonts w:eastAsia="等线"/>
                <w:sz w:val="22"/>
                <w:szCs w:val="22"/>
                <w:lang w:val="en-US" w:eastAsia="zh-CN"/>
              </w:rPr>
              <w:t xml:space="preserve">, </w:t>
            </w:r>
            <w:r w:rsidRPr="000B12C2">
              <w:rPr>
                <w:rFonts w:eastAsia="等线"/>
                <w:sz w:val="22"/>
                <w:szCs w:val="22"/>
                <w:lang w:val="en-US" w:eastAsia="zh-CN"/>
              </w:rPr>
              <w:t>[CMCC]</w:t>
            </w:r>
            <w:r>
              <w:rPr>
                <w:rFonts w:eastAsia="等线"/>
                <w:sz w:val="22"/>
                <w:szCs w:val="22"/>
                <w:lang w:val="en-US" w:eastAsia="zh-CN"/>
              </w:rPr>
              <w:t xml:space="preserve">, </w:t>
            </w:r>
            <w:r w:rsidRPr="000B12C2">
              <w:rPr>
                <w:rFonts w:eastAsia="等线"/>
                <w:sz w:val="22"/>
                <w:szCs w:val="22"/>
                <w:lang w:val="en-US" w:eastAsia="zh-CN"/>
              </w:rPr>
              <w:t>[OPPO]</w:t>
            </w:r>
            <w:r>
              <w:rPr>
                <w:rFonts w:eastAsia="等线"/>
                <w:sz w:val="22"/>
                <w:szCs w:val="22"/>
                <w:lang w:val="en-US" w:eastAsia="zh-CN"/>
              </w:rPr>
              <w:t xml:space="preserve">, </w:t>
            </w:r>
            <w:r w:rsidRPr="000B12C2">
              <w:rPr>
                <w:rFonts w:eastAsia="等线"/>
                <w:sz w:val="22"/>
                <w:szCs w:val="22"/>
                <w:lang w:val="en-US" w:eastAsia="zh-CN"/>
              </w:rPr>
              <w:t>[CATT]</w:t>
            </w:r>
            <w:r>
              <w:rPr>
                <w:rFonts w:eastAsia="等线"/>
                <w:sz w:val="22"/>
                <w:szCs w:val="22"/>
                <w:lang w:val="en-US" w:eastAsia="zh-CN"/>
              </w:rPr>
              <w:t xml:space="preserve">, </w:t>
            </w:r>
            <w:r w:rsidRPr="000B12C2">
              <w:rPr>
                <w:rFonts w:eastAsia="等线"/>
                <w:sz w:val="22"/>
                <w:szCs w:val="22"/>
                <w:lang w:val="en-US" w:eastAsia="zh-CN"/>
              </w:rPr>
              <w:t>[Transsion]</w:t>
            </w:r>
            <w:r>
              <w:rPr>
                <w:rFonts w:eastAsia="等线"/>
                <w:sz w:val="22"/>
                <w:szCs w:val="22"/>
                <w:lang w:val="en-US" w:eastAsia="zh-CN"/>
              </w:rPr>
              <w:t xml:space="preserve">, </w:t>
            </w:r>
            <w:r w:rsidRPr="000B12C2">
              <w:rPr>
                <w:rFonts w:eastAsia="等线"/>
                <w:sz w:val="22"/>
                <w:szCs w:val="22"/>
                <w:lang w:val="en-US" w:eastAsia="zh-CN"/>
              </w:rPr>
              <w:t>[Apple]</w:t>
            </w:r>
            <w:r>
              <w:rPr>
                <w:rFonts w:eastAsia="等线"/>
                <w:sz w:val="22"/>
                <w:szCs w:val="22"/>
                <w:lang w:val="en-US" w:eastAsia="zh-CN"/>
              </w:rPr>
              <w:t xml:space="preserve">, and </w:t>
            </w:r>
            <w:r w:rsidRPr="000B12C2">
              <w:rPr>
                <w:rFonts w:eastAsia="等线"/>
                <w:sz w:val="22"/>
                <w:szCs w:val="22"/>
                <w:lang w:val="en-US" w:eastAsia="zh-CN"/>
              </w:rPr>
              <w:t>[IIT</w:t>
            </w:r>
            <w:r>
              <w:rPr>
                <w:rFonts w:eastAsia="等线"/>
                <w:sz w:val="22"/>
                <w:szCs w:val="22"/>
                <w:lang w:val="en-US" w:eastAsia="zh-CN"/>
              </w:rPr>
              <w:t xml:space="preserve"> </w:t>
            </w:r>
            <w:r>
              <w:rPr>
                <w:rFonts w:eastAsia="等线"/>
                <w:sz w:val="22"/>
                <w:szCs w:val="22"/>
              </w:rPr>
              <w:t>Kanpur</w:t>
            </w:r>
            <w:r w:rsidRPr="000B12C2">
              <w:rPr>
                <w:rFonts w:eastAsia="等线"/>
                <w:sz w:val="22"/>
                <w:szCs w:val="22"/>
                <w:lang w:val="en-US" w:eastAsia="zh-CN"/>
              </w:rPr>
              <w:t>] report that repetition schemes including block-level repetition is feasible.</w:t>
            </w:r>
          </w:p>
          <w:p w14:paraId="2F2A66DD" w14:textId="77777777" w:rsidR="00E13027" w:rsidRPr="000B12C2" w:rsidRDefault="00E13027" w:rsidP="00E13027">
            <w:pPr>
              <w:adjustRightInd w:val="0"/>
              <w:snapToGrid w:val="0"/>
              <w:spacing w:beforeLines="50" w:before="120" w:afterLines="50" w:after="120" w:line="264" w:lineRule="auto"/>
              <w:rPr>
                <w:rFonts w:eastAsia="等线"/>
                <w:sz w:val="22"/>
                <w:szCs w:val="22"/>
              </w:rPr>
            </w:pPr>
            <w:r w:rsidRPr="000B12C2">
              <w:rPr>
                <w:rFonts w:eastAsia="等线"/>
                <w:sz w:val="22"/>
                <w:szCs w:val="22"/>
              </w:rPr>
              <w:t>The following are observations regarding the different types of repetition.</w:t>
            </w:r>
          </w:p>
          <w:p w14:paraId="08B8FA70" w14:textId="77777777" w:rsidR="00E13027" w:rsidRPr="000B12C2" w:rsidRDefault="00E13027" w:rsidP="00E13027">
            <w:pPr>
              <w:adjustRightInd w:val="0"/>
              <w:snapToGrid w:val="0"/>
              <w:spacing w:beforeLines="50" w:before="120" w:afterLines="50" w:after="120" w:line="264" w:lineRule="auto"/>
              <w:rPr>
                <w:rFonts w:eastAsia="等线"/>
                <w:i/>
                <w:iCs/>
                <w:color w:val="00B0F0"/>
                <w:sz w:val="22"/>
                <w:szCs w:val="22"/>
                <w:lang w:eastAsia="zh-CN"/>
              </w:rPr>
            </w:pPr>
            <w:r w:rsidRPr="000B12C2">
              <w:rPr>
                <w:rFonts w:eastAsia="等线"/>
                <w:i/>
                <w:iCs/>
                <w:color w:val="00B0F0"/>
                <w:sz w:val="22"/>
                <w:szCs w:val="22"/>
                <w:lang w:eastAsia="zh-CN"/>
              </w:rPr>
              <w:t>[For Block-level repetition]</w:t>
            </w:r>
          </w:p>
          <w:p w14:paraId="3B6C5F79" w14:textId="77777777" w:rsidR="00E13027" w:rsidRPr="000B12C2" w:rsidRDefault="00E13027" w:rsidP="00E13027">
            <w:pPr>
              <w:adjustRightInd w:val="0"/>
              <w:snapToGrid w:val="0"/>
              <w:spacing w:beforeLines="50" w:before="120" w:afterLines="50" w:after="120" w:line="264" w:lineRule="auto"/>
              <w:ind w:left="0" w:firstLine="0"/>
              <w:rPr>
                <w:rFonts w:eastAsia="等线"/>
                <w:sz w:val="22"/>
                <w:szCs w:val="22"/>
                <w:lang w:eastAsia="zh-CN"/>
              </w:rPr>
            </w:pPr>
            <w:r w:rsidRPr="000B12C2">
              <w:rPr>
                <w:rFonts w:eastAsia="等线"/>
                <w:sz w:val="22"/>
                <w:szCs w:val="22"/>
                <w:lang w:eastAsia="zh-CN"/>
              </w:rPr>
              <w:t xml:space="preserve">For Block-level repetition, </w:t>
            </w:r>
            <w:r w:rsidRPr="00B43B92">
              <w:rPr>
                <w:rFonts w:eastAsia="等线"/>
                <w:color w:val="FF0000"/>
                <w:sz w:val="22"/>
                <w:szCs w:val="22"/>
                <w:lang w:val="en-US" w:eastAsia="zh-CN"/>
              </w:rPr>
              <w:t>[FUTUREWEI]</w:t>
            </w:r>
            <w:r>
              <w:rPr>
                <w:rFonts w:eastAsia="等线"/>
                <w:sz w:val="22"/>
                <w:szCs w:val="22"/>
                <w:lang w:val="en-US" w:eastAsia="zh-CN"/>
              </w:rPr>
              <w:t>,</w:t>
            </w:r>
            <w:r>
              <w:rPr>
                <w:rFonts w:eastAsia="等线"/>
                <w:sz w:val="22"/>
                <w:szCs w:val="22"/>
              </w:rPr>
              <w:t xml:space="preserve"> </w:t>
            </w:r>
            <w:r w:rsidRPr="000B12C2">
              <w:rPr>
                <w:rFonts w:eastAsia="等线"/>
                <w:sz w:val="22"/>
                <w:szCs w:val="22"/>
              </w:rPr>
              <w:t>[vivo]</w:t>
            </w:r>
            <w:r>
              <w:rPr>
                <w:rFonts w:eastAsia="等线"/>
                <w:sz w:val="22"/>
                <w:szCs w:val="22"/>
              </w:rPr>
              <w:t>,</w:t>
            </w:r>
            <w:r w:rsidRPr="000B12C2">
              <w:rPr>
                <w:rFonts w:eastAsia="等线"/>
                <w:sz w:val="22"/>
                <w:szCs w:val="22"/>
              </w:rPr>
              <w:t xml:space="preserve"> [CMCC]</w:t>
            </w:r>
            <w:r>
              <w:rPr>
                <w:rFonts w:eastAsia="等线"/>
                <w:sz w:val="22"/>
                <w:szCs w:val="22"/>
              </w:rPr>
              <w:t>,</w:t>
            </w:r>
            <w:r w:rsidRPr="000B12C2">
              <w:rPr>
                <w:rFonts w:eastAsia="等线"/>
                <w:sz w:val="22"/>
                <w:szCs w:val="22"/>
              </w:rPr>
              <w:t xml:space="preserve"> [Huawei]</w:t>
            </w:r>
            <w:r>
              <w:rPr>
                <w:rFonts w:eastAsia="等线"/>
                <w:sz w:val="22"/>
                <w:szCs w:val="22"/>
              </w:rPr>
              <w:t xml:space="preserve">, </w:t>
            </w:r>
            <w:r w:rsidRPr="000B12C2">
              <w:rPr>
                <w:rFonts w:eastAsia="等线"/>
                <w:sz w:val="22"/>
                <w:szCs w:val="22"/>
              </w:rPr>
              <w:t>[NEC]</w:t>
            </w:r>
            <w:r>
              <w:rPr>
                <w:rFonts w:eastAsia="等线"/>
                <w:sz w:val="22"/>
                <w:szCs w:val="22"/>
              </w:rPr>
              <w:t>,</w:t>
            </w:r>
            <w:r w:rsidRPr="000B12C2">
              <w:rPr>
                <w:rFonts w:eastAsia="等线"/>
                <w:sz w:val="22"/>
                <w:szCs w:val="22"/>
              </w:rPr>
              <w:t xml:space="preserve"> [CATT]</w:t>
            </w:r>
            <w:r>
              <w:rPr>
                <w:rFonts w:eastAsia="等线"/>
                <w:sz w:val="22"/>
                <w:szCs w:val="22"/>
              </w:rPr>
              <w:t xml:space="preserve">, </w:t>
            </w:r>
            <w:r w:rsidRPr="000B12C2">
              <w:rPr>
                <w:rFonts w:eastAsia="等线"/>
                <w:sz w:val="22"/>
                <w:szCs w:val="22"/>
              </w:rPr>
              <w:t>[CTC]</w:t>
            </w:r>
            <w:r>
              <w:rPr>
                <w:rFonts w:eastAsia="等线"/>
                <w:sz w:val="22"/>
                <w:szCs w:val="22"/>
              </w:rPr>
              <w:t>,</w:t>
            </w:r>
            <w:r w:rsidRPr="000B12C2">
              <w:rPr>
                <w:rFonts w:eastAsia="等线"/>
                <w:sz w:val="22"/>
                <w:szCs w:val="22"/>
              </w:rPr>
              <w:t xml:space="preserve"> [OPPO]</w:t>
            </w:r>
            <w:r>
              <w:rPr>
                <w:rFonts w:eastAsia="等线"/>
                <w:sz w:val="22"/>
                <w:szCs w:val="22"/>
              </w:rPr>
              <w:t xml:space="preserve">, </w:t>
            </w:r>
            <w:r w:rsidRPr="000B12C2">
              <w:rPr>
                <w:rFonts w:eastAsia="等线"/>
                <w:sz w:val="22"/>
                <w:szCs w:val="22"/>
              </w:rPr>
              <w:t>[Transsion]</w:t>
            </w:r>
            <w:r>
              <w:rPr>
                <w:rFonts w:eastAsia="等线"/>
                <w:sz w:val="22"/>
                <w:szCs w:val="22"/>
              </w:rPr>
              <w:t xml:space="preserve">, </w:t>
            </w:r>
            <w:r w:rsidRPr="000B12C2">
              <w:rPr>
                <w:rFonts w:eastAsia="等线"/>
                <w:sz w:val="22"/>
                <w:szCs w:val="22"/>
              </w:rPr>
              <w:t xml:space="preserve"> [</w:t>
            </w:r>
            <w:r>
              <w:rPr>
                <w:rFonts w:eastAsia="等线"/>
                <w:sz w:val="22"/>
                <w:szCs w:val="22"/>
              </w:rPr>
              <w:t>LGE</w:t>
            </w:r>
            <w:r w:rsidRPr="000B12C2">
              <w:rPr>
                <w:rFonts w:eastAsia="等线"/>
                <w:sz w:val="22"/>
                <w:szCs w:val="22"/>
              </w:rPr>
              <w:t>]</w:t>
            </w:r>
            <w:r>
              <w:rPr>
                <w:rFonts w:eastAsia="等线"/>
                <w:sz w:val="22"/>
                <w:szCs w:val="22"/>
              </w:rPr>
              <w:t xml:space="preserve">, </w:t>
            </w:r>
            <w:r w:rsidRPr="000B12C2">
              <w:rPr>
                <w:rFonts w:eastAsia="等线"/>
                <w:sz w:val="22"/>
                <w:szCs w:val="22"/>
              </w:rPr>
              <w:t>[Apple]</w:t>
            </w:r>
            <w:r>
              <w:rPr>
                <w:rFonts w:eastAsia="等线"/>
                <w:sz w:val="22"/>
                <w:szCs w:val="22"/>
              </w:rPr>
              <w:t>,</w:t>
            </w:r>
            <w:r w:rsidRPr="000B12C2">
              <w:rPr>
                <w:rFonts w:eastAsia="等线"/>
                <w:sz w:val="22"/>
                <w:szCs w:val="22"/>
              </w:rPr>
              <w:t xml:space="preserve"> [Qualcomm]</w:t>
            </w:r>
            <w:r>
              <w:rPr>
                <w:rFonts w:eastAsia="等线"/>
                <w:sz w:val="22"/>
                <w:szCs w:val="22"/>
              </w:rPr>
              <w:t>,</w:t>
            </w:r>
            <w:r w:rsidRPr="000B12C2">
              <w:rPr>
                <w:rFonts w:eastAsia="等线"/>
                <w:sz w:val="22"/>
                <w:szCs w:val="22"/>
              </w:rPr>
              <w:t xml:space="preserve"> [CEWiT]</w:t>
            </w:r>
            <w:r>
              <w:rPr>
                <w:rFonts w:eastAsia="等线"/>
                <w:sz w:val="22"/>
                <w:szCs w:val="22"/>
              </w:rPr>
              <w:t xml:space="preserve"> and </w:t>
            </w:r>
            <w:r w:rsidRPr="000B12C2">
              <w:rPr>
                <w:rFonts w:eastAsia="等线"/>
                <w:sz w:val="22"/>
                <w:szCs w:val="22"/>
              </w:rPr>
              <w:t xml:space="preserve">[Sequans] report </w:t>
            </w:r>
            <w:r>
              <w:rPr>
                <w:rFonts w:eastAsia="等线"/>
                <w:sz w:val="22"/>
                <w:szCs w:val="22"/>
              </w:rPr>
              <w:t xml:space="preserve">that </w:t>
            </w:r>
            <w:r w:rsidRPr="000B12C2">
              <w:rPr>
                <w:rFonts w:eastAsia="等线"/>
                <w:sz w:val="22"/>
                <w:szCs w:val="22"/>
              </w:rPr>
              <w:t xml:space="preserve">it is beneficial to support block-level repetition to improve coverage.  </w:t>
            </w:r>
          </w:p>
          <w:p w14:paraId="455A57A6" w14:textId="4797750E"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tc>
      </w:tr>
      <w:tr w:rsidR="00235A66" w14:paraId="3D4393C2" w14:textId="77777777">
        <w:trPr>
          <w:trHeight w:val="40"/>
        </w:trPr>
        <w:tc>
          <w:tcPr>
            <w:tcW w:w="1337" w:type="dxa"/>
          </w:tcPr>
          <w:p w14:paraId="1EB7B332" w14:textId="4CABE69D"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08624BC0"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79BAF4F1"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the following update to be captured:</w:t>
            </w:r>
          </w:p>
          <w:p w14:paraId="1453AE93" w14:textId="77777777" w:rsidR="00235A66" w:rsidRDefault="00235A66" w:rsidP="00235A66">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695CFBF7" w14:textId="77777777" w:rsidR="00235A66" w:rsidRPr="0020228E" w:rsidRDefault="00235A66" w:rsidP="00235A66">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color w:val="FF0000"/>
                <w:kern w:val="0"/>
                <w:szCs w:val="22"/>
                <w:lang w:val="en-GB" w:eastAsia="zh-CN"/>
              </w:rPr>
            </w:pPr>
            <w:r>
              <w:rPr>
                <w:rFonts w:ascii="Times New Roman" w:eastAsia="等线" w:hAnsi="Times New Roman" w:cs="Times New Roman"/>
                <w:kern w:val="0"/>
                <w:szCs w:val="22"/>
                <w:lang w:val="en-GB" w:eastAsia="zh-CN"/>
              </w:rPr>
              <w:t xml:space="preserve">Source [Huawei], [vivo] and [CMCC] states Block-level repetitions offers a larger performance gain when compared to bit-level type-2 and chip-level repetitions. </w:t>
            </w:r>
            <w:r w:rsidRPr="0020228E">
              <w:rPr>
                <w:rFonts w:ascii="Times New Roman" w:eastAsia="等线" w:hAnsi="Times New Roman" w:cs="Times New Roman"/>
                <w:color w:val="FF0000"/>
                <w:kern w:val="0"/>
                <w:szCs w:val="22"/>
                <w:lang w:val="en-GB" w:eastAsia="zh-CN"/>
              </w:rPr>
              <w:t xml:space="preserve">Source [Huawei] state that a </w:t>
            </w:r>
            <w:r w:rsidRPr="0020228E">
              <w:rPr>
                <w:color w:val="FF0000"/>
                <w:lang w:eastAsia="ko-KR"/>
              </w:rPr>
              <w:t>performance gain of ~5 dB at BLER 10% with a TBS of 96 bits can be achieved.</w:t>
            </w:r>
          </w:p>
          <w:p w14:paraId="3E00BC46" w14:textId="77777777"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p>
        </w:tc>
      </w:tr>
      <w:tr w:rsidR="00DE1823" w14:paraId="47792148" w14:textId="77777777">
        <w:trPr>
          <w:trHeight w:val="40"/>
        </w:trPr>
        <w:tc>
          <w:tcPr>
            <w:tcW w:w="1337" w:type="dxa"/>
          </w:tcPr>
          <w:p w14:paraId="19E10C1E" w14:textId="22502755" w:rsidR="00DE1823" w:rsidRDefault="00DE1823"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99A9484" w14:textId="77777777" w:rsidR="00DE1823" w:rsidRPr="00235A66" w:rsidRDefault="00DE1823"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6A407FF1" w14:textId="2D16C1E2" w:rsidR="00DE1823" w:rsidRDefault="00DE1823"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Updated according to above comments.</w:t>
            </w:r>
          </w:p>
        </w:tc>
      </w:tr>
    </w:tbl>
    <w:p w14:paraId="64885A82" w14:textId="77777777" w:rsidR="008300C3" w:rsidRDefault="008300C3">
      <w:pPr>
        <w:spacing w:before="60" w:after="60"/>
        <w:rPr>
          <w:rFonts w:eastAsia="等线"/>
          <w:lang w:eastAsia="zh-CN"/>
        </w:rPr>
      </w:pPr>
    </w:p>
    <w:p w14:paraId="5E050FAE" w14:textId="77777777" w:rsidR="008300C3" w:rsidRDefault="008300C3">
      <w:pPr>
        <w:spacing w:before="60" w:after="60"/>
      </w:pPr>
    </w:p>
    <w:p w14:paraId="033779F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Channel coding</w:t>
      </w:r>
    </w:p>
    <w:p w14:paraId="024F37A7" w14:textId="77777777" w:rsidR="008300C3" w:rsidRDefault="008300C3">
      <w:pPr>
        <w:adjustRightInd w:val="0"/>
        <w:snapToGrid w:val="0"/>
        <w:spacing w:before="60" w:afterLines="50" w:after="120" w:line="240" w:lineRule="auto"/>
        <w:jc w:val="left"/>
        <w:rPr>
          <w:rFonts w:eastAsia="等线"/>
          <w:kern w:val="2"/>
          <w:sz w:val="21"/>
          <w:lang w:val="en-US" w:eastAsia="zh-CN"/>
        </w:rPr>
      </w:pPr>
    </w:p>
    <w:p w14:paraId="3416AE41" w14:textId="77777777" w:rsidR="008300C3" w:rsidRDefault="000E4564">
      <w:pPr>
        <w:adjustRightInd w:val="0"/>
        <w:snapToGrid w:val="0"/>
        <w:spacing w:before="60" w:afterLines="50" w:after="120" w:line="240" w:lineRule="auto"/>
        <w:jc w:val="left"/>
        <w:rPr>
          <w:rFonts w:eastAsia="等线"/>
          <w:kern w:val="2"/>
          <w:sz w:val="21"/>
          <w:lang w:val="en-US" w:eastAsia="zh-CN"/>
        </w:rPr>
      </w:pPr>
      <w:r>
        <w:rPr>
          <w:rFonts w:eastAsia="等线"/>
          <w:kern w:val="2"/>
          <w:sz w:val="21"/>
          <w:lang w:val="en-US" w:eastAsia="zh-CN"/>
        </w:rPr>
        <w:t xml:space="preserve">In previous meeting, the following agreements are made on R2D FEC. </w:t>
      </w:r>
    </w:p>
    <w:tbl>
      <w:tblPr>
        <w:tblStyle w:val="TableGrid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5"/>
      </w:tblGrid>
      <w:tr w:rsidR="008300C3" w14:paraId="088ED94D" w14:textId="77777777">
        <w:tc>
          <w:tcPr>
            <w:tcW w:w="10055" w:type="dxa"/>
          </w:tcPr>
          <w:p w14:paraId="6527C102" w14:textId="77777777" w:rsidR="008300C3" w:rsidRDefault="000E4564">
            <w:pPr>
              <w:adjustRightInd w:val="0"/>
              <w:snapToGrid w:val="0"/>
              <w:spacing w:beforeLines="50" w:before="120" w:after="60" w:line="240" w:lineRule="auto"/>
              <w:jc w:val="left"/>
              <w:rPr>
                <w:rFonts w:eastAsia="等线"/>
                <w:b/>
                <w:bCs/>
                <w:lang w:val="en-US" w:eastAsia="zh-CN"/>
              </w:rPr>
            </w:pPr>
            <w:r>
              <w:rPr>
                <w:rFonts w:eastAsia="等线"/>
                <w:b/>
                <w:bCs/>
                <w:highlight w:val="green"/>
                <w:lang w:val="en-US" w:eastAsia="zh-CN"/>
              </w:rPr>
              <w:t>Agreement</w:t>
            </w:r>
          </w:p>
          <w:p w14:paraId="41245446" w14:textId="77777777" w:rsidR="008300C3" w:rsidRDefault="000E4564">
            <w:pPr>
              <w:adjustRightInd w:val="0"/>
              <w:snapToGrid w:val="0"/>
              <w:spacing w:before="60" w:after="60" w:line="240" w:lineRule="auto"/>
              <w:jc w:val="left"/>
              <w:rPr>
                <w:rFonts w:eastAsia="等线"/>
                <w:lang w:val="en-US" w:eastAsia="zh-CN"/>
              </w:rPr>
            </w:pPr>
            <w:r>
              <w:rPr>
                <w:rFonts w:eastAsia="等线"/>
                <w:lang w:val="en-US" w:eastAsia="zh-CN"/>
              </w:rPr>
              <w:t xml:space="preserve">Study interleaving for PRDCH with FEC, including the </w:t>
            </w:r>
            <w:r>
              <w:rPr>
                <w:rFonts w:eastAsia="等线"/>
                <w:lang w:val="en-US" w:eastAsia="ko-KR"/>
              </w:rPr>
              <w:t xml:space="preserve">necessity and feasibility of </w:t>
            </w:r>
            <w:r>
              <w:rPr>
                <w:rFonts w:eastAsia="等线"/>
                <w:lang w:val="en-US" w:eastAsia="zh-CN"/>
              </w:rPr>
              <w:t>the following:</w:t>
            </w:r>
          </w:p>
          <w:p w14:paraId="29C1E682"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1: reuse both LTE sub-block interleaver and LTE bit collection scheme</w:t>
            </w:r>
          </w:p>
          <w:p w14:paraId="0EB4E458"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2: reuse LTE bit collection scheme without LTE sub-block interleaver</w:t>
            </w:r>
          </w:p>
          <w:p w14:paraId="4CA8B2A6"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3: based on LTE bit collection scheme with some update (e.g., for memory reduction) without LTE sub-block interleaver</w:t>
            </w:r>
          </w:p>
          <w:p w14:paraId="7EDA6A5C"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Combination of alternatives can be studied</w:t>
            </w:r>
          </w:p>
          <w:p w14:paraId="1C2F4662" w14:textId="77777777" w:rsidR="008300C3" w:rsidRDefault="008300C3">
            <w:pPr>
              <w:overflowPunct w:val="0"/>
              <w:autoSpaceDE w:val="0"/>
              <w:autoSpaceDN w:val="0"/>
              <w:adjustRightInd w:val="0"/>
              <w:snapToGrid w:val="0"/>
              <w:spacing w:before="60" w:after="60" w:line="240" w:lineRule="auto"/>
              <w:ind w:left="0" w:firstLine="0"/>
              <w:jc w:val="left"/>
              <w:textAlignment w:val="baseline"/>
              <w:rPr>
                <w:rFonts w:eastAsia="等线"/>
                <w:szCs w:val="21"/>
                <w:lang w:val="en-US" w:eastAsia="ko-KR"/>
              </w:rPr>
            </w:pPr>
          </w:p>
          <w:p w14:paraId="5CABD3EC" w14:textId="77777777" w:rsidR="008300C3" w:rsidRDefault="000E4564">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46EDF906" w14:textId="77777777" w:rsidR="008300C3" w:rsidRDefault="000E4564">
            <w:pPr>
              <w:adjustRightInd w:val="0"/>
              <w:snapToGrid w:val="0"/>
              <w:spacing w:before="60" w:after="60" w:line="240" w:lineRule="auto"/>
              <w:jc w:val="left"/>
              <w:rPr>
                <w:rFonts w:eastAsia="Malgun Gothic"/>
                <w:szCs w:val="22"/>
                <w:lang w:val="en-US" w:eastAsia="zh-CN"/>
              </w:rPr>
            </w:pPr>
            <w:r>
              <w:rPr>
                <w:rFonts w:eastAsia="等线"/>
                <w:lang w:val="en-US" w:eastAsia="zh-CN"/>
              </w:rPr>
              <w:t>For the study of necessity and feasibility of FEC for R2D for Device 2b and for Device C, further study the following aspects:</w:t>
            </w:r>
          </w:p>
          <w:p w14:paraId="3277316C" w14:textId="77777777" w:rsidR="008300C3" w:rsidRDefault="000E4564">
            <w:pPr>
              <w:numPr>
                <w:ilvl w:val="0"/>
                <w:numId w:val="27"/>
              </w:numPr>
              <w:adjustRightInd w:val="0"/>
              <w:snapToGrid w:val="0"/>
              <w:spacing w:before="60" w:after="60" w:line="240" w:lineRule="auto"/>
              <w:jc w:val="left"/>
              <w:rPr>
                <w:rFonts w:eastAsia="等线"/>
                <w:szCs w:val="21"/>
                <w:lang w:val="en-US" w:eastAsia="zh-CN"/>
              </w:rPr>
            </w:pPr>
            <w:r>
              <w:rPr>
                <w:rFonts w:eastAsia="等线"/>
                <w:szCs w:val="21"/>
                <w:lang w:val="en-US" w:eastAsia="zh-CN"/>
              </w:rPr>
              <w:t>Coding schemes</w:t>
            </w:r>
          </w:p>
          <w:p w14:paraId="21AFD8B3"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LTE TBCC</w:t>
            </w:r>
          </w:p>
          <w:p w14:paraId="7219040C"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Tailed convolutional code with the same polynomial as LTE TBCC</w:t>
            </w:r>
          </w:p>
          <w:p w14:paraId="44BD22F7"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RM code</w:t>
            </w:r>
          </w:p>
          <w:p w14:paraId="26F33912" w14:textId="77777777" w:rsidR="008300C3" w:rsidRDefault="000E4564">
            <w:pPr>
              <w:numPr>
                <w:ilvl w:val="0"/>
                <w:numId w:val="27"/>
              </w:numPr>
              <w:adjustRightInd w:val="0"/>
              <w:snapToGrid w:val="0"/>
              <w:spacing w:before="60" w:after="60" w:line="240" w:lineRule="auto"/>
              <w:jc w:val="left"/>
              <w:rPr>
                <w:rFonts w:eastAsia="等线"/>
                <w:szCs w:val="21"/>
                <w:lang w:val="en-US" w:eastAsia="zh-CN"/>
              </w:rPr>
            </w:pPr>
            <w:r>
              <w:rPr>
                <w:rFonts w:eastAsia="等线"/>
                <w:szCs w:val="21"/>
                <w:lang w:val="en-US" w:eastAsia="zh-CN"/>
              </w:rPr>
              <w:lastRenderedPageBreak/>
              <w:t>FEC code rates: 1/2, 1/3, 1/4</w:t>
            </w:r>
          </w:p>
          <w:p w14:paraId="5BE12B1F" w14:textId="77777777" w:rsidR="008300C3" w:rsidRDefault="008300C3">
            <w:pPr>
              <w:adjustRightInd w:val="0"/>
              <w:snapToGrid w:val="0"/>
              <w:spacing w:beforeLines="50" w:before="120" w:after="60" w:line="240" w:lineRule="auto"/>
              <w:ind w:left="0" w:firstLine="0"/>
              <w:jc w:val="left"/>
              <w:rPr>
                <w:rFonts w:eastAsia="等线"/>
                <w:b/>
                <w:bCs/>
                <w:highlight w:val="green"/>
                <w:lang w:val="en-US" w:eastAsia="zh-CN"/>
              </w:rPr>
            </w:pPr>
          </w:p>
          <w:p w14:paraId="68403E51" w14:textId="77777777" w:rsidR="008300C3" w:rsidRDefault="000E4564">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03A3A583" w14:textId="77777777" w:rsidR="008300C3" w:rsidRDefault="000E4564">
            <w:pPr>
              <w:adjustRightInd w:val="0"/>
              <w:snapToGrid w:val="0"/>
              <w:spacing w:before="60" w:afterLines="50" w:after="120" w:line="240" w:lineRule="auto"/>
              <w:jc w:val="left"/>
              <w:rPr>
                <w:rFonts w:eastAsia="等线"/>
                <w:lang w:val="en-US" w:eastAsia="zh-CN"/>
              </w:rPr>
            </w:pPr>
            <w:r>
              <w:rPr>
                <w:rFonts w:eastAsia="等线"/>
                <w:lang w:val="en-US" w:eastAsia="zh-CN"/>
              </w:rPr>
              <w:t xml:space="preserve">For R2D and D2R, study the order of channel coding (including interleaver if supported) and block-level repetition (if supported) for complexity reduction, considering necessity and feasibility. </w:t>
            </w:r>
          </w:p>
          <w:p w14:paraId="38113E46" w14:textId="77777777" w:rsidR="008300C3" w:rsidRDefault="008300C3">
            <w:pPr>
              <w:adjustRightInd w:val="0"/>
              <w:snapToGrid w:val="0"/>
              <w:spacing w:before="60" w:afterLines="50" w:after="120" w:line="240" w:lineRule="auto"/>
              <w:ind w:left="0" w:firstLine="0"/>
              <w:jc w:val="left"/>
              <w:rPr>
                <w:rFonts w:eastAsia="等线"/>
                <w:lang w:val="en-US" w:eastAsia="zh-CN"/>
              </w:rPr>
            </w:pPr>
          </w:p>
        </w:tc>
      </w:tr>
    </w:tbl>
    <w:p w14:paraId="6B331897" w14:textId="77777777" w:rsidR="008300C3" w:rsidRDefault="008300C3">
      <w:pPr>
        <w:adjustRightInd w:val="0"/>
        <w:snapToGrid w:val="0"/>
        <w:spacing w:beforeLines="50" w:before="120" w:afterLines="50" w:after="120" w:line="240" w:lineRule="auto"/>
        <w:rPr>
          <w:rFonts w:eastAsia="等线"/>
          <w:b/>
          <w:lang w:val="en-US" w:eastAsia="zh-CN"/>
        </w:rPr>
      </w:pPr>
    </w:p>
    <w:p w14:paraId="22434CD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3.3-1 Feasibility of FEC</w:t>
      </w:r>
    </w:p>
    <w:p w14:paraId="0AE7DB34" w14:textId="77777777" w:rsidR="008300C3" w:rsidRDefault="000E4564">
      <w:pPr>
        <w:adjustRightInd w:val="0"/>
        <w:snapToGrid w:val="0"/>
        <w:spacing w:beforeLines="50" w:before="120" w:afterLines="50" w:after="120" w:line="264" w:lineRule="auto"/>
        <w:rPr>
          <w:rFonts w:eastAsia="等线"/>
          <w:bCs/>
          <w:sz w:val="22"/>
          <w:szCs w:val="22"/>
          <w:lang w:val="en-US" w:eastAsia="zh-CN"/>
        </w:rPr>
      </w:pPr>
      <w:r>
        <w:rPr>
          <w:rFonts w:eastAsia="等线"/>
          <w:bCs/>
          <w:sz w:val="22"/>
          <w:szCs w:val="22"/>
          <w:lang w:val="en-US" w:eastAsia="zh-CN"/>
        </w:rPr>
        <w:t>For feasibility of FEC</w:t>
      </w:r>
      <w:r>
        <w:rPr>
          <w:rFonts w:eastAsia="等线" w:hint="eastAsia"/>
          <w:bCs/>
          <w:sz w:val="22"/>
          <w:szCs w:val="22"/>
          <w:lang w:val="en-US" w:eastAsia="zh-CN"/>
        </w:rPr>
        <w:t>,</w:t>
      </w:r>
      <w:r>
        <w:rPr>
          <w:rFonts w:eastAsia="等线"/>
          <w:bCs/>
          <w:sz w:val="22"/>
          <w:szCs w:val="22"/>
          <w:lang w:val="en-US" w:eastAsia="zh-CN"/>
        </w:rPr>
        <w:t xml:space="preserve"> from complexity and power consumption perspective, </w:t>
      </w:r>
    </w:p>
    <w:p w14:paraId="7BD12078"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eastAsia="Batang" w:hAnsi="Times New Roman" w:cs="Times New Roman"/>
          <w:szCs w:val="22"/>
        </w:rPr>
      </w:pPr>
      <w:r>
        <w:rPr>
          <w:rFonts w:ascii="Times New Roman" w:eastAsia="等线" w:hAnsi="Times New Roman" w:cs="Times New Roman"/>
          <w:szCs w:val="22"/>
        </w:rPr>
        <w:t xml:space="preserve">For LTE TBCC: [vivo][Huawei][Qualcomm][NOKIA][NEC][CATT][Transsion] [Apple] state it is feasible for R20 device to perform TBCC decoding. </w:t>
      </w:r>
      <w:r>
        <w:rPr>
          <w:rFonts w:eastAsia="等线"/>
          <w:szCs w:val="22"/>
        </w:rPr>
        <w:t>Specifically, [vivo][Huawei] [Qualcomm][NOKIA][CATT][Apple] state that the power consumption for TBCC decoding is far less than 1mW (less than 200uW)</w:t>
      </w:r>
    </w:p>
    <w:p w14:paraId="20D79FD8" w14:textId="77777777" w:rsidR="008300C3" w:rsidRDefault="000E4564">
      <w:pPr>
        <w:pStyle w:val="a1"/>
        <w:widowControl w:val="0"/>
        <w:numPr>
          <w:ilvl w:val="1"/>
          <w:numId w:val="18"/>
        </w:numPr>
        <w:overflowPunct/>
        <w:adjustRightInd w:val="0"/>
        <w:snapToGrid w:val="0"/>
        <w:spacing w:beforeLines="50" w:before="120" w:afterLines="0" w:after="50" w:line="264" w:lineRule="auto"/>
        <w:ind w:leftChars="310" w:left="1040"/>
        <w:rPr>
          <w:rFonts w:ascii="Times New Roman" w:hAnsi="Times New Roman"/>
          <w:sz w:val="22"/>
          <w:szCs w:val="22"/>
        </w:rPr>
      </w:pPr>
      <w:bookmarkStart w:id="15" w:name="OLE_LINK10"/>
      <w:r>
        <w:rPr>
          <w:rFonts w:ascii="Times New Roman" w:eastAsia="等线" w:hAnsi="Times New Roman"/>
          <w:sz w:val="22"/>
          <w:szCs w:val="22"/>
        </w:rPr>
        <w:t xml:space="preserve">[Huawei] states </w:t>
      </w:r>
      <w:r>
        <w:rPr>
          <w:rFonts w:ascii="Times New Roman" w:hAnsi="Times New Roman"/>
          <w:sz w:val="22"/>
          <w:szCs w:val="22"/>
        </w:rPr>
        <w:t xml:space="preserve">power consumption is less than 200uW, with constraint length K=7. </w:t>
      </w:r>
    </w:p>
    <w:p w14:paraId="0B1BEBE0" w14:textId="77777777" w:rsidR="008300C3" w:rsidRDefault="000E4564">
      <w:pPr>
        <w:pStyle w:val="a1"/>
        <w:widowControl w:val="0"/>
        <w:numPr>
          <w:ilvl w:val="1"/>
          <w:numId w:val="18"/>
        </w:numPr>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hAnsi="Times New Roman"/>
          <w:sz w:val="22"/>
          <w:szCs w:val="22"/>
        </w:rPr>
        <w:t xml:space="preserve">[vivo]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uW to few hundreds of uW, with constraint length K=7, coding rate from 1/2 to 1/4. </w:t>
      </w:r>
    </w:p>
    <w:p w14:paraId="4934B203"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color w:val="000000" w:themeColor="text1"/>
          <w:sz w:val="22"/>
          <w:szCs w:val="22"/>
        </w:rPr>
      </w:pPr>
      <w:r>
        <w:rPr>
          <w:rFonts w:ascii="Times New Roman" w:eastAsia="等线" w:hAnsi="Times New Roman"/>
          <w:color w:val="000000" w:themeColor="text1"/>
          <w:sz w:val="22"/>
          <w:szCs w:val="22"/>
        </w:rPr>
        <w:t xml:space="preserve">[NOKIA] states power consumption can be less than 100uW. </w:t>
      </w:r>
    </w:p>
    <w:p w14:paraId="059DFB6E"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18C35260"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uWs, with constraint length K=7. </w:t>
      </w:r>
    </w:p>
    <w:p w14:paraId="183BF52F"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eastAsia="等线" w:hAnsi="Times New Roman"/>
          <w:sz w:val="22"/>
          <w:szCs w:val="22"/>
        </w:rPr>
        <w:t xml:space="preserve">[Apple] states power consumption is tens of uWs, </w:t>
      </w:r>
      <w:r>
        <w:rPr>
          <w:rFonts w:ascii="Times New Roman" w:hAnsi="Times New Roman"/>
          <w:sz w:val="22"/>
          <w:szCs w:val="22"/>
        </w:rPr>
        <w:t>with constraint length K=7, based on Modern low-power ASIC implementations.</w:t>
      </w:r>
    </w:p>
    <w:bookmarkEnd w:id="15"/>
    <w:p w14:paraId="4F39CA6A"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hAnsi="Times New Roman" w:cs="Times New Roman"/>
          <w:szCs w:val="22"/>
        </w:rPr>
      </w:pPr>
      <w:r>
        <w:rPr>
          <w:rFonts w:ascii="Times New Roman" w:eastAsia="等线" w:hAnsi="Times New Roman" w:cs="Times New Roman"/>
          <w:szCs w:val="22"/>
        </w:rPr>
        <w:t>For Tailed CC, [F</w:t>
      </w:r>
      <w:r>
        <w:rPr>
          <w:rFonts w:ascii="Times New Roman" w:eastAsia="等线" w:hAnsi="Times New Roman" w:cs="Times New Roman"/>
          <w:szCs w:val="22"/>
          <w:lang w:eastAsia="zh-CN"/>
        </w:rPr>
        <w:t>uturewei</w:t>
      </w:r>
      <w:r>
        <w:rPr>
          <w:rFonts w:ascii="Times New Roman" w:eastAsia="等线" w:hAnsi="Times New Roman" w:cs="Times New Roman"/>
          <w:szCs w:val="22"/>
        </w:rPr>
        <w:t xml:space="preserve">] </w:t>
      </w:r>
      <w:r>
        <w:rPr>
          <w:rFonts w:ascii="Times New Roman" w:eastAsia="等线" w:hAnsi="Times New Roman" w:cs="Times New Roman"/>
          <w:szCs w:val="22"/>
          <w:lang w:eastAsia="zh-CN"/>
        </w:rPr>
        <w:t xml:space="preserve">states </w:t>
      </w:r>
      <w:r>
        <w:rPr>
          <w:rFonts w:ascii="Times New Roman" w:eastAsia="等线" w:hAnsi="Times New Roman" w:cs="Times New Roman"/>
          <w:szCs w:val="22"/>
        </w:rPr>
        <w:t xml:space="preserve">the complexity is no larger than LTE TBCC. </w:t>
      </w:r>
    </w:p>
    <w:p w14:paraId="77172324"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hAnsi="Times New Roman" w:cs="Times New Roman"/>
          <w:szCs w:val="22"/>
        </w:rPr>
      </w:pPr>
      <w:r>
        <w:rPr>
          <w:rFonts w:ascii="Times New Roman" w:eastAsia="等线" w:hAnsi="Times New Roman" w:cs="Times New Roman"/>
          <w:szCs w:val="22"/>
          <w:lang w:eastAsia="zh-CN"/>
        </w:rPr>
        <w:t>For RM</w:t>
      </w:r>
    </w:p>
    <w:p w14:paraId="4DAC05BA" w14:textId="77777777" w:rsidR="008300C3" w:rsidRDefault="000E4564">
      <w:pPr>
        <w:pStyle w:val="a1"/>
        <w:widowControl w:val="0"/>
        <w:numPr>
          <w:ilvl w:val="1"/>
          <w:numId w:val="29"/>
        </w:numPr>
        <w:overflowPunct/>
        <w:adjustRightInd w:val="0"/>
        <w:snapToGrid w:val="0"/>
        <w:spacing w:beforeLines="50" w:before="120" w:afterLines="0" w:after="50" w:line="264" w:lineRule="auto"/>
        <w:rPr>
          <w:rFonts w:ascii="Times New Roman" w:hAnsi="Times New Roman"/>
          <w:sz w:val="22"/>
          <w:szCs w:val="22"/>
        </w:rPr>
      </w:pPr>
      <w:r>
        <w:rPr>
          <w:rFonts w:ascii="Times New Roman" w:hAnsi="Times New Roman"/>
          <w:sz w:val="22"/>
          <w:szCs w:val="22"/>
        </w:rPr>
        <w:t xml:space="preserve">[Qualcomm] [Docomo] [Xiaomi] state memory and power consumption for RM is lower than TBCC, and it is feasible. </w:t>
      </w:r>
    </w:p>
    <w:p w14:paraId="5B648EE7" w14:textId="77777777" w:rsidR="008300C3" w:rsidRDefault="000E4564">
      <w:pPr>
        <w:pStyle w:val="a1"/>
        <w:widowControl w:val="0"/>
        <w:numPr>
          <w:ilvl w:val="1"/>
          <w:numId w:val="29"/>
        </w:numPr>
        <w:overflowPunct/>
        <w:adjustRightInd w:val="0"/>
        <w:snapToGrid w:val="0"/>
        <w:spacing w:beforeLines="50" w:before="120" w:afterLines="0" w:after="50" w:line="264" w:lineRule="auto"/>
        <w:rPr>
          <w:rFonts w:ascii="Times New Roman" w:hAnsi="Times New Roman"/>
          <w:sz w:val="22"/>
          <w:szCs w:val="22"/>
        </w:rPr>
      </w:pPr>
      <w:r>
        <w:rPr>
          <w:rFonts w:ascii="Times New Roman" w:eastAsia="等线" w:hAnsi="Times New Roman"/>
          <w:sz w:val="22"/>
          <w:szCs w:val="22"/>
        </w:rPr>
        <w:t xml:space="preserve">[Huawei][Transsion] state, RM decoding based on fast Hadamard Transform incurs higher power consumption, compared with the short-constraint length convolutional codes. [Transsion] states the power consumption for RM decoding may not meet power consumption limit of device 2b/C. </w:t>
      </w:r>
    </w:p>
    <w:p w14:paraId="3BCB280F" w14:textId="77777777" w:rsidR="008300C3" w:rsidRDefault="008300C3">
      <w:pPr>
        <w:pStyle w:val="a1"/>
        <w:widowControl w:val="0"/>
        <w:overflowPunct/>
        <w:spacing w:before="60" w:after="60" w:line="240" w:lineRule="auto"/>
        <w:ind w:left="0" w:firstLine="0"/>
        <w:rPr>
          <w:rFonts w:ascii="Times New Roman" w:eastAsia="等线" w:hAnsi="Times New Roman"/>
          <w:sz w:val="22"/>
          <w:szCs w:val="22"/>
        </w:rPr>
      </w:pPr>
    </w:p>
    <w:p w14:paraId="7BCC8FC0"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hint="eastAsia"/>
          <w:i/>
          <w:iCs/>
          <w:color w:val="0070C0"/>
          <w:sz w:val="22"/>
          <w:szCs w:val="22"/>
        </w:rPr>
        <w:t>F</w:t>
      </w:r>
      <w:r>
        <w:rPr>
          <w:rFonts w:ascii="Times New Roman" w:eastAsia="等线" w:hAnsi="Times New Roman"/>
          <w:i/>
          <w:iCs/>
          <w:color w:val="0070C0"/>
          <w:sz w:val="22"/>
          <w:szCs w:val="22"/>
        </w:rPr>
        <w:t>L notes:</w:t>
      </w:r>
    </w:p>
    <w:p w14:paraId="71B3C3D0"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Based on companies’ input, </w:t>
      </w:r>
    </w:p>
    <w:p w14:paraId="186C0790"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hAnsi="Times New Roman"/>
          <w:i/>
          <w:color w:val="0070C0"/>
          <w:sz w:val="22"/>
          <w:szCs w:val="22"/>
        </w:rPr>
        <w:t xml:space="preserve">It is shown by 6 companies, that LTE TBCC is feasible for AIoT device, and all the reported power consumption is less than 200uw. There are no concerns </w:t>
      </w:r>
      <w:r>
        <w:rPr>
          <w:rFonts w:ascii="Times New Roman" w:eastAsia="等线" w:hAnsi="Times New Roman"/>
          <w:i/>
          <w:iCs/>
          <w:color w:val="0070C0"/>
          <w:sz w:val="22"/>
          <w:szCs w:val="22"/>
        </w:rPr>
        <w:t>on feasibility of TBCC in company contribution,</w:t>
      </w:r>
      <w:r>
        <w:rPr>
          <w:rFonts w:ascii="Times New Roman" w:eastAsia="等线" w:hAnsi="Times New Roman" w:hint="eastAsia"/>
          <w:i/>
          <w:iCs/>
          <w:color w:val="0070C0"/>
          <w:sz w:val="22"/>
          <w:szCs w:val="22"/>
        </w:rPr>
        <w:t xml:space="preserve"> so </w:t>
      </w:r>
      <w:r>
        <w:rPr>
          <w:rFonts w:ascii="Times New Roman" w:eastAsia="等线" w:hAnsi="Times New Roman"/>
          <w:i/>
          <w:iCs/>
          <w:color w:val="0070C0"/>
          <w:sz w:val="22"/>
          <w:szCs w:val="22"/>
        </w:rPr>
        <w:t xml:space="preserve">it seems feasible. </w:t>
      </w:r>
    </w:p>
    <w:p w14:paraId="036AE2AD"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No company explicitly discusses the feasibility and power consumption of tailed CC. </w:t>
      </w:r>
    </w:p>
    <w:p w14:paraId="3686C5A3"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For RM coding, one company showed concern on the feasibility, assuming higher power for RM coding than TBCC, while other three companies have opposite observation. </w:t>
      </w:r>
    </w:p>
    <w:p w14:paraId="6B58E04B"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Based on above, clearly LTE TBCC is more interested by companies and confirmed as feasible by many sources, FL </w:t>
      </w:r>
      <w:r>
        <w:rPr>
          <w:rFonts w:ascii="Times New Roman" w:hAnsi="Times New Roman"/>
          <w:i/>
          <w:color w:val="0070C0"/>
          <w:sz w:val="22"/>
          <w:szCs w:val="22"/>
        </w:rPr>
        <w:t>recommends to prioritize agreement on the feasibility of LTE TBCC.</w:t>
      </w:r>
      <w:r>
        <w:rPr>
          <w:rFonts w:ascii="Times New Roman" w:eastAsia="等线" w:hAnsi="Times New Roman"/>
          <w:i/>
          <w:iCs/>
          <w:color w:val="0070C0"/>
          <w:sz w:val="22"/>
          <w:szCs w:val="22"/>
        </w:rPr>
        <w:t xml:space="preserve"> </w:t>
      </w:r>
    </w:p>
    <w:p w14:paraId="4BA19488" w14:textId="77777777" w:rsidR="008300C3" w:rsidRDefault="008300C3">
      <w:pPr>
        <w:pStyle w:val="a1"/>
        <w:widowControl w:val="0"/>
        <w:overflowPunct/>
        <w:spacing w:before="60" w:after="60" w:line="240" w:lineRule="auto"/>
        <w:ind w:left="0" w:firstLine="0"/>
        <w:rPr>
          <w:rFonts w:ascii="Times New Roman" w:eastAsia="等线" w:hAnsi="Times New Roman"/>
          <w:i/>
          <w:iCs/>
          <w:color w:val="0070C0"/>
        </w:rPr>
      </w:pPr>
    </w:p>
    <w:p w14:paraId="10CC05D8" w14:textId="369F9EE4" w:rsidR="008300C3" w:rsidRDefault="006B1538">
      <w:pPr>
        <w:pStyle w:val="4"/>
        <w:pBdr>
          <w:top w:val="none" w:sz="0" w:space="0" w:color="auto"/>
        </w:pBdr>
        <w:spacing w:before="60" w:after="120"/>
        <w:rPr>
          <w:rFonts w:cs="Times New Roman"/>
          <w:b/>
          <w:bCs/>
        </w:rPr>
      </w:pPr>
      <w:r>
        <w:rPr>
          <w:rFonts w:cs="Times New Roman"/>
          <w:b/>
          <w:bCs/>
        </w:rPr>
        <w:t>[Close]]</w:t>
      </w:r>
      <w:r w:rsidR="000E4564">
        <w:rPr>
          <w:rFonts w:cs="Times New Roman"/>
          <w:b/>
          <w:bCs/>
        </w:rPr>
        <w:t>[H] FL Proposal 3.3-3</w:t>
      </w:r>
    </w:p>
    <w:p w14:paraId="7E08DA2D" w14:textId="77777777" w:rsidR="008300C3" w:rsidRDefault="008300C3">
      <w:pPr>
        <w:spacing w:before="60" w:after="60"/>
        <w:rPr>
          <w:b/>
          <w:bCs/>
          <w:sz w:val="22"/>
          <w:szCs w:val="22"/>
        </w:rPr>
      </w:pPr>
    </w:p>
    <w:p w14:paraId="34A6DEB8" w14:textId="77777777" w:rsidR="008300C3" w:rsidRDefault="000E4564">
      <w:pPr>
        <w:spacing w:before="60" w:after="60"/>
        <w:rPr>
          <w:sz w:val="22"/>
          <w:szCs w:val="22"/>
          <w:lang w:val="en-US"/>
        </w:rPr>
      </w:pPr>
      <w:r>
        <w:rPr>
          <w:b/>
          <w:bCs/>
          <w:sz w:val="22"/>
          <w:szCs w:val="22"/>
        </w:rPr>
        <w:lastRenderedPageBreak/>
        <w:t>FL Proposal 3.3-3-v1:</w:t>
      </w:r>
    </w:p>
    <w:p w14:paraId="00BB01C1" w14:textId="77777777" w:rsidR="008300C3" w:rsidRDefault="000E4564">
      <w:pPr>
        <w:pStyle w:val="a1"/>
        <w:widowControl w:val="0"/>
        <w:overflowPunct/>
        <w:spacing w:before="60" w:after="60" w:line="240" w:lineRule="auto"/>
        <w:rPr>
          <w:rFonts w:ascii="Times New Roman" w:eastAsia="等线" w:hAnsi="Times New Roman"/>
          <w:b/>
          <w:bCs/>
          <w:sz w:val="22"/>
          <w:szCs w:val="28"/>
        </w:rPr>
      </w:pPr>
      <w:r>
        <w:rPr>
          <w:rFonts w:ascii="Times New Roman" w:eastAsia="等线" w:hAnsi="Times New Roman"/>
          <w:b/>
          <w:bCs/>
          <w:sz w:val="22"/>
          <w:szCs w:val="28"/>
        </w:rPr>
        <w:t xml:space="preserve">LTE TBCC is feasible for R2D for R20 AIoT device. </w:t>
      </w:r>
    </w:p>
    <w:p w14:paraId="213EF27A" w14:textId="77777777" w:rsidR="008300C3" w:rsidRDefault="008300C3">
      <w:pPr>
        <w:adjustRightInd w:val="0"/>
        <w:snapToGrid w:val="0"/>
        <w:spacing w:beforeLines="50" w:before="120" w:afterLines="50" w:after="120" w:line="240" w:lineRule="auto"/>
        <w:ind w:left="0" w:firstLine="0"/>
        <w:rPr>
          <w:rFonts w:eastAsia="等线"/>
          <w:b/>
          <w:bCs/>
          <w:lang w:val="en-US" w:eastAsia="zh-CN"/>
        </w:rPr>
      </w:pPr>
    </w:p>
    <w:p w14:paraId="06E8EFF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14B8EB2" w14:textId="77777777" w:rsidR="008300C3" w:rsidRDefault="008300C3">
      <w:pPr>
        <w:adjustRightInd w:val="0"/>
        <w:snapToGrid w:val="0"/>
        <w:spacing w:beforeLines="50" w:before="120" w:afterLines="50" w:after="120" w:line="240" w:lineRule="auto"/>
        <w:rPr>
          <w:rFonts w:eastAsia="等线"/>
          <w:sz w:val="22"/>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3825C159" w14:textId="77777777" w:rsidTr="004F1256">
        <w:tc>
          <w:tcPr>
            <w:tcW w:w="1487" w:type="dxa"/>
            <w:shd w:val="clear" w:color="auto" w:fill="D9D9D9" w:themeFill="background1" w:themeFillShade="D9"/>
          </w:tcPr>
          <w:p w14:paraId="3AAE135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328326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8217F8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29D42A9" w14:textId="77777777" w:rsidTr="004F1256">
        <w:trPr>
          <w:trHeight w:val="40"/>
        </w:trPr>
        <w:tc>
          <w:tcPr>
            <w:tcW w:w="1487" w:type="dxa"/>
          </w:tcPr>
          <w:p w14:paraId="1B77377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4796C82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7E89AC20" w14:textId="77777777" w:rsidR="008300C3" w:rsidRDefault="008300C3">
            <w:pPr>
              <w:adjustRightInd w:val="0"/>
              <w:snapToGrid w:val="0"/>
              <w:spacing w:before="60" w:after="60" w:line="240" w:lineRule="auto"/>
              <w:ind w:left="0" w:firstLine="0"/>
              <w:jc w:val="left"/>
              <w:rPr>
                <w:rFonts w:eastAsia="等线"/>
                <w:kern w:val="2"/>
                <w:sz w:val="21"/>
                <w:szCs w:val="22"/>
                <w:lang w:val="en-US" w:eastAsia="zh-CN"/>
              </w:rPr>
            </w:pPr>
          </w:p>
        </w:tc>
      </w:tr>
      <w:tr w:rsidR="008300C3" w14:paraId="0FD34B05" w14:textId="77777777" w:rsidTr="004F1256">
        <w:trPr>
          <w:trHeight w:val="40"/>
        </w:trPr>
        <w:tc>
          <w:tcPr>
            <w:tcW w:w="1487" w:type="dxa"/>
          </w:tcPr>
          <w:p w14:paraId="66130AC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0390AB9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60148F8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3FB76D3" w14:textId="77777777" w:rsidTr="004F1256">
        <w:trPr>
          <w:trHeight w:val="40"/>
        </w:trPr>
        <w:tc>
          <w:tcPr>
            <w:tcW w:w="1487" w:type="dxa"/>
          </w:tcPr>
          <w:p w14:paraId="37F1C6E6"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5168355A"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539" w:type="dxa"/>
          </w:tcPr>
          <w:p w14:paraId="25D3A8B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11FB469" w14:textId="77777777" w:rsidTr="004F1256">
        <w:trPr>
          <w:trHeight w:val="40"/>
        </w:trPr>
        <w:tc>
          <w:tcPr>
            <w:tcW w:w="1487" w:type="dxa"/>
          </w:tcPr>
          <w:p w14:paraId="210A6568"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6E0F7B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1F8BCC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55CDC245" w14:textId="77777777" w:rsidTr="004F1256">
        <w:trPr>
          <w:trHeight w:val="40"/>
        </w:trPr>
        <w:tc>
          <w:tcPr>
            <w:tcW w:w="1487" w:type="dxa"/>
          </w:tcPr>
          <w:p w14:paraId="74F2107F" w14:textId="2B168F33"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56FBCB2" w14:textId="1B805319"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2AA6A326"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3830AB6D" w14:textId="77777777" w:rsidTr="004F1256">
        <w:trPr>
          <w:trHeight w:val="40"/>
        </w:trPr>
        <w:tc>
          <w:tcPr>
            <w:tcW w:w="1487" w:type="dxa"/>
          </w:tcPr>
          <w:p w14:paraId="3F846F5B" w14:textId="75DED885"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6B0C9C1" w14:textId="012552E4"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5738C6D5" w14:textId="0FE9AFF3" w:rsidR="00A816F8" w:rsidRDefault="00A816F8" w:rsidP="00A816F8">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agree that LTE TBCC is feasible for active devices </w:t>
            </w:r>
            <w:r w:rsidRPr="002A32AC">
              <w:rPr>
                <w:rFonts w:eastAsia="等线" w:hint="eastAsia"/>
                <w:kern w:val="2"/>
                <w:sz w:val="21"/>
                <w:szCs w:val="22"/>
                <w:lang w:val="en-US" w:eastAsia="zh-CN"/>
              </w:rPr>
              <w:t xml:space="preserve">due to their higher power consumption, with the power consumption being </w:t>
            </w:r>
            <w:r w:rsidRPr="002A32AC">
              <w:rPr>
                <w:rFonts w:eastAsia="等线"/>
                <w:kern w:val="2"/>
                <w:sz w:val="21"/>
                <w:szCs w:val="22"/>
                <w:lang w:val="en-US" w:eastAsia="zh-CN"/>
              </w:rPr>
              <w:t>≤</w:t>
            </w:r>
            <w:r w:rsidRPr="002A32AC">
              <w:rPr>
                <w:rFonts w:eastAsia="等线" w:hint="eastAsia"/>
                <w:kern w:val="2"/>
                <w:sz w:val="21"/>
                <w:szCs w:val="22"/>
                <w:lang w:val="en-US" w:eastAsia="zh-CN"/>
              </w:rPr>
              <w:t xml:space="preserve"> 200 </w:t>
            </w:r>
            <w:r w:rsidRPr="002A32AC">
              <w:rPr>
                <w:rFonts w:ascii="Cambria" w:eastAsia="等线" w:hAnsi="Cambria" w:cs="Cambria"/>
                <w:kern w:val="2"/>
                <w:sz w:val="21"/>
                <w:szCs w:val="22"/>
                <w:lang w:val="en-US" w:eastAsia="zh-CN"/>
              </w:rPr>
              <w:t>μ</w:t>
            </w:r>
            <w:r w:rsidRPr="002A32AC">
              <w:rPr>
                <w:rFonts w:eastAsia="等线" w:hint="eastAsia"/>
                <w:kern w:val="2"/>
                <w:sz w:val="21"/>
                <w:szCs w:val="22"/>
                <w:lang w:val="en-US" w:eastAsia="zh-CN"/>
              </w:rPr>
              <w:t>W for CC Viterbi decoding</w:t>
            </w:r>
            <w:r>
              <w:rPr>
                <w:rFonts w:eastAsia="等线"/>
                <w:kern w:val="2"/>
                <w:sz w:val="21"/>
                <w:szCs w:val="22"/>
                <w:lang w:val="en-US" w:eastAsia="zh-CN"/>
              </w:rPr>
              <w:t>.</w:t>
            </w:r>
          </w:p>
        </w:tc>
      </w:tr>
      <w:tr w:rsidR="00E13027" w14:paraId="4F683101" w14:textId="77777777" w:rsidTr="004F1256">
        <w:trPr>
          <w:trHeight w:val="40"/>
        </w:trPr>
        <w:tc>
          <w:tcPr>
            <w:tcW w:w="1487" w:type="dxa"/>
          </w:tcPr>
          <w:p w14:paraId="448CB461" w14:textId="1539B3B6"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4F0CFB1" w14:textId="470EEEFE"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539" w:type="dxa"/>
          </w:tcPr>
          <w:p w14:paraId="055CAD12" w14:textId="22F35C98"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 xml:space="preserve">Decoding convolutional codes is feasible. Companies are aware of the tradeoff of coding rate loss with tailed codes and additional decoding complexity for TBCC. </w:t>
            </w:r>
          </w:p>
        </w:tc>
      </w:tr>
      <w:tr w:rsidR="005D5E86" w14:paraId="60D0E63E" w14:textId="77777777" w:rsidTr="004F1256">
        <w:trPr>
          <w:trHeight w:val="40"/>
        </w:trPr>
        <w:tc>
          <w:tcPr>
            <w:tcW w:w="1487" w:type="dxa"/>
          </w:tcPr>
          <w:p w14:paraId="1839CE87" w14:textId="6FD6DBED" w:rsidR="005D5E86" w:rsidRDefault="005D5E86" w:rsidP="005D5E8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CB4D66C" w14:textId="77777777" w:rsidR="005D5E86" w:rsidRDefault="005D5E86" w:rsidP="005D5E86">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5F7758EE" w14:textId="3513AB0A" w:rsidR="00614580" w:rsidRDefault="00614580" w:rsidP="003C3048">
            <w:pPr>
              <w:adjustRightInd w:val="0"/>
              <w:snapToGrid w:val="0"/>
              <w:spacing w:before="60" w:after="60" w:line="240" w:lineRule="auto"/>
              <w:ind w:left="0" w:firstLine="0"/>
              <w:jc w:val="left"/>
              <w:rPr>
                <w:rFonts w:eastAsia="Yu Mincho"/>
                <w:kern w:val="2"/>
                <w:sz w:val="21"/>
                <w:szCs w:val="22"/>
                <w:lang w:eastAsia="ja-JP"/>
              </w:rPr>
            </w:pPr>
            <w:r w:rsidRPr="00614580">
              <w:rPr>
                <w:rFonts w:eastAsia="Yu Mincho"/>
                <w:kern w:val="2"/>
                <w:sz w:val="21"/>
                <w:szCs w:val="22"/>
                <w:lang w:eastAsia="ja-JP"/>
              </w:rPr>
              <w:t>RM is feasible</w:t>
            </w:r>
            <w:r>
              <w:rPr>
                <w:rFonts w:eastAsia="Yu Mincho"/>
                <w:kern w:val="2"/>
                <w:sz w:val="21"/>
                <w:szCs w:val="22"/>
                <w:lang w:eastAsia="ja-JP"/>
              </w:rPr>
              <w:t xml:space="preserve"> for active device 2b/C.</w:t>
            </w:r>
          </w:p>
          <w:p w14:paraId="4092F514" w14:textId="009B9149" w:rsidR="00614580" w:rsidRPr="00614580" w:rsidRDefault="002519A2" w:rsidP="003C3048">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LTE TBCC decoding may not be feasible for device 2b with very low power consumption.</w:t>
            </w:r>
          </w:p>
        </w:tc>
      </w:tr>
      <w:tr w:rsidR="003C3048" w14:paraId="03AC5383" w14:textId="77777777" w:rsidTr="004F1256">
        <w:trPr>
          <w:trHeight w:val="40"/>
        </w:trPr>
        <w:tc>
          <w:tcPr>
            <w:tcW w:w="1487" w:type="dxa"/>
          </w:tcPr>
          <w:p w14:paraId="39A92987" w14:textId="4DD9E87B"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9AAF863" w14:textId="3BB8A79A"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6028E85" w14:textId="77777777" w:rsidR="003C3048" w:rsidRPr="00EB1D24" w:rsidRDefault="003C3048" w:rsidP="003C3048">
            <w:pPr>
              <w:adjustRightInd w:val="0"/>
              <w:snapToGrid w:val="0"/>
              <w:spacing w:before="60" w:after="60" w:line="240" w:lineRule="auto"/>
              <w:ind w:left="0" w:firstLine="0"/>
              <w:rPr>
                <w:rFonts w:eastAsia="等线"/>
                <w:sz w:val="22"/>
                <w:szCs w:val="22"/>
                <w:lang w:eastAsia="zh-CN"/>
              </w:rPr>
            </w:pPr>
            <w:r>
              <w:rPr>
                <w:rFonts w:eastAsia="等线" w:hint="eastAsia"/>
                <w:sz w:val="22"/>
                <w:szCs w:val="22"/>
                <w:lang w:eastAsia="zh-CN"/>
              </w:rPr>
              <w:t>S</w:t>
            </w:r>
            <w:r>
              <w:rPr>
                <w:rFonts w:eastAsia="等线"/>
                <w:sz w:val="22"/>
                <w:szCs w:val="22"/>
                <w:lang w:eastAsia="zh-CN"/>
              </w:rPr>
              <w:t xml:space="preserve">upport the proposal. </w:t>
            </w:r>
          </w:p>
          <w:p w14:paraId="1F07A75D" w14:textId="1B225A69" w:rsidR="003C3048" w:rsidRPr="00614580" w:rsidRDefault="003C3048" w:rsidP="003C3048">
            <w:pPr>
              <w:adjustRightInd w:val="0"/>
              <w:snapToGrid w:val="0"/>
              <w:spacing w:before="60" w:after="60" w:line="240" w:lineRule="auto"/>
              <w:ind w:left="0" w:firstLine="0"/>
              <w:jc w:val="left"/>
              <w:rPr>
                <w:rFonts w:eastAsia="Yu Mincho"/>
                <w:kern w:val="2"/>
                <w:sz w:val="21"/>
                <w:szCs w:val="22"/>
                <w:lang w:eastAsia="ja-JP"/>
              </w:rPr>
            </w:pPr>
            <w:r>
              <w:rPr>
                <w:sz w:val="22"/>
                <w:szCs w:val="22"/>
              </w:rPr>
              <w:t xml:space="preserve">According to our investigation, </w:t>
            </w:r>
            <w:r>
              <w:rPr>
                <w:rFonts w:eastAsia="等线"/>
                <w:sz w:val="22"/>
                <w:szCs w:val="22"/>
              </w:rPr>
              <w:t>LTE TBCC is feasible. With</w:t>
            </w:r>
            <w:r w:rsidRPr="00DC3C4F">
              <w:rPr>
                <w:sz w:val="22"/>
                <w:szCs w:val="22"/>
              </w:rPr>
              <w:t xml:space="preserve"> constraint length K=7</w:t>
            </w:r>
            <w:r>
              <w:rPr>
                <w:sz w:val="22"/>
                <w:szCs w:val="22"/>
              </w:rPr>
              <w:t xml:space="preserve"> and soft decoding, the power consumption is still as low as </w:t>
            </w:r>
            <w:r w:rsidRPr="00DC3C4F">
              <w:rPr>
                <w:sz w:val="22"/>
                <w:szCs w:val="22"/>
              </w:rPr>
              <w:t>tens of uW to few hundreds of uW</w:t>
            </w:r>
            <w:r>
              <w:rPr>
                <w:sz w:val="22"/>
                <w:szCs w:val="22"/>
              </w:rPr>
              <w:t>.</w:t>
            </w:r>
          </w:p>
        </w:tc>
      </w:tr>
      <w:tr w:rsidR="004F1256" w14:paraId="3B227A24"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EB1C1ED" w14:textId="77777777" w:rsidR="004F1256" w:rsidRDefault="004F1256"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469673A" w14:textId="77777777" w:rsidR="004F1256" w:rsidRPr="0026481D" w:rsidRDefault="004F1256" w:rsidP="00363BF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0AAA1CE0"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7CAE3CFF"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D7A62F" w14:textId="234EDE8B"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LGE</w:t>
            </w:r>
          </w:p>
        </w:tc>
        <w:tc>
          <w:tcPr>
            <w:tcW w:w="1039" w:type="dxa"/>
          </w:tcPr>
          <w:p w14:paraId="690F27AC" w14:textId="23BC42A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539" w:type="dxa"/>
          </w:tcPr>
          <w:p w14:paraId="0571E015" w14:textId="0855D770"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0610C4" w14:paraId="5B6FF010"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2724FC6" w14:textId="6CC7FEA2" w:rsidR="000610C4" w:rsidRDefault="000610C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166B1AF3" w14:textId="2836E1DB" w:rsidR="000610C4" w:rsidRDefault="000610C4" w:rsidP="008873E3">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Y</w:t>
            </w:r>
          </w:p>
        </w:tc>
        <w:tc>
          <w:tcPr>
            <w:tcW w:w="7539" w:type="dxa"/>
          </w:tcPr>
          <w:p w14:paraId="25F5A2B6" w14:textId="77777777" w:rsidR="000610C4" w:rsidRDefault="000610C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525C29CF"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CDBCE73" w14:textId="28473CA3" w:rsidR="005B53B4" w:rsidRDefault="0093453A"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Xiaomi</w:t>
            </w:r>
          </w:p>
        </w:tc>
        <w:tc>
          <w:tcPr>
            <w:tcW w:w="1039" w:type="dxa"/>
          </w:tcPr>
          <w:p w14:paraId="778BFAD3" w14:textId="77777777"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539" w:type="dxa"/>
          </w:tcPr>
          <w:p w14:paraId="13E3E991" w14:textId="77777777" w:rsidR="0093453A" w:rsidRPr="0093453A" w:rsidRDefault="0093453A" w:rsidP="0093453A">
            <w:pPr>
              <w:adjustRightInd w:val="0"/>
              <w:snapToGrid w:val="0"/>
              <w:spacing w:before="60" w:after="60" w:line="240" w:lineRule="auto"/>
              <w:jc w:val="left"/>
              <w:rPr>
                <w:rFonts w:eastAsiaTheme="minorEastAsia"/>
                <w:kern w:val="2"/>
                <w:sz w:val="21"/>
                <w:szCs w:val="22"/>
                <w:lang w:val="en-US" w:eastAsia="ko-KR"/>
              </w:rPr>
            </w:pPr>
            <w:r w:rsidRPr="0093453A">
              <w:rPr>
                <w:rFonts w:eastAsiaTheme="minorEastAsia"/>
                <w:kern w:val="2"/>
                <w:sz w:val="21"/>
                <w:szCs w:val="22"/>
                <w:lang w:val="en-US" w:eastAsia="ko-KR"/>
              </w:rPr>
              <w:t>Considering the complexity of the Device implementation, as one kind of iterative decoding algorithm, Viterbi decoding can be utilized for TBCC and corresponds to high decoding complexity.</w:t>
            </w:r>
          </w:p>
          <w:p w14:paraId="502263D1" w14:textId="547C14F8" w:rsidR="005B53B4" w:rsidRPr="0093453A" w:rsidRDefault="005B53B4" w:rsidP="005B53B4">
            <w:pPr>
              <w:adjustRightInd w:val="0"/>
              <w:snapToGrid w:val="0"/>
              <w:spacing w:before="60" w:after="60" w:line="240" w:lineRule="auto"/>
              <w:jc w:val="left"/>
              <w:rPr>
                <w:rFonts w:eastAsiaTheme="minorEastAsia"/>
                <w:kern w:val="2"/>
                <w:sz w:val="21"/>
                <w:szCs w:val="22"/>
                <w:lang w:val="en-US" w:eastAsia="ko-KR"/>
              </w:rPr>
            </w:pPr>
          </w:p>
        </w:tc>
      </w:tr>
    </w:tbl>
    <w:p w14:paraId="485907FF" w14:textId="77777777" w:rsidR="008300C3" w:rsidRDefault="008300C3">
      <w:pPr>
        <w:pStyle w:val="a1"/>
        <w:widowControl w:val="0"/>
        <w:overflowPunct/>
        <w:spacing w:before="60" w:after="60" w:line="240" w:lineRule="auto"/>
        <w:rPr>
          <w:rFonts w:ascii="Times New Roman" w:eastAsia="等线" w:hAnsi="Times New Roman"/>
          <w:szCs w:val="22"/>
        </w:rPr>
      </w:pPr>
    </w:p>
    <w:p w14:paraId="1A94920A" w14:textId="57438CD9" w:rsidR="008300C3" w:rsidRDefault="00A13056">
      <w:pPr>
        <w:pStyle w:val="4"/>
        <w:pBdr>
          <w:top w:val="none" w:sz="0" w:space="0" w:color="auto"/>
        </w:pBdr>
        <w:spacing w:before="60" w:after="120"/>
        <w:rPr>
          <w:rFonts w:cs="Times New Roman"/>
          <w:b/>
          <w:sz w:val="20"/>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cs="Times New Roman"/>
          <w:b/>
          <w:bCs/>
        </w:rPr>
        <w:t>FL Proposal 3.3-4</w:t>
      </w:r>
      <w:r w:rsidR="000E4564">
        <w:rPr>
          <w:rFonts w:eastAsia="等线" w:cs="Times New Roman" w:hint="eastAsia"/>
          <w:b/>
          <w:bCs/>
          <w:sz w:val="20"/>
          <w:lang w:eastAsia="zh-CN"/>
        </w:rPr>
        <w:t xml:space="preserve"> </w:t>
      </w:r>
    </w:p>
    <w:p w14:paraId="50B33949" w14:textId="77777777" w:rsidR="008300C3" w:rsidRDefault="008300C3">
      <w:pPr>
        <w:pStyle w:val="a1"/>
        <w:widowControl w:val="0"/>
        <w:overflowPunct/>
        <w:spacing w:before="60" w:after="60" w:line="240" w:lineRule="auto"/>
        <w:rPr>
          <w:rFonts w:ascii="Times New Roman" w:hAnsi="Times New Roman"/>
          <w:b/>
          <w:bCs/>
          <w:sz w:val="22"/>
          <w:szCs w:val="22"/>
        </w:rPr>
      </w:pPr>
    </w:p>
    <w:p w14:paraId="06A99371"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hAnsi="Times New Roman"/>
          <w:b/>
          <w:bCs/>
          <w:sz w:val="22"/>
          <w:szCs w:val="22"/>
        </w:rPr>
        <w:t>FL Proposal 3.3-4-v1:</w:t>
      </w:r>
    </w:p>
    <w:p w14:paraId="328A1B6F"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eastAsia="等线" w:hAnsi="Times New Roman"/>
          <w:sz w:val="22"/>
          <w:szCs w:val="28"/>
        </w:rPr>
        <w:t>Capture following observations in TR 38.769</w:t>
      </w:r>
      <w:r>
        <w:rPr>
          <w:rFonts w:ascii="Times New Roman" w:eastAsia="等线" w:hAnsi="Times New Roman" w:hint="eastAsia"/>
          <w:sz w:val="22"/>
          <w:szCs w:val="28"/>
        </w:rPr>
        <w:t>:</w:t>
      </w:r>
    </w:p>
    <w:p w14:paraId="774B52CE"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8"/>
        </w:rPr>
      </w:pPr>
      <w:r>
        <w:rPr>
          <w:rFonts w:ascii="Times New Roman" w:eastAsia="等线" w:hAnsi="Times New Roman"/>
          <w:sz w:val="22"/>
          <w:szCs w:val="28"/>
        </w:rPr>
        <w:t>Sources [vivo], [Huawei], [Qualcomm], [NOKIA], [CATT] and [Apple] report that the power consumption for TBCC decoding, as follows</w:t>
      </w:r>
    </w:p>
    <w:p w14:paraId="1FB48EBE"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[vivo] states power consumption is tens of uW to few hundreds of uW</w:t>
      </w:r>
    </w:p>
    <w:p w14:paraId="6CD4C3B2" w14:textId="77777777" w:rsidR="008300C3" w:rsidRDefault="000E4564">
      <w:pPr>
        <w:pStyle w:val="a1"/>
        <w:widowControl w:val="0"/>
        <w:numPr>
          <w:ilvl w:val="1"/>
          <w:numId w:val="30"/>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 states </w:t>
      </w:r>
      <w:r>
        <w:rPr>
          <w:rFonts w:ascii="Times New Roman" w:hAnsi="Times New Roman"/>
          <w:sz w:val="22"/>
          <w:szCs w:val="22"/>
        </w:rPr>
        <w:t xml:space="preserve">power consumption is less than 200uW. </w:t>
      </w:r>
    </w:p>
    <w:p w14:paraId="3964781A"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[NOKIA] states power consumption can be less than 100uW. </w:t>
      </w:r>
    </w:p>
    <w:p w14:paraId="5E6061C6"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3293CB16"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hAnsi="Times New Roman"/>
          <w:sz w:val="22"/>
          <w:szCs w:val="22"/>
        </w:rPr>
        <w:lastRenderedPageBreak/>
        <w:t xml:space="preserve">[Qualcomm] </w:t>
      </w:r>
      <w:r>
        <w:rPr>
          <w:rFonts w:ascii="Times New Roman" w:eastAsia="等线" w:hAnsi="Times New Roman"/>
          <w:sz w:val="22"/>
          <w:szCs w:val="22"/>
        </w:rPr>
        <w:t xml:space="preserve">states </w:t>
      </w:r>
      <w:r>
        <w:rPr>
          <w:rFonts w:ascii="Times New Roman" w:hAnsi="Times New Roman"/>
          <w:sz w:val="22"/>
          <w:szCs w:val="22"/>
        </w:rPr>
        <w:t>power consumption is tens of percent higher than a few uW.</w:t>
      </w:r>
    </w:p>
    <w:p w14:paraId="6AE2E2E1"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[Apple] states power consumption is tens of uW</w:t>
      </w:r>
      <w:r>
        <w:rPr>
          <w:rFonts w:ascii="Times New Roman" w:hAnsi="Times New Roman"/>
          <w:sz w:val="22"/>
          <w:szCs w:val="22"/>
        </w:rPr>
        <w:t>.</w:t>
      </w:r>
    </w:p>
    <w:p w14:paraId="1D26D46A" w14:textId="77777777" w:rsidR="008300C3" w:rsidRDefault="000E4564">
      <w:pPr>
        <w:adjustRightInd w:val="0"/>
        <w:snapToGrid w:val="0"/>
        <w:spacing w:beforeLines="50" w:before="120" w:afterLines="50" w:after="120" w:line="240" w:lineRule="auto"/>
        <w:rPr>
          <w:rFonts w:eastAsia="等线"/>
          <w:bCs/>
          <w:i/>
          <w:iCs/>
          <w:color w:val="0070C0"/>
          <w:lang w:val="en-US" w:eastAsia="zh-CN"/>
        </w:rPr>
      </w:pPr>
      <w:r>
        <w:rPr>
          <w:rFonts w:eastAsia="等线" w:hint="eastAsia"/>
          <w:bCs/>
          <w:i/>
          <w:iCs/>
          <w:color w:val="0070C0"/>
          <w:lang w:val="en-US" w:eastAsia="zh-CN"/>
        </w:rPr>
        <w:t>[</w:t>
      </w:r>
      <w:r>
        <w:rPr>
          <w:rFonts w:eastAsia="等线"/>
          <w:bCs/>
          <w:i/>
          <w:iCs/>
          <w:color w:val="0070C0"/>
          <w:lang w:val="en-US" w:eastAsia="zh-CN"/>
        </w:rPr>
        <w:t>End of TP]</w:t>
      </w:r>
    </w:p>
    <w:p w14:paraId="75AFB7F4" w14:textId="77777777" w:rsidR="008300C3" w:rsidRDefault="008300C3">
      <w:pPr>
        <w:adjustRightInd w:val="0"/>
        <w:snapToGrid w:val="0"/>
        <w:spacing w:beforeLines="50" w:before="120" w:afterLines="50" w:after="120" w:line="240" w:lineRule="auto"/>
        <w:rPr>
          <w:rFonts w:eastAsia="等线"/>
          <w:b/>
          <w:lang w:val="en-US" w:eastAsia="zh-CN"/>
        </w:rPr>
      </w:pPr>
    </w:p>
    <w:p w14:paraId="7130F67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E6CF425" w14:textId="77777777" w:rsidR="008300C3" w:rsidRDefault="008300C3">
      <w:pPr>
        <w:adjustRightInd w:val="0"/>
        <w:snapToGrid w:val="0"/>
        <w:spacing w:beforeLines="50" w:before="120" w:afterLines="50" w:after="120" w:line="240" w:lineRule="auto"/>
        <w:ind w:left="0" w:firstLine="0"/>
        <w:rPr>
          <w:rFonts w:eastAsia="等线"/>
          <w:b/>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642789E" w14:textId="77777777">
        <w:tc>
          <w:tcPr>
            <w:tcW w:w="1487" w:type="dxa"/>
            <w:shd w:val="clear" w:color="auto" w:fill="D9D9D9" w:themeFill="background1" w:themeFillShade="D9"/>
          </w:tcPr>
          <w:p w14:paraId="34DF2E7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105A0C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FF5080B"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159A873" w14:textId="77777777">
        <w:trPr>
          <w:trHeight w:val="40"/>
        </w:trPr>
        <w:tc>
          <w:tcPr>
            <w:tcW w:w="1487" w:type="dxa"/>
          </w:tcPr>
          <w:p w14:paraId="6F1A318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5AEA99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09EA08" w14:textId="77777777" w:rsidR="008300C3" w:rsidRDefault="008300C3">
            <w:pPr>
              <w:adjustRightInd w:val="0"/>
              <w:snapToGrid w:val="0"/>
              <w:spacing w:before="60" w:after="60" w:line="240" w:lineRule="auto"/>
              <w:ind w:left="0" w:firstLine="0"/>
              <w:jc w:val="left"/>
              <w:rPr>
                <w:rFonts w:eastAsia="等线"/>
                <w:sz w:val="22"/>
                <w:szCs w:val="22"/>
              </w:rPr>
            </w:pPr>
          </w:p>
          <w:p w14:paraId="18643B08"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eastAsia="等线" w:hAnsi="Times New Roman"/>
                <w:sz w:val="22"/>
                <w:szCs w:val="28"/>
              </w:rPr>
              <w:t>Capture following observations in TR 38.769</w:t>
            </w:r>
            <w:r>
              <w:rPr>
                <w:rFonts w:ascii="Times New Roman" w:eastAsia="等线" w:hAnsi="Times New Roman" w:hint="eastAsia"/>
                <w:sz w:val="22"/>
                <w:szCs w:val="28"/>
              </w:rPr>
              <w:t>:</w:t>
            </w:r>
          </w:p>
          <w:p w14:paraId="58395AC7"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8"/>
              </w:rPr>
            </w:pPr>
            <w:r>
              <w:rPr>
                <w:rFonts w:ascii="Times New Roman" w:eastAsia="等线" w:hAnsi="Times New Roman"/>
                <w:sz w:val="22"/>
                <w:szCs w:val="28"/>
              </w:rPr>
              <w:t>Sources [vivo], [Huawei], [Qualcomm], [NOKIA], [CATT]</w:t>
            </w:r>
            <w:r>
              <w:rPr>
                <w:rFonts w:ascii="Times New Roman" w:eastAsia="等线" w:hAnsi="Times New Roman" w:hint="eastAsia"/>
                <w:color w:val="FF0000"/>
                <w:sz w:val="22"/>
                <w:szCs w:val="28"/>
              </w:rPr>
              <w:t>,[ZTE]</w:t>
            </w:r>
            <w:r>
              <w:rPr>
                <w:rFonts w:ascii="Times New Roman" w:eastAsia="等线" w:hAnsi="Times New Roman"/>
                <w:sz w:val="22"/>
                <w:szCs w:val="28"/>
              </w:rPr>
              <w:t xml:space="preserve"> and [Apple] report that the power consumption for TBCC decoding, as follows</w:t>
            </w:r>
          </w:p>
          <w:p w14:paraId="2B5C58F7"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[vivo] states power consumption is tens of uW to few hundreds of uW</w:t>
            </w:r>
          </w:p>
          <w:p w14:paraId="10CDB8F3" w14:textId="77777777" w:rsidR="008300C3" w:rsidRDefault="000E4564">
            <w:pPr>
              <w:pStyle w:val="a1"/>
              <w:widowControl w:val="0"/>
              <w:numPr>
                <w:ilvl w:val="1"/>
                <w:numId w:val="30"/>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 </w:t>
            </w:r>
            <w:r>
              <w:rPr>
                <w:rFonts w:ascii="Times New Roman" w:eastAsia="等线" w:hAnsi="Times New Roman" w:hint="eastAsia"/>
                <w:color w:val="FF0000"/>
                <w:sz w:val="22"/>
                <w:szCs w:val="28"/>
              </w:rPr>
              <w:t>[ZTE]</w:t>
            </w:r>
            <w:r>
              <w:rPr>
                <w:rFonts w:ascii="Times New Roman" w:eastAsia="等线" w:hAnsi="Times New Roman"/>
                <w:sz w:val="22"/>
                <w:szCs w:val="22"/>
              </w:rPr>
              <w:t>state</w:t>
            </w:r>
            <w:r>
              <w:rPr>
                <w:rFonts w:ascii="Times New Roman" w:eastAsia="等线" w:hAnsi="Times New Roman"/>
                <w:strike/>
                <w:color w:val="FF0000"/>
                <w:sz w:val="22"/>
                <w:szCs w:val="22"/>
              </w:rPr>
              <w:t>s</w:t>
            </w:r>
            <w:r>
              <w:rPr>
                <w:rFonts w:ascii="Times New Roman" w:eastAsia="等线" w:hAnsi="Times New Roman"/>
                <w:sz w:val="22"/>
                <w:szCs w:val="22"/>
              </w:rPr>
              <w:t xml:space="preserve"> </w:t>
            </w:r>
            <w:r>
              <w:rPr>
                <w:rFonts w:ascii="Times New Roman" w:hAnsi="Times New Roman"/>
                <w:sz w:val="22"/>
                <w:szCs w:val="22"/>
              </w:rPr>
              <w:t xml:space="preserve">power consumption is less than 200uW. </w:t>
            </w:r>
          </w:p>
          <w:p w14:paraId="3F3D051D"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[NOKIA] states power consumption can be less than 100uW. </w:t>
            </w:r>
          </w:p>
          <w:p w14:paraId="22FA0447"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6C82C9FE"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power consumption is tens of percent higher than a few uW.</w:t>
            </w:r>
          </w:p>
          <w:p w14:paraId="708C09EF"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[Apple] states power consumption is tens of uW</w:t>
            </w:r>
            <w:r>
              <w:rPr>
                <w:rFonts w:ascii="Times New Roman" w:hAnsi="Times New Roman"/>
                <w:sz w:val="22"/>
                <w:szCs w:val="22"/>
              </w:rPr>
              <w:t>.</w:t>
            </w:r>
          </w:p>
          <w:p w14:paraId="47660EFC" w14:textId="77777777" w:rsidR="008300C3" w:rsidRDefault="008300C3">
            <w:pPr>
              <w:adjustRightInd w:val="0"/>
              <w:snapToGrid w:val="0"/>
              <w:spacing w:before="60" w:after="60" w:line="240" w:lineRule="auto"/>
              <w:ind w:left="0" w:firstLine="0"/>
              <w:jc w:val="left"/>
              <w:rPr>
                <w:rFonts w:eastAsia="宋体"/>
                <w:kern w:val="2"/>
                <w:sz w:val="21"/>
                <w:szCs w:val="22"/>
                <w:lang w:val="en-US" w:eastAsia="ja-JP"/>
              </w:rPr>
            </w:pPr>
          </w:p>
        </w:tc>
      </w:tr>
      <w:tr w:rsidR="005D5E86" w14:paraId="1FE1C3A7" w14:textId="77777777">
        <w:trPr>
          <w:trHeight w:val="40"/>
        </w:trPr>
        <w:tc>
          <w:tcPr>
            <w:tcW w:w="1487" w:type="dxa"/>
          </w:tcPr>
          <w:p w14:paraId="57A00184" w14:textId="0F9294D6" w:rsidR="005D5E86" w:rsidRDefault="005D5E86" w:rsidP="005D5E8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0671892" w14:textId="77777777" w:rsidR="005D5E86" w:rsidRDefault="005D5E86" w:rsidP="005D5E8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E2656ED" w14:textId="7F703AF4" w:rsidR="005D5E86" w:rsidRDefault="005D5E86" w:rsidP="005D5E86">
            <w:pPr>
              <w:adjustRightInd w:val="0"/>
              <w:snapToGrid w:val="0"/>
              <w:spacing w:before="60" w:after="60" w:line="240" w:lineRule="auto"/>
              <w:jc w:val="left"/>
              <w:rPr>
                <w:rFonts w:eastAsia="Yu Mincho"/>
                <w:kern w:val="2"/>
                <w:sz w:val="21"/>
                <w:szCs w:val="22"/>
                <w:lang w:val="en-US" w:eastAsia="ja-JP"/>
              </w:rPr>
            </w:pPr>
            <w:r>
              <w:rPr>
                <w:sz w:val="22"/>
                <w:szCs w:val="22"/>
              </w:rPr>
              <w:t xml:space="preserve">[Qualcomm] </w:t>
            </w:r>
            <w:r>
              <w:rPr>
                <w:rFonts w:eastAsia="等线"/>
                <w:sz w:val="22"/>
                <w:szCs w:val="22"/>
              </w:rPr>
              <w:t xml:space="preserve">states </w:t>
            </w:r>
            <w:r>
              <w:rPr>
                <w:sz w:val="22"/>
                <w:szCs w:val="22"/>
              </w:rPr>
              <w:t xml:space="preserve">power consumption is tens of percent higher than a few </w:t>
            </w:r>
            <w:r w:rsidRPr="007423B6">
              <w:rPr>
                <w:strike/>
                <w:color w:val="FF0000"/>
                <w:sz w:val="22"/>
                <w:szCs w:val="22"/>
                <w:u w:val="single"/>
              </w:rPr>
              <w:t>uW</w:t>
            </w:r>
            <w:del w:id="16" w:author="Le Liu" w:date="2025-11-17T06:58:00Z">
              <w:r w:rsidRPr="007423B6" w:rsidDel="00C113F1">
                <w:rPr>
                  <w:color w:val="FF0000"/>
                  <w:sz w:val="22"/>
                  <w:szCs w:val="22"/>
                  <w:u w:val="single"/>
                </w:rPr>
                <w:delText>s</w:delText>
              </w:r>
            </w:del>
            <w:ins w:id="17" w:author="Le Liu" w:date="2025-11-17T06:58:00Z">
              <w:r w:rsidRPr="007423B6">
                <w:rPr>
                  <w:color w:val="FF0000"/>
                  <w:sz w:val="22"/>
                  <w:szCs w:val="22"/>
                  <w:u w:val="single"/>
                </w:rPr>
                <w:t>mWs or less</w:t>
              </w:r>
            </w:ins>
            <w:ins w:id="18" w:author="Le Liu" w:date="2025-11-17T07:00:00Z">
              <w:r w:rsidRPr="007423B6">
                <w:rPr>
                  <w:color w:val="FF0000"/>
                  <w:sz w:val="22"/>
                  <w:szCs w:val="22"/>
                  <w:u w:val="single"/>
                </w:rPr>
                <w:t xml:space="preserve">, dependent on the </w:t>
              </w:r>
            </w:ins>
            <w:ins w:id="19" w:author="Le Liu" w:date="2025-11-17T07:01:00Z">
              <w:r w:rsidRPr="007423B6">
                <w:rPr>
                  <w:color w:val="FF0000"/>
                  <w:sz w:val="22"/>
                  <w:szCs w:val="22"/>
                  <w:u w:val="single"/>
                </w:rPr>
                <w:t>clock frequency</w:t>
              </w:r>
            </w:ins>
            <w:r>
              <w:rPr>
                <w:sz w:val="22"/>
                <w:szCs w:val="22"/>
              </w:rPr>
              <w:t>, with constraint length K=7.</w:t>
            </w:r>
          </w:p>
        </w:tc>
      </w:tr>
      <w:tr w:rsidR="00235A66" w14:paraId="1F8C5F68" w14:textId="77777777">
        <w:trPr>
          <w:trHeight w:val="40"/>
        </w:trPr>
        <w:tc>
          <w:tcPr>
            <w:tcW w:w="1487" w:type="dxa"/>
          </w:tcPr>
          <w:p w14:paraId="331B9365" w14:textId="65A22F23"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43F2463C" w14:textId="19F74F26"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07D3CA5" w14:textId="3FA41AD4"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853C435" w14:textId="77777777">
        <w:trPr>
          <w:trHeight w:val="40"/>
        </w:trPr>
        <w:tc>
          <w:tcPr>
            <w:tcW w:w="1487" w:type="dxa"/>
          </w:tcPr>
          <w:p w14:paraId="6734EDF9"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039" w:type="dxa"/>
          </w:tcPr>
          <w:p w14:paraId="749A5773"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019C97E"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209B1280" w14:textId="07AFDB8F" w:rsidR="008300C3" w:rsidRDefault="008300C3">
      <w:pPr>
        <w:adjustRightInd w:val="0"/>
        <w:snapToGrid w:val="0"/>
        <w:spacing w:beforeLines="50" w:before="120" w:afterLines="50" w:after="120" w:line="240" w:lineRule="auto"/>
        <w:rPr>
          <w:rFonts w:eastAsia="等线"/>
          <w:b/>
          <w:lang w:val="en-US" w:eastAsia="zh-CN"/>
        </w:rPr>
      </w:pPr>
    </w:p>
    <w:p w14:paraId="556B346C" w14:textId="0464B8A2" w:rsidR="000552CF" w:rsidRDefault="00F737C5" w:rsidP="000552CF">
      <w:pPr>
        <w:pStyle w:val="4"/>
        <w:pBdr>
          <w:top w:val="none" w:sz="0" w:space="0" w:color="auto"/>
        </w:pBdr>
        <w:spacing w:before="60" w:after="120"/>
        <w:rPr>
          <w:rFonts w:cs="Times New Roman"/>
          <w:b/>
          <w:sz w:val="20"/>
        </w:rPr>
      </w:pPr>
      <w:r>
        <w:rPr>
          <w:rFonts w:eastAsia="等线" w:cs="Times New Roman"/>
          <w:b/>
          <w:bCs/>
          <w:lang w:eastAsia="zh-CN"/>
        </w:rPr>
        <w:t>[Close]</w:t>
      </w:r>
      <w:r w:rsidR="000552CF">
        <w:rPr>
          <w:rFonts w:eastAsia="等线" w:cs="Times New Roman" w:hint="eastAsia"/>
          <w:b/>
          <w:bCs/>
          <w:lang w:eastAsia="zh-CN"/>
        </w:rPr>
        <w:t>[TP</w:t>
      </w:r>
      <w:r w:rsidR="000552CF">
        <w:rPr>
          <w:rFonts w:eastAsia="等线" w:cs="Times New Roman"/>
          <w:b/>
          <w:bCs/>
          <w:lang w:eastAsia="zh-CN"/>
        </w:rPr>
        <w:t>2</w:t>
      </w:r>
      <w:r w:rsidR="000552CF">
        <w:rPr>
          <w:rFonts w:eastAsia="等线" w:cs="Times New Roman" w:hint="eastAsia"/>
          <w:b/>
          <w:bCs/>
          <w:lang w:eastAsia="zh-CN"/>
        </w:rPr>
        <w:t>]</w:t>
      </w:r>
      <w:r w:rsidR="000552CF">
        <w:rPr>
          <w:rFonts w:eastAsia="等线" w:cs="Times New Roman"/>
          <w:b/>
          <w:bCs/>
          <w:lang w:eastAsia="zh-CN"/>
        </w:rPr>
        <w:t xml:space="preserve"> </w:t>
      </w:r>
      <w:r w:rsidR="000552CF">
        <w:rPr>
          <w:rFonts w:cs="Times New Roman"/>
          <w:b/>
          <w:bCs/>
        </w:rPr>
        <w:t>FL Proposal 3.3-4</w:t>
      </w:r>
      <w:r w:rsidR="000552CF">
        <w:rPr>
          <w:rFonts w:eastAsia="等线" w:cs="Times New Roman"/>
          <w:b/>
          <w:bCs/>
          <w:sz w:val="20"/>
          <w:lang w:eastAsia="zh-CN"/>
        </w:rPr>
        <w:t>-v2</w:t>
      </w:r>
    </w:p>
    <w:p w14:paraId="0CC6F47F" w14:textId="594930C9" w:rsidR="000552CF" w:rsidRPr="000552CF" w:rsidRDefault="000552CF" w:rsidP="000552CF">
      <w:pPr>
        <w:pStyle w:val="a1"/>
        <w:widowControl w:val="0"/>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hint="eastAsia"/>
          <w:i/>
          <w:iCs/>
          <w:color w:val="0070C0"/>
          <w:sz w:val="22"/>
          <w:szCs w:val="22"/>
        </w:rPr>
        <w:t>F</w:t>
      </w:r>
      <w:r w:rsidRPr="000552CF">
        <w:rPr>
          <w:rFonts w:ascii="Times New Roman" w:eastAsia="等线" w:hAnsi="Times New Roman"/>
          <w:i/>
          <w:iCs/>
          <w:color w:val="0070C0"/>
          <w:sz w:val="22"/>
          <w:szCs w:val="22"/>
        </w:rPr>
        <w:t>L notes</w:t>
      </w:r>
    </w:p>
    <w:p w14:paraId="67E16BEE" w14:textId="43D4EEDC" w:rsidR="000552CF" w:rsidRPr="000552CF" w:rsidRDefault="000552CF" w:rsidP="000552CF">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i/>
          <w:iCs/>
          <w:color w:val="0070C0"/>
          <w:sz w:val="22"/>
          <w:szCs w:val="22"/>
        </w:rPr>
        <w:t>Based on chairman’s guidance, TP is prepared for all FEC schemes based on company contributions.</w:t>
      </w:r>
    </w:p>
    <w:p w14:paraId="5ADC44FD" w14:textId="017A4189" w:rsidR="000552CF" w:rsidRPr="000552CF" w:rsidRDefault="000552CF" w:rsidP="000552CF">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hint="eastAsia"/>
          <w:i/>
          <w:iCs/>
          <w:color w:val="0070C0"/>
          <w:sz w:val="22"/>
          <w:szCs w:val="22"/>
        </w:rPr>
        <w:t>T</w:t>
      </w:r>
      <w:r w:rsidRPr="000552CF">
        <w:rPr>
          <w:rFonts w:ascii="Times New Roman" w:eastAsia="等线" w:hAnsi="Times New Roman"/>
          <w:i/>
          <w:iCs/>
          <w:color w:val="0070C0"/>
          <w:sz w:val="22"/>
          <w:szCs w:val="22"/>
        </w:rPr>
        <w:t>BCC part is updated based on comments from ZTE and Qualcomm</w:t>
      </w:r>
    </w:p>
    <w:p w14:paraId="3C0D0036" w14:textId="77777777" w:rsidR="000552CF" w:rsidRPr="000552CF" w:rsidRDefault="000552CF" w:rsidP="000552CF">
      <w:pPr>
        <w:pStyle w:val="a1"/>
        <w:widowControl w:val="0"/>
        <w:overflowPunct/>
        <w:spacing w:before="60" w:after="60" w:line="240" w:lineRule="auto"/>
        <w:rPr>
          <w:rFonts w:ascii="Times New Roman" w:eastAsia="等线" w:hAnsi="Times New Roman"/>
          <w:b/>
          <w:bCs/>
          <w:sz w:val="22"/>
          <w:szCs w:val="22"/>
        </w:rPr>
      </w:pPr>
    </w:p>
    <w:p w14:paraId="479E56C5" w14:textId="77777777" w:rsidR="000552CF" w:rsidRDefault="000552CF" w:rsidP="000552CF">
      <w:pPr>
        <w:pStyle w:val="a1"/>
        <w:widowControl w:val="0"/>
        <w:overflowPunct/>
        <w:spacing w:before="60" w:after="60" w:line="240" w:lineRule="auto"/>
        <w:rPr>
          <w:rFonts w:ascii="Times New Roman" w:hAnsi="Times New Roman"/>
          <w:b/>
          <w:bCs/>
          <w:sz w:val="22"/>
          <w:szCs w:val="22"/>
        </w:rPr>
      </w:pPr>
      <w:r>
        <w:rPr>
          <w:rFonts w:ascii="Times New Roman" w:hAnsi="Times New Roman"/>
          <w:b/>
          <w:bCs/>
          <w:sz w:val="22"/>
          <w:szCs w:val="22"/>
        </w:rPr>
        <w:t>FL Proposal 3.3-4-v2:</w:t>
      </w:r>
    </w:p>
    <w:p w14:paraId="2073AAF8" w14:textId="77777777" w:rsidR="000552CF" w:rsidRPr="007B3C9D" w:rsidRDefault="000552CF" w:rsidP="000552CF">
      <w:pPr>
        <w:pStyle w:val="a1"/>
        <w:widowControl w:val="0"/>
        <w:overflowPunct/>
        <w:spacing w:before="60" w:after="60" w:line="240" w:lineRule="auto"/>
        <w:rPr>
          <w:rFonts w:ascii="Times New Roman" w:eastAsia="等线" w:hAnsi="Times New Roman"/>
          <w:sz w:val="22"/>
          <w:szCs w:val="22"/>
        </w:rPr>
      </w:pPr>
      <w:r w:rsidRPr="007B3C9D">
        <w:rPr>
          <w:rFonts w:ascii="Times New Roman" w:eastAsia="等线" w:hAnsi="Times New Roman"/>
          <w:sz w:val="22"/>
          <w:szCs w:val="22"/>
        </w:rPr>
        <w:t>Capture following observations in TR 38.769</w:t>
      </w:r>
      <w:r w:rsidRPr="007B3C9D">
        <w:rPr>
          <w:rFonts w:ascii="Times New Roman" w:eastAsia="等线" w:hAnsi="Times New Roman" w:hint="eastAsia"/>
          <w:sz w:val="22"/>
          <w:szCs w:val="22"/>
        </w:rPr>
        <w:t>:</w:t>
      </w:r>
    </w:p>
    <w:p w14:paraId="1072B90C" w14:textId="77777777" w:rsidR="000552CF" w:rsidRPr="007B3C9D" w:rsidRDefault="000552CF" w:rsidP="000552CF">
      <w:pPr>
        <w:pStyle w:val="a1"/>
        <w:widowControl w:val="0"/>
        <w:overflowPunct/>
        <w:spacing w:before="60" w:after="60" w:line="240" w:lineRule="auto"/>
        <w:ind w:left="0" w:firstLine="0"/>
        <w:rPr>
          <w:rFonts w:ascii="Times New Roman" w:eastAsia="等线" w:hAnsi="Times New Roman"/>
          <w:sz w:val="22"/>
          <w:szCs w:val="22"/>
        </w:rPr>
      </w:pPr>
      <w:r w:rsidRPr="007B3C9D">
        <w:rPr>
          <w:rFonts w:ascii="Times New Roman" w:eastAsia="等线" w:hAnsi="Times New Roman"/>
          <w:sz w:val="22"/>
          <w:szCs w:val="22"/>
          <w:lang w:eastAsia="ja-JP"/>
        </w:rPr>
        <w:t xml:space="preserve">For </w:t>
      </w:r>
      <w:r w:rsidRPr="007B3C9D">
        <w:rPr>
          <w:rFonts w:ascii="Times New Roman" w:eastAsia="等线" w:hAnsi="Times New Roman"/>
          <w:sz w:val="22"/>
          <w:szCs w:val="22"/>
        </w:rPr>
        <w:t xml:space="preserve">LTE </w:t>
      </w:r>
      <w:r w:rsidRPr="007B3C9D">
        <w:rPr>
          <w:rFonts w:ascii="Times New Roman" w:eastAsia="等线" w:hAnsi="Times New Roman" w:hint="eastAsia"/>
          <w:sz w:val="22"/>
          <w:szCs w:val="22"/>
        </w:rPr>
        <w:t>TBCC</w:t>
      </w:r>
      <w:r w:rsidRPr="007B3C9D">
        <w:rPr>
          <w:rFonts w:ascii="Times New Roman" w:eastAsia="等线" w:hAnsi="Times New Roman"/>
          <w:sz w:val="22"/>
          <w:szCs w:val="22"/>
        </w:rPr>
        <w:t xml:space="preserve"> Sources [vivo], [Huawei], [Qualcomm], [NOKIA], [CATT]</w:t>
      </w:r>
      <w:r>
        <w:rPr>
          <w:rFonts w:ascii="Times New Roman" w:eastAsia="等线" w:hAnsi="Times New Roman"/>
          <w:sz w:val="22"/>
          <w:szCs w:val="22"/>
        </w:rPr>
        <w:t>, [ZTE]</w:t>
      </w:r>
      <w:r w:rsidRPr="007B3C9D">
        <w:rPr>
          <w:rFonts w:ascii="Times New Roman" w:eastAsia="等线" w:hAnsi="Times New Roman"/>
          <w:sz w:val="22"/>
          <w:szCs w:val="22"/>
        </w:rPr>
        <w:t xml:space="preserve"> and [Apple] report that the power consumption for TBCC decoding, as follows</w:t>
      </w:r>
    </w:p>
    <w:p w14:paraId="1C31C9BE" w14:textId="5193A75A"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 xml:space="preserve">Source </w:t>
      </w:r>
      <w:r w:rsidRPr="007B3C9D">
        <w:rPr>
          <w:rFonts w:ascii="Times New Roman" w:eastAsia="等线" w:hAnsi="Times New Roman" w:cs="Times New Roman"/>
          <w:szCs w:val="22"/>
        </w:rPr>
        <w:t xml:space="preserve">[vivo] states </w:t>
      </w:r>
      <w:r w:rsidR="00A439AD">
        <w:rPr>
          <w:rFonts w:ascii="Times New Roman" w:eastAsia="等线" w:hAnsi="Times New Roman" w:cs="Times New Roman"/>
          <w:szCs w:val="22"/>
        </w:rPr>
        <w:t xml:space="preserve">that </w:t>
      </w:r>
      <w:r w:rsidRPr="007B3C9D">
        <w:rPr>
          <w:rFonts w:ascii="Times New Roman" w:eastAsia="等线" w:hAnsi="Times New Roman" w:cs="Times New Roman"/>
          <w:szCs w:val="22"/>
        </w:rPr>
        <w:t>power consumption is tens of uW to few hundreds of uW</w:t>
      </w:r>
    </w:p>
    <w:p w14:paraId="3D154355" w14:textId="46707EEC"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Sou</w:t>
      </w:r>
      <w:r w:rsidRPr="00F8375C">
        <w:rPr>
          <w:rFonts w:ascii="Times New Roman" w:eastAsia="等线" w:hAnsi="Times New Roman" w:cs="Times New Roman"/>
          <w:color w:val="000000" w:themeColor="text1"/>
          <w:szCs w:val="22"/>
        </w:rPr>
        <w:t xml:space="preserve">rces [Huawei] and [ZTE] state </w:t>
      </w:r>
      <w:r w:rsidR="00A439AD">
        <w:rPr>
          <w:rFonts w:ascii="Times New Roman" w:eastAsia="等线" w:hAnsi="Times New Roman" w:cs="Times New Roman"/>
          <w:color w:val="000000" w:themeColor="text1"/>
          <w:szCs w:val="22"/>
        </w:rPr>
        <w:t xml:space="preserve">that </w:t>
      </w:r>
      <w:r w:rsidRPr="00F8375C">
        <w:rPr>
          <w:rFonts w:ascii="Times New Roman" w:eastAsia="等线" w:hAnsi="Times New Roman" w:cs="Times New Roman"/>
          <w:color w:val="000000" w:themeColor="text1"/>
          <w:szCs w:val="22"/>
        </w:rPr>
        <w:t>power</w:t>
      </w:r>
      <w:r w:rsidRPr="007B3C9D">
        <w:rPr>
          <w:rFonts w:ascii="Times New Roman" w:eastAsia="等线" w:hAnsi="Times New Roman" w:cs="Times New Roman"/>
          <w:szCs w:val="22"/>
        </w:rPr>
        <w:t xml:space="preserve"> consumption is less than 200uW. </w:t>
      </w:r>
    </w:p>
    <w:p w14:paraId="73C4EE64" w14:textId="34ECF1EB"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 xml:space="preserve">Source </w:t>
      </w:r>
      <w:r w:rsidRPr="007B3C9D">
        <w:rPr>
          <w:rFonts w:ascii="Times New Roman" w:eastAsia="等线" w:hAnsi="Times New Roman" w:cs="Times New Roman"/>
          <w:szCs w:val="22"/>
        </w:rPr>
        <w:t xml:space="preserve">[NOKIA] states </w:t>
      </w:r>
      <w:r w:rsidR="00A439AD">
        <w:rPr>
          <w:rFonts w:ascii="Times New Roman" w:eastAsia="等线" w:hAnsi="Times New Roman" w:cs="Times New Roman"/>
          <w:szCs w:val="22"/>
        </w:rPr>
        <w:t xml:space="preserve">that </w:t>
      </w:r>
      <w:r w:rsidRPr="007B3C9D">
        <w:rPr>
          <w:rFonts w:ascii="Times New Roman" w:eastAsia="等线" w:hAnsi="Times New Roman" w:cs="Times New Roman"/>
          <w:szCs w:val="22"/>
        </w:rPr>
        <w:t xml:space="preserve">power consumption can be less than 100uW. </w:t>
      </w:r>
    </w:p>
    <w:p w14:paraId="64FA5C5A" w14:textId="11B670AB"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lang w:eastAsia="zh-CN"/>
        </w:rPr>
        <w:t>S</w:t>
      </w:r>
      <w:r>
        <w:rPr>
          <w:rFonts w:ascii="Times New Roman" w:eastAsia="等线" w:hAnsi="Times New Roman" w:cs="Times New Roman" w:hint="eastAsia"/>
          <w:szCs w:val="22"/>
          <w:lang w:eastAsia="zh-CN"/>
        </w:rPr>
        <w:t>ource</w:t>
      </w:r>
      <w:r>
        <w:rPr>
          <w:rFonts w:ascii="Times New Roman" w:eastAsia="等线" w:hAnsi="Times New Roman" w:cs="Times New Roman"/>
          <w:szCs w:val="22"/>
        </w:rPr>
        <w:t xml:space="preserve"> </w:t>
      </w:r>
      <w:r w:rsidRPr="007B3C9D">
        <w:rPr>
          <w:rFonts w:ascii="Times New Roman" w:eastAsia="等线" w:hAnsi="Times New Roman" w:cs="Times New Roman"/>
          <w:szCs w:val="22"/>
        </w:rPr>
        <w:t>[CATT] states</w:t>
      </w:r>
      <w:r w:rsidR="00A439AD">
        <w:rPr>
          <w:rFonts w:ascii="Times New Roman" w:eastAsia="等线" w:hAnsi="Times New Roman" w:cs="Times New Roman"/>
          <w:szCs w:val="22"/>
        </w:rPr>
        <w:t xml:space="preserve"> that</w:t>
      </w:r>
      <w:r w:rsidRPr="007B3C9D">
        <w:rPr>
          <w:rFonts w:ascii="Times New Roman" w:eastAsia="等线" w:hAnsi="Times New Roman" w:cs="Times New Roman"/>
          <w:szCs w:val="22"/>
        </w:rPr>
        <w:t xml:space="preserve"> power consumption is about 100uW </w:t>
      </w:r>
    </w:p>
    <w:p w14:paraId="73B5C36E" w14:textId="721B1C59"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hint="eastAsia"/>
          <w:color w:val="000000" w:themeColor="text1"/>
          <w:szCs w:val="22"/>
          <w:lang w:eastAsia="zh-CN"/>
        </w:rPr>
        <w:t>Source</w:t>
      </w:r>
      <w:r w:rsidRPr="00F8375C">
        <w:rPr>
          <w:rFonts w:ascii="Times New Roman" w:eastAsia="等线" w:hAnsi="Times New Roman" w:cs="Times New Roman"/>
          <w:color w:val="000000" w:themeColor="text1"/>
          <w:szCs w:val="22"/>
        </w:rPr>
        <w:t xml:space="preserve"> [Qualcomm] states</w:t>
      </w:r>
      <w:r w:rsidR="00A439AD">
        <w:rPr>
          <w:rFonts w:ascii="Times New Roman" w:eastAsia="等线" w:hAnsi="Times New Roman" w:cs="Times New Roman"/>
          <w:color w:val="000000" w:themeColor="text1"/>
          <w:szCs w:val="22"/>
        </w:rPr>
        <w:t xml:space="preserve"> that</w:t>
      </w:r>
      <w:r w:rsidRPr="00F8375C">
        <w:rPr>
          <w:rFonts w:ascii="Times New Roman" w:eastAsia="等线" w:hAnsi="Times New Roman" w:cs="Times New Roman"/>
          <w:color w:val="000000" w:themeColor="text1"/>
          <w:szCs w:val="22"/>
        </w:rPr>
        <w:t xml:space="preserve"> power consumption is tens of percent higher than a few mWs or less, depend</w:t>
      </w:r>
      <w:r w:rsidR="00A439AD">
        <w:rPr>
          <w:rFonts w:ascii="Times New Roman" w:eastAsia="等线" w:hAnsi="Times New Roman" w:cs="Times New Roman"/>
          <w:color w:val="000000" w:themeColor="text1"/>
          <w:szCs w:val="22"/>
        </w:rPr>
        <w:t>ing</w:t>
      </w:r>
      <w:r w:rsidRPr="00F8375C">
        <w:rPr>
          <w:rFonts w:ascii="Times New Roman" w:eastAsia="等线" w:hAnsi="Times New Roman" w:cs="Times New Roman"/>
          <w:color w:val="000000" w:themeColor="text1"/>
          <w:szCs w:val="22"/>
        </w:rPr>
        <w:t xml:space="preserve"> on the clock frequency, with constraint length K=7. </w:t>
      </w:r>
    </w:p>
    <w:p w14:paraId="1F1751E4" w14:textId="54BEF394"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hint="eastAsia"/>
          <w:color w:val="000000" w:themeColor="text1"/>
          <w:szCs w:val="22"/>
          <w:lang w:eastAsia="zh-CN"/>
        </w:rPr>
        <w:lastRenderedPageBreak/>
        <w:t>Source</w:t>
      </w:r>
      <w:r w:rsidRPr="00F8375C">
        <w:rPr>
          <w:rFonts w:ascii="Times New Roman" w:eastAsia="等线" w:hAnsi="Times New Roman" w:cs="Times New Roman"/>
          <w:color w:val="000000" w:themeColor="text1"/>
          <w:szCs w:val="22"/>
        </w:rPr>
        <w:t xml:space="preserve"> [Apple] states </w:t>
      </w:r>
      <w:r w:rsidR="00A439AD">
        <w:rPr>
          <w:rFonts w:ascii="Times New Roman" w:eastAsia="等线" w:hAnsi="Times New Roman" w:cs="Times New Roman"/>
          <w:color w:val="000000" w:themeColor="text1"/>
          <w:szCs w:val="22"/>
        </w:rPr>
        <w:t xml:space="preserve">that </w:t>
      </w:r>
      <w:r w:rsidRPr="00F8375C">
        <w:rPr>
          <w:rFonts w:ascii="Times New Roman" w:eastAsia="等线" w:hAnsi="Times New Roman" w:cs="Times New Roman"/>
          <w:color w:val="000000" w:themeColor="text1"/>
          <w:szCs w:val="22"/>
        </w:rPr>
        <w:t>power consumption is tens of uW.</w:t>
      </w:r>
    </w:p>
    <w:p w14:paraId="5CAD6647" w14:textId="757936D0" w:rsidR="000552CF" w:rsidRDefault="000552CF"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 xml:space="preserve">For Tailed convolutional code with the same polynomial as LTE TBCC. </w:t>
      </w:r>
    </w:p>
    <w:p w14:paraId="09C2338E" w14:textId="77777777" w:rsidR="009E0F80" w:rsidRPr="00642C5C" w:rsidRDefault="009E0F80" w:rsidP="009E0F80">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642C5C">
        <w:rPr>
          <w:rFonts w:ascii="Times New Roman" w:eastAsia="等线" w:hAnsi="Times New Roman" w:cs="Times New Roman"/>
          <w:color w:val="FF0000"/>
          <w:szCs w:val="22"/>
          <w:u w:val="single"/>
          <w:lang w:eastAsia="zh-CN"/>
        </w:rPr>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7A408EDF" w14:textId="77777777" w:rsidR="009E0F80" w:rsidRPr="00642C5C" w:rsidRDefault="009E0F80" w:rsidP="009E0F80">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FF0000"/>
          <w:szCs w:val="22"/>
          <w:u w:val="single"/>
          <w:lang w:eastAsia="zh-CN"/>
        </w:rPr>
      </w:pPr>
      <w:r w:rsidRPr="00642C5C">
        <w:rPr>
          <w:rFonts w:ascii="Times New Roman" w:eastAsia="等线" w:hAnsi="Times New Roman" w:cs="Times New Roman"/>
          <w:color w:val="FF0000"/>
          <w:szCs w:val="22"/>
          <w:u w:val="single"/>
          <w:lang w:eastAsia="zh-CN"/>
        </w:rPr>
        <w:t>Source [Huawei] states that its performance is similar to LTE TBCC but suffers rate loss with zero bits padded at the end of the input bits.</w:t>
      </w:r>
    </w:p>
    <w:p w14:paraId="52D67E90" w14:textId="77777777" w:rsidR="009E0F80" w:rsidRPr="009E0F80" w:rsidRDefault="009E0F80"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p>
    <w:p w14:paraId="03399274" w14:textId="04E9CEF5" w:rsidR="000552CF" w:rsidRPr="00F8375C" w:rsidRDefault="000552CF"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For RM</w:t>
      </w:r>
      <w:r w:rsidR="007E0243">
        <w:rPr>
          <w:rFonts w:ascii="Times New Roman" w:eastAsia="等线" w:hAnsi="Times New Roman"/>
          <w:color w:val="000000" w:themeColor="text1"/>
          <w:sz w:val="22"/>
          <w:szCs w:val="22"/>
          <w:lang w:eastAsia="ja-JP"/>
        </w:rPr>
        <w:t xml:space="preserve"> code</w:t>
      </w:r>
    </w:p>
    <w:p w14:paraId="52B42BC1"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color w:val="000000" w:themeColor="text1"/>
          <w:szCs w:val="22"/>
          <w:lang w:eastAsia="zh-CN"/>
        </w:rPr>
        <w:t>S</w:t>
      </w:r>
      <w:r w:rsidRPr="00F8375C">
        <w:rPr>
          <w:rFonts w:ascii="Times New Roman" w:eastAsia="等线" w:hAnsi="Times New Roman" w:cs="Times New Roman" w:hint="eastAsia"/>
          <w:color w:val="000000" w:themeColor="text1"/>
          <w:szCs w:val="22"/>
          <w:lang w:eastAsia="zh-CN"/>
        </w:rPr>
        <w:t>ources</w:t>
      </w:r>
      <w:r w:rsidRPr="00F8375C">
        <w:rPr>
          <w:rFonts w:ascii="Times New Roman" w:eastAsia="等线" w:hAnsi="Times New Roman" w:cs="Times New Roman"/>
          <w:color w:val="000000" w:themeColor="text1"/>
          <w:szCs w:val="22"/>
        </w:rPr>
        <w:t xml:space="preserve"> [Qualcomm]</w:t>
      </w:r>
      <w:r w:rsidRPr="00F8375C">
        <w:rPr>
          <w:rFonts w:ascii="Times New Roman" w:eastAsia="等线" w:hAnsi="Times New Roman" w:cs="Times New Roman" w:hint="eastAsia"/>
          <w:color w:val="000000" w:themeColor="text1"/>
          <w:szCs w:val="22"/>
          <w:lang w:eastAsia="zh-CN"/>
        </w:rPr>
        <w:t>,</w:t>
      </w:r>
      <w:r w:rsidRPr="00F8375C">
        <w:rPr>
          <w:rFonts w:ascii="Times New Roman" w:eastAsia="等线" w:hAnsi="Times New Roman" w:cs="Times New Roman"/>
          <w:color w:val="000000" w:themeColor="text1"/>
          <w:szCs w:val="22"/>
          <w:lang w:eastAsia="zh-CN"/>
        </w:rPr>
        <w:t xml:space="preserve"> </w:t>
      </w:r>
      <w:r w:rsidRPr="00F837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64FF6D1F" w14:textId="77777777" w:rsidR="000552CF" w:rsidRPr="00F8375C" w:rsidRDefault="000552CF" w:rsidP="000552CF">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F8375C">
        <w:rPr>
          <w:rFonts w:ascii="Times New Roman" w:eastAsia="等线" w:hAnsi="Times New Roman"/>
          <w:color w:val="000000" w:themeColor="text1"/>
          <w:sz w:val="22"/>
          <w:szCs w:val="22"/>
        </w:rPr>
        <w:t>S</w:t>
      </w:r>
      <w:r w:rsidRPr="00F8375C">
        <w:rPr>
          <w:rFonts w:ascii="Times New Roman" w:eastAsia="等线" w:hAnsi="Times New Roman" w:hint="eastAsia"/>
          <w:color w:val="000000" w:themeColor="text1"/>
          <w:sz w:val="22"/>
          <w:szCs w:val="22"/>
        </w:rPr>
        <w:t>ource</w:t>
      </w:r>
      <w:r w:rsidRPr="00F8375C">
        <w:rPr>
          <w:rFonts w:ascii="Times New Roman" w:eastAsia="等线" w:hAnsi="Times New Roman"/>
          <w:color w:val="000000" w:themeColor="text1"/>
          <w:sz w:val="22"/>
          <w:szCs w:val="22"/>
        </w:rPr>
        <w:t xml:space="preserve"> [</w:t>
      </w:r>
      <w:r w:rsidRPr="00F8375C">
        <w:rPr>
          <w:rFonts w:ascii="Times New Roman" w:eastAsia="等线" w:hAnsi="Times New Roman" w:hint="eastAsia"/>
          <w:color w:val="000000" w:themeColor="text1"/>
          <w:sz w:val="22"/>
          <w:szCs w:val="22"/>
        </w:rPr>
        <w:t>Qualcomm</w:t>
      </w:r>
      <w:r w:rsidRPr="00F8375C">
        <w:rPr>
          <w:rFonts w:ascii="Times New Roman" w:eastAsia="等线" w:hAnsi="Times New Roman"/>
          <w:color w:val="000000" w:themeColor="text1"/>
          <w:sz w:val="22"/>
          <w:szCs w:val="22"/>
        </w:rPr>
        <w:t xml:space="preserve">] </w:t>
      </w:r>
      <w:r w:rsidRPr="00F8375C">
        <w:rPr>
          <w:rFonts w:ascii="Times New Roman" w:eastAsia="等线" w:hAnsi="Times New Roman" w:hint="eastAsia"/>
          <w:color w:val="000000" w:themeColor="text1"/>
          <w:sz w:val="22"/>
          <w:szCs w:val="22"/>
        </w:rPr>
        <w:t>further</w:t>
      </w:r>
      <w:r w:rsidRPr="00F8375C">
        <w:rPr>
          <w:rFonts w:ascii="Times New Roman" w:eastAsia="等线" w:hAnsi="Times New Roman"/>
          <w:color w:val="000000" w:themeColor="text1"/>
          <w:sz w:val="22"/>
          <w:szCs w:val="22"/>
        </w:rPr>
        <w:t xml:space="preserve"> state that the power consumption of RM code is a few milliwatts or less</w:t>
      </w:r>
    </w:p>
    <w:p w14:paraId="360A1F38"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color w:val="000000" w:themeColor="text1"/>
          <w:szCs w:val="22"/>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3D5C82D5" w14:textId="77777777" w:rsidR="000552CF" w:rsidRPr="007B3C9D" w:rsidRDefault="000552CF" w:rsidP="000552CF">
      <w:pPr>
        <w:pStyle w:val="a1"/>
        <w:widowControl w:val="0"/>
        <w:tabs>
          <w:tab w:val="left" w:pos="-4048"/>
        </w:tabs>
        <w:overflowPunct/>
        <w:spacing w:beforeLines="0" w:before="60" w:afterLines="0" w:after="60" w:line="240" w:lineRule="auto"/>
        <w:rPr>
          <w:rFonts w:ascii="Times New Roman" w:hAnsi="Times New Roman"/>
          <w:sz w:val="22"/>
          <w:szCs w:val="22"/>
        </w:rPr>
      </w:pPr>
    </w:p>
    <w:p w14:paraId="2113F6E7" w14:textId="77777777" w:rsidR="000552CF" w:rsidRDefault="000552CF" w:rsidP="000552CF">
      <w:pPr>
        <w:adjustRightInd w:val="0"/>
        <w:snapToGrid w:val="0"/>
        <w:spacing w:beforeLines="50" w:before="120" w:afterLines="50" w:after="120" w:line="240" w:lineRule="auto"/>
        <w:rPr>
          <w:rFonts w:eastAsia="等线"/>
          <w:bCs/>
          <w:i/>
          <w:iCs/>
          <w:color w:val="0070C0"/>
          <w:lang w:val="en-US" w:eastAsia="zh-CN"/>
        </w:rPr>
      </w:pPr>
      <w:r>
        <w:rPr>
          <w:rFonts w:eastAsia="等线" w:hint="eastAsia"/>
          <w:bCs/>
          <w:i/>
          <w:iCs/>
          <w:color w:val="0070C0"/>
          <w:lang w:val="en-US" w:eastAsia="zh-CN"/>
        </w:rPr>
        <w:t>[</w:t>
      </w:r>
      <w:r>
        <w:rPr>
          <w:rFonts w:eastAsia="等线"/>
          <w:bCs/>
          <w:i/>
          <w:iCs/>
          <w:color w:val="0070C0"/>
          <w:lang w:val="en-US" w:eastAsia="zh-CN"/>
        </w:rPr>
        <w:t>End of TP]</w:t>
      </w:r>
    </w:p>
    <w:p w14:paraId="15F3C760" w14:textId="77777777" w:rsidR="000552CF" w:rsidRDefault="000552CF" w:rsidP="000552CF">
      <w:pPr>
        <w:pStyle w:val="a1"/>
        <w:spacing w:before="60" w:after="60"/>
        <w:rPr>
          <w:rFonts w:eastAsia="等线"/>
        </w:rPr>
      </w:pPr>
    </w:p>
    <w:p w14:paraId="44345DFB" w14:textId="77777777" w:rsidR="000552CF" w:rsidRDefault="000552CF" w:rsidP="000552CF">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8063130" w14:textId="77777777" w:rsidR="000552CF" w:rsidRDefault="000552CF" w:rsidP="000552CF">
      <w:pPr>
        <w:pStyle w:val="a1"/>
        <w:spacing w:before="60" w:after="60"/>
        <w:rPr>
          <w:rFonts w:eastAsia="等线"/>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0552CF" w14:paraId="448A6AAF" w14:textId="77777777" w:rsidTr="00111D58">
        <w:tc>
          <w:tcPr>
            <w:tcW w:w="1487" w:type="dxa"/>
            <w:shd w:val="clear" w:color="auto" w:fill="D9D9D9" w:themeFill="background1" w:themeFillShade="D9"/>
          </w:tcPr>
          <w:p w14:paraId="1099D176"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805593B"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03D2393"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Comments</w:t>
            </w:r>
          </w:p>
        </w:tc>
      </w:tr>
      <w:tr w:rsidR="003430F8" w14:paraId="464B75F9" w14:textId="77777777" w:rsidTr="00111D58">
        <w:trPr>
          <w:trHeight w:val="40"/>
        </w:trPr>
        <w:tc>
          <w:tcPr>
            <w:tcW w:w="1487" w:type="dxa"/>
          </w:tcPr>
          <w:p w14:paraId="0D2BA2D5" w14:textId="512A0422"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E126C6A" w14:textId="77777777" w:rsidR="003430F8" w:rsidRP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53ED8044"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have the following update:</w:t>
            </w:r>
          </w:p>
          <w:p w14:paraId="595E8A77" w14:textId="77777777" w:rsidR="003430F8" w:rsidRDefault="003430F8" w:rsidP="003430F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 xml:space="preserve">For Tailed convolutional code with the same polynomial as LTE TBCC, </w:t>
            </w:r>
          </w:p>
          <w:p w14:paraId="1AF2E84D" w14:textId="77777777" w:rsidR="003430F8" w:rsidRDefault="003430F8" w:rsidP="003430F8">
            <w:pPr>
              <w:pStyle w:val="a1"/>
              <w:widowControl w:val="0"/>
              <w:numPr>
                <w:ilvl w:val="0"/>
                <w:numId w:val="29"/>
              </w:numPr>
              <w:overflowPunct/>
              <w:spacing w:before="60" w:after="60" w:line="240" w:lineRule="auto"/>
              <w:rPr>
                <w:rFonts w:ascii="Times New Roman" w:eastAsia="等线" w:hAnsi="Times New Roman"/>
                <w:color w:val="000000" w:themeColor="text1"/>
                <w:sz w:val="22"/>
                <w:szCs w:val="22"/>
                <w:lang w:eastAsia="ja-JP"/>
              </w:rPr>
            </w:pPr>
            <w:bookmarkStart w:id="20" w:name="_Hlk214369086"/>
            <w:r w:rsidRPr="008241E7">
              <w:rPr>
                <w:rFonts w:ascii="Times New Roman" w:eastAsia="等线" w:hAnsi="Times New Roman"/>
                <w:color w:val="FF0000"/>
                <w:sz w:val="22"/>
                <w:szCs w:val="22"/>
                <w:lang w:eastAsia="ja-JP"/>
              </w:rPr>
              <w:t xml:space="preserve">Source </w:t>
            </w:r>
            <w:r w:rsidRPr="00F8375C">
              <w:rPr>
                <w:rFonts w:ascii="Times New Roman" w:eastAsia="等线" w:hAnsi="Times New Roman"/>
                <w:color w:val="000000" w:themeColor="text1"/>
                <w:sz w:val="22"/>
                <w:szCs w:val="22"/>
                <w:lang w:eastAsia="ja-JP"/>
              </w:rPr>
              <w:t xml:space="preserve">[Futurewei] states the complexity is no larger than LTE TBCC. </w:t>
            </w:r>
          </w:p>
          <w:p w14:paraId="03D610B4" w14:textId="2D0B6EBC" w:rsidR="003430F8" w:rsidRPr="003430F8" w:rsidRDefault="003430F8" w:rsidP="003430F8">
            <w:pPr>
              <w:pStyle w:val="aff4"/>
              <w:numPr>
                <w:ilvl w:val="0"/>
                <w:numId w:val="29"/>
              </w:numPr>
              <w:adjustRightInd w:val="0"/>
              <w:snapToGrid w:val="0"/>
              <w:spacing w:before="60" w:after="60" w:line="240" w:lineRule="auto"/>
              <w:jc w:val="left"/>
              <w:rPr>
                <w:rFonts w:eastAsia="等线"/>
                <w:sz w:val="21"/>
                <w:szCs w:val="22"/>
                <w:lang w:eastAsia="zh-CN"/>
              </w:rPr>
            </w:pPr>
            <w:r w:rsidRPr="003430F8">
              <w:rPr>
                <w:rFonts w:eastAsia="等线"/>
                <w:color w:val="FF0000"/>
                <w:szCs w:val="22"/>
              </w:rPr>
              <w:t>Source [Huawei] states that its performance is similar to LTE TBCC</w:t>
            </w:r>
            <w:r w:rsidRPr="003430F8">
              <w:rPr>
                <w:color w:val="FF0000"/>
              </w:rPr>
              <w:t xml:space="preserve"> </w:t>
            </w:r>
            <w:r w:rsidRPr="003430F8">
              <w:rPr>
                <w:rFonts w:eastAsia="等线"/>
                <w:color w:val="FF0000"/>
                <w:szCs w:val="22"/>
              </w:rPr>
              <w:t>but suffers rate loss with zero bits padded at the end of the input bits.</w:t>
            </w:r>
            <w:bookmarkEnd w:id="20"/>
          </w:p>
        </w:tc>
      </w:tr>
      <w:tr w:rsidR="003430F8" w14:paraId="5C252BFE" w14:textId="77777777" w:rsidTr="00111D58">
        <w:trPr>
          <w:trHeight w:val="40"/>
        </w:trPr>
        <w:tc>
          <w:tcPr>
            <w:tcW w:w="1487" w:type="dxa"/>
          </w:tcPr>
          <w:p w14:paraId="57F9AE38"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209D6F3D"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2C14948"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5EAB06A4" w14:textId="77777777" w:rsidTr="00111D58">
        <w:trPr>
          <w:trHeight w:val="40"/>
        </w:trPr>
        <w:tc>
          <w:tcPr>
            <w:tcW w:w="1487" w:type="dxa"/>
          </w:tcPr>
          <w:p w14:paraId="19158B23"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6A878BB7"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D07C8B0"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2F77ECEA" w14:textId="77777777" w:rsidTr="00111D58">
        <w:trPr>
          <w:trHeight w:val="40"/>
        </w:trPr>
        <w:tc>
          <w:tcPr>
            <w:tcW w:w="1487" w:type="dxa"/>
          </w:tcPr>
          <w:p w14:paraId="622AA169"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187F1F33"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FDCAA23"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26C88B93" w14:textId="77777777" w:rsidR="000552CF" w:rsidRPr="006D4D3F" w:rsidRDefault="000552CF" w:rsidP="000552CF">
      <w:pPr>
        <w:pStyle w:val="a1"/>
        <w:spacing w:before="60" w:after="60"/>
        <w:rPr>
          <w:rFonts w:eastAsia="等线"/>
          <w:lang w:val="en-GB"/>
        </w:rPr>
      </w:pPr>
    </w:p>
    <w:p w14:paraId="0033768D" w14:textId="5157A536" w:rsidR="000552CF" w:rsidRDefault="000552CF" w:rsidP="000552CF">
      <w:pPr>
        <w:pStyle w:val="a1"/>
        <w:spacing w:before="60" w:after="60"/>
        <w:rPr>
          <w:rFonts w:eastAsia="等线"/>
        </w:rPr>
      </w:pPr>
    </w:p>
    <w:p w14:paraId="2A69E5FB" w14:textId="77777777" w:rsidR="000552CF" w:rsidRPr="000552CF" w:rsidRDefault="000552CF" w:rsidP="000552CF">
      <w:pPr>
        <w:pStyle w:val="a1"/>
        <w:spacing w:before="60" w:after="60"/>
        <w:rPr>
          <w:rFonts w:eastAsia="等线"/>
        </w:rPr>
      </w:pPr>
    </w:p>
    <w:p w14:paraId="78218BE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 xml:space="preserve">Issue 3.3-2 Necessity and </w:t>
      </w:r>
      <w:r>
        <w:rPr>
          <w:rFonts w:ascii="Times New Roman" w:eastAsia="等线" w:hAnsi="Times New Roman" w:cs="Times New Roman"/>
          <w:b/>
          <w:szCs w:val="28"/>
          <w:lang w:eastAsia="zh-CN"/>
        </w:rPr>
        <w:t>Benefits</w:t>
      </w:r>
      <w:r>
        <w:rPr>
          <w:rFonts w:ascii="Times New Roman" w:eastAsia="宋体" w:hAnsi="Times New Roman" w:cs="Times New Roman"/>
          <w:b/>
          <w:bCs/>
          <w:szCs w:val="28"/>
          <w:lang w:eastAsia="zh-CN"/>
        </w:rPr>
        <w:t xml:space="preserve"> of FEC</w:t>
      </w:r>
    </w:p>
    <w:p w14:paraId="3A00B066"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[vivo][Huawei][NOKIA][CATT][Docomo][Qualcomm][Transsion][Apple][TCL] state it is necessary or beneficial to introduce FEC for coverage enhancement to support outdoor scenarios. </w:t>
      </w:r>
    </w:p>
    <w:p w14:paraId="477C1B96"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[Huawei] states FEC is necessary to achieve required coverage </w:t>
      </w:r>
      <w:r>
        <w:rPr>
          <w:rFonts w:ascii="Times New Roman" w:hAnsi="Times New Roman" w:cs="Times New Roman"/>
          <w:bCs/>
          <w:szCs w:val="22"/>
          <w:lang w:eastAsia="zh-CN"/>
        </w:rPr>
        <w:t xml:space="preserve">for co-site deployment for outdoor scenarios, specifically for scenarios considering lower transmit power and high penetration loss, and beneficial for coverage enhancement. </w:t>
      </w:r>
    </w:p>
    <w:p w14:paraId="7F3B1DDC"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[vivo] states FEC is necessary to achieve </w:t>
      </w:r>
      <w:r>
        <w:rPr>
          <w:rFonts w:ascii="Times New Roman" w:eastAsia="等线" w:hAnsi="Times New Roman" w:cs="Times New Roman"/>
          <w:bCs/>
          <w:szCs w:val="22"/>
        </w:rPr>
        <w:t>500-meter coverage at a data rate of 5~7 kbps for device 2b without penetration loss and both device 2b &amp; device C with 20dB penetration loss.</w:t>
      </w:r>
    </w:p>
    <w:p w14:paraId="19F56EFF"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[CATT] states FEC is necessary for robust R2D transmission under multipath fading channels and inter-chip interference in outdoor scenario. </w:t>
      </w:r>
    </w:p>
    <w:p w14:paraId="77AFD9AA"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lastRenderedPageBreak/>
        <w:t xml:space="preserve">[Docomo] states it is beneficial to introduce FEC with interleaving for interference randomization. </w:t>
      </w:r>
    </w:p>
    <w:p w14:paraId="303E5555" w14:textId="77777777" w:rsidR="008300C3" w:rsidRDefault="008300C3">
      <w:pPr>
        <w:adjustRightInd w:val="0"/>
        <w:snapToGrid w:val="0"/>
        <w:spacing w:beforeLines="50" w:before="120" w:afterLines="50" w:after="120" w:line="264" w:lineRule="auto"/>
        <w:rPr>
          <w:rFonts w:eastAsia="等线"/>
          <w:bCs/>
          <w:sz w:val="22"/>
          <w:szCs w:val="22"/>
          <w:lang w:eastAsia="zh-CN"/>
        </w:rPr>
      </w:pPr>
    </w:p>
    <w:p w14:paraId="625C5A0B" w14:textId="77777777" w:rsidR="008300C3" w:rsidRDefault="000E4564" w:rsidP="00ED28B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[Spreadtrum][ERICSSON][IIT Kanpur] states no need of FEC based on their coverage evaluation, with certain evaluation assumptions: </w:t>
      </w:r>
    </w:p>
    <w:p w14:paraId="0BF752BB"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[Spreadtrum] observes both Device 2b and Device C can achieve more than 1000m coverage performance, for R2D link without any R2D coverage enhancement method, </w:t>
      </w:r>
      <w:r>
        <w:rPr>
          <w:rFonts w:ascii="Times New Roman" w:eastAsia="等线" w:hAnsi="Times New Roman" w:cs="Times New Roman"/>
          <w:bCs/>
          <w:szCs w:val="22"/>
          <w:u w:val="single"/>
          <w:lang w:eastAsia="zh-CN"/>
        </w:rPr>
        <w:t>assuming 43dBm Tx power and without any penetration loss</w:t>
      </w:r>
      <w:r>
        <w:rPr>
          <w:rFonts w:ascii="Times New Roman" w:eastAsia="等线" w:hAnsi="Times New Roman" w:cs="Times New Roman"/>
          <w:bCs/>
          <w:szCs w:val="22"/>
          <w:lang w:eastAsia="zh-CN"/>
        </w:rPr>
        <w:t>, thus no need of FEC.</w:t>
      </w:r>
    </w:p>
    <w:p w14:paraId="2A2D97A4"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[ERICSSON] observes device C can reach RAN design target of 500 meters without FEC, </w:t>
      </w:r>
      <w:r>
        <w:rPr>
          <w:rFonts w:ascii="Times New Roman" w:eastAsia="等线" w:hAnsi="Times New Roman" w:cs="Times New Roman"/>
          <w:bCs/>
          <w:szCs w:val="22"/>
          <w:u w:val="single"/>
          <w:lang w:eastAsia="zh-CN"/>
        </w:rPr>
        <w:t>assuming 38dBm Tx power</w:t>
      </w:r>
      <w:r>
        <w:rPr>
          <w:rFonts w:ascii="Times New Roman" w:eastAsia="等线" w:hAnsi="Times New Roman" w:cs="Times New Roman"/>
          <w:bCs/>
          <w:szCs w:val="22"/>
          <w:lang w:eastAsia="zh-CN"/>
        </w:rPr>
        <w:t xml:space="preserve">, thus no need of FEC. </w:t>
      </w:r>
    </w:p>
    <w:p w14:paraId="321F41E6"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[IIT </w:t>
      </w:r>
      <w:r>
        <w:rPr>
          <w:rFonts w:eastAsia="等线"/>
          <w:bCs/>
          <w:szCs w:val="22"/>
          <w:lang w:eastAsia="zh-CN"/>
        </w:rPr>
        <w:t>Kanpur</w:t>
      </w:r>
      <w:r>
        <w:rPr>
          <w:rFonts w:ascii="Times New Roman" w:eastAsia="等线" w:hAnsi="Times New Roman" w:cs="Times New Roman"/>
          <w:bCs/>
          <w:szCs w:val="22"/>
          <w:lang w:eastAsia="zh-CN"/>
        </w:rPr>
        <w:t xml:space="preserve">] observes both device 2b and device C can achieve the coverage of 323m and 480m without FEC for </w:t>
      </w:r>
      <w:r>
        <w:rPr>
          <w:rFonts w:ascii="Times New Roman" w:eastAsia="等线" w:hAnsi="Times New Roman" w:cs="Times New Roman"/>
          <w:bCs/>
          <w:szCs w:val="22"/>
          <w:u w:val="single"/>
          <w:lang w:eastAsia="zh-CN"/>
        </w:rPr>
        <w:t>20 bits Message size</w:t>
      </w:r>
      <w:r>
        <w:rPr>
          <w:rFonts w:ascii="Times New Roman" w:eastAsia="等线" w:hAnsi="Times New Roman" w:cs="Times New Roman"/>
          <w:bCs/>
          <w:szCs w:val="22"/>
          <w:lang w:eastAsia="zh-CN"/>
        </w:rPr>
        <w:t xml:space="preserve">. </w:t>
      </w:r>
    </w:p>
    <w:p w14:paraId="742FEDCB" w14:textId="77777777" w:rsidR="008300C3" w:rsidRDefault="000E4564">
      <w:pPr>
        <w:adjustRightInd w:val="0"/>
        <w:snapToGrid w:val="0"/>
        <w:spacing w:beforeLines="50" w:before="120" w:afterLines="50" w:after="120" w:line="264" w:lineRule="auto"/>
        <w:rPr>
          <w:rFonts w:eastAsia="等线"/>
          <w:b/>
          <w:sz w:val="22"/>
          <w:szCs w:val="22"/>
          <w:lang w:val="en-US" w:eastAsia="zh-CN"/>
        </w:rPr>
      </w:pPr>
      <w:r>
        <w:rPr>
          <w:rFonts w:eastAsia="等线"/>
          <w:b/>
          <w:sz w:val="22"/>
          <w:szCs w:val="22"/>
          <w:lang w:val="en-US" w:eastAsia="zh-CN"/>
        </w:rPr>
        <w:t xml:space="preserve"> </w:t>
      </w:r>
    </w:p>
    <w:p w14:paraId="6DC26B65"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[OPPO][Samsung][LGE][Xiaomi] states that the necessity of FEC depends on coverage evaluation for R20 AIoT</w:t>
      </w:r>
    </w:p>
    <w:p w14:paraId="569EFC33"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color w:val="808080" w:themeColor="background1" w:themeShade="80"/>
          <w:szCs w:val="22"/>
          <w:lang w:eastAsia="zh-CN"/>
        </w:rPr>
      </w:pPr>
      <w:r>
        <w:rPr>
          <w:rFonts w:ascii="Times New Roman" w:eastAsia="等线" w:hAnsi="Times New Roman" w:cs="Times New Roman"/>
          <w:bCs/>
          <w:szCs w:val="22"/>
          <w:lang w:eastAsia="zh-CN"/>
        </w:rPr>
        <w:t xml:space="preserve">[OPPO][LGE] state FEC can be considered if other R2D coverage enhancement techniques can not achieve required coverage. The other R2D coverage enhancement technique includes repetition [OPPO], a smaller M value [LGE]. </w:t>
      </w:r>
    </w:p>
    <w:p w14:paraId="2C3E09C5"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[Samsung][Xiaomi] state FEC can be considered if R19 R2D can not achieve required coverage. </w:t>
      </w:r>
    </w:p>
    <w:p w14:paraId="63098ADA" w14:textId="77777777" w:rsidR="008300C3" w:rsidRDefault="008300C3">
      <w:pPr>
        <w:spacing w:before="60" w:after="60"/>
        <w:rPr>
          <w:rFonts w:eastAsia="等线"/>
          <w:lang w:eastAsia="zh-CN"/>
        </w:rPr>
      </w:pPr>
      <w:bookmarkStart w:id="21" w:name="OLE_LINK25"/>
    </w:p>
    <w:p w14:paraId="0020C78F" w14:textId="77777777" w:rsidR="008300C3" w:rsidRDefault="000E4564">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04945DD1"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 xml:space="preserve">According to FL’s observation, though [Spreadtrum][Ericsson] report desirable coverage can be achieved without FEC or repetition with certain assumption of Tx power and penetration loss, there are still other cases, e.g., with lower Tx power or higher penetration loss, wherein coverage of 500ms cannot be achieved, according to coverage evaluation in AI 10.3.1. Therefore, it would be </w:t>
      </w:r>
      <w:r>
        <w:rPr>
          <w:rFonts w:eastAsia="等线" w:hint="eastAsia"/>
          <w:i/>
          <w:iCs/>
          <w:color w:val="0070C0"/>
          <w:sz w:val="22"/>
          <w:szCs w:val="22"/>
          <w:lang w:eastAsia="zh-CN"/>
        </w:rPr>
        <w:t>necessary and beneficial</w:t>
      </w:r>
      <w:r>
        <w:rPr>
          <w:rFonts w:eastAsia="等线"/>
          <w:i/>
          <w:iCs/>
          <w:color w:val="0070C0"/>
          <w:sz w:val="22"/>
          <w:szCs w:val="22"/>
          <w:lang w:eastAsia="zh-CN"/>
        </w:rPr>
        <w:t xml:space="preserve"> to </w:t>
      </w:r>
      <w:r>
        <w:rPr>
          <w:rFonts w:eastAsia="等线" w:hint="eastAsia"/>
          <w:i/>
          <w:iCs/>
          <w:color w:val="0070C0"/>
          <w:sz w:val="22"/>
          <w:szCs w:val="22"/>
          <w:lang w:eastAsia="zh-CN"/>
        </w:rPr>
        <w:t>use</w:t>
      </w:r>
      <w:r>
        <w:rPr>
          <w:rFonts w:eastAsia="等线"/>
          <w:i/>
          <w:iCs/>
          <w:color w:val="0070C0"/>
          <w:sz w:val="22"/>
          <w:szCs w:val="22"/>
          <w:lang w:eastAsia="zh-CN"/>
        </w:rPr>
        <w:t xml:space="preserve"> FEC to guarantee coverage for outdoor scenario under all allowed Tx power and penetration loss configurations. </w:t>
      </w:r>
    </w:p>
    <w:p w14:paraId="4ADFDC7D"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Hence, FL suggest following proposal, and TP for TR capturing is also provided.</w:t>
      </w:r>
    </w:p>
    <w:p w14:paraId="091A8D27" w14:textId="77777777" w:rsidR="008300C3" w:rsidRDefault="008300C3">
      <w:pPr>
        <w:spacing w:before="60" w:after="60"/>
        <w:ind w:left="0" w:firstLine="0"/>
        <w:rPr>
          <w:rFonts w:eastAsia="等线"/>
          <w:lang w:eastAsia="zh-CN"/>
        </w:rPr>
      </w:pPr>
    </w:p>
    <w:bookmarkEnd w:id="21"/>
    <w:p w14:paraId="5AA5C76A" w14:textId="390C3B73" w:rsidR="008300C3" w:rsidRDefault="00F8375C">
      <w:pPr>
        <w:pStyle w:val="4"/>
        <w:pBdr>
          <w:top w:val="none" w:sz="0" w:space="0" w:color="auto"/>
        </w:pBdr>
        <w:spacing w:before="60" w:after="120"/>
        <w:rPr>
          <w:rFonts w:cs="Times New Roman"/>
          <w:b/>
          <w:bCs/>
        </w:rPr>
      </w:pPr>
      <w:r>
        <w:rPr>
          <w:rFonts w:cs="Times New Roman"/>
          <w:b/>
          <w:bCs/>
        </w:rPr>
        <w:t>[Close]</w:t>
      </w:r>
      <w:r w:rsidR="000E4564">
        <w:rPr>
          <w:rFonts w:cs="Times New Roman"/>
          <w:b/>
          <w:bCs/>
        </w:rPr>
        <w:t>[H] FL Proposal 3.3-1</w:t>
      </w:r>
    </w:p>
    <w:p w14:paraId="24E01AD5" w14:textId="77777777" w:rsidR="008300C3" w:rsidRDefault="000E4564">
      <w:pPr>
        <w:spacing w:before="60" w:after="60"/>
        <w:rPr>
          <w:sz w:val="22"/>
          <w:szCs w:val="22"/>
          <w:lang w:val="en-US"/>
        </w:rPr>
      </w:pPr>
      <w:r>
        <w:rPr>
          <w:b/>
          <w:bCs/>
          <w:sz w:val="22"/>
          <w:szCs w:val="22"/>
        </w:rPr>
        <w:t>FL Proposal 3.3-1</w:t>
      </w:r>
      <w:r>
        <w:rPr>
          <w:b/>
          <w:bCs/>
        </w:rPr>
        <w:t>-v1:</w:t>
      </w:r>
    </w:p>
    <w:p w14:paraId="44721161" w14:textId="77777777" w:rsidR="008300C3" w:rsidRDefault="000E4564">
      <w:pPr>
        <w:spacing w:before="60" w:after="60"/>
        <w:rPr>
          <w:rFonts w:eastAsia="等线"/>
          <w:b/>
          <w:bCs/>
          <w:sz w:val="22"/>
          <w:szCs w:val="22"/>
          <w:lang w:val="en-US" w:eastAsia="zh-CN"/>
        </w:rPr>
      </w:pPr>
      <w:bookmarkStart w:id="22" w:name="OLE_LINK8"/>
      <w:r>
        <w:rPr>
          <w:rFonts w:eastAsia="等线"/>
          <w:b/>
          <w:bCs/>
          <w:sz w:val="22"/>
          <w:szCs w:val="22"/>
          <w:lang w:val="en-US" w:eastAsia="zh-CN"/>
        </w:rPr>
        <w:t>R2D FEC is</w:t>
      </w:r>
      <w:r>
        <w:rPr>
          <w:rFonts w:eastAsia="等线" w:hint="eastAsia"/>
          <w:b/>
          <w:bCs/>
          <w:sz w:val="22"/>
          <w:szCs w:val="22"/>
          <w:lang w:val="en-US" w:eastAsia="zh-CN"/>
        </w:rPr>
        <w:t xml:space="preserve"> </w:t>
      </w:r>
      <w:r>
        <w:rPr>
          <w:rFonts w:eastAsia="等线"/>
          <w:b/>
          <w:bCs/>
          <w:sz w:val="22"/>
          <w:szCs w:val="22"/>
          <w:lang w:val="en-US" w:eastAsia="zh-CN"/>
        </w:rPr>
        <w:t>beneficial to improve R2D coverage.</w:t>
      </w:r>
      <w:bookmarkEnd w:id="22"/>
      <w:r>
        <w:rPr>
          <w:rFonts w:eastAsia="等线"/>
          <w:b/>
          <w:bCs/>
          <w:sz w:val="22"/>
          <w:szCs w:val="22"/>
          <w:lang w:val="en-US" w:eastAsia="zh-CN"/>
        </w:rPr>
        <w:t xml:space="preserve"> </w:t>
      </w:r>
    </w:p>
    <w:p w14:paraId="67119253" w14:textId="77777777" w:rsidR="008300C3" w:rsidRDefault="008300C3">
      <w:pPr>
        <w:spacing w:before="60" w:after="60"/>
        <w:rPr>
          <w:rFonts w:eastAsia="等线"/>
          <w:b/>
          <w:bCs/>
          <w:lang w:val="en-US" w:eastAsia="zh-CN"/>
        </w:rPr>
      </w:pPr>
    </w:p>
    <w:p w14:paraId="28275D0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29D94D" w14:textId="77777777" w:rsidR="008300C3" w:rsidRDefault="008300C3">
      <w:pPr>
        <w:spacing w:before="60" w:after="60"/>
        <w:rPr>
          <w:rFonts w:eastAsia="等线"/>
          <w:b/>
          <w:bCs/>
          <w:lang w:val="en-US"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8300C3" w14:paraId="386CDED5" w14:textId="77777777" w:rsidTr="004F1256">
        <w:tc>
          <w:tcPr>
            <w:tcW w:w="1487" w:type="dxa"/>
            <w:shd w:val="clear" w:color="auto" w:fill="D9D9D9" w:themeFill="background1" w:themeFillShade="D9"/>
          </w:tcPr>
          <w:p w14:paraId="2582121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9FC3819"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2C00DEB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E7ECD39" w14:textId="77777777" w:rsidTr="004F1256">
        <w:trPr>
          <w:trHeight w:val="40"/>
        </w:trPr>
        <w:tc>
          <w:tcPr>
            <w:tcW w:w="1487" w:type="dxa"/>
          </w:tcPr>
          <w:p w14:paraId="43AD6EB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F7E2EE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6DB84B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fine with this proposal. But we believe that the necessity for FEC should be determined firstly.</w:t>
            </w:r>
          </w:p>
        </w:tc>
      </w:tr>
      <w:tr w:rsidR="008300C3" w14:paraId="47210063" w14:textId="77777777" w:rsidTr="004F1256">
        <w:trPr>
          <w:trHeight w:val="40"/>
        </w:trPr>
        <w:tc>
          <w:tcPr>
            <w:tcW w:w="1487" w:type="dxa"/>
          </w:tcPr>
          <w:p w14:paraId="2193E9C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427BA074"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1BC747F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96AA85B" w14:textId="77777777" w:rsidTr="004F1256">
        <w:trPr>
          <w:trHeight w:val="40"/>
        </w:trPr>
        <w:tc>
          <w:tcPr>
            <w:tcW w:w="1487" w:type="dxa"/>
          </w:tcPr>
          <w:p w14:paraId="5818A32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4437795D"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680" w:type="dxa"/>
          </w:tcPr>
          <w:p w14:paraId="1F37C41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with the proposal.</w:t>
            </w:r>
          </w:p>
        </w:tc>
      </w:tr>
      <w:tr w:rsidR="008300C3" w14:paraId="09DE034E" w14:textId="77777777" w:rsidTr="004F1256">
        <w:trPr>
          <w:trHeight w:val="40"/>
        </w:trPr>
        <w:tc>
          <w:tcPr>
            <w:tcW w:w="1487" w:type="dxa"/>
          </w:tcPr>
          <w:p w14:paraId="4BC98A8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DD3D38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680" w:type="dxa"/>
          </w:tcPr>
          <w:p w14:paraId="1266B943"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0AA2A5F5" w14:textId="77777777" w:rsidTr="004F1256">
        <w:trPr>
          <w:trHeight w:val="40"/>
        </w:trPr>
        <w:tc>
          <w:tcPr>
            <w:tcW w:w="1487" w:type="dxa"/>
          </w:tcPr>
          <w:p w14:paraId="44DE8193" w14:textId="16F939A4"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271DB301" w14:textId="72250558"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114AE6B9"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We agree with the proposal.</w:t>
            </w:r>
          </w:p>
          <w:p w14:paraId="01821476"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 xml:space="preserve">Similar as our comments to Proposal 3.2-1, we think that </w:t>
            </w:r>
            <w:r>
              <w:rPr>
                <w:rFonts w:eastAsia="等线"/>
                <w:kern w:val="2"/>
                <w:sz w:val="22"/>
                <w:szCs w:val="22"/>
                <w:lang w:val="en-US" w:eastAsia="zh-CN"/>
              </w:rPr>
              <w:t>coverage</w:t>
            </w:r>
            <w:r>
              <w:rPr>
                <w:rFonts w:eastAsia="等线" w:hint="eastAsia"/>
                <w:kern w:val="2"/>
                <w:sz w:val="22"/>
                <w:szCs w:val="22"/>
                <w:lang w:val="en-US" w:eastAsia="zh-CN"/>
              </w:rPr>
              <w:t xml:space="preserve"> enhancement </w:t>
            </w:r>
            <w:r>
              <w:rPr>
                <w:rFonts w:eastAsia="等线"/>
                <w:kern w:val="2"/>
                <w:sz w:val="22"/>
                <w:szCs w:val="22"/>
                <w:lang w:val="en-US" w:eastAsia="zh-CN"/>
              </w:rPr>
              <w:t>techniques</w:t>
            </w:r>
            <w:r>
              <w:rPr>
                <w:rFonts w:eastAsia="等线" w:hint="eastAsia"/>
                <w:kern w:val="2"/>
                <w:sz w:val="22"/>
                <w:szCs w:val="22"/>
                <w:lang w:val="en-US" w:eastAsia="zh-CN"/>
              </w:rPr>
              <w:t xml:space="preserve">, e.g., FEC, should be considered for R2D. To achieve co-site </w:t>
            </w:r>
            <w:r>
              <w:rPr>
                <w:rFonts w:eastAsia="等线" w:hint="eastAsia"/>
                <w:kern w:val="2"/>
                <w:sz w:val="22"/>
                <w:szCs w:val="22"/>
                <w:lang w:val="en-US" w:eastAsia="zh-CN"/>
              </w:rPr>
              <w:lastRenderedPageBreak/>
              <w:t xml:space="preserve">deployment, i.e., MCL ~ 140 dB in TDL-C channel, if in-band deployment </w:t>
            </w:r>
            <w:r>
              <w:rPr>
                <w:rFonts w:eastAsia="等线"/>
                <w:kern w:val="2"/>
                <w:sz w:val="22"/>
                <w:szCs w:val="22"/>
                <w:lang w:val="en-US" w:eastAsia="zh-CN"/>
              </w:rPr>
              <w:t>with</w:t>
            </w:r>
            <w:r>
              <w:rPr>
                <w:rFonts w:eastAsia="等线" w:hint="eastAsia"/>
                <w:kern w:val="2"/>
                <w:sz w:val="22"/>
                <w:szCs w:val="22"/>
                <w:lang w:val="en-US" w:eastAsia="zh-CN"/>
              </w:rPr>
              <w:t xml:space="preserve"> Tx power = 38 dB, the required SNR should be less than 7 dB. Without coverage enhancement techniques, it cannot be achieved especially for medium and large TBS.</w:t>
            </w:r>
          </w:p>
          <w:p w14:paraId="3968F598"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22649971" w14:textId="77777777" w:rsidTr="004F1256">
        <w:trPr>
          <w:trHeight w:val="40"/>
        </w:trPr>
        <w:tc>
          <w:tcPr>
            <w:tcW w:w="1487" w:type="dxa"/>
          </w:tcPr>
          <w:p w14:paraId="6A473971" w14:textId="26CBB9F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4973871B" w14:textId="70A96B7A"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7012F597" w14:textId="2E8D1D1C"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R2D FEC is necessary and beneficial since it can </w:t>
            </w:r>
            <w:r w:rsidRPr="002A32AC">
              <w:rPr>
                <w:rFonts w:eastAsia="等线"/>
                <w:kern w:val="2"/>
                <w:sz w:val="21"/>
                <w:szCs w:val="22"/>
                <w:lang w:val="en-US" w:eastAsia="zh-CN"/>
              </w:rPr>
              <w:t>provide a ~4 dB performance gain for Rel-20 R2D transmissions</w:t>
            </w:r>
            <w:r>
              <w:rPr>
                <w:rFonts w:eastAsia="等线"/>
                <w:kern w:val="2"/>
                <w:sz w:val="21"/>
                <w:szCs w:val="22"/>
                <w:lang w:val="en-US" w:eastAsia="zh-CN"/>
              </w:rPr>
              <w:t>.</w:t>
            </w:r>
          </w:p>
        </w:tc>
      </w:tr>
      <w:tr w:rsidR="00E13027" w14:paraId="2F4D16C8" w14:textId="77777777" w:rsidTr="004F1256">
        <w:trPr>
          <w:trHeight w:val="40"/>
        </w:trPr>
        <w:tc>
          <w:tcPr>
            <w:tcW w:w="1487" w:type="dxa"/>
          </w:tcPr>
          <w:p w14:paraId="55C35E2A" w14:textId="038D8A83"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4300440E" w14:textId="1C930381"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680" w:type="dxa"/>
          </w:tcPr>
          <w:p w14:paraId="7C3F9BE8" w14:textId="4EFA3106"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Since FEC can mitigate bit errors due to low SNRs and fading conditions, system performance will improve</w:t>
            </w:r>
          </w:p>
        </w:tc>
      </w:tr>
      <w:tr w:rsidR="00763662" w14:paraId="1FD0D340" w14:textId="77777777" w:rsidTr="004F1256">
        <w:trPr>
          <w:trHeight w:val="40"/>
        </w:trPr>
        <w:tc>
          <w:tcPr>
            <w:tcW w:w="1487" w:type="dxa"/>
          </w:tcPr>
          <w:p w14:paraId="056D7468" w14:textId="21F417AE"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Qualcomm1</w:t>
            </w:r>
          </w:p>
        </w:tc>
        <w:tc>
          <w:tcPr>
            <w:tcW w:w="1039" w:type="dxa"/>
          </w:tcPr>
          <w:p w14:paraId="53175A60" w14:textId="77777777" w:rsidR="00763662" w:rsidRDefault="00763662" w:rsidP="00763662">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680" w:type="dxa"/>
          </w:tcPr>
          <w:p w14:paraId="2C3D45CE" w14:textId="77777777" w:rsidR="00763662" w:rsidRDefault="00763662" w:rsidP="00763662">
            <w:pPr>
              <w:pStyle w:val="4"/>
              <w:pBdr>
                <w:top w:val="none" w:sz="0" w:space="0" w:color="auto"/>
              </w:pBdr>
              <w:spacing w:before="60" w:after="120"/>
              <w:outlineLvl w:val="3"/>
              <w:rPr>
                <w:rFonts w:cs="Times New Roman"/>
                <w:b/>
                <w:bCs/>
              </w:rPr>
            </w:pPr>
            <w:r>
              <w:rPr>
                <w:rFonts w:cs="Times New Roman"/>
                <w:b/>
                <w:bCs/>
              </w:rPr>
              <w:t>[H] FL Proposal 3.3-1</w:t>
            </w:r>
          </w:p>
          <w:p w14:paraId="45ABB046" w14:textId="77777777" w:rsidR="00763662" w:rsidRDefault="00763662" w:rsidP="00763662">
            <w:pPr>
              <w:spacing w:before="60" w:after="60"/>
              <w:rPr>
                <w:sz w:val="22"/>
                <w:szCs w:val="22"/>
                <w:lang w:val="en-US"/>
              </w:rPr>
            </w:pPr>
            <w:r>
              <w:rPr>
                <w:b/>
                <w:bCs/>
                <w:sz w:val="22"/>
                <w:szCs w:val="22"/>
              </w:rPr>
              <w:t>FL Proposal 3.3-1</w:t>
            </w:r>
            <w:r>
              <w:rPr>
                <w:b/>
                <w:bCs/>
              </w:rPr>
              <w:t>-v1:</w:t>
            </w:r>
          </w:p>
          <w:p w14:paraId="66964F5C" w14:textId="77777777" w:rsidR="00763662" w:rsidRDefault="00763662" w:rsidP="00763662">
            <w:pPr>
              <w:spacing w:before="60" w:after="60"/>
              <w:rPr>
                <w:rFonts w:eastAsia="等线"/>
                <w:b/>
                <w:bCs/>
                <w:sz w:val="22"/>
                <w:szCs w:val="22"/>
                <w:lang w:val="en-US" w:eastAsia="zh-CN"/>
              </w:rPr>
            </w:pPr>
            <w:r>
              <w:rPr>
                <w:rFonts w:eastAsia="等线"/>
                <w:b/>
                <w:bCs/>
                <w:sz w:val="22"/>
                <w:szCs w:val="22"/>
                <w:lang w:val="en-US" w:eastAsia="zh-CN"/>
              </w:rPr>
              <w:t>R2D FEC is</w:t>
            </w:r>
            <w:r>
              <w:rPr>
                <w:rFonts w:eastAsia="等线" w:hint="eastAsia"/>
                <w:b/>
                <w:bCs/>
                <w:sz w:val="22"/>
                <w:szCs w:val="22"/>
                <w:lang w:val="en-US" w:eastAsia="zh-CN"/>
              </w:rPr>
              <w:t xml:space="preserve"> </w:t>
            </w:r>
            <w:r>
              <w:rPr>
                <w:rFonts w:eastAsia="等线"/>
                <w:b/>
                <w:bCs/>
                <w:sz w:val="22"/>
                <w:szCs w:val="22"/>
                <w:lang w:val="en-US" w:eastAsia="zh-CN"/>
              </w:rPr>
              <w:t xml:space="preserve">beneficial to improve R2D coverage </w:t>
            </w:r>
            <w:r w:rsidRPr="005802E4">
              <w:rPr>
                <w:rFonts w:eastAsia="等线"/>
                <w:b/>
                <w:bCs/>
                <w:color w:val="FF0000"/>
                <w:sz w:val="22"/>
                <w:szCs w:val="22"/>
                <w:u w:val="single"/>
                <w:lang w:val="en-US" w:eastAsia="zh-CN"/>
              </w:rPr>
              <w:t>and interference robustess</w:t>
            </w:r>
            <w:r>
              <w:rPr>
                <w:rFonts w:eastAsia="等线"/>
                <w:b/>
                <w:bCs/>
                <w:sz w:val="22"/>
                <w:szCs w:val="22"/>
                <w:lang w:val="en-US" w:eastAsia="zh-CN"/>
              </w:rPr>
              <w:t xml:space="preserve">. </w:t>
            </w:r>
          </w:p>
          <w:p w14:paraId="41F2EF3D" w14:textId="77777777" w:rsidR="00763662" w:rsidRDefault="00763662" w:rsidP="00763662">
            <w:pPr>
              <w:adjustRightInd w:val="0"/>
              <w:snapToGrid w:val="0"/>
              <w:spacing w:before="60" w:after="60" w:line="240" w:lineRule="auto"/>
              <w:ind w:left="0" w:firstLine="0"/>
              <w:jc w:val="left"/>
              <w:rPr>
                <w:rFonts w:eastAsia="Yu Mincho"/>
                <w:kern w:val="2"/>
                <w:sz w:val="21"/>
                <w:szCs w:val="22"/>
                <w:lang w:val="en-US" w:eastAsia="ja-JP"/>
              </w:rPr>
            </w:pPr>
          </w:p>
        </w:tc>
      </w:tr>
      <w:tr w:rsidR="003C3048" w14:paraId="3BB67353" w14:textId="77777777" w:rsidTr="004F1256">
        <w:trPr>
          <w:trHeight w:val="40"/>
        </w:trPr>
        <w:tc>
          <w:tcPr>
            <w:tcW w:w="1487" w:type="dxa"/>
          </w:tcPr>
          <w:p w14:paraId="49B39A23" w14:textId="4554C507"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60176732" w14:textId="77777777" w:rsidR="003C3048" w:rsidRDefault="003C3048" w:rsidP="003C3048">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p w14:paraId="0A2D1220" w14:textId="77777777"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680" w:type="dxa"/>
          </w:tcPr>
          <w:p w14:paraId="7CDED834" w14:textId="77777777" w:rsidR="003C3048" w:rsidRDefault="003C3048" w:rsidP="005A66D0">
            <w:pPr>
              <w:adjustRightInd w:val="0"/>
              <w:snapToGrid w:val="0"/>
              <w:spacing w:before="60" w:afterLines="0" w:after="0" w:line="240" w:lineRule="auto"/>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 xml:space="preserve">upport the proposal. </w:t>
            </w:r>
          </w:p>
          <w:p w14:paraId="7E1D0E31" w14:textId="0C194A70" w:rsidR="003C3048" w:rsidRDefault="003C3048" w:rsidP="005A66D0">
            <w:pPr>
              <w:pStyle w:val="4"/>
              <w:pBdr>
                <w:top w:val="none" w:sz="0" w:space="0" w:color="auto"/>
              </w:pBdr>
              <w:spacing w:before="60" w:afterLines="0" w:after="0"/>
              <w:ind w:left="40" w:firstLine="0"/>
              <w:outlineLvl w:val="3"/>
              <w:rPr>
                <w:rFonts w:cs="Times New Roman"/>
                <w:b/>
                <w:bCs/>
              </w:rPr>
            </w:pPr>
            <w:r>
              <w:rPr>
                <w:rFonts w:eastAsia="等线" w:hint="eastAsia"/>
                <w:kern w:val="2"/>
                <w:sz w:val="21"/>
                <w:szCs w:val="22"/>
                <w:lang w:eastAsia="zh-CN"/>
              </w:rPr>
              <w:t>A</w:t>
            </w:r>
            <w:r>
              <w:rPr>
                <w:rFonts w:eastAsia="等线"/>
                <w:kern w:val="2"/>
                <w:sz w:val="21"/>
                <w:szCs w:val="22"/>
                <w:lang w:eastAsia="zh-CN"/>
              </w:rPr>
              <w:t xml:space="preserve">ccording to our coverage evaluation, </w:t>
            </w:r>
            <w:r w:rsidRPr="003F3858">
              <w:rPr>
                <w:rFonts w:eastAsia="等线"/>
                <w:kern w:val="2"/>
                <w:sz w:val="21"/>
                <w:szCs w:val="22"/>
                <w:lang w:eastAsia="zh-CN"/>
              </w:rPr>
              <w:t xml:space="preserve">reusing R19 R2D design without FEC can not </w:t>
            </w:r>
            <w:r>
              <w:rPr>
                <w:rFonts w:eastAsia="等线"/>
                <w:kern w:val="2"/>
                <w:sz w:val="21"/>
                <w:szCs w:val="22"/>
                <w:lang w:eastAsia="zh-CN"/>
              </w:rPr>
              <w:t>provide</w:t>
            </w:r>
            <w:r w:rsidRPr="003F3858">
              <w:rPr>
                <w:rFonts w:eastAsia="等线"/>
                <w:kern w:val="2"/>
                <w:sz w:val="21"/>
                <w:szCs w:val="22"/>
                <w:lang w:eastAsia="zh-CN"/>
              </w:rPr>
              <w:t xml:space="preserve"> required coverage for several cases, e.g., &lt;500-meter coverage at a data rate of 5~7 kbps for device 2b without penetration loss and </w:t>
            </w:r>
            <w:r>
              <w:rPr>
                <w:rFonts w:eastAsia="等线"/>
                <w:kern w:val="2"/>
                <w:sz w:val="21"/>
                <w:szCs w:val="22"/>
                <w:lang w:eastAsia="zh-CN"/>
              </w:rPr>
              <w:t xml:space="preserve">for </w:t>
            </w:r>
            <w:r w:rsidRPr="003F3858">
              <w:rPr>
                <w:rFonts w:eastAsia="等线"/>
                <w:kern w:val="2"/>
                <w:sz w:val="21"/>
                <w:szCs w:val="22"/>
                <w:lang w:eastAsia="zh-CN"/>
              </w:rPr>
              <w:t>both device 2b &amp; device C with 20dB penetration loss</w:t>
            </w:r>
            <w:r>
              <w:rPr>
                <w:rFonts w:eastAsia="等线"/>
                <w:kern w:val="2"/>
                <w:sz w:val="21"/>
                <w:szCs w:val="22"/>
                <w:lang w:eastAsia="zh-CN"/>
              </w:rPr>
              <w:t>. W</w:t>
            </w:r>
            <w:r w:rsidRPr="00E5547A">
              <w:rPr>
                <w:rFonts w:eastAsia="等线"/>
                <w:kern w:val="2"/>
                <w:sz w:val="21"/>
                <w:szCs w:val="22"/>
                <w:lang w:eastAsia="zh-CN"/>
              </w:rPr>
              <w:t>ith FEC</w:t>
            </w:r>
            <w:r>
              <w:rPr>
                <w:rFonts w:eastAsia="等线"/>
                <w:kern w:val="2"/>
                <w:sz w:val="21"/>
                <w:szCs w:val="22"/>
                <w:lang w:eastAsia="zh-CN"/>
              </w:rPr>
              <w:t>, the c</w:t>
            </w:r>
            <w:r w:rsidRPr="003F3858">
              <w:rPr>
                <w:rFonts w:eastAsia="等线"/>
                <w:kern w:val="2"/>
                <w:sz w:val="21"/>
                <w:szCs w:val="22"/>
                <w:lang w:eastAsia="zh-CN"/>
              </w:rPr>
              <w:t xml:space="preserve">overage is improved significantly and the target </w:t>
            </w:r>
            <w:r>
              <w:rPr>
                <w:rFonts w:eastAsia="等线"/>
                <w:kern w:val="2"/>
                <w:sz w:val="21"/>
                <w:szCs w:val="22"/>
                <w:lang w:eastAsia="zh-CN"/>
              </w:rPr>
              <w:t>requirement can be</w:t>
            </w:r>
            <w:r w:rsidRPr="003F3858">
              <w:rPr>
                <w:rFonts w:eastAsia="等线"/>
                <w:kern w:val="2"/>
                <w:sz w:val="21"/>
                <w:szCs w:val="22"/>
                <w:lang w:eastAsia="zh-CN"/>
              </w:rPr>
              <w:t xml:space="preserve"> achieved.</w:t>
            </w:r>
            <w:r>
              <w:rPr>
                <w:rFonts w:eastAsia="等线"/>
                <w:kern w:val="2"/>
                <w:szCs w:val="22"/>
                <w:lang w:eastAsia="zh-CN"/>
              </w:rPr>
              <w:t xml:space="preserve"> </w:t>
            </w:r>
          </w:p>
        </w:tc>
      </w:tr>
      <w:tr w:rsidR="004F1256" w14:paraId="7396B70E"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A9C331C" w14:textId="77777777" w:rsidR="004F1256" w:rsidRDefault="004F1256"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35619064" w14:textId="77777777" w:rsidR="004F1256" w:rsidRPr="0026481D" w:rsidRDefault="004F1256" w:rsidP="00363BF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680" w:type="dxa"/>
          </w:tcPr>
          <w:p w14:paraId="7AED1049"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5DE605CD"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16D50E" w14:textId="6B128FC2"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3F83AAE" w14:textId="7777777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680" w:type="dxa"/>
          </w:tcPr>
          <w:p w14:paraId="64EFC85A" w14:textId="4222029B"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Agree with the proposal. The decision to support FEC for R2D transmission should be based on coverage evaluation results.</w:t>
            </w:r>
          </w:p>
        </w:tc>
      </w:tr>
      <w:tr w:rsidR="000610C4" w14:paraId="5AA4A714"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EB4427A" w14:textId="777FDF0A" w:rsidR="000610C4" w:rsidRDefault="000610C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44671CD5" w14:textId="7F9C8AD9" w:rsidR="000610C4" w:rsidRDefault="000610C4"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42CA0167" w14:textId="77777777" w:rsidR="000610C4" w:rsidRDefault="000610C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FDE8B2D"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0705F6D" w14:textId="00B78272"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3209B390" w14:textId="77777777"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680" w:type="dxa"/>
          </w:tcPr>
          <w:p w14:paraId="393A626C" w14:textId="1B13F3D5"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W</w:t>
            </w:r>
            <w:r>
              <w:rPr>
                <w:rFonts w:eastAsia="等线"/>
                <w:kern w:val="2"/>
                <w:sz w:val="21"/>
                <w:szCs w:val="22"/>
                <w:lang w:val="en-US" w:eastAsia="zh-CN"/>
              </w:rPr>
              <w:t>e think the discussion should focus on whether the target coverage needs further enhancement. If with no R2D FEC the requirement can be achieved, there is no need to discuss whether R2D FEC being beneficial or not.</w:t>
            </w:r>
          </w:p>
        </w:tc>
      </w:tr>
      <w:tr w:rsidR="0093453A" w14:paraId="48684DB9"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8BC941F" w14:textId="6C9ADD85" w:rsidR="0093453A" w:rsidRDefault="0093453A"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58B3E02" w14:textId="0C31380C" w:rsidR="0093453A" w:rsidRDefault="0093453A"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680" w:type="dxa"/>
          </w:tcPr>
          <w:p w14:paraId="49D696E9" w14:textId="4E4721D9" w:rsidR="0093453A" w:rsidRPr="00341D32" w:rsidRDefault="00341D32"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Agree with the proposal but we should keep it in mind that the </w:t>
            </w:r>
            <w:r>
              <w:rPr>
                <w:rFonts w:eastAsia="等线"/>
                <w:kern w:val="2"/>
                <w:sz w:val="21"/>
                <w:szCs w:val="22"/>
                <w:lang w:val="en-US" w:eastAsia="zh-CN"/>
              </w:rPr>
              <w:t>benefi</w:t>
            </w:r>
            <w:r>
              <w:rPr>
                <w:rFonts w:eastAsia="等线" w:hint="eastAsia"/>
                <w:kern w:val="2"/>
                <w:sz w:val="21"/>
                <w:szCs w:val="22"/>
                <w:lang w:val="en-US" w:eastAsia="zh-CN"/>
              </w:rPr>
              <w:t>t does not mean the necessity.</w:t>
            </w:r>
          </w:p>
        </w:tc>
      </w:tr>
    </w:tbl>
    <w:p w14:paraId="25317126" w14:textId="77777777" w:rsidR="008300C3" w:rsidRDefault="008300C3">
      <w:pPr>
        <w:spacing w:before="60" w:after="60"/>
        <w:rPr>
          <w:rFonts w:eastAsia="等线"/>
          <w:b/>
          <w:bCs/>
          <w:lang w:val="en-US" w:eastAsia="zh-CN"/>
        </w:rPr>
      </w:pPr>
    </w:p>
    <w:p w14:paraId="74CE7FEA" w14:textId="77777777" w:rsidR="008300C3" w:rsidRDefault="008300C3">
      <w:pPr>
        <w:spacing w:before="60" w:after="60"/>
        <w:rPr>
          <w:rFonts w:eastAsia="等线"/>
          <w:b/>
          <w:bCs/>
          <w:lang w:val="en-US" w:eastAsia="zh-CN"/>
        </w:rPr>
      </w:pPr>
    </w:p>
    <w:p w14:paraId="310E2E4B" w14:textId="77777777" w:rsidR="008300C3" w:rsidRDefault="000E4564">
      <w:pPr>
        <w:pStyle w:val="4"/>
        <w:pBdr>
          <w:top w:val="none" w:sz="0" w:space="0" w:color="auto"/>
        </w:pBdr>
        <w:spacing w:before="60" w:after="12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3.3-2</w:t>
      </w:r>
    </w:p>
    <w:p w14:paraId="0812B782" w14:textId="77777777" w:rsidR="008300C3" w:rsidRDefault="008300C3">
      <w:pPr>
        <w:spacing w:before="60" w:after="60"/>
        <w:rPr>
          <w:b/>
          <w:bCs/>
          <w:sz w:val="22"/>
          <w:szCs w:val="22"/>
        </w:rPr>
      </w:pPr>
    </w:p>
    <w:p w14:paraId="5116BBE9" w14:textId="77777777" w:rsidR="008300C3" w:rsidRDefault="000E4564">
      <w:pPr>
        <w:spacing w:before="60" w:after="60"/>
        <w:rPr>
          <w:sz w:val="22"/>
          <w:szCs w:val="22"/>
          <w:lang w:val="en-US"/>
        </w:rPr>
      </w:pPr>
      <w:r>
        <w:rPr>
          <w:b/>
          <w:bCs/>
          <w:sz w:val="22"/>
          <w:szCs w:val="22"/>
        </w:rPr>
        <w:t>FL Proposal 3.3-2-v1:</w:t>
      </w:r>
    </w:p>
    <w:p w14:paraId="7033B0A2"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Regarding R2D FEC, Capture following observations in TR 38.769</w:t>
      </w:r>
    </w:p>
    <w:p w14:paraId="0A0C32A3" w14:textId="22101BC6"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val="en-US" w:eastAsia="zh-CN"/>
        </w:rPr>
        <w:t xml:space="preserve">Sources </w:t>
      </w:r>
      <w:r>
        <w:rPr>
          <w:rFonts w:eastAsia="等线"/>
          <w:sz w:val="22"/>
          <w:szCs w:val="22"/>
          <w:lang w:eastAsia="zh-CN"/>
        </w:rPr>
        <w:t xml:space="preserve">[vivo], </w:t>
      </w:r>
      <w:r w:rsidR="00EF3C82" w:rsidRPr="00EF3C82">
        <w:rPr>
          <w:rFonts w:eastAsia="等线"/>
          <w:color w:val="FF0000"/>
          <w:sz w:val="22"/>
          <w:szCs w:val="22"/>
          <w:u w:val="single"/>
          <w:lang w:eastAsia="zh-CN"/>
        </w:rPr>
        <w:t>[CMCC]</w:t>
      </w:r>
      <w:r w:rsidR="00EF3C82">
        <w:rPr>
          <w:rFonts w:eastAsia="等线"/>
          <w:sz w:val="22"/>
          <w:szCs w:val="22"/>
          <w:lang w:eastAsia="zh-CN"/>
        </w:rPr>
        <w:t xml:space="preserve">, </w:t>
      </w:r>
      <w:r>
        <w:rPr>
          <w:rFonts w:eastAsia="等线"/>
          <w:sz w:val="22"/>
          <w:szCs w:val="22"/>
          <w:lang w:eastAsia="zh-CN"/>
        </w:rPr>
        <w:t>[Huawei], [NOKIA], [CATT], [Docomo], [Qualcomm], [Transsion], [Apple]</w:t>
      </w:r>
      <w:r w:rsidR="00EF3C82">
        <w:rPr>
          <w:rFonts w:eastAsia="等线"/>
          <w:sz w:val="22"/>
          <w:szCs w:val="22"/>
          <w:lang w:eastAsia="zh-CN"/>
        </w:rPr>
        <w:t xml:space="preserve">, </w:t>
      </w:r>
      <w:r w:rsidR="00EF3C82" w:rsidRPr="00EF3C82">
        <w:rPr>
          <w:rFonts w:eastAsia="等线"/>
          <w:color w:val="FF0000"/>
          <w:sz w:val="22"/>
          <w:szCs w:val="22"/>
          <w:u w:val="single"/>
          <w:lang w:eastAsia="zh-CN"/>
        </w:rPr>
        <w:t>[ZTE]</w:t>
      </w:r>
      <w:r>
        <w:rPr>
          <w:rFonts w:eastAsia="等线"/>
          <w:sz w:val="22"/>
          <w:szCs w:val="22"/>
          <w:lang w:eastAsia="zh-CN"/>
        </w:rPr>
        <w:t xml:space="preserve"> and [TCL] state that it is necessary or beneficial to introduce FEC for coverage enhancement to support outdoor scenario</w:t>
      </w:r>
      <w:r w:rsidRPr="00EF3C82">
        <w:rPr>
          <w:rFonts w:eastAsia="等线"/>
          <w:sz w:val="22"/>
          <w:szCs w:val="22"/>
          <w:lang w:eastAsia="zh-CN"/>
        </w:rPr>
        <w:t xml:space="preserve">s. </w:t>
      </w:r>
      <w:r w:rsidR="00EF3C82" w:rsidRPr="00EF3C82">
        <w:rPr>
          <w:rFonts w:eastAsia="等线"/>
          <w:color w:val="FF0000"/>
          <w:kern w:val="2"/>
          <w:sz w:val="22"/>
          <w:szCs w:val="22"/>
          <w:u w:val="single"/>
        </w:rPr>
        <w:t>Source [Huawei] state that FEC, specifically TBCC, provide a ~4 dB performance gain for Rel-20 R2D transmissions.</w:t>
      </w:r>
      <w:r w:rsidR="00EF3C82">
        <w:rPr>
          <w:rFonts w:eastAsia="等线" w:hint="eastAsia"/>
          <w:sz w:val="22"/>
          <w:szCs w:val="22"/>
          <w:lang w:eastAsia="zh-CN"/>
        </w:rPr>
        <w:t xml:space="preserve"> </w:t>
      </w:r>
      <w:r>
        <w:rPr>
          <w:rFonts w:eastAsia="等线"/>
          <w:sz w:val="22"/>
          <w:szCs w:val="22"/>
          <w:lang w:val="en-US" w:eastAsia="zh-CN"/>
        </w:rPr>
        <w:t xml:space="preserve">Source </w:t>
      </w:r>
      <w:r>
        <w:rPr>
          <w:rFonts w:eastAsia="等线"/>
          <w:sz w:val="22"/>
          <w:szCs w:val="22"/>
          <w:lang w:eastAsia="zh-CN"/>
        </w:rPr>
        <w:t xml:space="preserve">[OPPO], [Samsung], [LGE], [Xiaomi] state that FEC can be considered if coverage enhancement is needed for outdoor scenarios. </w:t>
      </w:r>
    </w:p>
    <w:p w14:paraId="10FF4D64" w14:textId="77777777" w:rsidR="008300C3" w:rsidRDefault="008300C3">
      <w:pPr>
        <w:adjustRightInd w:val="0"/>
        <w:snapToGrid w:val="0"/>
        <w:spacing w:beforeLines="50" w:before="120" w:afterLines="50" w:after="120" w:line="264" w:lineRule="auto"/>
        <w:ind w:left="0" w:firstLine="0"/>
        <w:rPr>
          <w:rFonts w:eastAsia="等线"/>
          <w:sz w:val="22"/>
          <w:szCs w:val="22"/>
          <w:lang w:eastAsia="zh-CN"/>
        </w:rPr>
      </w:pPr>
    </w:p>
    <w:p w14:paraId="2D48B551"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Source</w:t>
      </w:r>
      <w:r>
        <w:rPr>
          <w:rFonts w:eastAsia="等线" w:hint="eastAsia"/>
          <w:sz w:val="22"/>
          <w:szCs w:val="22"/>
          <w:lang w:eastAsia="zh-CN"/>
        </w:rPr>
        <w:t>s</w:t>
      </w:r>
      <w:r>
        <w:rPr>
          <w:rFonts w:eastAsia="等线"/>
          <w:sz w:val="22"/>
          <w:szCs w:val="22"/>
          <w:lang w:eastAsia="zh-CN"/>
        </w:rPr>
        <w:t xml:space="preserve"> [Spreadtrum], [ERICSSON] and [IIT Kanpur</w:t>
      </w:r>
      <w:r>
        <w:rPr>
          <w:rFonts w:eastAsia="等线" w:hint="eastAsia"/>
          <w:sz w:val="22"/>
          <w:szCs w:val="22"/>
          <w:lang w:eastAsia="zh-CN"/>
        </w:rPr>
        <w:t>]</w:t>
      </w:r>
      <w:r>
        <w:rPr>
          <w:rFonts w:eastAsia="等线"/>
          <w:sz w:val="22"/>
          <w:szCs w:val="22"/>
          <w:lang w:eastAsia="zh-CN"/>
        </w:rPr>
        <w:t xml:space="preserve"> state FEC is not necessary, with following evaluation assumptions: </w:t>
      </w:r>
    </w:p>
    <w:p w14:paraId="5960C2E9" w14:textId="166AB4AA"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[Spreadtrum] observes</w:t>
      </w:r>
      <w:r w:rsidR="00B91555">
        <w:rPr>
          <w:rFonts w:ascii="Times New Roman" w:eastAsia="等线" w:hAnsi="Times New Roman" w:cs="Times New Roman"/>
          <w:szCs w:val="22"/>
          <w:lang w:eastAsia="zh-CN"/>
        </w:rPr>
        <w:t xml:space="preserve"> that,</w:t>
      </w:r>
      <w:r>
        <w:rPr>
          <w:rFonts w:ascii="Times New Roman" w:eastAsia="等线" w:hAnsi="Times New Roman" w:cs="Times New Roman"/>
          <w:szCs w:val="22"/>
          <w:lang w:eastAsia="zh-CN"/>
        </w:rPr>
        <w:t xml:space="preserve"> both Device 2b and Device C can achieve more than 1000m coverage performance, far beyond 500m, for R2D link without any R2D coverage enhancement method, </w:t>
      </w:r>
      <w:r>
        <w:rPr>
          <w:rFonts w:ascii="Times New Roman" w:eastAsia="等线" w:hAnsi="Times New Roman" w:cs="Times New Roman"/>
          <w:szCs w:val="22"/>
          <w:u w:val="single"/>
          <w:lang w:eastAsia="zh-CN"/>
        </w:rPr>
        <w:t xml:space="preserve">assuming </w:t>
      </w:r>
      <w:r>
        <w:rPr>
          <w:rFonts w:ascii="Times New Roman" w:eastAsia="等线" w:hAnsi="Times New Roman" w:cs="Times New Roman"/>
          <w:szCs w:val="22"/>
          <w:lang w:eastAsia="zh-CN"/>
        </w:rPr>
        <w:t>43dBm Tx power and without any penetration loss, thus no need of FEC.</w:t>
      </w:r>
    </w:p>
    <w:p w14:paraId="7022405B" w14:textId="531B8559"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 [ERICSSON] observes </w:t>
      </w:r>
      <w:r w:rsidR="00A95182">
        <w:rPr>
          <w:rFonts w:ascii="Times New Roman" w:eastAsia="等线" w:hAnsi="Times New Roman" w:cs="Times New Roman"/>
          <w:szCs w:val="22"/>
          <w:lang w:eastAsia="zh-CN"/>
        </w:rPr>
        <w:t xml:space="preserve">that, </w:t>
      </w:r>
      <w:r w:rsidR="00A95182" w:rsidRPr="00A95182">
        <w:rPr>
          <w:rFonts w:ascii="Times New Roman" w:eastAsia="等线" w:hAnsi="Times New Roman" w:cs="Times New Roman"/>
          <w:color w:val="FF0000"/>
          <w:szCs w:val="22"/>
          <w:u w:val="single"/>
          <w:lang w:eastAsia="zh-CN"/>
        </w:rPr>
        <w:t>for TB size of 20bits</w:t>
      </w:r>
      <w:r w:rsidR="00A95182">
        <w:rPr>
          <w:rFonts w:ascii="Times New Roman" w:eastAsia="等线" w:hAnsi="Times New Roman" w:cs="Times New Roman"/>
          <w:color w:val="FF0000"/>
          <w:szCs w:val="22"/>
          <w:u w:val="single"/>
          <w:lang w:eastAsia="zh-CN"/>
        </w:rPr>
        <w:t xml:space="preserve">, </w:t>
      </w:r>
      <w:r>
        <w:rPr>
          <w:rFonts w:ascii="Times New Roman" w:eastAsia="等线" w:hAnsi="Times New Roman" w:cs="Times New Roman"/>
          <w:szCs w:val="22"/>
          <w:lang w:eastAsia="zh-CN"/>
        </w:rPr>
        <w:t xml:space="preserve">device C can reach RAN design target of 500 meters without FEC, assuming 38dBm Tx power, thus no need of FEC. </w:t>
      </w:r>
    </w:p>
    <w:p w14:paraId="6D0BC97C" w14:textId="77777777" w:rsidR="008300C3" w:rsidRDefault="000E4564">
      <w:pPr>
        <w:adjustRightInd w:val="0"/>
        <w:snapToGrid w:val="0"/>
        <w:spacing w:beforeLines="0" w:before="60" w:afterLines="50" w:after="120" w:line="240"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783D7F92" w14:textId="77777777" w:rsidR="008300C3" w:rsidRDefault="008300C3">
      <w:pPr>
        <w:adjustRightInd w:val="0"/>
        <w:snapToGrid w:val="0"/>
        <w:spacing w:beforeLines="0" w:before="60" w:afterLines="50" w:after="120" w:line="240" w:lineRule="auto"/>
        <w:ind w:left="0" w:firstLine="0"/>
        <w:rPr>
          <w:rFonts w:eastAsia="等线"/>
          <w:lang w:eastAsia="zh-CN"/>
        </w:rPr>
      </w:pPr>
    </w:p>
    <w:p w14:paraId="6A54090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4EB87FF" w14:textId="77777777" w:rsidR="008300C3" w:rsidRDefault="008300C3">
      <w:pPr>
        <w:adjustRightInd w:val="0"/>
        <w:snapToGrid w:val="0"/>
        <w:spacing w:beforeLines="0" w:before="60" w:afterLines="50" w:after="120" w:line="240" w:lineRule="auto"/>
        <w:ind w:left="0" w:firstLine="0"/>
        <w:rPr>
          <w:rFonts w:eastAsia="等线"/>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4096FBC9" w14:textId="77777777">
        <w:tc>
          <w:tcPr>
            <w:tcW w:w="1487" w:type="dxa"/>
            <w:shd w:val="clear" w:color="auto" w:fill="D9D9D9" w:themeFill="background1" w:themeFillShade="D9"/>
          </w:tcPr>
          <w:p w14:paraId="4ACD006D" w14:textId="77777777" w:rsidR="008300C3" w:rsidRDefault="000E4564">
            <w:pPr>
              <w:adjustRightInd w:val="0"/>
              <w:snapToGrid w:val="0"/>
              <w:spacing w:before="60" w:after="60" w:line="240" w:lineRule="auto"/>
              <w:jc w:val="left"/>
              <w:rPr>
                <w:b/>
                <w:bCs/>
                <w:kern w:val="2"/>
                <w:lang w:val="en-US"/>
              </w:rPr>
            </w:pPr>
            <w:bookmarkStart w:id="23" w:name="OLE_LINK3"/>
            <w:r>
              <w:rPr>
                <w:b/>
                <w:bCs/>
                <w:kern w:val="2"/>
                <w:lang w:val="en-US"/>
              </w:rPr>
              <w:t>Company</w:t>
            </w:r>
          </w:p>
        </w:tc>
        <w:tc>
          <w:tcPr>
            <w:tcW w:w="1039" w:type="dxa"/>
            <w:shd w:val="clear" w:color="auto" w:fill="D9D9D9" w:themeFill="background1" w:themeFillShade="D9"/>
          </w:tcPr>
          <w:p w14:paraId="359637A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5EE2DF2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1405119" w14:textId="77777777">
        <w:trPr>
          <w:trHeight w:val="40"/>
        </w:trPr>
        <w:tc>
          <w:tcPr>
            <w:tcW w:w="1487" w:type="dxa"/>
          </w:tcPr>
          <w:p w14:paraId="7B461F17"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C23A3B9"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0E4CDF7B" w14:textId="77777777" w:rsidR="008300C3" w:rsidRDefault="000E4564">
            <w:pPr>
              <w:adjustRightInd w:val="0"/>
              <w:snapToGrid w:val="0"/>
              <w:spacing w:before="60" w:after="60" w:line="240" w:lineRule="auto"/>
              <w:rPr>
                <w:rFonts w:eastAsia="Yu Mincho"/>
                <w:kern w:val="2"/>
                <w:sz w:val="21"/>
                <w:szCs w:val="22"/>
                <w:lang w:val="en-US" w:eastAsia="ja-JP"/>
              </w:rPr>
            </w:pPr>
            <w:r>
              <w:rPr>
                <w:rFonts w:eastAsia="Yu Mincho" w:hint="eastAsia"/>
                <w:kern w:val="2"/>
                <w:sz w:val="21"/>
                <w:szCs w:val="22"/>
                <w:lang w:val="en-US" w:eastAsia="ja-JP"/>
              </w:rPr>
              <w:t xml:space="preserve">Based on the coverage evaluation results we provided in section 10.3.1, we also believe that </w:t>
            </w:r>
            <w:r>
              <w:rPr>
                <w:rFonts w:eastAsia="宋体" w:hint="eastAsia"/>
                <w:kern w:val="2"/>
                <w:sz w:val="21"/>
                <w:szCs w:val="22"/>
                <w:lang w:val="en-US" w:eastAsia="zh-CN"/>
              </w:rPr>
              <w:t>R2D FEC</w:t>
            </w:r>
            <w:r>
              <w:rPr>
                <w:rFonts w:eastAsia="Yu Mincho" w:hint="eastAsia"/>
                <w:kern w:val="2"/>
                <w:sz w:val="21"/>
                <w:szCs w:val="22"/>
                <w:lang w:val="en-US" w:eastAsia="ja-JP"/>
              </w:rPr>
              <w:t xml:space="preserve"> can improve coverage.</w:t>
            </w:r>
          </w:p>
          <w:p w14:paraId="36261B0C" w14:textId="77777777" w:rsidR="008300C3" w:rsidRDefault="000E4564">
            <w:pPr>
              <w:spacing w:before="60" w:after="60"/>
              <w:rPr>
                <w:sz w:val="22"/>
                <w:szCs w:val="22"/>
                <w:lang w:val="en-US"/>
              </w:rPr>
            </w:pPr>
            <w:r>
              <w:rPr>
                <w:b/>
                <w:bCs/>
                <w:sz w:val="22"/>
                <w:szCs w:val="22"/>
              </w:rPr>
              <w:t>FL Proposal 3.3-2-v1:</w:t>
            </w:r>
          </w:p>
          <w:p w14:paraId="6EE85906"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Regarding R2D FEC, Capture following observations in TR 38.769</w:t>
            </w:r>
          </w:p>
          <w:p w14:paraId="62AC27D3" w14:textId="575ACC4C"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val="en-US" w:eastAsia="zh-CN"/>
              </w:rPr>
              <w:t xml:space="preserve">Sources </w:t>
            </w:r>
            <w:r>
              <w:rPr>
                <w:rFonts w:eastAsia="等线"/>
                <w:sz w:val="22"/>
                <w:szCs w:val="22"/>
                <w:lang w:eastAsia="zh-CN"/>
              </w:rPr>
              <w:t>[vivo], [Huawei], [NOKIA], [CATT], [Docomo], [Qualcomm], [Transsion], [Apple]</w:t>
            </w:r>
            <w:r>
              <w:rPr>
                <w:rFonts w:eastAsia="等线" w:hint="eastAsia"/>
                <w:color w:val="FF0000"/>
                <w:sz w:val="22"/>
                <w:szCs w:val="22"/>
                <w:lang w:val="en-US" w:eastAsia="zh-CN"/>
              </w:rPr>
              <w:t>, [ZTE]</w:t>
            </w:r>
            <w:r w:rsidR="00464535">
              <w:rPr>
                <w:rFonts w:eastAsia="等线"/>
                <w:color w:val="FF0000"/>
                <w:sz w:val="22"/>
                <w:szCs w:val="22"/>
                <w:lang w:val="en-US" w:eastAsia="zh-CN"/>
              </w:rPr>
              <w:t xml:space="preserve"> </w:t>
            </w:r>
            <w:r>
              <w:rPr>
                <w:rFonts w:eastAsia="等线"/>
                <w:sz w:val="22"/>
                <w:szCs w:val="22"/>
                <w:lang w:eastAsia="zh-CN"/>
              </w:rPr>
              <w:t xml:space="preserve">and [TCL] state that it is necessary or beneficial to introduce FEC for coverage enhancement to support outdoor scenarios. </w:t>
            </w:r>
            <w:r>
              <w:rPr>
                <w:rFonts w:eastAsia="等线"/>
                <w:sz w:val="22"/>
                <w:szCs w:val="22"/>
                <w:lang w:val="en-US" w:eastAsia="zh-CN"/>
              </w:rPr>
              <w:t xml:space="preserve">Source </w:t>
            </w:r>
            <w:r>
              <w:rPr>
                <w:rFonts w:eastAsia="等线"/>
                <w:sz w:val="22"/>
                <w:szCs w:val="22"/>
                <w:lang w:eastAsia="zh-CN"/>
              </w:rPr>
              <w:t xml:space="preserve">[OPPO], [Samsung], [LGE], [Xiaomi] state that FEC can be considered if coverage enhancement is needed for outdoor scenarios. </w:t>
            </w:r>
          </w:p>
          <w:p w14:paraId="0180B22E" w14:textId="77777777" w:rsidR="008300C3" w:rsidRDefault="008300C3">
            <w:pPr>
              <w:adjustRightInd w:val="0"/>
              <w:snapToGrid w:val="0"/>
              <w:spacing w:before="60" w:after="60" w:line="240" w:lineRule="auto"/>
              <w:jc w:val="left"/>
              <w:rPr>
                <w:rFonts w:eastAsia="宋体"/>
                <w:kern w:val="2"/>
                <w:sz w:val="21"/>
                <w:szCs w:val="22"/>
                <w:lang w:val="en-US" w:eastAsia="ja-JP"/>
              </w:rPr>
            </w:pPr>
          </w:p>
        </w:tc>
      </w:tr>
      <w:tr w:rsidR="00710361" w14:paraId="2D885B97" w14:textId="77777777">
        <w:trPr>
          <w:trHeight w:val="40"/>
        </w:trPr>
        <w:tc>
          <w:tcPr>
            <w:tcW w:w="1487" w:type="dxa"/>
          </w:tcPr>
          <w:p w14:paraId="5B740360" w14:textId="5B1FD153"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CB25045"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EAE320B" w14:textId="77777777"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source name to the 1</w:t>
            </w:r>
            <w:r w:rsidRPr="009B76A9">
              <w:rPr>
                <w:rFonts w:eastAsia="等线" w:hint="eastAsia"/>
                <w:kern w:val="2"/>
                <w:sz w:val="21"/>
                <w:szCs w:val="22"/>
                <w:vertAlign w:val="superscript"/>
                <w:lang w:val="en-US" w:eastAsia="zh-CN"/>
              </w:rPr>
              <w:t>st</w:t>
            </w:r>
            <w:r>
              <w:rPr>
                <w:rFonts w:eastAsia="等线" w:hint="eastAsia"/>
                <w:kern w:val="2"/>
                <w:sz w:val="21"/>
                <w:szCs w:val="22"/>
                <w:lang w:val="en-US" w:eastAsia="zh-CN"/>
              </w:rPr>
              <w:t xml:space="preserve"> sentence of the 1</w:t>
            </w:r>
            <w:r w:rsidRPr="009B76A9">
              <w:rPr>
                <w:rFonts w:eastAsia="等线" w:hint="eastAsia"/>
                <w:kern w:val="2"/>
                <w:sz w:val="21"/>
                <w:szCs w:val="22"/>
                <w:vertAlign w:val="superscript"/>
                <w:lang w:val="en-US" w:eastAsia="zh-CN"/>
              </w:rPr>
              <w:t>st</w:t>
            </w:r>
            <w:r>
              <w:rPr>
                <w:rFonts w:eastAsia="等线" w:hint="eastAsia"/>
                <w:kern w:val="2"/>
                <w:sz w:val="21"/>
                <w:szCs w:val="22"/>
                <w:lang w:val="en-US" w:eastAsia="zh-CN"/>
              </w:rPr>
              <w:t xml:space="preserve"> paragraph.</w:t>
            </w:r>
          </w:p>
          <w:p w14:paraId="2FBE2B1A" w14:textId="2BC2C87B"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Regarding </w:t>
            </w:r>
            <w:r>
              <w:rPr>
                <w:rFonts w:eastAsia="等线"/>
                <w:kern w:val="2"/>
                <w:sz w:val="21"/>
                <w:szCs w:val="22"/>
                <w:lang w:val="en-US" w:eastAsia="zh-CN"/>
              </w:rPr>
              <w:t>the</w:t>
            </w:r>
            <w:r>
              <w:rPr>
                <w:rFonts w:eastAsia="等线" w:hint="eastAsia"/>
                <w:kern w:val="2"/>
                <w:sz w:val="21"/>
                <w:szCs w:val="22"/>
                <w:lang w:val="en-US" w:eastAsia="zh-CN"/>
              </w:rPr>
              <w:t xml:space="preserve"> 2</w:t>
            </w:r>
            <w:r w:rsidRPr="00230684">
              <w:rPr>
                <w:rFonts w:eastAsia="等线" w:hint="eastAsia"/>
                <w:kern w:val="2"/>
                <w:sz w:val="21"/>
                <w:szCs w:val="22"/>
                <w:vertAlign w:val="superscript"/>
                <w:lang w:val="en-US" w:eastAsia="zh-CN"/>
              </w:rPr>
              <w:t>nd</w:t>
            </w:r>
            <w:r>
              <w:rPr>
                <w:rFonts w:eastAsia="等线" w:hint="eastAsia"/>
                <w:kern w:val="2"/>
                <w:sz w:val="21"/>
                <w:szCs w:val="22"/>
                <w:lang w:val="en-US" w:eastAsia="zh-CN"/>
              </w:rPr>
              <w:t xml:space="preserve"> sub-bullet under the 2</w:t>
            </w:r>
            <w:r w:rsidRPr="00230684">
              <w:rPr>
                <w:rFonts w:eastAsia="等线" w:hint="eastAsia"/>
                <w:kern w:val="2"/>
                <w:sz w:val="21"/>
                <w:szCs w:val="22"/>
                <w:vertAlign w:val="superscript"/>
                <w:lang w:val="en-US" w:eastAsia="zh-CN"/>
              </w:rPr>
              <w:t>nd</w:t>
            </w:r>
            <w:r>
              <w:rPr>
                <w:rFonts w:eastAsia="等线" w:hint="eastAsia"/>
                <w:kern w:val="2"/>
                <w:sz w:val="21"/>
                <w:szCs w:val="22"/>
                <w:lang w:val="en-US" w:eastAsia="zh-CN"/>
              </w:rPr>
              <w:t xml:space="preserve"> paragraph, we </w:t>
            </w:r>
            <w:r>
              <w:rPr>
                <w:rFonts w:eastAsia="等线"/>
                <w:kern w:val="2"/>
                <w:sz w:val="21"/>
                <w:szCs w:val="22"/>
                <w:lang w:val="en-US" w:eastAsia="zh-CN"/>
              </w:rPr>
              <w:t>prefer</w:t>
            </w:r>
            <w:r>
              <w:rPr>
                <w:rFonts w:eastAsia="等线" w:hint="eastAsia"/>
                <w:kern w:val="2"/>
                <w:sz w:val="21"/>
                <w:szCs w:val="22"/>
                <w:lang w:val="en-US" w:eastAsia="zh-CN"/>
              </w:rPr>
              <w:t xml:space="preserve"> to list more assumptions regarding Ericsson</w:t>
            </w:r>
            <w:r>
              <w:rPr>
                <w:rFonts w:eastAsia="等线"/>
                <w:kern w:val="2"/>
                <w:sz w:val="21"/>
                <w:szCs w:val="22"/>
                <w:lang w:val="en-US" w:eastAsia="zh-CN"/>
              </w:rPr>
              <w:t>’</w:t>
            </w:r>
            <w:r>
              <w:rPr>
                <w:rFonts w:eastAsia="等线" w:hint="eastAsia"/>
                <w:kern w:val="2"/>
                <w:sz w:val="21"/>
                <w:szCs w:val="22"/>
                <w:lang w:val="en-US" w:eastAsia="zh-CN"/>
              </w:rPr>
              <w:t>s observation. It is only for TBS = 20 bit. However, with larger TBS = 96 bit, or 400 bit, without FEC, the BLER performance significantly decreases and the 500 m coverage cannot be achieved.</w:t>
            </w:r>
          </w:p>
        </w:tc>
      </w:tr>
      <w:tr w:rsidR="00235A66" w14:paraId="019A5E04" w14:textId="77777777">
        <w:trPr>
          <w:trHeight w:val="40"/>
        </w:trPr>
        <w:tc>
          <w:tcPr>
            <w:tcW w:w="1487" w:type="dxa"/>
          </w:tcPr>
          <w:p w14:paraId="632E6CD8" w14:textId="1FEBE28D" w:rsidR="00235A66" w:rsidRDefault="00235A66" w:rsidP="000D3B6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07129521" w14:textId="77777777" w:rsidR="00235A66" w:rsidRPr="000D3B64" w:rsidRDefault="00235A66" w:rsidP="000D3B6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375F0ADF"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5430EA12" w14:textId="77777777" w:rsidR="00235A66" w:rsidRPr="0020228E" w:rsidRDefault="00235A66" w:rsidP="00235A66">
            <w:pPr>
              <w:adjustRightInd w:val="0"/>
              <w:snapToGrid w:val="0"/>
              <w:spacing w:before="60" w:afterLines="50" w:after="120" w:line="240" w:lineRule="auto"/>
              <w:rPr>
                <w:rFonts w:eastAsia="等线"/>
                <w:b/>
                <w:bCs/>
                <w:kern w:val="2"/>
                <w:sz w:val="21"/>
                <w:szCs w:val="22"/>
                <w:lang w:val="en-US" w:eastAsia="zh-CN"/>
              </w:rPr>
            </w:pPr>
            <w:r w:rsidRPr="0020228E">
              <w:rPr>
                <w:rFonts w:eastAsia="等线"/>
                <w:b/>
                <w:bCs/>
                <w:kern w:val="2"/>
                <w:sz w:val="21"/>
                <w:szCs w:val="22"/>
                <w:lang w:val="en-US" w:eastAsia="zh-CN"/>
              </w:rPr>
              <w:t>Regarding R2D FEC, Capture following observations in TR 38.769</w:t>
            </w:r>
          </w:p>
          <w:p w14:paraId="6EEFD3B9" w14:textId="7390A54E" w:rsidR="00235A66" w:rsidRDefault="00235A66" w:rsidP="00235A66">
            <w:pPr>
              <w:adjustRightInd w:val="0"/>
              <w:snapToGrid w:val="0"/>
              <w:spacing w:before="60" w:after="60" w:line="240" w:lineRule="auto"/>
              <w:jc w:val="left"/>
              <w:rPr>
                <w:rFonts w:eastAsia="Yu Mincho"/>
                <w:kern w:val="2"/>
                <w:sz w:val="21"/>
                <w:szCs w:val="22"/>
                <w:lang w:val="en-US" w:eastAsia="ja-JP"/>
              </w:rPr>
            </w:pPr>
            <w:r w:rsidRPr="0020228E">
              <w:rPr>
                <w:rFonts w:eastAsia="等线"/>
                <w:kern w:val="2"/>
                <w:sz w:val="21"/>
                <w:szCs w:val="22"/>
                <w:lang w:val="en-US" w:eastAsia="zh-CN"/>
              </w:rPr>
              <w:t xml:space="preserve">Sources </w:t>
            </w:r>
            <w:r w:rsidRPr="0020228E">
              <w:rPr>
                <w:rFonts w:eastAsia="等线"/>
                <w:kern w:val="2"/>
                <w:sz w:val="21"/>
                <w:szCs w:val="22"/>
                <w:lang w:eastAsia="zh-CN"/>
              </w:rPr>
              <w:t>[vivo], [Huawei], [NOKIA], [CATT], [Docomo], [Qualcomm], [Transsion], [Apple] and [TCL] state that it is necessary or beneficial to introduce FEC for coverage enhancement to support outdoor scenarios.</w:t>
            </w:r>
            <w:r>
              <w:rPr>
                <w:rFonts w:eastAsia="等线"/>
                <w:kern w:val="2"/>
                <w:sz w:val="21"/>
                <w:szCs w:val="22"/>
              </w:rPr>
              <w:t xml:space="preserve"> </w:t>
            </w:r>
            <w:r w:rsidRPr="0020228E">
              <w:rPr>
                <w:rFonts w:eastAsia="等线"/>
                <w:color w:val="FF0000"/>
                <w:kern w:val="2"/>
                <w:sz w:val="21"/>
                <w:szCs w:val="22"/>
              </w:rPr>
              <w:t>Source [Huawei] state that FEC, specifically TBCC, provide a ~4 dB performance gain for Rel-20 R2D transmissions.</w:t>
            </w:r>
          </w:p>
        </w:tc>
      </w:tr>
      <w:tr w:rsidR="00235A66" w14:paraId="56B1E400" w14:textId="77777777">
        <w:trPr>
          <w:trHeight w:val="40"/>
        </w:trPr>
        <w:tc>
          <w:tcPr>
            <w:tcW w:w="1487" w:type="dxa"/>
          </w:tcPr>
          <w:p w14:paraId="1A157208" w14:textId="279C8E58" w:rsidR="00235A66" w:rsidRDefault="001C7C4B" w:rsidP="00235A6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43C467B0"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0CA948E" w14:textId="79079773" w:rsidR="00235A66" w:rsidRPr="001C7C4B" w:rsidRDefault="001C7C4B"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comments above</w:t>
            </w:r>
          </w:p>
        </w:tc>
      </w:tr>
      <w:bookmarkEnd w:id="23"/>
    </w:tbl>
    <w:p w14:paraId="0184BABB" w14:textId="77777777" w:rsidR="008300C3" w:rsidRDefault="008300C3">
      <w:pPr>
        <w:adjustRightInd w:val="0"/>
        <w:snapToGrid w:val="0"/>
        <w:spacing w:before="60" w:afterLines="50" w:after="120" w:line="240" w:lineRule="auto"/>
        <w:rPr>
          <w:rFonts w:eastAsia="等线"/>
          <w:b/>
          <w:lang w:val="en-US" w:eastAsia="zh-CN"/>
        </w:rPr>
      </w:pPr>
    </w:p>
    <w:p w14:paraId="5BFC4C88"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3.3-3 FEC schemes</w:t>
      </w:r>
    </w:p>
    <w:p w14:paraId="7910EAE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Companies’ preferences on three FEC schemes are summarized as below: </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47"/>
        <w:gridCol w:w="7503"/>
      </w:tblGrid>
      <w:tr w:rsidR="008300C3" w14:paraId="00C9E61A" w14:textId="77777777">
        <w:tc>
          <w:tcPr>
            <w:tcW w:w="2547" w:type="dxa"/>
          </w:tcPr>
          <w:p w14:paraId="190F8724" w14:textId="77777777" w:rsidR="008300C3" w:rsidRDefault="008300C3">
            <w:pPr>
              <w:pStyle w:val="a1"/>
              <w:widowControl w:val="0"/>
              <w:overflowPunct/>
              <w:spacing w:before="60" w:after="60" w:line="240" w:lineRule="auto"/>
              <w:rPr>
                <w:rFonts w:ascii="Times New Roman" w:eastAsia="等线" w:hAnsi="Times New Roman"/>
                <w:sz w:val="22"/>
                <w:szCs w:val="22"/>
              </w:rPr>
            </w:pPr>
          </w:p>
        </w:tc>
        <w:tc>
          <w:tcPr>
            <w:tcW w:w="7503" w:type="dxa"/>
          </w:tcPr>
          <w:p w14:paraId="03C03BFC"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Supporting companies (if FEC is supported)</w:t>
            </w:r>
          </w:p>
        </w:tc>
      </w:tr>
      <w:tr w:rsidR="008300C3" w14:paraId="5CCE272D" w14:textId="77777777">
        <w:tc>
          <w:tcPr>
            <w:tcW w:w="2547" w:type="dxa"/>
          </w:tcPr>
          <w:p w14:paraId="5C8D25B9"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LTE TBCC</w:t>
            </w:r>
          </w:p>
        </w:tc>
        <w:tc>
          <w:tcPr>
            <w:tcW w:w="7503" w:type="dxa"/>
          </w:tcPr>
          <w:p w14:paraId="2DECFF7A"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14 companies </w:t>
            </w:r>
          </w:p>
          <w:p w14:paraId="7811C562"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[vivo][Huawei][NEC][CATT][CTC][Transsion][LGE][Apple][TCL][Sequans] [CMCC][Panasonic][Qualcomm][OPPO]</w:t>
            </w:r>
          </w:p>
        </w:tc>
      </w:tr>
      <w:tr w:rsidR="008300C3" w14:paraId="59F6B0E2" w14:textId="77777777">
        <w:tc>
          <w:tcPr>
            <w:tcW w:w="2547" w:type="dxa"/>
          </w:tcPr>
          <w:p w14:paraId="6BC1DCCF"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Tailed CC with same polynomial as LTE TBCC</w:t>
            </w:r>
          </w:p>
        </w:tc>
        <w:tc>
          <w:tcPr>
            <w:tcW w:w="7503" w:type="dxa"/>
          </w:tcPr>
          <w:p w14:paraId="0740EDE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2 companies </w:t>
            </w:r>
          </w:p>
          <w:p w14:paraId="60F2B42B"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[Futurewei][Transsion]</w:t>
            </w:r>
          </w:p>
        </w:tc>
      </w:tr>
      <w:tr w:rsidR="008300C3" w14:paraId="2498B799" w14:textId="77777777">
        <w:tc>
          <w:tcPr>
            <w:tcW w:w="2547" w:type="dxa"/>
          </w:tcPr>
          <w:p w14:paraId="67ECB114"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RM </w:t>
            </w:r>
          </w:p>
        </w:tc>
        <w:tc>
          <w:tcPr>
            <w:tcW w:w="7503" w:type="dxa"/>
          </w:tcPr>
          <w:p w14:paraId="7E524A71"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2 companies</w:t>
            </w:r>
          </w:p>
          <w:p w14:paraId="35FECCC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[Qualcomm], [CATT] for L1 control if the payload is 3~ 11 bits. </w:t>
            </w:r>
          </w:p>
          <w:p w14:paraId="0B020420" w14:textId="77777777" w:rsidR="008300C3" w:rsidRDefault="008300C3">
            <w:pPr>
              <w:pStyle w:val="a1"/>
              <w:widowControl w:val="0"/>
              <w:overflowPunct/>
              <w:spacing w:before="60" w:after="60" w:line="240" w:lineRule="auto"/>
              <w:rPr>
                <w:rFonts w:ascii="Times New Roman" w:eastAsia="等线" w:hAnsi="Times New Roman"/>
                <w:sz w:val="22"/>
                <w:szCs w:val="22"/>
              </w:rPr>
            </w:pPr>
          </w:p>
          <w:p w14:paraId="6764E456"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lastRenderedPageBreak/>
              <w:t xml:space="preserve">Note: these two companies also consider TBCC. </w:t>
            </w:r>
          </w:p>
        </w:tc>
      </w:tr>
    </w:tbl>
    <w:p w14:paraId="11C821D5" w14:textId="77777777" w:rsidR="008300C3" w:rsidRDefault="008300C3">
      <w:pPr>
        <w:pStyle w:val="a1"/>
        <w:widowControl w:val="0"/>
        <w:overflowPunct/>
        <w:spacing w:before="60" w:after="60" w:line="240" w:lineRule="auto"/>
        <w:rPr>
          <w:rFonts w:ascii="Times New Roman" w:eastAsia="等线" w:hAnsi="Times New Roman"/>
          <w:sz w:val="22"/>
          <w:szCs w:val="22"/>
        </w:rPr>
      </w:pPr>
    </w:p>
    <w:p w14:paraId="45C6932A" w14:textId="77777777" w:rsidR="008300C3" w:rsidRDefault="000E4564">
      <w:pPr>
        <w:pStyle w:val="a1"/>
        <w:widowControl w:val="0"/>
        <w:overflowPunct/>
        <w:spacing w:before="60" w:after="60" w:line="240" w:lineRule="auto"/>
        <w:rPr>
          <w:rFonts w:ascii="Times New Roman" w:eastAsia="等线" w:hAnsi="Times New Roman"/>
          <w:b/>
          <w:bCs/>
          <w:sz w:val="22"/>
          <w:szCs w:val="22"/>
        </w:rPr>
      </w:pPr>
      <w:r>
        <w:rPr>
          <w:rFonts w:ascii="Times New Roman" w:eastAsia="等线" w:hAnsi="Times New Roman"/>
          <w:b/>
          <w:bCs/>
          <w:sz w:val="22"/>
          <w:szCs w:val="22"/>
        </w:rPr>
        <w:t>Detailed company views are summarized as follows</w:t>
      </w:r>
    </w:p>
    <w:p w14:paraId="6E08813B" w14:textId="77777777" w:rsidR="008300C3" w:rsidRDefault="000E4564">
      <w:pPr>
        <w:pStyle w:val="a1"/>
        <w:widowControl w:val="0"/>
        <w:numPr>
          <w:ilvl w:val="0"/>
          <w:numId w:val="18"/>
        </w:numPr>
        <w:overflowPunct/>
        <w:spacing w:beforeLines="0" w:before="60" w:afterLines="0" w:after="60" w:line="240" w:lineRule="auto"/>
        <w:rPr>
          <w:rFonts w:ascii="Times New Roman" w:hAnsi="Times New Roman"/>
          <w:b/>
          <w:bCs/>
          <w:sz w:val="22"/>
          <w:szCs w:val="22"/>
        </w:rPr>
      </w:pPr>
      <w:r>
        <w:rPr>
          <w:rFonts w:ascii="Times New Roman" w:eastAsia="等线" w:hAnsi="Times New Roman"/>
          <w:b/>
          <w:bCs/>
          <w:sz w:val="22"/>
          <w:szCs w:val="22"/>
        </w:rPr>
        <w:t>LTE TBCC vs Tailed convolutional code (Tailed CC) with the same polynomial as LTE TBCC</w:t>
      </w:r>
    </w:p>
    <w:p w14:paraId="57529F81"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Companies compared these two types of Convolutional code from following perspective:</w:t>
      </w:r>
    </w:p>
    <w:p w14:paraId="17BE076F"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Complexity/power consumption </w:t>
      </w:r>
    </w:p>
    <w:p w14:paraId="702FF28E"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[Futurewei] states, Tailed CC has lower complexity. Decoder can operate on N+L-1 bits for tailed CC, while at least 2N bits for TBCC, where N is the number of information bits, and L is constraint length </w:t>
      </w:r>
    </w:p>
    <w:p w14:paraId="7A792B7E"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[CATT] states, Tailed CC needs to decode additional CC bits associated with zeros-tail bits. Besides, TBCC can use </w:t>
      </w:r>
      <w:bookmarkStart w:id="24" w:name="OLE_LINK26"/>
      <w:r>
        <w:rPr>
          <w:rFonts w:ascii="Times New Roman" w:eastAsia="等线" w:hAnsi="Times New Roman"/>
          <w:sz w:val="22"/>
          <w:szCs w:val="22"/>
        </w:rPr>
        <w:t>reduced-complexity warp-round</w:t>
      </w:r>
      <w:bookmarkEnd w:id="24"/>
      <w:r>
        <w:rPr>
          <w:rFonts w:ascii="Times New Roman" w:eastAsia="等线" w:hAnsi="Times New Roman"/>
          <w:sz w:val="22"/>
          <w:szCs w:val="22"/>
        </w:rPr>
        <w:t xml:space="preserve"> Viterbi decoding to reduce device power consumption. </w:t>
      </w:r>
    </w:p>
    <w:p w14:paraId="15866EFF"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[CMCC] states Tailed CC requires per block state reset, which is sensitive to the order of encoding and reception. </w:t>
      </w:r>
    </w:p>
    <w:p w14:paraId="615CE79B"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Performance</w:t>
      </w:r>
    </w:p>
    <w:p w14:paraId="442DFD46" w14:textId="77777777" w:rsidR="008300C3" w:rsidRDefault="000E4564">
      <w:pPr>
        <w:pStyle w:val="a1"/>
        <w:widowControl w:val="0"/>
        <w:numPr>
          <w:ilvl w:val="0"/>
          <w:numId w:val="3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[Huawei] states similar performance for these two types of CC, because the polynomials used are the same as LTE and the tailed bit characteristic is maintained.</w:t>
      </w:r>
    </w:p>
    <w:p w14:paraId="335A49B6" w14:textId="77777777" w:rsidR="008300C3" w:rsidRDefault="000E4564">
      <w:pPr>
        <w:pStyle w:val="a1"/>
        <w:widowControl w:val="0"/>
        <w:numPr>
          <w:ilvl w:val="0"/>
          <w:numId w:val="3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[Futurewei] states similar performance of Tailed CC and TBCC for moderate and large TBS, while TBCC can achieve similar performance as tailed CC for smaller TBS with additional decoding iteration.    </w:t>
      </w:r>
    </w:p>
    <w:p w14:paraId="29CA9872"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Efficiency </w:t>
      </w:r>
    </w:p>
    <w:p w14:paraId="5C471246" w14:textId="77777777" w:rsidR="008300C3" w:rsidRDefault="000E4564">
      <w:pPr>
        <w:pStyle w:val="a1"/>
        <w:widowControl w:val="0"/>
        <w:overflowPunct/>
        <w:spacing w:before="60" w:after="60" w:line="240" w:lineRule="auto"/>
        <w:ind w:left="420"/>
        <w:rPr>
          <w:rFonts w:ascii="Times New Roman" w:eastAsia="等线" w:hAnsi="Times New Roman"/>
          <w:b/>
          <w:bCs/>
          <w:sz w:val="22"/>
          <w:szCs w:val="22"/>
        </w:rPr>
      </w:pPr>
      <w:r>
        <w:rPr>
          <w:rFonts w:ascii="Times New Roman" w:eastAsia="等线" w:hAnsi="Times New Roman"/>
          <w:sz w:val="22"/>
          <w:szCs w:val="22"/>
        </w:rPr>
        <w:t xml:space="preserve">[vivo][Huawei] [CMCC] [Futurewei] observe efficiency loss by Tailed CC due to 6 zero bits </w:t>
      </w:r>
      <w:r>
        <w:rPr>
          <w:rFonts w:ascii="Times New Roman" w:eastAsia="等线" w:hAnsi="Times New Roman"/>
          <w:b/>
          <w:bCs/>
          <w:sz w:val="22"/>
          <w:szCs w:val="22"/>
        </w:rPr>
        <w:t xml:space="preserve"> </w:t>
      </w:r>
    </w:p>
    <w:p w14:paraId="2D94DE7F"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Standard effort </w:t>
      </w:r>
    </w:p>
    <w:p w14:paraId="43288A86" w14:textId="77777777" w:rsidR="008300C3" w:rsidRDefault="000E4564">
      <w:pPr>
        <w:pStyle w:val="a1"/>
        <w:widowControl w:val="0"/>
        <w:overflowPunct/>
        <w:spacing w:before="60" w:after="60" w:line="240" w:lineRule="auto"/>
        <w:ind w:left="420"/>
        <w:rPr>
          <w:rFonts w:ascii="Times New Roman" w:eastAsia="等线" w:hAnsi="Times New Roman"/>
          <w:sz w:val="22"/>
          <w:szCs w:val="22"/>
        </w:rPr>
      </w:pPr>
      <w:r>
        <w:rPr>
          <w:rFonts w:ascii="Times New Roman" w:eastAsia="等线" w:hAnsi="Times New Roman"/>
          <w:sz w:val="22"/>
          <w:szCs w:val="22"/>
        </w:rPr>
        <w:t xml:space="preserve">[Apple][Sequans] states reusing LTE TBCC specified in Rel-19 can minimize standardization effort.  </w:t>
      </w:r>
    </w:p>
    <w:p w14:paraId="05570F19"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Maturity </w:t>
      </w:r>
    </w:p>
    <w:p w14:paraId="77EAF271" w14:textId="77777777" w:rsidR="008300C3" w:rsidRDefault="000E4564">
      <w:pPr>
        <w:pStyle w:val="a1"/>
        <w:widowControl w:val="0"/>
        <w:overflowPunct/>
        <w:spacing w:before="60" w:after="60" w:line="240" w:lineRule="auto"/>
        <w:ind w:left="63" w:firstLine="0"/>
        <w:rPr>
          <w:rFonts w:ascii="Times New Roman" w:eastAsia="等线" w:hAnsi="Times New Roman"/>
          <w:sz w:val="22"/>
          <w:szCs w:val="22"/>
        </w:rPr>
      </w:pPr>
      <w:r>
        <w:rPr>
          <w:rFonts w:ascii="Times New Roman" w:eastAsia="等线" w:hAnsi="Times New Roman"/>
          <w:sz w:val="22"/>
          <w:szCs w:val="22"/>
        </w:rPr>
        <w:t xml:space="preserve">[OPPO] states tailed CC is not used in neither LTE nor NR system, thus not considered based on RAN#122 meeting that only focus on coding schemes already specified in LTE or NR.  </w:t>
      </w:r>
    </w:p>
    <w:p w14:paraId="0B63DA61" w14:textId="77777777" w:rsidR="008300C3" w:rsidRDefault="008300C3">
      <w:pPr>
        <w:pStyle w:val="a1"/>
        <w:widowControl w:val="0"/>
        <w:overflowPunct/>
        <w:spacing w:before="60" w:after="60" w:line="240" w:lineRule="auto"/>
        <w:ind w:left="420"/>
        <w:rPr>
          <w:rFonts w:ascii="Times New Roman" w:hAnsi="Times New Roman"/>
          <w:b/>
          <w:bCs/>
          <w:sz w:val="22"/>
          <w:szCs w:val="22"/>
        </w:rPr>
      </w:pPr>
    </w:p>
    <w:p w14:paraId="10BD8280" w14:textId="77777777" w:rsidR="008300C3" w:rsidRDefault="000E4564">
      <w:pPr>
        <w:pStyle w:val="a1"/>
        <w:widowControl w:val="0"/>
        <w:numPr>
          <w:ilvl w:val="0"/>
          <w:numId w:val="18"/>
        </w:numPr>
        <w:overflowPunct/>
        <w:spacing w:beforeLines="0" w:before="60" w:afterLines="0" w:after="60" w:line="240" w:lineRule="auto"/>
        <w:rPr>
          <w:rFonts w:ascii="Times New Roman" w:eastAsia="等线" w:hAnsi="Times New Roman"/>
          <w:b/>
          <w:bCs/>
          <w:sz w:val="22"/>
          <w:szCs w:val="22"/>
        </w:rPr>
      </w:pPr>
      <w:r>
        <w:rPr>
          <w:rFonts w:ascii="Times New Roman" w:eastAsia="等线" w:hAnsi="Times New Roman"/>
          <w:b/>
          <w:bCs/>
          <w:sz w:val="22"/>
          <w:szCs w:val="22"/>
        </w:rPr>
        <w:t>Convolutional code vs RM code</w:t>
      </w:r>
    </w:p>
    <w:p w14:paraId="5144120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Companies compared Convolutional code and RM from following perspective:</w:t>
      </w:r>
    </w:p>
    <w:p w14:paraId="3B73C8B1"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Complexity/power consumption</w:t>
      </w:r>
    </w:p>
    <w:p w14:paraId="63E712B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[Docomo] [Xiaomi] state memory and power consumption for RM is lower than TBCC. Meanwhile, [Qualcomm] states the memory/cost/power for TBCC are also low, i.e. &lt; 1% and &lt; 2% of total chip area and very low power for RM and TBCC. </w:t>
      </w:r>
    </w:p>
    <w:p w14:paraId="32C56C8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[vivo][Huawei][Transsion] state similar or even higher power consumption for RM coding over TBCC</w:t>
      </w:r>
    </w:p>
    <w:p w14:paraId="5AE0D7B9" w14:textId="77777777" w:rsidR="008300C3" w:rsidRDefault="000E4564">
      <w:pPr>
        <w:pStyle w:val="a1"/>
        <w:widowControl w:val="0"/>
        <w:numPr>
          <w:ilvl w:val="2"/>
          <w:numId w:val="23"/>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[Huawei][Transsion] state, RM decoding based on fast Hadamard Transform incurs higher power consumption, compared with the short-constraint length convolutional codes. [Huawei] states 4 to 5 times power consumption of RM decoding.  </w:t>
      </w:r>
    </w:p>
    <w:p w14:paraId="7EC0B0E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[TCL] states data padding or segmentation for RM code (due to limited combinations of code length and code rate for RM) increases the complexity of implementation. </w:t>
      </w:r>
    </w:p>
    <w:p w14:paraId="414F0F1E" w14:textId="77777777" w:rsidR="008300C3" w:rsidRDefault="008300C3">
      <w:pPr>
        <w:pStyle w:val="a1"/>
        <w:widowControl w:val="0"/>
        <w:tabs>
          <w:tab w:val="left" w:pos="-4048"/>
        </w:tabs>
        <w:overflowPunct/>
        <w:spacing w:before="60" w:after="60" w:line="240" w:lineRule="auto"/>
        <w:ind w:left="840"/>
        <w:rPr>
          <w:rFonts w:ascii="Times New Roman" w:hAnsi="Times New Roman"/>
          <w:sz w:val="22"/>
          <w:szCs w:val="22"/>
        </w:rPr>
      </w:pPr>
    </w:p>
    <w:p w14:paraId="1103C825"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Performance </w:t>
      </w:r>
    </w:p>
    <w:p w14:paraId="5921E98A"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[Qualcomm][vivo] state that RM coding performs worse than TBCC, 1dB and 3dB performance loss for 1/3 and 1/4 coding rate @ BLER =1% respectively.</w:t>
      </w:r>
    </w:p>
    <w:p w14:paraId="05093285" w14:textId="77777777" w:rsidR="008300C3" w:rsidRDefault="008300C3">
      <w:pPr>
        <w:pStyle w:val="a1"/>
        <w:widowControl w:val="0"/>
        <w:overflowPunct/>
        <w:spacing w:before="60" w:after="60" w:line="240" w:lineRule="auto"/>
        <w:ind w:left="840"/>
        <w:rPr>
          <w:rFonts w:ascii="Times New Roman" w:hAnsi="Times New Roman"/>
          <w:sz w:val="22"/>
          <w:szCs w:val="22"/>
        </w:rPr>
      </w:pPr>
    </w:p>
    <w:p w14:paraId="4CE3D48F"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Flexibility</w:t>
      </w:r>
    </w:p>
    <w:p w14:paraId="5B5E4D49" w14:textId="77777777" w:rsidR="008300C3" w:rsidRDefault="000E4564">
      <w:pPr>
        <w:pStyle w:val="a1"/>
        <w:widowControl w:val="0"/>
        <w:numPr>
          <w:ilvl w:val="1"/>
          <w:numId w:val="18"/>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[vivo][Qualcomm][Huawei][CMCC][OPPO][Docomo][NEC][Transsion][TCL] state, TBCC can be applicable to all TBS, while there is limitation for RM coding, which only support up to 11 information bits.</w:t>
      </w:r>
    </w:p>
    <w:p w14:paraId="4BC7D378" w14:textId="77777777" w:rsidR="008300C3" w:rsidRDefault="000E4564">
      <w:pPr>
        <w:pStyle w:val="a1"/>
        <w:widowControl w:val="0"/>
        <w:numPr>
          <w:ilvl w:val="2"/>
          <w:numId w:val="18"/>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[vivo][Qualcomm][Huawei] mention TBS should be segmented into multiple code blocks for RM </w:t>
      </w:r>
      <w:r>
        <w:rPr>
          <w:rFonts w:ascii="Times New Roman" w:hAnsi="Times New Roman"/>
          <w:sz w:val="22"/>
          <w:szCs w:val="22"/>
        </w:rPr>
        <w:lastRenderedPageBreak/>
        <w:t xml:space="preserve">coding. </w:t>
      </w:r>
    </w:p>
    <w:p w14:paraId="4C08764A" w14:textId="77777777" w:rsidR="008300C3" w:rsidRDefault="000E4564">
      <w:pPr>
        <w:pStyle w:val="a1"/>
        <w:widowControl w:val="0"/>
        <w:numPr>
          <w:ilvl w:val="2"/>
          <w:numId w:val="18"/>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[NEC] states supporting RM for small payload and TBCC for large payload complicates device operation. </w:t>
      </w:r>
    </w:p>
    <w:p w14:paraId="7BAECA99"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Standard effort </w:t>
      </w:r>
    </w:p>
    <w:p w14:paraId="7B9F47FD"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hAnsi="Times New Roman"/>
          <w:sz w:val="22"/>
          <w:szCs w:val="22"/>
        </w:rPr>
        <w:t xml:space="preserve">[Apple][Sequans] states reusing LTE TBCC specified in Rel-19 can minimize standardization effort.  </w:t>
      </w:r>
    </w:p>
    <w:p w14:paraId="2899B138" w14:textId="77777777" w:rsidR="008300C3" w:rsidRDefault="008300C3">
      <w:pPr>
        <w:spacing w:before="60" w:after="60"/>
        <w:ind w:left="0" w:firstLine="0"/>
        <w:rPr>
          <w:rFonts w:eastAsia="等线"/>
          <w:sz w:val="22"/>
          <w:szCs w:val="22"/>
        </w:rPr>
      </w:pPr>
    </w:p>
    <w:p w14:paraId="2B307202"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FL notes</w:t>
      </w:r>
    </w:p>
    <w:p w14:paraId="7C928732" w14:textId="77777777" w:rsidR="008300C3" w:rsidRDefault="000E4564">
      <w:pPr>
        <w:pStyle w:val="aff4"/>
        <w:numPr>
          <w:ilvl w:val="0"/>
          <w:numId w:val="23"/>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rPr>
      </w:pPr>
      <w:r>
        <w:rPr>
          <w:rFonts w:ascii="Times New Roman" w:eastAsia="等线" w:hAnsi="Times New Roman" w:cs="Times New Roman"/>
          <w:i/>
          <w:iCs/>
          <w:color w:val="0070C0"/>
          <w:szCs w:val="22"/>
        </w:rPr>
        <w:t xml:space="preserve">Based on companies’ input, there is majority support for TBCC (14 companies), 2 companies fine with either TBCC or RM coding, and 2 companies show support only for Tailed CC. </w:t>
      </w:r>
    </w:p>
    <w:p w14:paraId="1C598C84" w14:textId="77777777" w:rsidR="008300C3" w:rsidRDefault="000E4564">
      <w:pPr>
        <w:pStyle w:val="aff4"/>
        <w:numPr>
          <w:ilvl w:val="0"/>
          <w:numId w:val="23"/>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rPr>
      </w:pPr>
      <w:r>
        <w:rPr>
          <w:rFonts w:ascii="Times New Roman" w:eastAsia="等线" w:hAnsi="Times New Roman" w:cs="Times New Roman"/>
          <w:i/>
          <w:iCs/>
          <w:color w:val="0070C0"/>
          <w:szCs w:val="22"/>
        </w:rPr>
        <w:t>Considering good performance and proved feasibility of TBCC, and TBCC has been well studied and implemented since LTE and also for Rel-19 D2R, and single FEC scheme is preferable to simplify device implementation, FL suggests to prioritize LTE TBCC. And TP for TR capturing is also provided.</w:t>
      </w:r>
    </w:p>
    <w:p w14:paraId="32706777" w14:textId="77777777" w:rsidR="008300C3" w:rsidRDefault="008300C3">
      <w:pPr>
        <w:spacing w:before="60" w:after="60"/>
        <w:ind w:left="0" w:firstLine="0"/>
        <w:rPr>
          <w:rFonts w:eastAsia="等线"/>
          <w:lang w:val="en-US" w:eastAsia="zh-CN"/>
        </w:rPr>
      </w:pPr>
    </w:p>
    <w:p w14:paraId="1D3E0CF6" w14:textId="59348FFB" w:rsidR="008300C3" w:rsidRDefault="001C7C4B">
      <w:pPr>
        <w:pStyle w:val="4"/>
        <w:pBdr>
          <w:top w:val="none" w:sz="0" w:space="0" w:color="auto"/>
        </w:pBdr>
        <w:spacing w:before="60" w:after="120"/>
        <w:rPr>
          <w:rFonts w:cs="Times New Roman"/>
          <w:b/>
          <w:bCs/>
        </w:rPr>
      </w:pPr>
      <w:r>
        <w:rPr>
          <w:rFonts w:eastAsia="等线" w:cs="Times New Roman"/>
          <w:b/>
          <w:bCs/>
          <w:lang w:eastAsia="zh-CN"/>
        </w:rPr>
        <w:t>[Close]</w:t>
      </w:r>
      <w:r w:rsidR="000E4564">
        <w:rPr>
          <w:rFonts w:eastAsia="等线" w:cs="Times New Roman" w:hint="eastAsia"/>
          <w:b/>
          <w:bCs/>
          <w:lang w:eastAsia="zh-CN"/>
        </w:rPr>
        <w:t xml:space="preserve">[H] </w:t>
      </w:r>
      <w:r w:rsidR="000E4564">
        <w:rPr>
          <w:rFonts w:cs="Times New Roman"/>
          <w:b/>
          <w:bCs/>
        </w:rPr>
        <w:t>FL Proposal 3.3-5</w:t>
      </w:r>
    </w:p>
    <w:p w14:paraId="7083ECD7" w14:textId="77777777" w:rsidR="008300C3" w:rsidRDefault="008300C3">
      <w:pPr>
        <w:adjustRightInd w:val="0"/>
        <w:snapToGrid w:val="0"/>
        <w:spacing w:beforeLines="50" w:before="120" w:afterLines="50" w:after="120" w:line="264" w:lineRule="auto"/>
        <w:rPr>
          <w:rFonts w:eastAsia="等线"/>
          <w:b/>
          <w:bCs/>
          <w:sz w:val="22"/>
          <w:szCs w:val="22"/>
          <w:lang w:val="en-US" w:eastAsia="zh-CN"/>
        </w:rPr>
      </w:pPr>
    </w:p>
    <w:p w14:paraId="1021EC25" w14:textId="77777777" w:rsidR="008300C3" w:rsidRDefault="000E4564">
      <w:pPr>
        <w:adjustRightInd w:val="0"/>
        <w:snapToGrid w:val="0"/>
        <w:spacing w:beforeLines="50" w:before="120" w:afterLines="50" w:after="120" w:line="264" w:lineRule="auto"/>
        <w:rPr>
          <w:sz w:val="22"/>
          <w:szCs w:val="22"/>
          <w:lang w:val="en-US"/>
        </w:rPr>
      </w:pPr>
      <w:r>
        <w:rPr>
          <w:b/>
          <w:bCs/>
          <w:sz w:val="22"/>
          <w:szCs w:val="22"/>
        </w:rPr>
        <w:t>FL Proposal 3.3-5-v1</w:t>
      </w:r>
    </w:p>
    <w:p w14:paraId="006CFA9F" w14:textId="77777777" w:rsidR="008300C3" w:rsidRDefault="000E4564">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 xml:space="preserve">For R2D FEC, LTE TBCC is considered. </w:t>
      </w:r>
    </w:p>
    <w:p w14:paraId="6FD75B8F" w14:textId="77777777" w:rsidR="008300C3" w:rsidRDefault="000E4564">
      <w:pPr>
        <w:pStyle w:val="aff4"/>
        <w:numPr>
          <w:ilvl w:val="0"/>
          <w:numId w:val="23"/>
        </w:numPr>
        <w:adjustRightInd w:val="0"/>
        <w:snapToGrid w:val="0"/>
        <w:spacing w:beforeLines="50" w:before="120" w:afterLines="50" w:after="120" w:line="264" w:lineRule="auto"/>
        <w:jc w:val="left"/>
        <w:rPr>
          <w:b/>
          <w:bCs/>
          <w:szCs w:val="22"/>
          <w:lang w:eastAsia="zh-CN"/>
        </w:rPr>
      </w:pPr>
      <w:r>
        <w:rPr>
          <w:b/>
          <w:bCs/>
          <w:szCs w:val="22"/>
          <w:lang w:eastAsia="zh-CN"/>
        </w:rPr>
        <w:t xml:space="preserve">RM code and tailed convolutional code with the same polynomial as LTE TBCC are deprioritized for the study. </w:t>
      </w:r>
    </w:p>
    <w:p w14:paraId="33E066D3" w14:textId="77777777" w:rsidR="008300C3" w:rsidRDefault="008300C3">
      <w:pPr>
        <w:adjustRightInd w:val="0"/>
        <w:snapToGrid w:val="0"/>
        <w:spacing w:before="60" w:after="60" w:line="240" w:lineRule="auto"/>
        <w:ind w:left="0" w:firstLine="0"/>
        <w:jc w:val="left"/>
        <w:rPr>
          <w:rFonts w:eastAsia="等线"/>
          <w:sz w:val="22"/>
          <w:szCs w:val="22"/>
          <w:lang w:val="en-US" w:eastAsia="zh-CN"/>
        </w:rPr>
      </w:pPr>
    </w:p>
    <w:p w14:paraId="42D584F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45BE409" w14:textId="77777777" w:rsidR="008300C3" w:rsidRDefault="008300C3">
      <w:pPr>
        <w:adjustRightInd w:val="0"/>
        <w:snapToGrid w:val="0"/>
        <w:spacing w:before="60" w:after="60" w:line="240" w:lineRule="auto"/>
        <w:ind w:left="0" w:firstLine="0"/>
        <w:jc w:val="left"/>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4B74C599" w14:textId="77777777">
        <w:tc>
          <w:tcPr>
            <w:tcW w:w="1487" w:type="dxa"/>
            <w:shd w:val="clear" w:color="auto" w:fill="D9D9D9" w:themeFill="background1" w:themeFillShade="D9"/>
          </w:tcPr>
          <w:p w14:paraId="2447E5F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54F080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3F2FA2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2B26646" w14:textId="77777777">
        <w:trPr>
          <w:trHeight w:val="40"/>
        </w:trPr>
        <w:tc>
          <w:tcPr>
            <w:tcW w:w="1487" w:type="dxa"/>
          </w:tcPr>
          <w:p w14:paraId="59CD676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3804DF0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DED6FC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08E6FE44" w14:textId="77777777" w:rsidR="008300C3" w:rsidRDefault="000E4564">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For R2D FEC</w:t>
            </w:r>
            <w:r>
              <w:rPr>
                <w:b/>
                <w:bCs/>
                <w:color w:val="FF0000"/>
                <w:sz w:val="22"/>
                <w:szCs w:val="22"/>
                <w:lang w:val="en-US" w:eastAsia="zh-CN"/>
              </w:rPr>
              <w:t xml:space="preserve"> (if supported)</w:t>
            </w:r>
            <w:r>
              <w:rPr>
                <w:b/>
                <w:bCs/>
                <w:sz w:val="22"/>
                <w:szCs w:val="22"/>
                <w:lang w:val="en-US" w:eastAsia="zh-CN"/>
              </w:rPr>
              <w:t xml:space="preserve">, LTE TBCC is considered. </w:t>
            </w:r>
          </w:p>
          <w:p w14:paraId="20B534AC" w14:textId="77777777" w:rsidR="008300C3" w:rsidRDefault="000E4564">
            <w:pPr>
              <w:pStyle w:val="aff4"/>
              <w:numPr>
                <w:ilvl w:val="0"/>
                <w:numId w:val="23"/>
              </w:numPr>
              <w:adjustRightInd w:val="0"/>
              <w:snapToGrid w:val="0"/>
              <w:spacing w:beforeLines="50" w:before="120" w:afterLines="50" w:after="120" w:line="264" w:lineRule="auto"/>
              <w:jc w:val="left"/>
              <w:rPr>
                <w:b/>
                <w:bCs/>
                <w:szCs w:val="22"/>
                <w:lang w:eastAsia="zh-CN"/>
              </w:rPr>
            </w:pPr>
            <w:r>
              <w:rPr>
                <w:b/>
                <w:bCs/>
                <w:szCs w:val="22"/>
                <w:lang w:eastAsia="zh-CN"/>
              </w:rPr>
              <w:t xml:space="preserve">RM code and tailed convolutional code with the same polynomial as LTE TBCC are deprioritized for the study. </w:t>
            </w:r>
          </w:p>
        </w:tc>
      </w:tr>
      <w:tr w:rsidR="008300C3" w14:paraId="213E607F" w14:textId="77777777">
        <w:trPr>
          <w:trHeight w:val="40"/>
        </w:trPr>
        <w:tc>
          <w:tcPr>
            <w:tcW w:w="1487" w:type="dxa"/>
          </w:tcPr>
          <w:p w14:paraId="710A89A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C50DAE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04EA07E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44D0FC6" w14:textId="77777777">
        <w:trPr>
          <w:trHeight w:val="40"/>
        </w:trPr>
        <w:tc>
          <w:tcPr>
            <w:tcW w:w="1487" w:type="dxa"/>
          </w:tcPr>
          <w:p w14:paraId="71089C5C"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72636669"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6A5CC7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3067FCE3" w14:textId="77777777">
        <w:trPr>
          <w:trHeight w:val="40"/>
        </w:trPr>
        <w:tc>
          <w:tcPr>
            <w:tcW w:w="1487" w:type="dxa"/>
          </w:tcPr>
          <w:p w14:paraId="1B62CE70" w14:textId="65CD71F1"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3896584F" w14:textId="159921FD"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7AC69C52"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5EBFCB16" w14:textId="77777777">
        <w:trPr>
          <w:trHeight w:val="40"/>
        </w:trPr>
        <w:tc>
          <w:tcPr>
            <w:tcW w:w="1487" w:type="dxa"/>
          </w:tcPr>
          <w:p w14:paraId="64EC6431" w14:textId="0B2FB5D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BCC9885" w14:textId="405F14ED"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1AB2A78F"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that LTE TBCC should be supported for R2D.</w:t>
            </w:r>
          </w:p>
          <w:p w14:paraId="52D2DC29"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For the wording of the proposal, it should be rephrased as follows:</w:t>
            </w:r>
          </w:p>
          <w:p w14:paraId="7E54E81C" w14:textId="77777777" w:rsidR="00A816F8" w:rsidRPr="003736DD" w:rsidRDefault="00A816F8" w:rsidP="00A816F8">
            <w:pPr>
              <w:adjustRightInd w:val="0"/>
              <w:snapToGrid w:val="0"/>
              <w:spacing w:before="60" w:after="60" w:line="240" w:lineRule="auto"/>
              <w:ind w:left="0" w:firstLine="0"/>
              <w:jc w:val="left"/>
              <w:rPr>
                <w:rFonts w:eastAsia="等线"/>
                <w:b/>
                <w:bCs/>
                <w:color w:val="FF0000"/>
                <w:kern w:val="2"/>
                <w:sz w:val="21"/>
                <w:szCs w:val="22"/>
                <w:lang w:val="en-US" w:eastAsia="zh-CN"/>
              </w:rPr>
            </w:pPr>
            <w:r w:rsidRPr="003736DD">
              <w:rPr>
                <w:rFonts w:eastAsia="等线"/>
                <w:b/>
                <w:bCs/>
                <w:color w:val="FF0000"/>
                <w:kern w:val="2"/>
                <w:sz w:val="21"/>
                <w:szCs w:val="22"/>
                <w:lang w:val="en-US" w:eastAsia="zh-CN"/>
              </w:rPr>
              <w:t>RAN1 finds LTE TBCC to be necessary and feasible for R2D and should be supported.</w:t>
            </w:r>
          </w:p>
          <w:p w14:paraId="530415A9" w14:textId="21579D38" w:rsidR="00A816F8" w:rsidRPr="00A816F8" w:rsidRDefault="00A816F8" w:rsidP="00A816F8">
            <w:pPr>
              <w:pStyle w:val="aff4"/>
              <w:numPr>
                <w:ilvl w:val="0"/>
                <w:numId w:val="23"/>
              </w:numPr>
              <w:adjustRightInd w:val="0"/>
              <w:snapToGrid w:val="0"/>
              <w:spacing w:before="60" w:after="60" w:line="240" w:lineRule="auto"/>
              <w:jc w:val="left"/>
              <w:rPr>
                <w:rFonts w:eastAsia="Yu Mincho"/>
                <w:sz w:val="21"/>
                <w:szCs w:val="22"/>
              </w:rPr>
            </w:pPr>
            <w:r w:rsidRPr="00A816F8">
              <w:rPr>
                <w:b/>
                <w:bCs/>
                <w:szCs w:val="22"/>
                <w:lang w:eastAsia="zh-CN"/>
              </w:rPr>
              <w:t xml:space="preserve">RM code and tailed convolutional code with the same polynomial as LTE TBCC are deprioritized for the study. </w:t>
            </w:r>
          </w:p>
        </w:tc>
      </w:tr>
      <w:tr w:rsidR="00E13027" w14:paraId="7AFDC2B4" w14:textId="77777777">
        <w:trPr>
          <w:trHeight w:val="40"/>
        </w:trPr>
        <w:tc>
          <w:tcPr>
            <w:tcW w:w="1487" w:type="dxa"/>
          </w:tcPr>
          <w:p w14:paraId="42B5C10E" w14:textId="66D5A9D1"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51BC0060" w14:textId="2E643D64"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397" w:type="dxa"/>
          </w:tcPr>
          <w:p w14:paraId="34675391" w14:textId="5693FEB7"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We support convolutional codes. We want companies to be aware of the trade offs in decoding complexity with TBCC.</w:t>
            </w:r>
          </w:p>
        </w:tc>
      </w:tr>
      <w:tr w:rsidR="002519A2" w14:paraId="5CCD4D10" w14:textId="77777777">
        <w:trPr>
          <w:trHeight w:val="40"/>
        </w:trPr>
        <w:tc>
          <w:tcPr>
            <w:tcW w:w="1487" w:type="dxa"/>
          </w:tcPr>
          <w:p w14:paraId="64F0F8B5" w14:textId="0A6EF110" w:rsidR="002519A2" w:rsidRDefault="002519A2"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B821472" w14:textId="77777777" w:rsidR="002519A2" w:rsidRDefault="002519A2" w:rsidP="00E13027">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185700FB" w14:textId="3E3CF926" w:rsidR="002519A2" w:rsidRDefault="002519A2" w:rsidP="00E13027">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The low complexity and less memory of RM</w:t>
            </w:r>
          </w:p>
        </w:tc>
      </w:tr>
      <w:tr w:rsidR="005A66D0" w14:paraId="78D12643" w14:textId="77777777">
        <w:trPr>
          <w:trHeight w:val="40"/>
        </w:trPr>
        <w:tc>
          <w:tcPr>
            <w:tcW w:w="1487" w:type="dxa"/>
          </w:tcPr>
          <w:p w14:paraId="4BF0CF40" w14:textId="54A2A9A2"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04B98FF" w14:textId="7F5287C9" w:rsidR="005A66D0" w:rsidRDefault="005A66D0" w:rsidP="005A66D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1C30255B"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 xml:space="preserve">upport the proposal. </w:t>
            </w:r>
          </w:p>
          <w:p w14:paraId="1F396B2B" w14:textId="7E15C6EE"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lastRenderedPageBreak/>
              <w:t xml:space="preserve">Firstly, LTE TBCC is feasible and beneficial for coverage enhancement to meet coverage target. Secondly, LTE TBCC can flexibly support various TBS. Thirdly, LTE TBCC has been well-studied and already implemented since LTE. Thus, we think LTE TBCC should be adopted as single FEC scheme for R2D.  </w:t>
            </w:r>
          </w:p>
        </w:tc>
      </w:tr>
      <w:tr w:rsidR="004F1256" w14:paraId="3BDFA2CA" w14:textId="77777777">
        <w:trPr>
          <w:trHeight w:val="40"/>
        </w:trPr>
        <w:tc>
          <w:tcPr>
            <w:tcW w:w="1487" w:type="dxa"/>
          </w:tcPr>
          <w:p w14:paraId="0D564BD1" w14:textId="0D74E12C"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039" w:type="dxa"/>
          </w:tcPr>
          <w:p w14:paraId="42A758EF" w14:textId="57EF1AE4"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290B91A8" w14:textId="77777777" w:rsidR="004F1256" w:rsidRDefault="004F1256" w:rsidP="005A66D0">
            <w:pPr>
              <w:adjustRightInd w:val="0"/>
              <w:snapToGrid w:val="0"/>
              <w:spacing w:before="60" w:after="60" w:line="240" w:lineRule="auto"/>
              <w:jc w:val="left"/>
              <w:rPr>
                <w:rFonts w:eastAsia="等线"/>
                <w:kern w:val="2"/>
                <w:sz w:val="21"/>
                <w:szCs w:val="22"/>
                <w:lang w:val="en-US" w:eastAsia="zh-CN"/>
              </w:rPr>
            </w:pPr>
          </w:p>
        </w:tc>
      </w:tr>
      <w:tr w:rsidR="008873E3" w14:paraId="3F3B6293" w14:textId="77777777">
        <w:trPr>
          <w:trHeight w:val="40"/>
        </w:trPr>
        <w:tc>
          <w:tcPr>
            <w:tcW w:w="1487" w:type="dxa"/>
          </w:tcPr>
          <w:p w14:paraId="5D9A76BD" w14:textId="371F2ED6"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CA20FB" w14:textId="4254AA46"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2A5FFB60" w14:textId="451513CD"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Support the proposal. Observations for FEC schemes can be captured as below and FEC scheme can be decided in WI phase.</w:t>
            </w:r>
          </w:p>
        </w:tc>
      </w:tr>
      <w:tr w:rsidR="00E60724" w14:paraId="7AB7E2E8" w14:textId="77777777">
        <w:trPr>
          <w:trHeight w:val="40"/>
        </w:trPr>
        <w:tc>
          <w:tcPr>
            <w:tcW w:w="1487" w:type="dxa"/>
          </w:tcPr>
          <w:p w14:paraId="63C7A616" w14:textId="7B88E214" w:rsidR="00E60724" w:rsidRDefault="00E6072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7D3B958C" w14:textId="4D560696" w:rsidR="00E60724" w:rsidRDefault="00E60724" w:rsidP="008873E3">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Y</w:t>
            </w:r>
          </w:p>
        </w:tc>
        <w:tc>
          <w:tcPr>
            <w:tcW w:w="7397" w:type="dxa"/>
          </w:tcPr>
          <w:p w14:paraId="71E509DA" w14:textId="77777777" w:rsidR="00E60724" w:rsidRDefault="00E6072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1AEA967" w14:textId="77777777">
        <w:trPr>
          <w:trHeight w:val="40"/>
        </w:trPr>
        <w:tc>
          <w:tcPr>
            <w:tcW w:w="1487" w:type="dxa"/>
          </w:tcPr>
          <w:p w14:paraId="3AD0396F" w14:textId="6E3A4F2C"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Samsung</w:t>
            </w:r>
          </w:p>
        </w:tc>
        <w:tc>
          <w:tcPr>
            <w:tcW w:w="1039" w:type="dxa"/>
          </w:tcPr>
          <w:p w14:paraId="61383A87" w14:textId="77777777"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397" w:type="dxa"/>
          </w:tcPr>
          <w:p w14:paraId="452A453A" w14:textId="4DFC45F1"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Support Spreadtrum</w:t>
            </w:r>
            <w:r>
              <w:rPr>
                <w:rFonts w:eastAsia="等线"/>
                <w:kern w:val="2"/>
                <w:sz w:val="21"/>
                <w:szCs w:val="22"/>
                <w:lang w:val="en-US" w:eastAsia="zh-CN"/>
              </w:rPr>
              <w:t>’s version</w:t>
            </w:r>
          </w:p>
        </w:tc>
      </w:tr>
      <w:tr w:rsidR="00341D32" w14:paraId="7A8F2976" w14:textId="77777777">
        <w:trPr>
          <w:trHeight w:val="40"/>
        </w:trPr>
        <w:tc>
          <w:tcPr>
            <w:tcW w:w="1487" w:type="dxa"/>
          </w:tcPr>
          <w:p w14:paraId="319F679F" w14:textId="3058B38C" w:rsidR="00341D32" w:rsidRDefault="00341D32"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B570186" w14:textId="77777777" w:rsidR="00341D32" w:rsidRDefault="00341D32"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397" w:type="dxa"/>
          </w:tcPr>
          <w:p w14:paraId="63E24573" w14:textId="118A28CF" w:rsidR="00341D32" w:rsidRDefault="00341D32"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Open to discuss the pros and cons of TBCC and RM, and do down-selection in WI phase.</w:t>
            </w:r>
          </w:p>
        </w:tc>
      </w:tr>
    </w:tbl>
    <w:p w14:paraId="205D5720" w14:textId="77777777" w:rsidR="008300C3" w:rsidRDefault="008300C3">
      <w:pPr>
        <w:spacing w:before="60" w:after="60"/>
        <w:rPr>
          <w:lang w:val="en-US"/>
        </w:rPr>
      </w:pPr>
    </w:p>
    <w:p w14:paraId="37E4251E" w14:textId="2BBC9398" w:rsidR="008300C3" w:rsidRDefault="00906FBA">
      <w:pPr>
        <w:pStyle w:val="4"/>
        <w:pBdr>
          <w:top w:val="none" w:sz="0" w:space="0" w:color="auto"/>
        </w:pBdr>
        <w:spacing w:before="60" w:after="120"/>
        <w:rPr>
          <w:rFonts w:cs="Times New Roman"/>
          <w:b/>
          <w:bCs/>
        </w:rPr>
      </w:pPr>
      <w:r>
        <w:rPr>
          <w:rFonts w:eastAsia="等线" w:cs="Times New Roman"/>
          <w:b/>
          <w:bCs/>
          <w:lang w:eastAsia="zh-CN"/>
        </w:rPr>
        <w:t>[</w:t>
      </w:r>
      <w:r>
        <w:rPr>
          <w:rFonts w:eastAsia="等线" w:cs="Times New Roman" w:hint="eastAsia"/>
          <w:b/>
          <w:bCs/>
          <w:lang w:eastAsia="zh-CN"/>
        </w:rPr>
        <w:t>Close</w:t>
      </w:r>
      <w:r>
        <w:rPr>
          <w:rFonts w:eastAsia="等线" w:cs="Times New Roman"/>
          <w:b/>
          <w:bCs/>
          <w:lang w:eastAsia="zh-CN"/>
        </w:rPr>
        <w:t>]</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cs="Times New Roman"/>
          <w:b/>
          <w:bCs/>
        </w:rPr>
        <w:t>FL Proposal 3.3-6</w:t>
      </w:r>
    </w:p>
    <w:p w14:paraId="4670B61B" w14:textId="77777777" w:rsidR="008300C3" w:rsidRDefault="008300C3">
      <w:pPr>
        <w:spacing w:before="60" w:after="60"/>
        <w:rPr>
          <w:b/>
          <w:bCs/>
          <w:sz w:val="22"/>
          <w:szCs w:val="22"/>
        </w:rPr>
      </w:pPr>
    </w:p>
    <w:p w14:paraId="6D070B37" w14:textId="77777777" w:rsidR="008300C3" w:rsidRDefault="000E4564">
      <w:pPr>
        <w:spacing w:before="60" w:after="60"/>
        <w:rPr>
          <w:sz w:val="22"/>
          <w:szCs w:val="22"/>
          <w:lang w:val="en-US"/>
        </w:rPr>
      </w:pPr>
      <w:r>
        <w:rPr>
          <w:b/>
          <w:bCs/>
          <w:sz w:val="22"/>
          <w:szCs w:val="22"/>
        </w:rPr>
        <w:t>FL Proposal 3.3-6-v1</w:t>
      </w:r>
    </w:p>
    <w:p w14:paraId="42461BEA" w14:textId="77777777" w:rsidR="008300C3" w:rsidRDefault="000E4564">
      <w:pPr>
        <w:adjustRightInd w:val="0"/>
        <w:snapToGrid w:val="0"/>
        <w:spacing w:before="60" w:afterLines="50" w:after="120" w:line="240" w:lineRule="auto"/>
        <w:rPr>
          <w:sz w:val="22"/>
          <w:szCs w:val="22"/>
          <w:lang w:val="en-US" w:eastAsia="zh-CN"/>
        </w:rPr>
      </w:pPr>
      <w:r>
        <w:rPr>
          <w:sz w:val="22"/>
          <w:szCs w:val="22"/>
          <w:lang w:val="en-US" w:eastAsia="zh-CN"/>
        </w:rPr>
        <w:t>Regarding R2D FEC schemes, Capture following observations in TR 38.769</w:t>
      </w:r>
    </w:p>
    <w:p w14:paraId="16A9BF3F" w14:textId="77777777" w:rsidR="008300C3" w:rsidRDefault="000E4564">
      <w:pPr>
        <w:adjustRightInd w:val="0"/>
        <w:snapToGrid w:val="0"/>
        <w:spacing w:before="60" w:afterLines="50" w:after="120" w:line="240" w:lineRule="auto"/>
        <w:rPr>
          <w:rFonts w:eastAsia="等线"/>
          <w:sz w:val="22"/>
          <w:szCs w:val="22"/>
          <w:lang w:eastAsia="zh-CN"/>
        </w:rPr>
      </w:pPr>
      <w:r>
        <w:rPr>
          <w:rFonts w:eastAsia="等线"/>
          <w:sz w:val="22"/>
          <w:szCs w:val="22"/>
          <w:lang w:eastAsia="zh-CN"/>
        </w:rPr>
        <w:t xml:space="preserve">If FFC is supported for R2D, </w:t>
      </w:r>
    </w:p>
    <w:p w14:paraId="091A8232" w14:textId="1B5901E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 xml:space="preserve">Sources [vivo], [CMCC], [Huawei], [NEC], [CATT], [CTC], [Transsion], [LGE], [Apple], [TCL], [Sequans] [OPPO], [Panasonic], [Qualcomm] </w:t>
      </w:r>
      <w:r w:rsidR="001C7C4B" w:rsidRPr="001C7C4B">
        <w:rPr>
          <w:rFonts w:ascii="Times New Roman" w:eastAsia="等线" w:hAnsi="Times New Roman" w:cs="Times New Roman"/>
          <w:color w:val="FF0000"/>
          <w:u w:val="single"/>
          <w:lang w:eastAsia="zh-CN"/>
        </w:rPr>
        <w:t xml:space="preserve">and [ZTE] </w:t>
      </w:r>
      <w:r>
        <w:rPr>
          <w:rFonts w:ascii="Times New Roman" w:eastAsia="等线" w:hAnsi="Times New Roman" w:cs="Times New Roman"/>
          <w:lang w:eastAsia="zh-CN"/>
        </w:rPr>
        <w:t xml:space="preserve">report LTE TBCC should be supported. </w:t>
      </w:r>
    </w:p>
    <w:p w14:paraId="59017561"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[Futurewei], [Transsion] report tailed CC with same</w:t>
      </w:r>
      <w:r>
        <w:rPr>
          <w:rFonts w:ascii="Times New Roman" w:eastAsia="Batang" w:hAnsi="Times New Roman" w:cs="Times New Roman"/>
          <w:szCs w:val="20"/>
          <w:lang w:eastAsia="zh-CN"/>
        </w:rPr>
        <w:t xml:space="preserve"> polynomial as LTE </w:t>
      </w:r>
      <w:r>
        <w:rPr>
          <w:rFonts w:ascii="Times New Roman" w:hAnsi="Times New Roman" w:cs="Times New Roman"/>
          <w:lang w:eastAsia="zh-CN"/>
        </w:rPr>
        <w:t xml:space="preserve">TBCC can be supported. </w:t>
      </w:r>
    </w:p>
    <w:p w14:paraId="2800F370"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hAnsi="Times New Roman" w:cs="Times New Roman"/>
          <w:lang w:eastAsia="zh-CN"/>
        </w:rPr>
        <w:t xml:space="preserve">Source </w:t>
      </w:r>
      <w:r>
        <w:rPr>
          <w:rFonts w:ascii="Times New Roman" w:eastAsia="等线" w:hAnsi="Times New Roman" w:cs="Times New Roman"/>
          <w:lang w:eastAsia="zh-CN"/>
        </w:rPr>
        <w:t xml:space="preserve">[Qualcomm] reports </w:t>
      </w:r>
      <w:bookmarkStart w:id="25" w:name="OLE_LINK29"/>
      <w:r>
        <w:rPr>
          <w:rFonts w:ascii="Times New Roman" w:eastAsia="等线" w:hAnsi="Times New Roman" w:cs="Times New Roman"/>
        </w:rPr>
        <w:t xml:space="preserve">Reed-Muller coding </w:t>
      </w:r>
      <w:bookmarkEnd w:id="25"/>
      <w:r>
        <w:rPr>
          <w:rFonts w:ascii="Times New Roman" w:eastAsia="等线" w:hAnsi="Times New Roman" w:cs="Times New Roman"/>
        </w:rPr>
        <w:t xml:space="preserve">can be supported. Source [CATT] reports Reed-Muller coding can be supported for L1 control, if L1 control is no larger than 11 bits, otherwise, TBCC is supported. </w:t>
      </w:r>
    </w:p>
    <w:p w14:paraId="4787EA6D"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 xml:space="preserve">The following are observations regarding comparison of LTE TBCC, Tailed CC </w:t>
      </w:r>
      <w:r>
        <w:rPr>
          <w:rFonts w:eastAsia="等线"/>
          <w:sz w:val="22"/>
          <w:szCs w:val="22"/>
          <w:lang w:eastAsia="zh-CN"/>
        </w:rPr>
        <w:t>with same</w:t>
      </w:r>
      <w:r>
        <w:rPr>
          <w:sz w:val="22"/>
          <w:szCs w:val="22"/>
          <w:lang w:eastAsia="zh-CN"/>
        </w:rPr>
        <w:t xml:space="preserve"> </w:t>
      </w:r>
      <w:r>
        <w:rPr>
          <w:sz w:val="22"/>
          <w:szCs w:val="22"/>
          <w:lang w:val="en-US" w:eastAsia="zh-CN"/>
        </w:rPr>
        <w:t>polynomial</w:t>
      </w:r>
      <w:r>
        <w:rPr>
          <w:sz w:val="22"/>
          <w:szCs w:val="22"/>
          <w:lang w:eastAsia="zh-CN"/>
        </w:rPr>
        <w:t xml:space="preserve"> as LTE TBCC</w:t>
      </w:r>
      <w:r>
        <w:rPr>
          <w:rFonts w:eastAsia="等线"/>
          <w:sz w:val="22"/>
          <w:szCs w:val="22"/>
        </w:rPr>
        <w:t xml:space="preserve"> and Reed-Muller coding </w:t>
      </w:r>
    </w:p>
    <w:p w14:paraId="4439302A" w14:textId="77777777" w:rsidR="008300C3" w:rsidRDefault="000E4564">
      <w:pPr>
        <w:adjustRightInd w:val="0"/>
        <w:snapToGrid w:val="0"/>
        <w:spacing w:before="60" w:afterLines="50" w:after="120" w:line="240" w:lineRule="auto"/>
        <w:ind w:left="0" w:firstLine="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Comparison between FEC schemes]</w:t>
      </w:r>
    </w:p>
    <w:p w14:paraId="60F9898E"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For comparison between LTE TBCC and Tailed CC with same polynomial as LTE TBCC</w:t>
      </w:r>
      <w:r>
        <w:rPr>
          <w:rFonts w:eastAsia="等线" w:hint="eastAsia"/>
          <w:sz w:val="22"/>
          <w:szCs w:val="22"/>
        </w:rPr>
        <w:t>.</w:t>
      </w:r>
    </w:p>
    <w:p w14:paraId="601F05AB"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21295F5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[vivo] states, compared with LTE TBCC, tailed convolutional code can reduce decoding complexity while increase the overhead.</w:t>
      </w:r>
    </w:p>
    <w:p w14:paraId="4B3B6DDD"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[Huawei] states tailed convolutional codes with the same polynomial as LTE TBCC has a performance similar to LTE TBCC but suffers rate loss with zero bits padded at the end of the input bits.</w:t>
      </w:r>
    </w:p>
    <w:p w14:paraId="41F28848" w14:textId="6DAF5B6A"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7B52E3EC" w14:textId="7C148BFE" w:rsidR="001C7C4B" w:rsidRPr="001C7C4B" w:rsidRDefault="001C7C4B" w:rsidP="001C7C4B">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u w:val="single"/>
        </w:rPr>
      </w:pPr>
      <w:r w:rsidRPr="0060081F">
        <w:rPr>
          <w:rFonts w:ascii="Times New Roman" w:eastAsia="等线" w:hAnsi="Times New Roman" w:cs="Times New Roman"/>
          <w:color w:val="FF0000"/>
          <w:szCs w:val="22"/>
          <w:u w:val="single"/>
        </w:rPr>
        <w:t>Source [</w:t>
      </w:r>
      <w:r w:rsidRPr="0060081F">
        <w:rPr>
          <w:rFonts w:ascii="Times New Roman" w:eastAsia="等线" w:hAnsi="Times New Roman" w:cs="Times New Roman" w:hint="eastAsia"/>
          <w:color w:val="FF0000"/>
          <w:szCs w:val="22"/>
          <w:u w:val="single"/>
          <w:lang w:eastAsia="zh-CN"/>
        </w:rPr>
        <w:t>ZTE</w:t>
      </w:r>
      <w:r w:rsidRPr="0060081F">
        <w:rPr>
          <w:rFonts w:ascii="Times New Roman" w:eastAsia="等线" w:hAnsi="Times New Roman" w:cs="Times New Roman"/>
          <w:color w:val="FF0000"/>
          <w:szCs w:val="22"/>
          <w:u w:val="single"/>
        </w:rPr>
        <w:t xml:space="preserve">] states, </w:t>
      </w:r>
      <w:r w:rsidRPr="0060081F">
        <w:rPr>
          <w:rFonts w:ascii="Times New Roman" w:eastAsia="等线" w:hAnsi="Times New Roman" w:cs="Times New Roman" w:hint="eastAsia"/>
          <w:color w:val="FF0000"/>
          <w:szCs w:val="22"/>
          <w:u w:val="single"/>
        </w:rPr>
        <w:t>LTE TBCC is more mature and has lower complexity.</w:t>
      </w:r>
      <w:r w:rsidRPr="0060081F">
        <w:rPr>
          <w:rFonts w:ascii="Times New Roman" w:eastAsia="等线" w:hAnsi="Times New Roman" w:cs="Times New Roman"/>
          <w:szCs w:val="22"/>
          <w:u w:val="single"/>
        </w:rPr>
        <w:t xml:space="preserve"> </w:t>
      </w:r>
    </w:p>
    <w:p w14:paraId="1063198F" w14:textId="77777777" w:rsidR="008300C3" w:rsidRDefault="000E4564">
      <w:pPr>
        <w:pStyle w:val="aff4"/>
        <w:adjustRightInd w:val="0"/>
        <w:snapToGrid w:val="0"/>
        <w:spacing w:before="60" w:afterLines="50" w:after="120" w:line="240" w:lineRule="auto"/>
        <w:ind w:left="420"/>
        <w:rPr>
          <w:rFonts w:ascii="Times New Roman" w:eastAsia="等线" w:hAnsi="Times New Roman" w:cs="Times New Roman"/>
          <w:lang w:eastAsia="zh-CN"/>
        </w:rPr>
      </w:pPr>
      <w:r>
        <w:rPr>
          <w:rFonts w:ascii="Times New Roman" w:eastAsia="等线" w:hAnsi="Times New Roman" w:cs="Times New Roman"/>
          <w:lang w:eastAsia="zh-CN"/>
        </w:rPr>
        <w:t xml:space="preserve"> </w:t>
      </w:r>
    </w:p>
    <w:p w14:paraId="44D84FE7" w14:textId="77777777" w:rsidR="008300C3" w:rsidRDefault="000E4564">
      <w:pPr>
        <w:adjustRightInd w:val="0"/>
        <w:snapToGrid w:val="0"/>
        <w:spacing w:beforeLines="0" w:before="60" w:afterLines="50" w:after="120" w:line="240" w:lineRule="auto"/>
        <w:rPr>
          <w:rFonts w:eastAsia="等线"/>
          <w:lang w:eastAsia="zh-CN"/>
        </w:rPr>
      </w:pPr>
      <w:r>
        <w:rPr>
          <w:rFonts w:eastAsia="等线"/>
          <w:sz w:val="22"/>
          <w:szCs w:val="22"/>
        </w:rPr>
        <w:t>For comparison between</w:t>
      </w:r>
      <w:r>
        <w:rPr>
          <w:rFonts w:eastAsia="等线"/>
          <w:lang w:eastAsia="zh-CN"/>
        </w:rPr>
        <w:t xml:space="preserve"> LTE TBCC and RM</w:t>
      </w:r>
    </w:p>
    <w:p w14:paraId="397E194D"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359D644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lastRenderedPageBreak/>
        <w:t>Source [CMCC] states, RM code is deprioritized due to the restricted operational range</w:t>
      </w:r>
    </w:p>
    <w:p w14:paraId="721CF8AB"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 [Huawei] states RM codes have a 4-5 times higher power consumption than convolutional codes due to the complicated fast Hadamard transform calculation for the FEC decoder, and has a 3-11 bit TBS restriction in the NR baseline design.</w:t>
      </w:r>
    </w:p>
    <w:p w14:paraId="5C7CA225"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lang w:eastAsia="zh-CN"/>
        </w:rPr>
        <w:t xml:space="preserve">Source [TCL] states </w:t>
      </w:r>
      <w:r>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3465402E"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szCs w:val="22"/>
          <w:lang w:eastAsia="zh-CN"/>
        </w:rPr>
        <w:t xml:space="preserve">Source [Qualcomm] states RM codes performs worse than TBCC. </w:t>
      </w:r>
      <w:r>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2B5BFD47" w14:textId="28AFF6B6" w:rsidR="008300C3" w:rsidRPr="001C7C4B"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01985D5E" w14:textId="507ECC71" w:rsidR="001C7C4B" w:rsidRPr="001C7C4B" w:rsidRDefault="001C7C4B" w:rsidP="001C7C4B">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u w:val="single"/>
        </w:rPr>
      </w:pPr>
      <w:r w:rsidRPr="0060081F">
        <w:rPr>
          <w:rFonts w:ascii="Times New Roman" w:eastAsia="等线" w:hAnsi="Times New Roman" w:cs="Times New Roman"/>
          <w:color w:val="FF0000"/>
          <w:szCs w:val="22"/>
          <w:u w:val="single"/>
        </w:rPr>
        <w:t>Source [</w:t>
      </w:r>
      <w:r w:rsidRPr="0060081F">
        <w:rPr>
          <w:rFonts w:ascii="Times New Roman" w:eastAsia="等线" w:hAnsi="Times New Roman" w:cs="Times New Roman" w:hint="eastAsia"/>
          <w:color w:val="FF0000"/>
          <w:szCs w:val="22"/>
          <w:u w:val="single"/>
          <w:lang w:eastAsia="zh-CN"/>
        </w:rPr>
        <w:t>ZTE</w:t>
      </w:r>
      <w:r w:rsidRPr="0060081F">
        <w:rPr>
          <w:rFonts w:ascii="Times New Roman" w:eastAsia="等线" w:hAnsi="Times New Roman" w:cs="Times New Roman"/>
          <w:color w:val="FF0000"/>
          <w:szCs w:val="22"/>
          <w:u w:val="single"/>
        </w:rPr>
        <w:t>] states</w:t>
      </w:r>
      <w:r w:rsidRPr="0060081F">
        <w:rPr>
          <w:rFonts w:ascii="Times New Roman" w:eastAsia="等线" w:hAnsi="Times New Roman" w:cs="Times New Roman" w:hint="eastAsia"/>
          <w:color w:val="FF0000"/>
          <w:szCs w:val="22"/>
          <w:u w:val="single"/>
          <w:lang w:eastAsia="zh-CN"/>
        </w:rPr>
        <w:t>,</w:t>
      </w:r>
      <w:r w:rsidRPr="0060081F">
        <w:rPr>
          <w:rFonts w:ascii="Times New Roman" w:eastAsia="等线" w:hAnsi="Times New Roman" w:cs="Times New Roman"/>
          <w:color w:val="FF0000"/>
          <w:szCs w:val="22"/>
          <w:u w:val="single"/>
        </w:rPr>
        <w:t xml:space="preserve"> </w:t>
      </w:r>
      <w:r w:rsidRPr="0060081F">
        <w:rPr>
          <w:rFonts w:ascii="Times New Roman" w:eastAsia="等线" w:hAnsi="Times New Roman" w:cs="Times New Roman" w:hint="eastAsia"/>
          <w:color w:val="FF0000"/>
          <w:szCs w:val="22"/>
          <w:u w:val="single"/>
        </w:rPr>
        <w:t>RM is suitable for small bit encoding and not suitable for large bit encoding. The RM decoding matrix will increase device complexity. Compared to only supporting TBCC, both RM and TBCC support will result in greater device complexity.</w:t>
      </w:r>
    </w:p>
    <w:p w14:paraId="03105B19" w14:textId="77777777" w:rsidR="008300C3" w:rsidRDefault="000E4564">
      <w:pPr>
        <w:adjustRightInd w:val="0"/>
        <w:snapToGrid w:val="0"/>
        <w:spacing w:beforeLines="50" w:before="120" w:afterLines="50" w:after="120" w:line="240" w:lineRule="auto"/>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25837A71" w14:textId="77777777" w:rsidR="008300C3" w:rsidRDefault="008300C3">
      <w:pPr>
        <w:adjustRightInd w:val="0"/>
        <w:snapToGrid w:val="0"/>
        <w:spacing w:beforeLines="50" w:before="120" w:afterLines="50" w:after="120" w:line="240" w:lineRule="auto"/>
        <w:rPr>
          <w:rFonts w:eastAsia="等线"/>
          <w:szCs w:val="22"/>
        </w:rPr>
      </w:pPr>
    </w:p>
    <w:p w14:paraId="3FFD08E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94BA48A"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3868D6D2" w14:textId="77777777">
        <w:tc>
          <w:tcPr>
            <w:tcW w:w="1487" w:type="dxa"/>
            <w:shd w:val="clear" w:color="auto" w:fill="D9D9D9" w:themeFill="background1" w:themeFillShade="D9"/>
          </w:tcPr>
          <w:p w14:paraId="15F4306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3F2ADD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2003448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FC12C72" w14:textId="77777777">
        <w:trPr>
          <w:trHeight w:val="40"/>
        </w:trPr>
        <w:tc>
          <w:tcPr>
            <w:tcW w:w="1487" w:type="dxa"/>
          </w:tcPr>
          <w:p w14:paraId="2905FFB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66300FF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CE1FDBA" w14:textId="77777777" w:rsidR="008300C3" w:rsidRDefault="008300C3">
            <w:pPr>
              <w:adjustRightInd w:val="0"/>
              <w:snapToGrid w:val="0"/>
              <w:spacing w:before="60" w:after="60" w:line="240" w:lineRule="auto"/>
              <w:jc w:val="left"/>
              <w:rPr>
                <w:rFonts w:eastAsia="Yu Mincho"/>
                <w:kern w:val="2"/>
                <w:sz w:val="21"/>
                <w:szCs w:val="22"/>
                <w:lang w:val="en-US" w:eastAsia="ja-JP"/>
              </w:rPr>
            </w:pPr>
          </w:p>
          <w:p w14:paraId="64CFB7D6" w14:textId="77777777" w:rsidR="008300C3" w:rsidRDefault="000E4564">
            <w:pPr>
              <w:adjustRightInd w:val="0"/>
              <w:snapToGrid w:val="0"/>
              <w:spacing w:before="60" w:afterLines="50" w:after="120" w:line="240" w:lineRule="auto"/>
              <w:rPr>
                <w:sz w:val="22"/>
                <w:szCs w:val="22"/>
                <w:lang w:val="en-US" w:eastAsia="zh-CN"/>
              </w:rPr>
            </w:pPr>
            <w:r>
              <w:rPr>
                <w:sz w:val="22"/>
                <w:szCs w:val="22"/>
                <w:lang w:val="en-US" w:eastAsia="zh-CN"/>
              </w:rPr>
              <w:t>Regarding R2D FEC schemes, Capture following observations in TR 38.769</w:t>
            </w:r>
          </w:p>
          <w:p w14:paraId="0FCC82D5" w14:textId="77777777" w:rsidR="008300C3" w:rsidRDefault="000E4564">
            <w:pPr>
              <w:adjustRightInd w:val="0"/>
              <w:snapToGrid w:val="0"/>
              <w:spacing w:before="60" w:afterLines="50" w:after="120" w:line="240" w:lineRule="auto"/>
              <w:rPr>
                <w:rFonts w:eastAsia="等线"/>
                <w:sz w:val="22"/>
                <w:szCs w:val="22"/>
                <w:lang w:eastAsia="zh-CN"/>
              </w:rPr>
            </w:pPr>
            <w:r>
              <w:rPr>
                <w:rFonts w:eastAsia="等线"/>
                <w:sz w:val="22"/>
                <w:szCs w:val="22"/>
                <w:lang w:eastAsia="zh-CN"/>
              </w:rPr>
              <w:t xml:space="preserve">If FFC is supported for R2D, </w:t>
            </w:r>
          </w:p>
          <w:p w14:paraId="33C3E30C"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[vivo], [CMCC], [Huawei], [NEC], [CATT], [CTC], [Transsion], [LGE], [Apple], [TCL], [Sequans] [OPPO], [Panasonic], [Qualcomm]</w:t>
            </w:r>
            <w:r>
              <w:rPr>
                <w:rFonts w:ascii="Times New Roman" w:eastAsia="等线" w:hAnsi="Times New Roman" w:cs="Times New Roman" w:hint="eastAsia"/>
                <w:color w:val="FF0000"/>
                <w:lang w:eastAsia="zh-CN"/>
              </w:rPr>
              <w:t>,[ZTE]</w:t>
            </w:r>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 xml:space="preserve"> report LTE TBCC should be supported. </w:t>
            </w:r>
          </w:p>
          <w:p w14:paraId="7CEA09A4" w14:textId="77777777" w:rsidR="008300C3" w:rsidRDefault="008300C3">
            <w:pPr>
              <w:pStyle w:val="aff4"/>
              <w:adjustRightInd w:val="0"/>
              <w:snapToGrid w:val="0"/>
              <w:spacing w:beforeLines="50" w:before="120" w:afterLines="50" w:after="120" w:line="240" w:lineRule="auto"/>
              <w:ind w:left="0" w:firstLine="0"/>
              <w:contextualSpacing w:val="0"/>
              <w:rPr>
                <w:rFonts w:ascii="Times New Roman" w:eastAsia="等线" w:hAnsi="Times New Roman" w:cs="Times New Roman"/>
                <w:lang w:eastAsia="zh-CN"/>
              </w:rPr>
            </w:pPr>
          </w:p>
          <w:p w14:paraId="3980C0F4"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For comparison between LTE TBCC and Tailed CC with same polynomial as LTE TBCC</w:t>
            </w:r>
            <w:r>
              <w:rPr>
                <w:rFonts w:eastAsia="等线" w:hint="eastAsia"/>
                <w:sz w:val="22"/>
                <w:szCs w:val="22"/>
              </w:rPr>
              <w:t>.</w:t>
            </w:r>
          </w:p>
          <w:p w14:paraId="1B772B8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color w:val="FF0000"/>
                <w:szCs w:val="22"/>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rPr>
              <w:t xml:space="preserve">] states </w:t>
            </w:r>
            <w:r>
              <w:rPr>
                <w:rFonts w:ascii="Times New Roman" w:eastAsia="等线" w:hAnsi="Times New Roman" w:cs="Times New Roman" w:hint="eastAsia"/>
                <w:color w:val="FF0000"/>
                <w:szCs w:val="22"/>
              </w:rPr>
              <w:t>LTE TBCC is more mature and has lower complexity.</w:t>
            </w:r>
            <w:r>
              <w:rPr>
                <w:rFonts w:ascii="Times New Roman" w:eastAsia="等线" w:hAnsi="Times New Roman" w:cs="Times New Roman"/>
                <w:szCs w:val="22"/>
              </w:rPr>
              <w:t xml:space="preserve"> </w:t>
            </w:r>
          </w:p>
          <w:p w14:paraId="45CDC08B" w14:textId="77777777" w:rsidR="008300C3" w:rsidRDefault="008300C3">
            <w:pPr>
              <w:pStyle w:val="aff4"/>
              <w:adjustRightInd w:val="0"/>
              <w:snapToGrid w:val="0"/>
              <w:spacing w:beforeLines="50" w:before="120" w:afterLines="50" w:after="120" w:line="240" w:lineRule="auto"/>
              <w:ind w:left="0" w:firstLine="0"/>
              <w:contextualSpacing w:val="0"/>
              <w:rPr>
                <w:rFonts w:ascii="Times New Roman" w:eastAsia="等线" w:hAnsi="Times New Roman" w:cs="Times New Roman"/>
                <w:lang w:eastAsia="zh-CN"/>
              </w:rPr>
            </w:pPr>
          </w:p>
          <w:p w14:paraId="016080EC" w14:textId="77777777" w:rsidR="008300C3" w:rsidRDefault="000E4564">
            <w:pPr>
              <w:adjustRightInd w:val="0"/>
              <w:snapToGrid w:val="0"/>
              <w:spacing w:beforeLines="0" w:before="60" w:afterLines="50" w:after="120" w:line="240" w:lineRule="auto"/>
              <w:rPr>
                <w:rFonts w:eastAsia="等线"/>
                <w:lang w:eastAsia="zh-CN"/>
              </w:rPr>
            </w:pPr>
            <w:r>
              <w:rPr>
                <w:rFonts w:eastAsia="等线"/>
                <w:sz w:val="22"/>
                <w:szCs w:val="22"/>
              </w:rPr>
              <w:t>For comparison between</w:t>
            </w:r>
            <w:r>
              <w:rPr>
                <w:rFonts w:eastAsia="等线"/>
                <w:lang w:eastAsia="zh-CN"/>
              </w:rPr>
              <w:t xml:space="preserve"> LTE TBCC and RM</w:t>
            </w:r>
          </w:p>
          <w:p w14:paraId="6E3E8AD7"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rPr>
            </w:pPr>
            <w:r>
              <w:rPr>
                <w:rFonts w:ascii="Times New Roman" w:eastAsia="等线" w:hAnsi="Times New Roman" w:cs="Times New Roman"/>
                <w:color w:val="FF0000"/>
                <w:szCs w:val="22"/>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rPr>
              <w:t>] states</w:t>
            </w:r>
            <w:r>
              <w:rPr>
                <w:rFonts w:ascii="Times New Roman" w:eastAsia="等线" w:hAnsi="Times New Roman" w:cs="Times New Roman" w:hint="eastAsia"/>
                <w:color w:val="FF0000"/>
                <w:szCs w:val="22"/>
                <w:lang w:eastAsia="zh-CN"/>
              </w:rPr>
              <w:t>,</w:t>
            </w:r>
            <w:r>
              <w:rPr>
                <w:rFonts w:ascii="Times New Roman" w:eastAsia="等线" w:hAnsi="Times New Roman" w:cs="Times New Roman"/>
                <w:color w:val="FF0000"/>
                <w:szCs w:val="22"/>
              </w:rPr>
              <w:t xml:space="preserve"> </w:t>
            </w:r>
            <w:r>
              <w:rPr>
                <w:rFonts w:ascii="Times New Roman" w:eastAsia="等线" w:hAnsi="Times New Roman" w:cs="Times New Roman" w:hint="eastAsia"/>
                <w:color w:val="FF0000"/>
                <w:szCs w:val="22"/>
              </w:rPr>
              <w:t>RM is suitable for small bit encoding and not suitable for large bit encoding. The RM decoding matrix will increase device complexity. Compared to only supporting TBCC, both RM and TBCC support will result in greater device complexity.</w:t>
            </w:r>
          </w:p>
          <w:p w14:paraId="70614148" w14:textId="77777777" w:rsidR="008300C3" w:rsidRDefault="008300C3">
            <w:pPr>
              <w:adjustRightInd w:val="0"/>
              <w:snapToGrid w:val="0"/>
              <w:spacing w:beforeLines="0" w:before="60" w:afterLines="50" w:after="120" w:line="240" w:lineRule="auto"/>
              <w:rPr>
                <w:rFonts w:eastAsia="等线"/>
                <w:lang w:eastAsia="zh-CN"/>
              </w:rPr>
            </w:pPr>
          </w:p>
          <w:p w14:paraId="5E12512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35A66" w14:paraId="41C58405" w14:textId="77777777">
        <w:trPr>
          <w:trHeight w:val="40"/>
        </w:trPr>
        <w:tc>
          <w:tcPr>
            <w:tcW w:w="1487" w:type="dxa"/>
          </w:tcPr>
          <w:p w14:paraId="30D31058" w14:textId="706418AC"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C26CE6C" w14:textId="4B136223"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67C9BF87" w14:textId="2A39C79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8300C3" w14:paraId="14CF65FC" w14:textId="77777777">
        <w:trPr>
          <w:trHeight w:val="40"/>
        </w:trPr>
        <w:tc>
          <w:tcPr>
            <w:tcW w:w="1487" w:type="dxa"/>
          </w:tcPr>
          <w:p w14:paraId="516695D2" w14:textId="0A294865" w:rsidR="008300C3" w:rsidRDefault="0001247C">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78E899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241E3DC" w14:textId="601EE310" w:rsidR="008300C3" w:rsidRPr="0001247C" w:rsidRDefault="0001247C">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based on ZTE comments</w:t>
            </w:r>
          </w:p>
        </w:tc>
      </w:tr>
      <w:tr w:rsidR="008300C3" w14:paraId="5EC024AD" w14:textId="77777777">
        <w:trPr>
          <w:trHeight w:val="40"/>
        </w:trPr>
        <w:tc>
          <w:tcPr>
            <w:tcW w:w="1487" w:type="dxa"/>
          </w:tcPr>
          <w:p w14:paraId="7388401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D0EF65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20D2E9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0C4BDCF0" w14:textId="77777777" w:rsidR="008300C3" w:rsidRDefault="008300C3">
      <w:pPr>
        <w:spacing w:before="60" w:after="60"/>
        <w:rPr>
          <w:rFonts w:eastAsia="等线"/>
          <w:lang w:eastAsia="zh-CN"/>
        </w:rPr>
      </w:pPr>
    </w:p>
    <w:p w14:paraId="55679FBB" w14:textId="77777777" w:rsidR="008300C3" w:rsidRDefault="008300C3">
      <w:pPr>
        <w:adjustRightInd w:val="0"/>
        <w:snapToGrid w:val="0"/>
        <w:spacing w:before="60" w:afterLines="50" w:after="120" w:line="240" w:lineRule="auto"/>
        <w:ind w:left="0" w:firstLine="0"/>
        <w:rPr>
          <w:rFonts w:eastAsia="等线"/>
          <w:b/>
          <w:lang w:eastAsia="zh-CN"/>
        </w:rPr>
      </w:pPr>
    </w:p>
    <w:p w14:paraId="036799C9" w14:textId="67DC871B"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w:t>
      </w:r>
      <w:r w:rsidR="00383C45">
        <w:rPr>
          <w:rFonts w:ascii="Times New Roman" w:eastAsia="宋体" w:hAnsi="Times New Roman" w:cs="Times New Roman"/>
          <w:b/>
          <w:bCs/>
          <w:szCs w:val="40"/>
          <w:lang w:eastAsia="zh-CN"/>
        </w:rPr>
        <w:t xml:space="preserve"> </w:t>
      </w:r>
      <w:r>
        <w:rPr>
          <w:rFonts w:ascii="Times New Roman" w:eastAsia="宋体" w:hAnsi="Times New Roman" w:cs="Times New Roman"/>
          <w:b/>
          <w:bCs/>
          <w:szCs w:val="40"/>
          <w:lang w:eastAsia="zh-CN"/>
        </w:rPr>
        <w:t>3.3-4 Interleaver and bit collection schemes</w:t>
      </w:r>
    </w:p>
    <w:p w14:paraId="3883671F" w14:textId="77777777" w:rsidR="008300C3" w:rsidRDefault="000E4564">
      <w:pPr>
        <w:spacing w:before="60" w:after="60"/>
        <w:rPr>
          <w:sz w:val="22"/>
          <w:szCs w:val="22"/>
        </w:rPr>
      </w:pPr>
      <w:r>
        <w:rPr>
          <w:sz w:val="22"/>
          <w:szCs w:val="22"/>
        </w:rPr>
        <w:t>In last meeting, companies discussed 3 alternatives for interleaving</w:t>
      </w:r>
    </w:p>
    <w:p w14:paraId="2417E575"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1: reuse both LTE sub-block interleaver and LTE bit collection scheme</w:t>
      </w:r>
    </w:p>
    <w:p w14:paraId="43CA8123"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2: reuse LTE bit collection scheme without LTE sub-block interleaver</w:t>
      </w:r>
    </w:p>
    <w:p w14:paraId="4AC8E811"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3: based on LTE bit collection scheme with some update (e.g., for memory reduction) without LTE sub-block interleaver</w:t>
      </w:r>
    </w:p>
    <w:p w14:paraId="187BB18A" w14:textId="77777777" w:rsidR="008300C3" w:rsidRDefault="000E4564">
      <w:pPr>
        <w:spacing w:before="60" w:after="60"/>
        <w:rPr>
          <w:sz w:val="22"/>
          <w:szCs w:val="22"/>
        </w:rPr>
      </w:pPr>
      <w:r>
        <w:rPr>
          <w:sz w:val="22"/>
          <w:szCs w:val="22"/>
        </w:rPr>
        <w:t xml:space="preserve"> </w:t>
      </w:r>
    </w:p>
    <w:p w14:paraId="5C56BB0C"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Based on companies tdocs in this meeting, if FEC is supported, [Futurewei], [vivo], [Huawei], [CATT], [ZTE], [Qualcomm], [Panasonic], [OPPO], [NEC] and [Apple] support interleaving to reduce the impact of burst error by fading channel. [vivo][Huawei] [Docomo] report it is feasible to support LTE interleaving. </w:t>
      </w:r>
    </w:p>
    <w:p w14:paraId="065292E1" w14:textId="77777777" w:rsidR="008300C3" w:rsidRDefault="000E4564">
      <w:pPr>
        <w:spacing w:before="60" w:after="60"/>
        <w:rPr>
          <w:rFonts w:eastAsia="等线"/>
          <w:sz w:val="22"/>
          <w:szCs w:val="22"/>
          <w:lang w:eastAsia="zh-CN"/>
        </w:rPr>
      </w:pPr>
      <w:r>
        <w:rPr>
          <w:rFonts w:eastAsia="等线"/>
          <w:sz w:val="22"/>
          <w:szCs w:val="22"/>
          <w:lang w:eastAsia="zh-CN"/>
        </w:rPr>
        <w:t>Several companies provide evaluation results to show the benefit of interleaving:</w:t>
      </w:r>
    </w:p>
    <w:p w14:paraId="28D97B36"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[vivo] observes more than 10 dB performance improvement by Alt 1 and Alt 2 over Rel-19 TBCC bit order for TBS 400 bits. </w:t>
      </w:r>
    </w:p>
    <w:p w14:paraId="3A58864F"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[Huawei] observes 3dB and 10 dB performance improvement by Alt 1 and over Rel-19 TBCC bit order for TBS 96 bits and 400 bits. </w:t>
      </w:r>
    </w:p>
    <w:p w14:paraId="7125474F"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[Qualcomm] observes more than 10dB performance improvement by Alt 1/2/3 over no FEC for TBS 1000 bits.</w:t>
      </w:r>
    </w:p>
    <w:p w14:paraId="3E2D8DE5"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[ZTE] observes 1dB and 2dB performance improvement by Alt 2 over Rel-19 TBCC bit order for 96 and 400 bits</w:t>
      </w:r>
    </w:p>
    <w:p w14:paraId="74A96F1E"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[Panasonic] observes Alt 1 resolves the error floor observed in the case without LTE TBCC for M=12, and Alt 1 provides better performance in higher Eb/N0 region for M=2 and M=6. </w:t>
      </w:r>
    </w:p>
    <w:p w14:paraId="2318C571" w14:textId="77777777" w:rsidR="008300C3" w:rsidRDefault="008300C3">
      <w:pPr>
        <w:pStyle w:val="aff4"/>
        <w:spacing w:before="60" w:after="60"/>
        <w:ind w:left="420"/>
        <w:rPr>
          <w:rFonts w:ascii="Times New Roman" w:eastAsia="等线" w:hAnsi="Times New Roman" w:cs="Times New Roman"/>
          <w:kern w:val="0"/>
          <w:sz w:val="20"/>
          <w:szCs w:val="20"/>
          <w:lang w:val="en-GB" w:eastAsia="zh-CN"/>
        </w:rPr>
      </w:pPr>
    </w:p>
    <w:p w14:paraId="085B3720" w14:textId="77777777" w:rsidR="008300C3" w:rsidRDefault="000E4564">
      <w:pPr>
        <w:spacing w:before="60" w:after="60"/>
        <w:rPr>
          <w:rFonts w:eastAsia="等线"/>
          <w:lang w:eastAsia="zh-CN"/>
        </w:rPr>
      </w:pPr>
      <w:r>
        <w:rPr>
          <w:rFonts w:eastAsia="等线"/>
          <w:b/>
          <w:bCs/>
          <w:lang w:eastAsia="zh-CN"/>
        </w:rPr>
        <w:t xml:space="preserve">Regarding 3 alternatives for interleaving, </w:t>
      </w:r>
      <w:r>
        <w:rPr>
          <w:rFonts w:eastAsia="等线"/>
          <w:lang w:eastAsia="zh-CN"/>
        </w:rPr>
        <w:t xml:space="preserve">the comparison among these alternatives is summarized as below.   </w:t>
      </w:r>
    </w:p>
    <w:p w14:paraId="2E5E8D82" w14:textId="77777777" w:rsidR="008300C3" w:rsidRDefault="000E4564">
      <w:pPr>
        <w:pStyle w:val="aff4"/>
        <w:numPr>
          <w:ilvl w:val="0"/>
          <w:numId w:val="23"/>
        </w:numPr>
        <w:spacing w:beforeLines="0" w:before="60" w:afterLines="0" w:after="60"/>
        <w:rPr>
          <w:rFonts w:ascii="Times New Roman" w:hAnsi="Times New Roman" w:cs="Times New Roman"/>
        </w:rPr>
      </w:pPr>
      <w:r>
        <w:rPr>
          <w:rFonts w:ascii="Times New Roman" w:hAnsi="Times New Roman" w:cs="Times New Roman"/>
        </w:rPr>
        <w:t xml:space="preserve">Companies’ preference on each alternative is summarized as below </w:t>
      </w:r>
    </w:p>
    <w:p w14:paraId="7C67879E" w14:textId="77777777" w:rsidR="008300C3" w:rsidRDefault="008300C3">
      <w:pPr>
        <w:spacing w:beforeLines="0" w:before="60" w:afterLines="0" w:after="60"/>
        <w:ind w:left="0" w:firstLine="0"/>
      </w:pPr>
    </w:p>
    <w:tbl>
      <w:tblPr>
        <w:tblStyle w:val="afc"/>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3"/>
        <w:gridCol w:w="9231"/>
      </w:tblGrid>
      <w:tr w:rsidR="008300C3" w14:paraId="7390587E" w14:textId="77777777">
        <w:tc>
          <w:tcPr>
            <w:tcW w:w="993" w:type="dxa"/>
          </w:tcPr>
          <w:p w14:paraId="2ACABEF9" w14:textId="77777777" w:rsidR="008300C3" w:rsidRDefault="008300C3">
            <w:pPr>
              <w:spacing w:beforeLines="0" w:before="60" w:afterLines="0" w:after="60"/>
              <w:ind w:left="0" w:firstLine="0"/>
            </w:pPr>
          </w:p>
        </w:tc>
        <w:tc>
          <w:tcPr>
            <w:tcW w:w="9231" w:type="dxa"/>
          </w:tcPr>
          <w:p w14:paraId="3F0D12A0" w14:textId="77777777" w:rsidR="008300C3" w:rsidRDefault="000E4564">
            <w:pPr>
              <w:spacing w:beforeLines="0" w:before="60" w:afterLines="0" w:after="60"/>
              <w:ind w:left="0" w:firstLine="0"/>
              <w:rPr>
                <w:rFonts w:eastAsia="等线"/>
                <w:lang w:eastAsia="zh-CN"/>
              </w:rPr>
            </w:pPr>
            <w:r>
              <w:rPr>
                <w:rFonts w:eastAsia="等线"/>
                <w:lang w:eastAsia="zh-CN"/>
              </w:rPr>
              <w:t>Company preference</w:t>
            </w:r>
          </w:p>
        </w:tc>
      </w:tr>
      <w:tr w:rsidR="008300C3" w14:paraId="7BC8664D" w14:textId="77777777">
        <w:tc>
          <w:tcPr>
            <w:tcW w:w="993" w:type="dxa"/>
          </w:tcPr>
          <w:p w14:paraId="039FC7D9"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lt-1</w:t>
            </w:r>
          </w:p>
        </w:tc>
        <w:tc>
          <w:tcPr>
            <w:tcW w:w="9231" w:type="dxa"/>
          </w:tcPr>
          <w:p w14:paraId="23C27CDE" w14:textId="77777777" w:rsidR="008300C3" w:rsidRDefault="000E4564">
            <w:pPr>
              <w:spacing w:before="60" w:after="60"/>
              <w:ind w:left="0" w:firstLine="0"/>
              <w:rPr>
                <w:rFonts w:eastAsia="等线"/>
                <w:lang w:eastAsia="zh-CN"/>
              </w:rPr>
            </w:pPr>
            <w:r>
              <w:rPr>
                <w:rFonts w:eastAsia="等线"/>
                <w:lang w:eastAsia="zh-CN"/>
              </w:rPr>
              <w:t xml:space="preserve">6 companies </w:t>
            </w:r>
          </w:p>
          <w:p w14:paraId="773D0A7D" w14:textId="77777777" w:rsidR="008300C3" w:rsidRDefault="000E4564">
            <w:pPr>
              <w:spacing w:beforeLines="0" w:before="60" w:afterLines="0" w:after="60"/>
              <w:ind w:left="0" w:firstLine="0"/>
            </w:pPr>
            <w:r>
              <w:rPr>
                <w:rFonts w:eastAsia="等线"/>
                <w:lang w:eastAsia="zh-CN"/>
              </w:rPr>
              <w:t>[Futurewei], [Huawei], [CATT], [OPPO], [LGE], [Panasonic]</w:t>
            </w:r>
          </w:p>
        </w:tc>
      </w:tr>
      <w:tr w:rsidR="008300C3" w14:paraId="792737C4" w14:textId="77777777">
        <w:tc>
          <w:tcPr>
            <w:tcW w:w="993" w:type="dxa"/>
          </w:tcPr>
          <w:p w14:paraId="520992C8"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lt-2</w:t>
            </w:r>
          </w:p>
        </w:tc>
        <w:tc>
          <w:tcPr>
            <w:tcW w:w="9231" w:type="dxa"/>
          </w:tcPr>
          <w:p w14:paraId="5450D168" w14:textId="77777777" w:rsidR="008300C3" w:rsidRDefault="000E4564">
            <w:pPr>
              <w:spacing w:before="60" w:after="60"/>
              <w:rPr>
                <w:rFonts w:eastAsia="等线"/>
                <w:lang w:eastAsia="zh-CN"/>
              </w:rPr>
            </w:pPr>
            <w:r>
              <w:rPr>
                <w:rFonts w:eastAsia="等线"/>
                <w:lang w:eastAsia="zh-CN"/>
              </w:rPr>
              <w:t xml:space="preserve">6 companies </w:t>
            </w:r>
          </w:p>
          <w:p w14:paraId="3B7E58F3" w14:textId="77777777" w:rsidR="008300C3" w:rsidRDefault="000E4564">
            <w:pPr>
              <w:spacing w:beforeLines="0" w:before="60" w:afterLines="0" w:after="60"/>
              <w:ind w:left="0" w:firstLine="0"/>
            </w:pPr>
            <w:r>
              <w:t>[vivo], [NEC],</w:t>
            </w:r>
            <w:r>
              <w:rPr>
                <w:rFonts w:eastAsia="等线"/>
                <w:lang w:eastAsia="zh-CN"/>
              </w:rPr>
              <w:t xml:space="preserve"> [ZTE], [LGE], [Apple],</w:t>
            </w:r>
            <w:r>
              <w:t xml:space="preserve"> [Qualcomm]</w:t>
            </w:r>
          </w:p>
        </w:tc>
      </w:tr>
      <w:tr w:rsidR="008300C3" w14:paraId="34DE89A9" w14:textId="77777777">
        <w:tc>
          <w:tcPr>
            <w:tcW w:w="993" w:type="dxa"/>
          </w:tcPr>
          <w:p w14:paraId="70936412"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lt-3</w:t>
            </w:r>
          </w:p>
        </w:tc>
        <w:tc>
          <w:tcPr>
            <w:tcW w:w="9231" w:type="dxa"/>
          </w:tcPr>
          <w:p w14:paraId="6172E8C5" w14:textId="77777777" w:rsidR="008300C3" w:rsidRDefault="000E4564">
            <w:pPr>
              <w:spacing w:before="60" w:after="60"/>
              <w:rPr>
                <w:rFonts w:eastAsia="等线"/>
                <w:lang w:eastAsia="zh-CN"/>
              </w:rPr>
            </w:pPr>
            <w:r>
              <w:rPr>
                <w:rFonts w:eastAsia="等线"/>
                <w:lang w:eastAsia="zh-CN"/>
              </w:rPr>
              <w:t>2 companies</w:t>
            </w:r>
          </w:p>
          <w:p w14:paraId="1058AC81" w14:textId="77777777" w:rsidR="008300C3" w:rsidRDefault="000E4564">
            <w:pPr>
              <w:spacing w:before="60" w:after="60"/>
              <w:rPr>
                <w:rFonts w:eastAsia="等线"/>
                <w:lang w:eastAsia="zh-CN"/>
              </w:rPr>
            </w:pPr>
            <w:r>
              <w:rPr>
                <w:rFonts w:eastAsia="等线"/>
                <w:lang w:eastAsia="zh-CN"/>
              </w:rPr>
              <w:t>[Qualcomm], [NEC?] (if the memory size by Alt 2 is not acceptable)</w:t>
            </w:r>
          </w:p>
        </w:tc>
      </w:tr>
    </w:tbl>
    <w:p w14:paraId="5853E618" w14:textId="77777777" w:rsidR="008300C3" w:rsidRDefault="000E4564">
      <w:pPr>
        <w:pStyle w:val="aff4"/>
        <w:numPr>
          <w:ilvl w:val="0"/>
          <w:numId w:val="23"/>
        </w:numPr>
        <w:spacing w:beforeLines="0" w:before="60" w:afterLines="0" w:after="60"/>
        <w:rPr>
          <w:rFonts w:ascii="Times New Roman" w:hAnsi="Times New Roman" w:cs="Times New Roman"/>
        </w:rPr>
      </w:pPr>
      <w:r>
        <w:rPr>
          <w:rFonts w:ascii="Times New Roman" w:hAnsi="Times New Roman" w:cs="Times New Roman"/>
        </w:rPr>
        <w:t xml:space="preserve">Companies’ analysis on memory/complexity/power consumption and performance for these alternatives is summarized as below. </w:t>
      </w:r>
    </w:p>
    <w:p w14:paraId="25AF0E6C" w14:textId="77777777" w:rsidR="008300C3" w:rsidRDefault="008300C3">
      <w:pPr>
        <w:spacing w:beforeLines="0" w:before="60" w:afterLines="0" w:after="60"/>
        <w:ind w:left="0" w:firstLine="0"/>
      </w:pPr>
    </w:p>
    <w:tbl>
      <w:tblPr>
        <w:tblStyle w:val="afc"/>
        <w:tblW w:w="0" w:type="auto"/>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27"/>
        <w:gridCol w:w="4498"/>
        <w:gridCol w:w="4694"/>
      </w:tblGrid>
      <w:tr w:rsidR="008300C3" w14:paraId="5908EFB5" w14:textId="77777777">
        <w:tc>
          <w:tcPr>
            <w:tcW w:w="1028" w:type="dxa"/>
          </w:tcPr>
          <w:p w14:paraId="47C907B2" w14:textId="77777777" w:rsidR="008300C3" w:rsidRDefault="008300C3">
            <w:pPr>
              <w:pStyle w:val="aff4"/>
              <w:adjustRightInd w:val="0"/>
              <w:snapToGrid w:val="0"/>
              <w:spacing w:before="60" w:after="60"/>
              <w:ind w:left="357"/>
              <w:contextualSpacing w:val="0"/>
              <w:jc w:val="left"/>
              <w:rPr>
                <w:rFonts w:ascii="Times New Roman" w:eastAsia="Yu Mincho" w:hAnsi="Times New Roman" w:cs="Times New Roman"/>
              </w:rPr>
            </w:pPr>
          </w:p>
        </w:tc>
        <w:tc>
          <w:tcPr>
            <w:tcW w:w="4501" w:type="dxa"/>
          </w:tcPr>
          <w:p w14:paraId="063915ED" w14:textId="77777777" w:rsidR="008300C3" w:rsidRDefault="000E4564">
            <w:pPr>
              <w:pStyle w:val="aff4"/>
              <w:adjustRightInd w:val="0"/>
              <w:snapToGrid w:val="0"/>
              <w:spacing w:before="60" w:after="60"/>
              <w:ind w:left="357"/>
              <w:contextualSpacing w:val="0"/>
              <w:jc w:val="left"/>
              <w:rPr>
                <w:rFonts w:ascii="Times New Roman" w:eastAsia="Yu Mincho" w:hAnsi="Times New Roman" w:cs="Times New Roman"/>
              </w:rPr>
            </w:pPr>
            <w:r>
              <w:rPr>
                <w:rFonts w:ascii="Times New Roman" w:hAnsi="Times New Roman" w:cs="Times New Roman" w:hint="eastAsia"/>
                <w:lang w:eastAsia="zh-CN"/>
              </w:rPr>
              <w:t>M</w:t>
            </w:r>
            <w:r>
              <w:rPr>
                <w:rFonts w:ascii="Times New Roman" w:hAnsi="Times New Roman" w:cs="Times New Roman"/>
              </w:rPr>
              <w:t>emory/complexity/power consumption</w:t>
            </w:r>
          </w:p>
        </w:tc>
        <w:tc>
          <w:tcPr>
            <w:tcW w:w="4700" w:type="dxa"/>
          </w:tcPr>
          <w:p w14:paraId="570AEBE7"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Performance</w:t>
            </w:r>
          </w:p>
        </w:tc>
      </w:tr>
      <w:tr w:rsidR="008300C3" w14:paraId="676BD6F4" w14:textId="77777777">
        <w:tc>
          <w:tcPr>
            <w:tcW w:w="1028" w:type="dxa"/>
          </w:tcPr>
          <w:p w14:paraId="46E0D715"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1</w:t>
            </w:r>
          </w:p>
        </w:tc>
        <w:tc>
          <w:tcPr>
            <w:tcW w:w="4501" w:type="dxa"/>
          </w:tcPr>
          <w:p w14:paraId="3AA822C9"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Largest, yet still feasible for device 2b/C</w:t>
            </w:r>
          </w:p>
        </w:tc>
        <w:tc>
          <w:tcPr>
            <w:tcW w:w="4700" w:type="dxa"/>
          </w:tcPr>
          <w:p w14:paraId="5F4B50E9" w14:textId="77777777" w:rsidR="008300C3" w:rsidRDefault="000E4564">
            <w:pPr>
              <w:pStyle w:val="aff4"/>
              <w:adjustRightInd w:val="0"/>
              <w:snapToGrid w:val="0"/>
              <w:spacing w:before="60" w:after="60"/>
              <w:ind w:left="0" w:firstLine="0"/>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Similar as Alt 2, or slightly better for certain case</w:t>
            </w:r>
          </w:p>
        </w:tc>
      </w:tr>
      <w:tr w:rsidR="008300C3" w14:paraId="3A166F1C" w14:textId="77777777">
        <w:tc>
          <w:tcPr>
            <w:tcW w:w="1028" w:type="dxa"/>
          </w:tcPr>
          <w:p w14:paraId="2F224674"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2</w:t>
            </w:r>
          </w:p>
        </w:tc>
        <w:tc>
          <w:tcPr>
            <w:tcW w:w="4501" w:type="dxa"/>
          </w:tcPr>
          <w:p w14:paraId="50F594A0" w14:textId="77777777" w:rsidR="008300C3" w:rsidRDefault="000E4564">
            <w:pPr>
              <w:pStyle w:val="aff4"/>
              <w:adjustRightInd w:val="0"/>
              <w:snapToGrid w:val="0"/>
              <w:spacing w:before="60" w:after="60"/>
              <w:ind w:left="0" w:firstLine="0"/>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Same or smaller than Alt 1, and still feasible for device 2b/C</w:t>
            </w:r>
          </w:p>
        </w:tc>
        <w:tc>
          <w:tcPr>
            <w:tcW w:w="4700" w:type="dxa"/>
          </w:tcPr>
          <w:p w14:paraId="785398B6"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Similar as Alt 1</w:t>
            </w:r>
          </w:p>
        </w:tc>
      </w:tr>
      <w:tr w:rsidR="008300C3" w14:paraId="7B39A5CF" w14:textId="77777777">
        <w:tc>
          <w:tcPr>
            <w:tcW w:w="1028" w:type="dxa"/>
          </w:tcPr>
          <w:p w14:paraId="09B15BB8"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3</w:t>
            </w:r>
          </w:p>
        </w:tc>
        <w:tc>
          <w:tcPr>
            <w:tcW w:w="4501" w:type="dxa"/>
          </w:tcPr>
          <w:p w14:paraId="74184D73"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Smallest</w:t>
            </w:r>
          </w:p>
        </w:tc>
        <w:tc>
          <w:tcPr>
            <w:tcW w:w="4700" w:type="dxa"/>
          </w:tcPr>
          <w:p w14:paraId="63602A0A"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Worst</w:t>
            </w:r>
          </w:p>
        </w:tc>
      </w:tr>
    </w:tbl>
    <w:p w14:paraId="6D9AF0C8" w14:textId="77777777" w:rsidR="008300C3" w:rsidRDefault="008300C3">
      <w:pPr>
        <w:pStyle w:val="aff4"/>
        <w:spacing w:before="60" w:after="60"/>
        <w:ind w:left="420"/>
        <w:rPr>
          <w:rFonts w:ascii="Times New Roman" w:eastAsia="Yu Mincho" w:hAnsi="Times New Roman" w:cs="Times New Roman"/>
          <w:lang w:val="en-GB"/>
        </w:rPr>
      </w:pPr>
    </w:p>
    <w:p w14:paraId="6C1408C9" w14:textId="77777777" w:rsidR="008300C3" w:rsidRDefault="000E4564">
      <w:pPr>
        <w:widowControl w:val="0"/>
        <w:spacing w:beforeLines="0" w:before="60" w:afterLines="0" w:after="60" w:line="240" w:lineRule="auto"/>
        <w:rPr>
          <w:b/>
          <w:bCs/>
        </w:rPr>
      </w:pPr>
      <w:r>
        <w:rPr>
          <w:b/>
          <w:bCs/>
        </w:rPr>
        <w:t>Memory/complexity/power</w:t>
      </w:r>
      <w:r>
        <w:rPr>
          <w:rFonts w:eastAsia="等线" w:hint="eastAsia"/>
          <w:b/>
          <w:bCs/>
          <w:lang w:eastAsia="zh-CN"/>
        </w:rPr>
        <w:t xml:space="preserve"> </w:t>
      </w:r>
      <w:r>
        <w:rPr>
          <w:rFonts w:eastAsia="等线"/>
          <w:b/>
          <w:bCs/>
          <w:lang w:eastAsia="zh-CN"/>
        </w:rPr>
        <w:t>comparison between schemes</w:t>
      </w:r>
    </w:p>
    <w:p w14:paraId="57A2090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lastRenderedPageBreak/>
        <w:t xml:space="preserve">For Alt 1 vs Alt 2: </w:t>
      </w:r>
    </w:p>
    <w:p w14:paraId="7E40E459"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[vivo] [Huawei] [Docomo] state, the required memory and power consumption for both Alt 1 and Alt 2 is feasible for device 2b/C. </w:t>
      </w:r>
    </w:p>
    <w:p w14:paraId="1A851AE0"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[OPPO] states, Alt 1 can be feasible, if the information size is bounded.</w:t>
      </w:r>
    </w:p>
    <w:p w14:paraId="7F64D69E"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[Qualcomm][vivo][Apple] state that required memory Atl 1&gt;Alt 2, [Huawei] states the required memory is the same for Alt 1 and Alt 2. </w:t>
      </w:r>
    </w:p>
    <w:p w14:paraId="5A8A6408"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[ZTE] states the complexity is lower for Alt 2, because it does not require interleaving. </w:t>
      </w:r>
    </w:p>
    <w:p w14:paraId="0A2C71D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1/2 vs Alt 3: </w:t>
      </w:r>
    </w:p>
    <w:p w14:paraId="6617B392"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[vivo][Huawei][Qualcomm][NEC] state that required memory for Alt 3 is smaller than Alt 1/2</w:t>
      </w:r>
    </w:p>
    <w:p w14:paraId="3650D4E9"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[vivo] [Huawei] state Alt 3 is not need though it reduces memory, because Alt 1 and Alt 2 is already feasible. </w:t>
      </w:r>
    </w:p>
    <w:p w14:paraId="5604C58F"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[NEC] state, if memory size limitation of the device cannot support Alt 2, Alt 3 could be a direction for study.   </w:t>
      </w:r>
    </w:p>
    <w:p w14:paraId="101BF3C4" w14:textId="77777777" w:rsidR="008300C3" w:rsidRDefault="008300C3">
      <w:pPr>
        <w:spacing w:before="60" w:after="60"/>
        <w:rPr>
          <w:rFonts w:eastAsia="等线"/>
          <w:color w:val="808080" w:themeColor="background1" w:themeShade="80"/>
          <w:lang w:eastAsia="zh-CN"/>
        </w:rPr>
      </w:pPr>
    </w:p>
    <w:p w14:paraId="1B636080" w14:textId="77777777" w:rsidR="008300C3" w:rsidRDefault="000E4564">
      <w:pPr>
        <w:widowControl w:val="0"/>
        <w:spacing w:beforeLines="0" w:before="60" w:afterLines="0" w:after="60" w:line="240" w:lineRule="auto"/>
        <w:rPr>
          <w:b/>
          <w:bCs/>
        </w:rPr>
      </w:pPr>
      <w:r>
        <w:rPr>
          <w:b/>
          <w:bCs/>
        </w:rPr>
        <w:t>Performance</w:t>
      </w:r>
    </w:p>
    <w:p w14:paraId="4E79CE1D"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For Alt 1 vs Alt 2</w:t>
      </w:r>
      <w:r>
        <w:rPr>
          <w:rFonts w:ascii="Times New Roman" w:hAnsi="Times New Roman" w:cs="Times New Roman"/>
        </w:rPr>
        <w:t>：</w:t>
      </w:r>
    </w:p>
    <w:p w14:paraId="31E5108B"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[Qualcomm][vivo] observe similar BLER performance for Alt 1 and Alt 2 for 1000 bits TBS, [Huawei] observe similar BLER performance for Alt 1 and Alt 2 for 96 bits TBS while 1~2.8dB gain by Alt 1 for 400 bits TBS. [ZTE] observe similar BLER performance for Alt 1 and Alt 2 for 96 bits and 400 bits TBS.</w:t>
      </w:r>
    </w:p>
    <w:p w14:paraId="3BB86E73"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lang w:eastAsia="zh-CN"/>
        </w:rPr>
        <w:t xml:space="preserve">[Docomo] states Alt 1 can provide performance gain over Alt 2 under busty interference, while performance gain of Alt 1 would be limited assuming long coherent time and relatively high data rate/small TBS.  </w:t>
      </w:r>
      <w:r>
        <w:rPr>
          <w:rFonts w:ascii="Times New Roman" w:hAnsi="Times New Roman" w:cs="Times New Roman"/>
        </w:rPr>
        <w:t xml:space="preserve"> </w:t>
      </w:r>
    </w:p>
    <w:p w14:paraId="2D721655"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lang w:eastAsia="zh-CN"/>
        </w:rPr>
        <w:t>[Apple] states Alt 2 maintains some diversity benefits while reducing memory requirements</w:t>
      </w:r>
    </w:p>
    <w:p w14:paraId="0CCF8B9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1/2 vs Alt 3: </w:t>
      </w:r>
    </w:p>
    <w:p w14:paraId="112A784C"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[Qualcomm][vivo][Huawei] observes performance degradation of Alt 3, compared with Alt 1 &amp; Alt 2. </w:t>
      </w:r>
    </w:p>
    <w:p w14:paraId="2555B2AF" w14:textId="3D23A55E"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[Qualcomm] observed 2.5dB performance loss for Alt </w:t>
      </w:r>
      <w:r w:rsidR="002D4FA1" w:rsidRPr="002D4FA1">
        <w:rPr>
          <w:rFonts w:ascii="Times New Roman" w:hAnsi="Times New Roman" w:cs="Times New Roman"/>
          <w:color w:val="FF0000"/>
          <w:u w:val="single"/>
          <w:lang w:eastAsia="zh-CN"/>
        </w:rPr>
        <w:t>3</w:t>
      </w:r>
      <w:r w:rsidRPr="002D4FA1">
        <w:rPr>
          <w:rFonts w:ascii="Times New Roman" w:hAnsi="Times New Roman" w:cs="Times New Roman"/>
          <w:strike/>
          <w:color w:val="FF0000"/>
          <w:lang w:eastAsia="zh-CN"/>
        </w:rPr>
        <w:t>2</w:t>
      </w:r>
      <w:r>
        <w:rPr>
          <w:rFonts w:ascii="Times New Roman" w:hAnsi="Times New Roman" w:cs="Times New Roman"/>
          <w:lang w:eastAsia="zh-CN"/>
        </w:rPr>
        <w:t xml:space="preserve"> with 2 segments for 1000 bits TBS</w:t>
      </w:r>
      <w:r>
        <w:rPr>
          <w:rFonts w:ascii="Times New Roman" w:hAnsi="Times New Roman" w:cs="Times New Roman" w:hint="eastAsia"/>
          <w:lang w:eastAsia="zh-CN"/>
        </w:rPr>
        <w:t>.</w:t>
      </w:r>
    </w:p>
    <w:p w14:paraId="63B4AA74" w14:textId="60B33689"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[vivo] observed 3dB and 8dB performance loss for Alt</w:t>
      </w:r>
      <w:r w:rsidR="002D4FA1">
        <w:rPr>
          <w:rFonts w:ascii="Times New Roman" w:hAnsi="Times New Roman" w:cs="Times New Roman"/>
          <w:lang w:eastAsia="zh-CN"/>
        </w:rPr>
        <w:t xml:space="preserve"> </w:t>
      </w:r>
      <w:r w:rsidR="002D4FA1" w:rsidRPr="002D4FA1">
        <w:rPr>
          <w:rFonts w:ascii="Times New Roman" w:hAnsi="Times New Roman" w:cs="Times New Roman"/>
          <w:color w:val="FF0000"/>
          <w:u w:val="single"/>
          <w:lang w:eastAsia="zh-CN"/>
        </w:rPr>
        <w:t>3</w:t>
      </w:r>
      <w:r>
        <w:rPr>
          <w:rFonts w:ascii="Times New Roman" w:hAnsi="Times New Roman" w:cs="Times New Roman"/>
          <w:lang w:eastAsia="zh-CN"/>
        </w:rPr>
        <w:t xml:space="preserve"> </w:t>
      </w:r>
      <w:r w:rsidRPr="002D4FA1">
        <w:rPr>
          <w:rFonts w:ascii="Times New Roman" w:hAnsi="Times New Roman" w:cs="Times New Roman"/>
          <w:strike/>
          <w:color w:val="FF0000"/>
          <w:lang w:eastAsia="zh-CN"/>
        </w:rPr>
        <w:t>2</w:t>
      </w:r>
      <w:r>
        <w:rPr>
          <w:rFonts w:ascii="Times New Roman" w:hAnsi="Times New Roman" w:cs="Times New Roman"/>
          <w:lang w:eastAsia="zh-CN"/>
        </w:rPr>
        <w:t xml:space="preserve"> with 2 segments and 5 segments for 1000 bits TBS. </w:t>
      </w:r>
    </w:p>
    <w:p w14:paraId="24FC1DE7"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[ZTE] observes similar performance of Alt 2 and Alt 3, with 2 segments for 400 bits TBS. </w:t>
      </w:r>
    </w:p>
    <w:p w14:paraId="7713E0C2" w14:textId="77777777" w:rsidR="008300C3" w:rsidRDefault="008300C3">
      <w:pPr>
        <w:widowControl w:val="0"/>
        <w:spacing w:beforeLines="0" w:before="60" w:afterLines="0" w:after="60" w:line="240" w:lineRule="auto"/>
      </w:pPr>
    </w:p>
    <w:p w14:paraId="50A27B5F" w14:textId="77777777" w:rsidR="008300C3" w:rsidRDefault="000E4564">
      <w:pPr>
        <w:widowControl w:val="0"/>
        <w:spacing w:beforeLines="0" w:before="60" w:afterLines="0" w:after="60" w:line="240" w:lineRule="auto"/>
        <w:rPr>
          <w:b/>
          <w:bCs/>
        </w:rPr>
      </w:pPr>
      <w:r>
        <w:rPr>
          <w:b/>
          <w:bCs/>
        </w:rPr>
        <w:t xml:space="preserve">Standard effort </w:t>
      </w:r>
    </w:p>
    <w:p w14:paraId="0463BFF6"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[LGE] states extensive discussion required to evaluate the performance of various bit collection schemes. </w:t>
      </w:r>
    </w:p>
    <w:p w14:paraId="01C7E8AF" w14:textId="77777777" w:rsidR="008300C3" w:rsidRDefault="008300C3">
      <w:pPr>
        <w:spacing w:before="60" w:after="60"/>
        <w:rPr>
          <w:lang w:val="en-US"/>
        </w:rPr>
      </w:pPr>
    </w:p>
    <w:p w14:paraId="6D362A68" w14:textId="77777777" w:rsidR="008300C3" w:rsidRDefault="008300C3">
      <w:pPr>
        <w:spacing w:before="60" w:after="60"/>
        <w:rPr>
          <w:lang w:val="en-US"/>
        </w:rPr>
      </w:pPr>
    </w:p>
    <w:p w14:paraId="5205D7C3"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453327AF" w14:textId="77777777" w:rsidR="008300C3" w:rsidRDefault="000E4564">
      <w:pPr>
        <w:pStyle w:val="aff4"/>
        <w:numPr>
          <w:ilvl w:val="0"/>
          <w:numId w:val="34"/>
        </w:numPr>
        <w:spacing w:before="60" w:after="60"/>
        <w:rPr>
          <w:rFonts w:eastAsia="等线"/>
          <w:i/>
          <w:iCs/>
          <w:color w:val="0070C0"/>
          <w:szCs w:val="22"/>
          <w:lang w:eastAsia="zh-CN"/>
        </w:rPr>
      </w:pPr>
      <w:r>
        <w:rPr>
          <w:rFonts w:eastAsia="等线"/>
          <w:i/>
          <w:iCs/>
          <w:color w:val="0070C0"/>
          <w:szCs w:val="22"/>
          <w:lang w:eastAsia="zh-CN"/>
        </w:rPr>
        <w:t xml:space="preserve">there are companies, vivo, Huawei and Docomo, providing analysis showing Alt 1 and Alt 2 is feasible, and </w:t>
      </w:r>
      <w:r>
        <w:rPr>
          <w:rFonts w:eastAsia="等线"/>
          <w:i/>
          <w:iCs/>
          <w:color w:val="0070C0"/>
          <w:szCs w:val="22"/>
          <w:u w:val="single"/>
          <w:lang w:eastAsia="zh-CN"/>
        </w:rPr>
        <w:t>no company reports infeasibility of Alt 1 and Alt 2</w:t>
      </w:r>
      <w:r>
        <w:rPr>
          <w:rFonts w:eastAsia="等线"/>
          <w:i/>
          <w:iCs/>
          <w:color w:val="0070C0"/>
          <w:szCs w:val="22"/>
          <w:lang w:eastAsia="zh-CN"/>
        </w:rPr>
        <w:t>,</w:t>
      </w:r>
    </w:p>
    <w:p w14:paraId="5686483A" w14:textId="77777777" w:rsidR="008300C3" w:rsidRDefault="000E4564">
      <w:pPr>
        <w:pStyle w:val="aff4"/>
        <w:numPr>
          <w:ilvl w:val="0"/>
          <w:numId w:val="34"/>
        </w:numPr>
        <w:spacing w:before="60" w:after="60"/>
        <w:rPr>
          <w:rFonts w:eastAsia="等线"/>
          <w:i/>
          <w:iCs/>
          <w:color w:val="0070C0"/>
          <w:szCs w:val="22"/>
          <w:lang w:eastAsia="zh-CN"/>
        </w:rPr>
      </w:pPr>
      <w:r>
        <w:rPr>
          <w:rFonts w:eastAsia="等线"/>
          <w:i/>
          <w:iCs/>
          <w:color w:val="0070C0"/>
          <w:szCs w:val="22"/>
          <w:lang w:eastAsia="zh-CN"/>
        </w:rPr>
        <w:t xml:space="preserve">Several companies report performance degradation by Alt 3 compared with Alt 1/2, the motivation to further study Alt 3 to reduce memory is unclear. </w:t>
      </w:r>
    </w:p>
    <w:p w14:paraId="788DC93C"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Therefore, FL suggests to deprioritize Alt 3. Regarding Alt 1 and Alt 2, since there are equal number of supports, companies can continue study. TP for TR capturing is also provided.</w:t>
      </w:r>
    </w:p>
    <w:p w14:paraId="726DFFC6" w14:textId="77777777" w:rsidR="008300C3" w:rsidRDefault="008300C3">
      <w:pPr>
        <w:spacing w:before="60" w:after="60"/>
        <w:ind w:left="0" w:firstLine="0"/>
        <w:rPr>
          <w:rFonts w:eastAsia="等线"/>
          <w:lang w:eastAsia="zh-CN"/>
        </w:rPr>
      </w:pPr>
    </w:p>
    <w:p w14:paraId="00FA4E3D"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3.3-7</w:t>
      </w:r>
    </w:p>
    <w:p w14:paraId="1D981EA7" w14:textId="77777777" w:rsidR="008300C3" w:rsidRDefault="008300C3">
      <w:pPr>
        <w:spacing w:before="60" w:after="60"/>
        <w:rPr>
          <w:lang w:val="en-US"/>
        </w:rPr>
      </w:pPr>
    </w:p>
    <w:p w14:paraId="6FDCB1C0" w14:textId="77777777" w:rsidR="008300C3" w:rsidRDefault="000E4564">
      <w:pPr>
        <w:adjustRightInd w:val="0"/>
        <w:snapToGrid w:val="0"/>
        <w:spacing w:beforeLines="50" w:before="120" w:afterLines="50" w:after="120"/>
        <w:rPr>
          <w:sz w:val="22"/>
          <w:szCs w:val="22"/>
          <w:lang w:val="en-US"/>
        </w:rPr>
      </w:pPr>
      <w:r>
        <w:rPr>
          <w:b/>
          <w:bCs/>
          <w:sz w:val="22"/>
          <w:szCs w:val="28"/>
        </w:rPr>
        <w:t>FL Proposal 3.3-7-v1:</w:t>
      </w:r>
    </w:p>
    <w:p w14:paraId="009C0A3A" w14:textId="77777777" w:rsidR="008300C3" w:rsidRDefault="000E4564">
      <w:pPr>
        <w:adjustRightInd w:val="0"/>
        <w:snapToGrid w:val="0"/>
        <w:spacing w:beforeLines="50" w:before="120" w:afterLines="50" w:after="120"/>
        <w:ind w:left="0" w:firstLine="0"/>
        <w:rPr>
          <w:b/>
          <w:bCs/>
          <w:sz w:val="22"/>
          <w:szCs w:val="22"/>
          <w:lang w:val="en-US" w:eastAsia="zh-CN"/>
        </w:rPr>
      </w:pPr>
      <w:r>
        <w:rPr>
          <w:b/>
          <w:bCs/>
          <w:sz w:val="22"/>
          <w:szCs w:val="22"/>
          <w:lang w:val="en-US" w:eastAsia="zh-CN"/>
        </w:rPr>
        <w:t>F</w:t>
      </w:r>
      <w:r>
        <w:rPr>
          <w:rFonts w:eastAsia="等线"/>
          <w:b/>
          <w:bCs/>
          <w:sz w:val="22"/>
          <w:szCs w:val="22"/>
          <w:lang w:val="en-US" w:eastAsia="zh-CN"/>
        </w:rPr>
        <w:t>or</w:t>
      </w:r>
      <w:r>
        <w:rPr>
          <w:b/>
          <w:bCs/>
          <w:sz w:val="22"/>
          <w:szCs w:val="22"/>
          <w:lang w:val="en-US" w:eastAsia="zh-CN"/>
        </w:rPr>
        <w:t xml:space="preserve"> R2D FEC, regarding interleaving for PRDCH with FEC, Alt 3 is deprioritized for the study. </w:t>
      </w:r>
    </w:p>
    <w:p w14:paraId="7D410B7D" w14:textId="77777777" w:rsidR="008300C3" w:rsidRDefault="000E4564">
      <w:pPr>
        <w:numPr>
          <w:ilvl w:val="0"/>
          <w:numId w:val="26"/>
        </w:numPr>
        <w:overflowPunct w:val="0"/>
        <w:autoSpaceDE w:val="0"/>
        <w:autoSpaceDN w:val="0"/>
        <w:adjustRightInd w:val="0"/>
        <w:snapToGrid w:val="0"/>
        <w:spacing w:beforeLines="50" w:before="120" w:afterLines="50" w:after="120" w:line="240" w:lineRule="auto"/>
        <w:jc w:val="left"/>
        <w:textAlignment w:val="baseline"/>
        <w:rPr>
          <w:rFonts w:eastAsia="等线"/>
          <w:b/>
          <w:bCs/>
          <w:sz w:val="22"/>
          <w:szCs w:val="22"/>
          <w:lang w:val="en-US" w:eastAsia="ko-KR"/>
        </w:rPr>
      </w:pPr>
      <w:r>
        <w:rPr>
          <w:rFonts w:eastAsia="等线"/>
          <w:b/>
          <w:bCs/>
          <w:sz w:val="22"/>
          <w:szCs w:val="22"/>
          <w:lang w:val="en-US" w:eastAsia="ko-KR"/>
        </w:rPr>
        <w:lastRenderedPageBreak/>
        <w:t>Alt 3: based on LTE bit collection scheme with some update (e.g., for memory reduction) without LTE sub-block interleaver</w:t>
      </w:r>
    </w:p>
    <w:p w14:paraId="4362B1FF" w14:textId="77777777" w:rsidR="008300C3" w:rsidRDefault="008300C3">
      <w:pPr>
        <w:spacing w:before="60" w:after="60"/>
        <w:rPr>
          <w:lang w:val="en-US"/>
        </w:rPr>
      </w:pPr>
    </w:p>
    <w:p w14:paraId="3C53651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65B15CD"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4AD9BF68" w14:textId="77777777">
        <w:tc>
          <w:tcPr>
            <w:tcW w:w="1487" w:type="dxa"/>
            <w:shd w:val="clear" w:color="auto" w:fill="D9D9D9" w:themeFill="background1" w:themeFillShade="D9"/>
          </w:tcPr>
          <w:p w14:paraId="4F60348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8CB53A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6B5584E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CBBAA58" w14:textId="77777777">
        <w:trPr>
          <w:trHeight w:val="40"/>
        </w:trPr>
        <w:tc>
          <w:tcPr>
            <w:tcW w:w="1487" w:type="dxa"/>
          </w:tcPr>
          <w:p w14:paraId="1E90D8EB"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35DE649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FC50D8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35A4E1BD" w14:textId="77777777" w:rsidR="008300C3" w:rsidRDefault="000E4564">
            <w:pPr>
              <w:adjustRightInd w:val="0"/>
              <w:snapToGrid w:val="0"/>
              <w:spacing w:beforeLines="50" w:before="120" w:afterLines="50" w:after="120"/>
              <w:ind w:left="0" w:firstLine="0"/>
              <w:rPr>
                <w:b/>
                <w:bCs/>
                <w:sz w:val="22"/>
                <w:szCs w:val="22"/>
                <w:lang w:val="en-US" w:eastAsia="zh-CN"/>
              </w:rPr>
            </w:pPr>
            <w:r>
              <w:rPr>
                <w:b/>
                <w:bCs/>
                <w:sz w:val="22"/>
                <w:szCs w:val="22"/>
                <w:lang w:val="en-US" w:eastAsia="zh-CN"/>
              </w:rPr>
              <w:t>F</w:t>
            </w:r>
            <w:r>
              <w:rPr>
                <w:rFonts w:eastAsia="等线"/>
                <w:b/>
                <w:bCs/>
                <w:sz w:val="22"/>
                <w:szCs w:val="22"/>
                <w:lang w:val="en-US" w:eastAsia="zh-CN"/>
              </w:rPr>
              <w:t>or</w:t>
            </w:r>
            <w:r>
              <w:rPr>
                <w:b/>
                <w:bCs/>
                <w:sz w:val="22"/>
                <w:szCs w:val="22"/>
                <w:lang w:val="en-US" w:eastAsia="zh-CN"/>
              </w:rPr>
              <w:t xml:space="preserve"> R2D FEC </w:t>
            </w:r>
            <w:r>
              <w:rPr>
                <w:rFonts w:hint="eastAsia"/>
                <w:b/>
                <w:bCs/>
                <w:color w:val="FF0000"/>
                <w:sz w:val="22"/>
                <w:szCs w:val="22"/>
                <w:lang w:val="en-US" w:eastAsia="zh-CN"/>
              </w:rPr>
              <w:t>(</w:t>
            </w:r>
            <w:r>
              <w:rPr>
                <w:b/>
                <w:bCs/>
                <w:color w:val="FF0000"/>
                <w:sz w:val="22"/>
                <w:szCs w:val="22"/>
                <w:lang w:val="en-US" w:eastAsia="zh-CN"/>
              </w:rPr>
              <w:t>if supported)</w:t>
            </w:r>
            <w:r>
              <w:rPr>
                <w:b/>
                <w:bCs/>
                <w:sz w:val="22"/>
                <w:szCs w:val="22"/>
                <w:lang w:val="en-US" w:eastAsia="zh-CN"/>
              </w:rPr>
              <w:t xml:space="preserve">, regarding interleaving for PRDCH with FEC, Alt 3 is deprioritized for the study. </w:t>
            </w:r>
          </w:p>
          <w:p w14:paraId="1174E681" w14:textId="77777777" w:rsidR="008300C3" w:rsidRDefault="000E4564">
            <w:pPr>
              <w:numPr>
                <w:ilvl w:val="0"/>
                <w:numId w:val="26"/>
              </w:numPr>
              <w:overflowPunct w:val="0"/>
              <w:autoSpaceDE w:val="0"/>
              <w:autoSpaceDN w:val="0"/>
              <w:adjustRightInd w:val="0"/>
              <w:snapToGrid w:val="0"/>
              <w:spacing w:beforeLines="50" w:before="120" w:afterLines="50" w:after="120" w:line="240" w:lineRule="auto"/>
              <w:jc w:val="left"/>
              <w:textAlignment w:val="baseline"/>
              <w:rPr>
                <w:rFonts w:eastAsia="等线"/>
                <w:b/>
                <w:bCs/>
                <w:sz w:val="22"/>
                <w:szCs w:val="22"/>
                <w:lang w:val="en-US" w:eastAsia="ko-KR"/>
              </w:rPr>
            </w:pPr>
            <w:r>
              <w:rPr>
                <w:rFonts w:eastAsia="等线"/>
                <w:b/>
                <w:bCs/>
                <w:sz w:val="22"/>
                <w:szCs w:val="22"/>
                <w:lang w:val="en-US" w:eastAsia="ko-KR"/>
              </w:rPr>
              <w:t>Alt 3: based on LTE bit collection scheme with some update (e.g., for memory reduction) without LTE sub-block interleaver</w:t>
            </w:r>
          </w:p>
        </w:tc>
      </w:tr>
      <w:tr w:rsidR="008300C3" w14:paraId="4717AC52" w14:textId="77777777">
        <w:trPr>
          <w:trHeight w:val="40"/>
        </w:trPr>
        <w:tc>
          <w:tcPr>
            <w:tcW w:w="1487" w:type="dxa"/>
          </w:tcPr>
          <w:p w14:paraId="5682D6B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747542FD"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5197C97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33A41C66" w14:textId="77777777">
        <w:trPr>
          <w:trHeight w:val="40"/>
        </w:trPr>
        <w:tc>
          <w:tcPr>
            <w:tcW w:w="1487" w:type="dxa"/>
          </w:tcPr>
          <w:p w14:paraId="723AAF6F" w14:textId="23B9ACF6"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506939DF"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FDE0649" w14:textId="252D280B"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can understand the intention of Alt. 3, which is to consider the memory/buffer limitation when we design the interleaving and bit collection. But we somehow think that the impact is not interleaving itself, in fact, it is more related to other improvements, e.g., to support R2D segmentation. It can be separately discussed using individual proposal.</w:t>
            </w:r>
          </w:p>
        </w:tc>
      </w:tr>
      <w:tr w:rsidR="00A816F8" w14:paraId="0FD3BE4C" w14:textId="77777777">
        <w:trPr>
          <w:trHeight w:val="40"/>
        </w:trPr>
        <w:tc>
          <w:tcPr>
            <w:tcW w:w="1487" w:type="dxa"/>
          </w:tcPr>
          <w:p w14:paraId="39E254E3" w14:textId="5EBCDA5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ADF6E85" w14:textId="0E12181A"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89FA6EE" w14:textId="673349A7"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FL that alt 3 should be deprioritized since the need for memory reduction is unclear since active devices are able to support the larger memory requirements for interleaving and bit collection.</w:t>
            </w:r>
          </w:p>
        </w:tc>
      </w:tr>
      <w:tr w:rsidR="00763662" w14:paraId="20DA1C6E" w14:textId="77777777">
        <w:trPr>
          <w:trHeight w:val="40"/>
        </w:trPr>
        <w:tc>
          <w:tcPr>
            <w:tcW w:w="1487" w:type="dxa"/>
          </w:tcPr>
          <w:p w14:paraId="0E6E8802" w14:textId="7EDE39D4"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4164740B" w14:textId="77777777" w:rsidR="00763662" w:rsidRDefault="00763662" w:rsidP="00763662">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45C49021" w14:textId="75BA15AB"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For decoding, the required memory is dependent on the soft coded bits, e.g., ADC, TBS, coding rate. We are not certain that Alt1 and Alt2 are feasible for device 2b/C and prefer to keep Alt3 considering the memory reduction.</w:t>
            </w:r>
          </w:p>
        </w:tc>
      </w:tr>
      <w:tr w:rsidR="005A66D0" w14:paraId="58A4B5D7" w14:textId="77777777">
        <w:trPr>
          <w:trHeight w:val="40"/>
        </w:trPr>
        <w:tc>
          <w:tcPr>
            <w:tcW w:w="1487" w:type="dxa"/>
          </w:tcPr>
          <w:p w14:paraId="7AD304A7" w14:textId="1C3D781A"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vivo</w:t>
            </w:r>
          </w:p>
        </w:tc>
        <w:tc>
          <w:tcPr>
            <w:tcW w:w="1039" w:type="dxa"/>
          </w:tcPr>
          <w:p w14:paraId="0C6662F9" w14:textId="7D35430D" w:rsidR="005A66D0" w:rsidRDefault="005A66D0"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7F5A401B" w14:textId="77777777"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A</w:t>
            </w:r>
            <w:r>
              <w:rPr>
                <w:rFonts w:eastAsia="等线"/>
                <w:kern w:val="2"/>
                <w:sz w:val="21"/>
                <w:szCs w:val="22"/>
                <w:lang w:val="en-US" w:eastAsia="zh-CN"/>
              </w:rPr>
              <w:t xml:space="preserve">ccording to our investigation, e.g., based on the paper shown below, LTE TBCC with LTE bit collection with or without interleaving is feasible with power consumption much less than 1mW. </w:t>
            </w:r>
          </w:p>
          <w:p w14:paraId="445A4BB6" w14:textId="77777777" w:rsidR="005A66D0" w:rsidRPr="0082557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Since there is no feasibility issue, there is no need to consider enhancement to reduce complexity for interleaving, thus Alt 3 is not needed. It is also noted that, Alt 3 degrades BLER performance. And it is unclear to us, if Alt 3 is to be considered, on how to determine proper segment threshold.</w:t>
            </w:r>
          </w:p>
          <w:p w14:paraId="5717615A"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p>
          <w:p w14:paraId="4EEF97F0" w14:textId="36FEAA8A"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t xml:space="preserve">Reference: </w:t>
            </w:r>
            <w:r w:rsidRPr="008F6DB2">
              <w:t>A. Ardakani and M. Shabany, "A low-complexity fully scalable interleaver/address generator based on a novel property of QPP interleavers,"</w:t>
            </w:r>
          </w:p>
        </w:tc>
      </w:tr>
      <w:tr w:rsidR="004F1256" w14:paraId="0B177E78" w14:textId="77777777">
        <w:trPr>
          <w:trHeight w:val="40"/>
        </w:trPr>
        <w:tc>
          <w:tcPr>
            <w:tcW w:w="1487" w:type="dxa"/>
          </w:tcPr>
          <w:p w14:paraId="4F30A5F5" w14:textId="0E09CBFC" w:rsidR="004F1256" w:rsidRDefault="004F1256" w:rsidP="004F12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85B7D0D" w14:textId="21894BFE" w:rsidR="004F1256" w:rsidRDefault="004F1256" w:rsidP="004F125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08D9156C" w14:textId="2F5D18B3" w:rsidR="004F1256" w:rsidRDefault="004F1256" w:rsidP="004F12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The impacts on Memory should be carefully considered since </w:t>
            </w:r>
            <w:r w:rsidRPr="00616D7E">
              <w:rPr>
                <w:rFonts w:eastAsia="等线"/>
                <w:kern w:val="2"/>
                <w:sz w:val="21"/>
                <w:szCs w:val="22"/>
                <w:lang w:val="en-US" w:eastAsia="zh-CN"/>
              </w:rPr>
              <w:t>device manufacturer</w:t>
            </w:r>
            <w:r>
              <w:rPr>
                <w:rFonts w:eastAsia="等线" w:hint="eastAsia"/>
                <w:kern w:val="2"/>
                <w:sz w:val="21"/>
                <w:szCs w:val="22"/>
                <w:lang w:val="en-US" w:eastAsia="zh-CN"/>
              </w:rPr>
              <w:t xml:space="preserve"> may design a kind of device with lower capability on memory, i.e., Alt1 and Alt2 cannot always be feasible from our perspective.</w:t>
            </w:r>
          </w:p>
        </w:tc>
      </w:tr>
      <w:tr w:rsidR="00E60724" w14:paraId="5CC48285" w14:textId="77777777">
        <w:trPr>
          <w:trHeight w:val="40"/>
        </w:trPr>
        <w:tc>
          <w:tcPr>
            <w:tcW w:w="1487" w:type="dxa"/>
          </w:tcPr>
          <w:p w14:paraId="0FDC70A1" w14:textId="79D00693" w:rsidR="00E60724" w:rsidRDefault="00E60724" w:rsidP="004F1256">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6D977D4" w14:textId="3C992293" w:rsidR="00E60724" w:rsidRDefault="00E60724" w:rsidP="004F125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FD6C15B" w14:textId="77777777" w:rsidR="00E60724" w:rsidRDefault="00E60724" w:rsidP="004F1256">
            <w:pPr>
              <w:adjustRightInd w:val="0"/>
              <w:snapToGrid w:val="0"/>
              <w:spacing w:before="60" w:after="60" w:line="240" w:lineRule="auto"/>
              <w:ind w:left="0" w:firstLine="0"/>
              <w:jc w:val="left"/>
              <w:rPr>
                <w:rFonts w:eastAsia="等线"/>
                <w:kern w:val="2"/>
                <w:sz w:val="21"/>
                <w:szCs w:val="22"/>
                <w:lang w:val="en-US" w:eastAsia="zh-CN"/>
              </w:rPr>
            </w:pPr>
          </w:p>
        </w:tc>
      </w:tr>
      <w:tr w:rsidR="005B53B4" w14:paraId="59F98803" w14:textId="77777777">
        <w:trPr>
          <w:trHeight w:val="40"/>
        </w:trPr>
        <w:tc>
          <w:tcPr>
            <w:tcW w:w="1487" w:type="dxa"/>
          </w:tcPr>
          <w:p w14:paraId="2B92D7D6" w14:textId="3C54CC79"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Samsung</w:t>
            </w:r>
          </w:p>
        </w:tc>
        <w:tc>
          <w:tcPr>
            <w:tcW w:w="1039" w:type="dxa"/>
          </w:tcPr>
          <w:p w14:paraId="3B6EFEF0" w14:textId="77777777"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2C3720FE" w14:textId="1C3510C1"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Support Spreadtrum</w:t>
            </w:r>
            <w:r>
              <w:rPr>
                <w:rFonts w:eastAsia="等线"/>
                <w:kern w:val="2"/>
                <w:sz w:val="21"/>
                <w:szCs w:val="22"/>
                <w:lang w:val="en-US" w:eastAsia="zh-CN"/>
              </w:rPr>
              <w:t>’s version</w:t>
            </w:r>
          </w:p>
        </w:tc>
      </w:tr>
      <w:tr w:rsidR="00D85230" w14:paraId="1044FC40" w14:textId="77777777">
        <w:trPr>
          <w:trHeight w:val="40"/>
        </w:trPr>
        <w:tc>
          <w:tcPr>
            <w:tcW w:w="1487" w:type="dxa"/>
          </w:tcPr>
          <w:p w14:paraId="6F24A673" w14:textId="11B59F93"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6C1286E8" w14:textId="3C1A6148"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1DCE594F" w14:textId="7EAF8969"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Share the same view as Spreadtrum.</w:t>
            </w:r>
          </w:p>
        </w:tc>
      </w:tr>
    </w:tbl>
    <w:p w14:paraId="4938282D" w14:textId="77777777" w:rsidR="008300C3" w:rsidRDefault="008300C3">
      <w:pPr>
        <w:spacing w:before="60" w:after="60"/>
        <w:rPr>
          <w:rFonts w:eastAsia="等线"/>
          <w:lang w:eastAsia="zh-CN"/>
        </w:rPr>
      </w:pPr>
    </w:p>
    <w:p w14:paraId="0A6A1387" w14:textId="551E9942" w:rsidR="008300C3" w:rsidRDefault="00A60F04">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[TP] FL Proposal 3.3-8</w:t>
      </w:r>
    </w:p>
    <w:p w14:paraId="227BD8F8" w14:textId="77777777" w:rsidR="008300C3" w:rsidRDefault="008300C3">
      <w:pPr>
        <w:spacing w:before="60" w:after="60"/>
        <w:rPr>
          <w:b/>
          <w:bCs/>
          <w:sz w:val="22"/>
          <w:szCs w:val="28"/>
        </w:rPr>
      </w:pPr>
    </w:p>
    <w:p w14:paraId="043F5B0B" w14:textId="77777777" w:rsidR="008300C3" w:rsidRDefault="000E4564">
      <w:pPr>
        <w:spacing w:before="60" w:after="60"/>
        <w:rPr>
          <w:sz w:val="22"/>
          <w:szCs w:val="22"/>
          <w:lang w:val="en-US"/>
        </w:rPr>
      </w:pPr>
      <w:r>
        <w:rPr>
          <w:b/>
          <w:bCs/>
          <w:sz w:val="22"/>
          <w:szCs w:val="28"/>
        </w:rPr>
        <w:t>FL Proposal 3.3-8-v1:</w:t>
      </w:r>
    </w:p>
    <w:p w14:paraId="0D946A46" w14:textId="77777777" w:rsidR="008300C3" w:rsidRDefault="000E4564">
      <w:pPr>
        <w:spacing w:before="60" w:after="60"/>
        <w:ind w:left="0" w:firstLine="0"/>
        <w:rPr>
          <w:b/>
          <w:bCs/>
          <w:sz w:val="22"/>
          <w:szCs w:val="22"/>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11BDB887" w14:textId="182E7279" w:rsidR="008300C3" w:rsidRDefault="000E4564">
      <w:pPr>
        <w:adjustRightInd w:val="0"/>
        <w:snapToGrid w:val="0"/>
        <w:spacing w:before="60" w:after="60" w:line="264" w:lineRule="auto"/>
        <w:ind w:left="0" w:firstLine="0"/>
        <w:rPr>
          <w:rFonts w:eastAsia="等线"/>
          <w:sz w:val="22"/>
          <w:szCs w:val="22"/>
          <w:lang w:val="en-US" w:eastAsia="zh-CN"/>
        </w:rPr>
      </w:pPr>
      <w:r>
        <w:rPr>
          <w:rFonts w:eastAsia="等线"/>
          <w:sz w:val="22"/>
          <w:szCs w:val="22"/>
          <w:lang w:eastAsia="zh-CN"/>
        </w:rPr>
        <w:lastRenderedPageBreak/>
        <w:t>Sources [vivo]</w:t>
      </w:r>
      <w:r w:rsidR="00E75406">
        <w:rPr>
          <w:rFonts w:eastAsia="等线"/>
          <w:sz w:val="22"/>
          <w:szCs w:val="22"/>
          <w:lang w:eastAsia="zh-CN"/>
        </w:rPr>
        <w:t xml:space="preserve">, </w:t>
      </w:r>
      <w:r>
        <w:rPr>
          <w:rFonts w:eastAsia="等线"/>
          <w:sz w:val="22"/>
          <w:szCs w:val="22"/>
          <w:lang w:eastAsia="zh-CN"/>
        </w:rPr>
        <w:t>[Huawei]</w:t>
      </w:r>
      <w:r w:rsidR="00E75406">
        <w:rPr>
          <w:rFonts w:eastAsia="等线"/>
          <w:sz w:val="22"/>
          <w:szCs w:val="22"/>
          <w:lang w:eastAsia="zh-CN"/>
        </w:rPr>
        <w:t xml:space="preserve">, </w:t>
      </w:r>
      <w:r>
        <w:rPr>
          <w:rFonts w:eastAsia="等线"/>
          <w:sz w:val="22"/>
          <w:szCs w:val="22"/>
          <w:lang w:eastAsia="zh-CN"/>
        </w:rPr>
        <w:t>[Qualcomm]</w:t>
      </w:r>
      <w:r w:rsidR="00E75406">
        <w:rPr>
          <w:rFonts w:eastAsia="等线"/>
          <w:sz w:val="22"/>
          <w:szCs w:val="22"/>
          <w:lang w:eastAsia="zh-CN"/>
        </w:rPr>
        <w:t xml:space="preserve">, </w:t>
      </w:r>
      <w:r>
        <w:rPr>
          <w:rFonts w:eastAsia="等线"/>
          <w:sz w:val="22"/>
          <w:szCs w:val="22"/>
          <w:lang w:eastAsia="zh-CN"/>
        </w:rPr>
        <w:t xml:space="preserve">[Docomo] </w:t>
      </w:r>
      <w:r w:rsidR="00772FAF">
        <w:rPr>
          <w:rFonts w:eastAsia="等线"/>
          <w:sz w:val="22"/>
          <w:szCs w:val="22"/>
          <w:lang w:eastAsia="zh-CN"/>
        </w:rPr>
        <w:t xml:space="preserve">and </w:t>
      </w:r>
      <w:r w:rsidR="00772FAF">
        <w:rPr>
          <w:rFonts w:eastAsia="等线" w:hint="eastAsia"/>
          <w:color w:val="FF0000"/>
          <w:sz w:val="22"/>
          <w:szCs w:val="22"/>
          <w:lang w:val="en-US" w:eastAsia="zh-CN"/>
        </w:rPr>
        <w:t>[ZTE]</w:t>
      </w:r>
      <w:r w:rsidR="00772FAF">
        <w:rPr>
          <w:rFonts w:eastAsia="等线"/>
          <w:color w:val="FF0000"/>
          <w:sz w:val="22"/>
          <w:szCs w:val="22"/>
          <w:lang w:val="en-US" w:eastAsia="zh-CN"/>
        </w:rPr>
        <w:t xml:space="preserve"> </w:t>
      </w:r>
      <w:r>
        <w:rPr>
          <w:rFonts w:eastAsia="等线"/>
          <w:sz w:val="22"/>
          <w:szCs w:val="22"/>
          <w:lang w:eastAsia="zh-CN"/>
        </w:rPr>
        <w:t xml:space="preserve">state that it is beneficial to support interleaving to improve coverage by obtaining time diversity gain. </w:t>
      </w:r>
    </w:p>
    <w:p w14:paraId="365CD641" w14:textId="4DCA877C" w:rsidR="008300C3" w:rsidRDefault="000E4564" w:rsidP="00E75406">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Sources [vivo]</w:t>
      </w:r>
      <w:r w:rsidR="00E75406">
        <w:rPr>
          <w:rFonts w:eastAsia="等线"/>
          <w:sz w:val="22"/>
          <w:szCs w:val="22"/>
          <w:lang w:eastAsia="zh-CN"/>
        </w:rPr>
        <w:t xml:space="preserve">, </w:t>
      </w:r>
      <w:r>
        <w:rPr>
          <w:rFonts w:eastAsia="等线"/>
          <w:sz w:val="22"/>
          <w:szCs w:val="22"/>
          <w:lang w:eastAsia="zh-CN"/>
        </w:rPr>
        <w:t>[Huawei]</w:t>
      </w:r>
      <w:r w:rsidR="00E75406">
        <w:rPr>
          <w:rFonts w:eastAsia="等线"/>
          <w:sz w:val="22"/>
          <w:szCs w:val="22"/>
          <w:lang w:eastAsia="zh-CN"/>
        </w:rPr>
        <w:t xml:space="preserve"> and</w:t>
      </w:r>
      <w:r>
        <w:rPr>
          <w:rFonts w:eastAsia="等线"/>
          <w:sz w:val="22"/>
          <w:szCs w:val="22"/>
          <w:lang w:eastAsia="zh-CN"/>
        </w:rPr>
        <w:t xml:space="preserve"> [Docomo] state it is feasible to support LTE subblock interleaving and LTE bit collection. </w:t>
      </w:r>
    </w:p>
    <w:p w14:paraId="229452D5" w14:textId="77777777" w:rsidR="008300C3" w:rsidRDefault="000E4564">
      <w:pPr>
        <w:pStyle w:val="aff4"/>
        <w:numPr>
          <w:ilvl w:val="0"/>
          <w:numId w:val="34"/>
        </w:numPr>
        <w:adjustRightInd w:val="0"/>
        <w:snapToGrid w:val="0"/>
        <w:spacing w:before="60" w:after="60" w:line="264" w:lineRule="auto"/>
        <w:rPr>
          <w:rFonts w:eastAsia="等线"/>
          <w:szCs w:val="22"/>
          <w:lang w:eastAsia="zh-CN"/>
        </w:rPr>
      </w:pPr>
      <w:r>
        <w:rPr>
          <w:rFonts w:eastAsia="等线" w:hint="eastAsia"/>
          <w:szCs w:val="22"/>
          <w:lang w:eastAsia="zh-CN"/>
        </w:rPr>
        <w:t>Source</w:t>
      </w:r>
      <w:r>
        <w:rPr>
          <w:rFonts w:eastAsia="等线"/>
          <w:szCs w:val="22"/>
          <w:lang w:eastAsia="zh-CN"/>
        </w:rPr>
        <w:t xml:space="preserve"> [</w:t>
      </w:r>
      <w:r>
        <w:rPr>
          <w:rFonts w:eastAsia="等线" w:hint="eastAsia"/>
          <w:szCs w:val="22"/>
          <w:lang w:eastAsia="zh-CN"/>
        </w:rPr>
        <w:t>vivo</w:t>
      </w:r>
      <w:r>
        <w:rPr>
          <w:rFonts w:eastAsia="等线"/>
          <w:szCs w:val="22"/>
          <w:lang w:eastAsia="zh-CN"/>
        </w:rPr>
        <w:t xml:space="preserve">] report with references to show that </w:t>
      </w:r>
      <w:r>
        <w:rPr>
          <w:rFonts w:eastAsia="等线"/>
          <w:bCs/>
          <w:lang w:val="en-GB"/>
        </w:rPr>
        <w:t xml:space="preserve">the power consumption for LTE de-interleaving for turbo decoding is tens of uW, even with multiple parallel (de)interleaving operation, and each operation with max number of bits of 6144. It can be expected that the power consumption for TBCC with LTE bit collection and </w:t>
      </w:r>
      <w:r>
        <w:rPr>
          <w:rFonts w:eastAsia="等线"/>
          <w:bCs/>
          <w:szCs w:val="21"/>
        </w:rPr>
        <w:t>w</w:t>
      </w:r>
      <w:r>
        <w:rPr>
          <w:rFonts w:eastAsia="等线" w:hint="eastAsia"/>
          <w:bCs/>
          <w:szCs w:val="21"/>
        </w:rPr>
        <w:t>i</w:t>
      </w:r>
      <w:r>
        <w:rPr>
          <w:rFonts w:eastAsia="等线"/>
          <w:bCs/>
          <w:szCs w:val="21"/>
        </w:rPr>
        <w:t>th or without LTE sub-block interleaving</w:t>
      </w:r>
      <w:r>
        <w:rPr>
          <w:rFonts w:eastAsia="等线"/>
          <w:bCs/>
          <w:lang w:val="en-GB"/>
        </w:rPr>
        <w:t xml:space="preserve"> can be even simpler. Hence, both </w:t>
      </w:r>
      <w:r>
        <w:rPr>
          <w:rFonts w:eastAsia="等线"/>
          <w:bCs/>
          <w:szCs w:val="21"/>
        </w:rPr>
        <w:t>LTE TBCC with bit collection w</w:t>
      </w:r>
      <w:r>
        <w:rPr>
          <w:rFonts w:eastAsia="等线" w:hint="eastAsia"/>
          <w:bCs/>
          <w:szCs w:val="21"/>
        </w:rPr>
        <w:t>i</w:t>
      </w:r>
      <w:r>
        <w:rPr>
          <w:rFonts w:eastAsia="等线"/>
          <w:bCs/>
          <w:szCs w:val="21"/>
        </w:rPr>
        <w:t>th or without LTE sub-block interleaving are feasible.</w:t>
      </w:r>
    </w:p>
    <w:p w14:paraId="2F3A7957" w14:textId="77777777" w:rsidR="008300C3" w:rsidRDefault="000E4564">
      <w:pPr>
        <w:pStyle w:val="aff4"/>
        <w:numPr>
          <w:ilvl w:val="0"/>
          <w:numId w:val="34"/>
        </w:numPr>
        <w:adjustRightInd w:val="0"/>
        <w:snapToGrid w:val="0"/>
        <w:spacing w:before="60" w:after="60" w:line="264" w:lineRule="auto"/>
        <w:rPr>
          <w:rFonts w:eastAsia="等线"/>
          <w:szCs w:val="22"/>
          <w:lang w:eastAsia="zh-CN"/>
        </w:rPr>
      </w:pPr>
      <w:r>
        <w:rPr>
          <w:rFonts w:eastAsia="等线" w:hint="eastAsia"/>
          <w:bCs/>
          <w:szCs w:val="21"/>
          <w:lang w:eastAsia="zh-CN"/>
        </w:rPr>
        <w:t>S</w:t>
      </w:r>
      <w:r>
        <w:rPr>
          <w:rFonts w:eastAsia="等线"/>
          <w:bCs/>
          <w:szCs w:val="21"/>
          <w:lang w:eastAsia="zh-CN"/>
        </w:rPr>
        <w:t xml:space="preserve">ource [Huawei] and [Docomo] report that </w:t>
      </w:r>
      <w:r>
        <w:rPr>
          <w:bCs/>
          <w:iCs/>
          <w:lang w:eastAsia="zh-CN"/>
        </w:rPr>
        <w:t>the additional power consumption can be supported by active devices due to higher peak power consumption, allowing them to support larger memory. Source [Huawei] further report that larger memory would enable these devices to support the use of a LTE de-interleaver, and can follow the same hardware as used for the LTE sub-block interleaver with LTE bit collection scheme in D2R.</w:t>
      </w:r>
    </w:p>
    <w:p w14:paraId="714DCEC7" w14:textId="77777777" w:rsidR="008300C3" w:rsidRDefault="008300C3">
      <w:pPr>
        <w:adjustRightInd w:val="0"/>
        <w:snapToGrid w:val="0"/>
        <w:spacing w:before="60" w:after="60" w:line="264" w:lineRule="auto"/>
        <w:rPr>
          <w:rFonts w:eastAsia="等线"/>
          <w:sz w:val="22"/>
          <w:szCs w:val="22"/>
          <w:lang w:eastAsia="zh-CN"/>
        </w:rPr>
      </w:pPr>
    </w:p>
    <w:p w14:paraId="51028FC5" w14:textId="77777777" w:rsidR="008300C3" w:rsidRDefault="000E4564">
      <w:pPr>
        <w:adjustRightInd w:val="0"/>
        <w:snapToGrid w:val="0"/>
        <w:spacing w:before="60" w:afterLines="50" w:after="120" w:line="264" w:lineRule="auto"/>
        <w:rPr>
          <w:rFonts w:eastAsia="等线"/>
          <w:sz w:val="22"/>
          <w:szCs w:val="22"/>
        </w:rPr>
      </w:pPr>
      <w:r>
        <w:rPr>
          <w:rFonts w:eastAsia="等线"/>
          <w:sz w:val="22"/>
          <w:szCs w:val="22"/>
        </w:rPr>
        <w:t xml:space="preserve">The following are observations regarding comparison of three alternatives. </w:t>
      </w:r>
    </w:p>
    <w:p w14:paraId="6A524C8F" w14:textId="77777777" w:rsidR="008300C3" w:rsidRDefault="000E4564">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reuse both LTE sub-block interleaver and LTE bit collection scheme</w:t>
      </w:r>
    </w:p>
    <w:p w14:paraId="724FFB8A"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[Futurewei], [Huawei], [OPPO], [CATT], [LGE] and [Panasonic] report LTE sub-block interleaver and LTE bit collection scheme can be supported, if FEC is supported. </w:t>
      </w:r>
    </w:p>
    <w:p w14:paraId="0171C510"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04A1A7E5" w14:textId="215E1069"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w:t>
      </w:r>
      <w:bookmarkStart w:id="26" w:name="_Hlk213782051"/>
      <w:r>
        <w:rPr>
          <w:rFonts w:eastAsia="等线"/>
          <w:kern w:val="2"/>
          <w:sz w:val="22"/>
          <w:szCs w:val="22"/>
          <w:lang w:val="en-US" w:eastAsia="zh-CN"/>
        </w:rPr>
        <w:t xml:space="preserve">reusing the LTE sub-block interleaver and LTE bit collection scheme should be supported </w:t>
      </w:r>
      <w:bookmarkEnd w:id="26"/>
      <w:r>
        <w:rPr>
          <w:rFonts w:eastAsia="等线"/>
          <w:kern w:val="2"/>
          <w:sz w:val="22"/>
          <w:szCs w:val="22"/>
          <w:lang w:val="en-US" w:eastAsia="zh-CN"/>
        </w:rPr>
        <w:t>due to its performance gain especially for larger TBS transmissions</w:t>
      </w:r>
      <w:r w:rsidR="001C2DD6">
        <w:rPr>
          <w:rFonts w:eastAsia="等线" w:hint="eastAsia"/>
          <w:kern w:val="2"/>
          <w:sz w:val="22"/>
          <w:szCs w:val="22"/>
          <w:lang w:val="en-US" w:eastAsia="zh-CN"/>
        </w:rPr>
        <w:t>,</w:t>
      </w:r>
      <w:r>
        <w:rPr>
          <w:rFonts w:eastAsia="等线"/>
          <w:kern w:val="2"/>
          <w:sz w:val="22"/>
          <w:szCs w:val="22"/>
          <w:lang w:val="en-US" w:eastAsia="zh-CN"/>
        </w:rPr>
        <w:t xml:space="preserve"> </w:t>
      </w:r>
      <w:r w:rsidR="001C2DD6" w:rsidRPr="00684AB8">
        <w:rPr>
          <w:rFonts w:eastAsia="等线"/>
          <w:color w:val="FF0000"/>
          <w:kern w:val="2"/>
          <w:sz w:val="22"/>
          <w:szCs w:val="22"/>
          <w:lang w:val="en-US" w:eastAsia="zh-CN"/>
        </w:rPr>
        <w:t xml:space="preserve">providing </w:t>
      </w:r>
      <w:r w:rsidR="001C2DD6" w:rsidRPr="00684AB8">
        <w:rPr>
          <w:rFonts w:eastAsia="等线"/>
          <w:color w:val="FF0000"/>
          <w:kern w:val="2"/>
          <w:sz w:val="21"/>
          <w:szCs w:val="22"/>
        </w:rPr>
        <w:t>1dB and 2.8 dB performance gain compared with Alt 2 for BLER 10% and BLER 1% respectively, for a TBS of 400 bits.</w:t>
      </w:r>
    </w:p>
    <w:p w14:paraId="48B2AEB2" w14:textId="1B28CF0D"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w:t>
      </w:r>
      <w:r w:rsidR="001C2DD6">
        <w:rPr>
          <w:rFonts w:eastAsia="等线"/>
          <w:kern w:val="2"/>
          <w:sz w:val="22"/>
          <w:szCs w:val="22"/>
          <w:lang w:val="en-US" w:eastAsia="zh-CN"/>
        </w:rPr>
        <w:t>reuse</w:t>
      </w:r>
      <w:r>
        <w:rPr>
          <w:rFonts w:eastAsia="等线"/>
          <w:kern w:val="2"/>
          <w:sz w:val="22"/>
          <w:szCs w:val="22"/>
          <w:lang w:val="en-US" w:eastAsia="zh-CN"/>
        </w:rPr>
        <w:t xml:space="preserve"> the LTE bit collection scheme and/or the LTE sub-block interleaver, enabling R2D coverage enhancement with minimal specification effort</w:t>
      </w:r>
    </w:p>
    <w:p w14:paraId="09E4B1F9"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[Panasonic] states that, LTE sub-block interleaver could be beneficial for R2D to reduce the burst error caused by fading, especially for the longer message size with smaller values of M</w:t>
      </w:r>
    </w:p>
    <w:p w14:paraId="258C66BD"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[Qualcomm] states that, Alt 1 and Alt 2 can achieve similar BLER performance, and both require buffering full-length coded bits. </w:t>
      </w:r>
    </w:p>
    <w:p w14:paraId="164E2CDD" w14:textId="77777777" w:rsidR="008300C3" w:rsidRDefault="008300C3">
      <w:pPr>
        <w:spacing w:beforeLines="0" w:before="60" w:afterLines="0" w:after="60"/>
        <w:rPr>
          <w:szCs w:val="22"/>
          <w:lang w:eastAsia="zh-CN"/>
        </w:rPr>
      </w:pPr>
    </w:p>
    <w:p w14:paraId="501BE9B5" w14:textId="77777777" w:rsidR="008300C3" w:rsidRDefault="000E4564">
      <w:pPr>
        <w:spacing w:beforeLines="0" w:before="60" w:afterLines="0" w:after="60"/>
        <w:ind w:left="0" w:firstLine="0"/>
        <w:rPr>
          <w:sz w:val="22"/>
          <w:szCs w:val="28"/>
          <w:lang w:eastAsia="zh-CN"/>
        </w:rPr>
      </w:pPr>
      <w:r>
        <w:rPr>
          <w:sz w:val="22"/>
          <w:szCs w:val="28"/>
          <w:lang w:eastAsia="zh-CN"/>
        </w:rPr>
        <w:t>For Alt 2: reuse LTE bit collection scheme without LTE sub-block interleaver</w:t>
      </w:r>
    </w:p>
    <w:p w14:paraId="59E1B346"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[vivo], [NEC], [ZTE], [LGE], [Apple] and [Qualcomm] report LTE bit collection scheme without LTE sub-block interleaver can be supported, if FEC is supported. </w:t>
      </w:r>
    </w:p>
    <w:p w14:paraId="42A75B32"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[vivo] states that, Alt 1 and Alt 2 presents similar performance; thus Alt 2 is sufficient. </w:t>
      </w:r>
    </w:p>
    <w:p w14:paraId="2962740B" w14:textId="39A4BF46"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[ZTE] states that, </w:t>
      </w:r>
      <w:r w:rsidR="00415E2A">
        <w:rPr>
          <w:rFonts w:eastAsia="等线"/>
          <w:kern w:val="2"/>
          <w:sz w:val="22"/>
          <w:szCs w:val="22"/>
          <w:lang w:val="en-US" w:eastAsia="zh-CN"/>
        </w:rPr>
        <w:t>since</w:t>
      </w:r>
      <w:r>
        <w:rPr>
          <w:rFonts w:eastAsia="等线"/>
          <w:kern w:val="2"/>
          <w:sz w:val="22"/>
          <w:szCs w:val="22"/>
          <w:lang w:val="en-US" w:eastAsia="zh-CN"/>
        </w:rPr>
        <w:t xml:space="preserve"> bit collection does not require interleaving, the complexity of Alt 2 is lower than interleaving</w:t>
      </w:r>
      <w:r w:rsidR="00437D45">
        <w:rPr>
          <w:rFonts w:eastAsia="等线"/>
          <w:kern w:val="2"/>
          <w:sz w:val="22"/>
          <w:szCs w:val="22"/>
          <w:lang w:val="en-US" w:eastAsia="zh-CN"/>
        </w:rPr>
        <w:t xml:space="preserve">. </w:t>
      </w:r>
      <w:r w:rsidR="00437D45" w:rsidRPr="00437D45">
        <w:rPr>
          <w:rFonts w:eastAsia="等线"/>
          <w:color w:val="FF0000"/>
          <w:kern w:val="2"/>
          <w:sz w:val="22"/>
          <w:szCs w:val="22"/>
          <w:u w:val="single"/>
          <w:lang w:val="en-US" w:eastAsia="zh-CN"/>
        </w:rPr>
        <w:t xml:space="preserve">FEC with bit collection and </w:t>
      </w:r>
      <w:r w:rsidR="00437D45" w:rsidRPr="00437D45">
        <w:rPr>
          <w:rFonts w:eastAsia="等线" w:hint="eastAsia"/>
          <w:color w:val="FF0000"/>
          <w:kern w:val="2"/>
          <w:sz w:val="22"/>
          <w:szCs w:val="22"/>
          <w:u w:val="single"/>
          <w:lang w:val="en-US" w:eastAsia="zh-CN"/>
        </w:rPr>
        <w:t>FEC with sub-block interleaver</w:t>
      </w:r>
      <w:r w:rsidR="00437D45" w:rsidRPr="00437D45">
        <w:rPr>
          <w:rFonts w:eastAsia="等线"/>
          <w:color w:val="FF0000"/>
          <w:kern w:val="2"/>
          <w:sz w:val="22"/>
          <w:szCs w:val="22"/>
          <w:u w:val="single"/>
          <w:lang w:val="en-US" w:eastAsia="zh-CN"/>
        </w:rPr>
        <w:t xml:space="preserve"> has similar performance compared with FEC with bit collection</w:t>
      </w:r>
      <w:r w:rsidR="00437D45">
        <w:rPr>
          <w:rFonts w:eastAsia="等线"/>
          <w:color w:val="FF0000"/>
          <w:kern w:val="2"/>
          <w:sz w:val="22"/>
          <w:szCs w:val="22"/>
          <w:u w:val="single"/>
          <w:lang w:val="en-US" w:eastAsia="zh-CN"/>
        </w:rPr>
        <w:t>.</w:t>
      </w:r>
    </w:p>
    <w:p w14:paraId="410A8C88"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[LGE] states that, Alt 1 and Alt 2 are beneficial as they reuse the LTE bit collection scheme and/or the LTE sub-block interleaver, enabling R2D coverage enhancement with minimal specification effort</w:t>
      </w:r>
    </w:p>
    <w:p w14:paraId="4CBE22A2" w14:textId="7A487BA5"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[Apple] states that, Alt 2 provides a good balance between performance and complexity for device 2b/C, reusing existing 3GPP designs while minimizing memory requirements.</w:t>
      </w:r>
    </w:p>
    <w:p w14:paraId="354389E7"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[Qualcomm] states that, for small number of coded bits, Alt2 can be used to improve interleaving gain</w:t>
      </w:r>
    </w:p>
    <w:p w14:paraId="7B0E2FB7" w14:textId="77777777" w:rsidR="008300C3" w:rsidRDefault="008300C3">
      <w:pPr>
        <w:pStyle w:val="aff4"/>
        <w:spacing w:before="60" w:after="60"/>
        <w:ind w:left="420"/>
        <w:rPr>
          <w:rFonts w:ascii="Times New Roman" w:hAnsi="Times New Roman" w:cs="Times New Roman"/>
          <w:szCs w:val="22"/>
          <w:lang w:eastAsia="zh-CN"/>
        </w:rPr>
      </w:pPr>
    </w:p>
    <w:p w14:paraId="6A4986A6" w14:textId="77777777" w:rsidR="008300C3" w:rsidRDefault="000E4564">
      <w:pPr>
        <w:spacing w:beforeLines="0" w:before="60" w:afterLines="0" w:after="60"/>
        <w:ind w:left="0" w:firstLine="0"/>
        <w:rPr>
          <w:sz w:val="22"/>
          <w:szCs w:val="28"/>
          <w:lang w:eastAsia="zh-CN"/>
        </w:rPr>
      </w:pPr>
      <w:r>
        <w:rPr>
          <w:sz w:val="22"/>
          <w:szCs w:val="28"/>
          <w:lang w:eastAsia="zh-CN"/>
        </w:rPr>
        <w:lastRenderedPageBreak/>
        <w:t xml:space="preserve">For Alt 3: </w:t>
      </w:r>
      <w:r>
        <w:rPr>
          <w:rFonts w:eastAsia="等线"/>
          <w:sz w:val="22"/>
          <w:szCs w:val="24"/>
          <w:lang w:eastAsia="ko-KR"/>
        </w:rPr>
        <w:t>based on LTE bit collection scheme with some update (e.g., for memory reduction) without LTE sub-block interleaver</w:t>
      </w:r>
    </w:p>
    <w:p w14:paraId="21BF8239"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[Qualcomm] and [NEC] report that, LTE bit collection scheme with segment can be supported, if FEC is supported. </w:t>
      </w:r>
    </w:p>
    <w:p w14:paraId="4AF3781C"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[NEC] states that, Alt 3 can be adopted if memory size limitation exists in devices</w:t>
      </w:r>
    </w:p>
    <w:p w14:paraId="795394DF"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168332E3"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4243FC51" w14:textId="77777777" w:rsidR="008300C3" w:rsidRDefault="000E4564">
      <w:pPr>
        <w:pStyle w:val="aff4"/>
        <w:numPr>
          <w:ilvl w:val="1"/>
          <w:numId w:val="37"/>
        </w:numPr>
        <w:spacing w:beforeLines="0" w:before="60" w:afterLines="0" w:after="60"/>
        <w:rPr>
          <w:rFonts w:ascii="Times New Roman" w:hAnsi="Times New Roman" w:cs="Times New Roman"/>
          <w:b/>
          <w:bCs/>
          <w:szCs w:val="22"/>
          <w:lang w:eastAsia="zh-CN"/>
        </w:rPr>
      </w:pPr>
      <w:r>
        <w:rPr>
          <w:rFonts w:ascii="Times New Roman" w:hAnsi="Times New Roman" w:cs="Times New Roman"/>
          <w:szCs w:val="22"/>
          <w:lang w:eastAsia="zh-CN"/>
        </w:rPr>
        <w:t xml:space="preserve">Sources [vivo] and [Huawei] state that, since </w:t>
      </w:r>
      <w:bookmarkStart w:id="27" w:name="OLE_LINK14"/>
      <w:r>
        <w:rPr>
          <w:rFonts w:ascii="Times New Roman" w:hAnsi="Times New Roman" w:cs="Times New Roman"/>
          <w:szCs w:val="22"/>
          <w:lang w:eastAsia="zh-CN"/>
        </w:rPr>
        <w:t>memory/power consumption</w:t>
      </w:r>
      <w:bookmarkEnd w:id="27"/>
      <w:r>
        <w:rPr>
          <w:rFonts w:ascii="Times New Roman" w:hAnsi="Times New Roman" w:cs="Times New Roman"/>
          <w:szCs w:val="22"/>
          <w:lang w:eastAsia="zh-CN"/>
        </w:rPr>
        <w:t xml:space="preserve"> by Alt 1 and Alt 2 is feasible for AIoT device, it is unnecessary to further reduce memory/power consumption by Alt 3. </w:t>
      </w:r>
      <w:r>
        <w:rPr>
          <w:rFonts w:ascii="Times New Roman" w:hAnsi="Times New Roman" w:cs="Times New Roman"/>
          <w:b/>
          <w:bCs/>
          <w:szCs w:val="22"/>
          <w:lang w:eastAsia="zh-CN"/>
        </w:rPr>
        <w:t xml:space="preserve"> </w:t>
      </w:r>
    </w:p>
    <w:p w14:paraId="45337EB3"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[LGE] states that, </w:t>
      </w:r>
      <w:r>
        <w:rPr>
          <w:rFonts w:ascii="Times New Roman" w:eastAsia="Batang" w:hAnsi="Times New Roman" w:cs="Times New Roman"/>
          <w:szCs w:val="22"/>
          <w:lang w:val="en-GB" w:eastAsia="en-US"/>
        </w:rPr>
        <w:t>Alt 3 is potentially advantageous in terms of memory reduction for A-IoT devices, but is considered less favourable due to the extensive discussion required to evaluate the performance of various bit collection schemes</w:t>
      </w:r>
    </w:p>
    <w:p w14:paraId="6390799C"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89634AF" w14:textId="77777777" w:rsidR="008300C3" w:rsidRDefault="008300C3">
      <w:pPr>
        <w:adjustRightInd w:val="0"/>
        <w:snapToGrid w:val="0"/>
        <w:spacing w:beforeLines="50" w:before="120" w:afterLines="50" w:after="120" w:line="240" w:lineRule="auto"/>
        <w:rPr>
          <w:rFonts w:eastAsia="等线"/>
          <w:szCs w:val="22"/>
        </w:rPr>
      </w:pPr>
    </w:p>
    <w:p w14:paraId="756FDD5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8B1C2F"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7F5D46D7" w14:textId="77777777">
        <w:tc>
          <w:tcPr>
            <w:tcW w:w="1487" w:type="dxa"/>
            <w:shd w:val="clear" w:color="auto" w:fill="D9D9D9" w:themeFill="background1" w:themeFillShade="D9"/>
          </w:tcPr>
          <w:p w14:paraId="76C51F4C"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34E99D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97101C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53785F5" w14:textId="77777777">
        <w:trPr>
          <w:trHeight w:val="40"/>
        </w:trPr>
        <w:tc>
          <w:tcPr>
            <w:tcW w:w="1487" w:type="dxa"/>
          </w:tcPr>
          <w:p w14:paraId="3873B572" w14:textId="77777777" w:rsidR="008300C3" w:rsidRDefault="000E4564" w:rsidP="00E7540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A049C5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DEDE1B0" w14:textId="77777777" w:rsidR="008300C3" w:rsidRDefault="000E4564">
            <w:pPr>
              <w:spacing w:before="60" w:after="60"/>
              <w:ind w:left="0" w:firstLine="0"/>
              <w:rPr>
                <w:rFonts w:eastAsia="宋体"/>
                <w:sz w:val="22"/>
                <w:szCs w:val="22"/>
                <w:lang w:val="en-US" w:eastAsia="zh-CN"/>
              </w:rPr>
            </w:pPr>
            <w:r>
              <w:rPr>
                <w:rFonts w:eastAsia="宋体" w:hint="eastAsia"/>
                <w:sz w:val="22"/>
                <w:szCs w:val="22"/>
                <w:lang w:val="en-US" w:eastAsia="zh-CN"/>
              </w:rPr>
              <w:t>The following update is proposed:</w:t>
            </w:r>
          </w:p>
          <w:p w14:paraId="19F7E5FF" w14:textId="77777777" w:rsidR="008300C3" w:rsidRDefault="008300C3">
            <w:pPr>
              <w:pStyle w:val="a1"/>
              <w:spacing w:before="60" w:after="60"/>
            </w:pPr>
          </w:p>
          <w:p w14:paraId="563F1EEF" w14:textId="77777777" w:rsidR="008300C3" w:rsidRDefault="000E4564">
            <w:pPr>
              <w:spacing w:before="60" w:after="60"/>
              <w:ind w:left="0" w:firstLine="0"/>
              <w:rPr>
                <w:rFonts w:eastAsia="宋体"/>
                <w:sz w:val="22"/>
                <w:szCs w:val="22"/>
                <w:lang w:val="en-US" w:eastAsia="zh-CN"/>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4E92929C"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Sources [vivo][Huawei][Qualcomm][Docomo]</w:t>
            </w:r>
            <w:r>
              <w:rPr>
                <w:rFonts w:eastAsia="等线"/>
                <w:color w:val="FF0000"/>
                <w:sz w:val="22"/>
                <w:szCs w:val="22"/>
                <w:lang w:eastAsia="zh-CN"/>
              </w:rPr>
              <w:t xml:space="preserve"> </w:t>
            </w:r>
            <w:r>
              <w:rPr>
                <w:rFonts w:eastAsia="等线" w:hint="eastAsia"/>
                <w:color w:val="FF0000"/>
                <w:sz w:val="22"/>
                <w:szCs w:val="22"/>
                <w:lang w:val="en-US" w:eastAsia="zh-CN"/>
              </w:rPr>
              <w:t>[ZTE]</w:t>
            </w:r>
            <w:r>
              <w:rPr>
                <w:rFonts w:eastAsia="等线"/>
                <w:sz w:val="22"/>
                <w:szCs w:val="22"/>
                <w:lang w:eastAsia="zh-CN"/>
              </w:rPr>
              <w:t xml:space="preserve">state that it is beneficial to support interleaving to improve coverage by obtaining time diversity gain. </w:t>
            </w:r>
          </w:p>
          <w:p w14:paraId="680F5811" w14:textId="77777777" w:rsidR="008300C3" w:rsidRDefault="000E4564">
            <w:pPr>
              <w:adjustRightInd w:val="0"/>
              <w:snapToGrid w:val="0"/>
              <w:spacing w:before="60" w:after="60" w:line="264" w:lineRule="auto"/>
              <w:ind w:left="0" w:firstLine="0"/>
              <w:rPr>
                <w:rFonts w:eastAsia="等线"/>
                <w:sz w:val="22"/>
                <w:szCs w:val="22"/>
                <w:lang w:val="en-US" w:eastAsia="zh-CN"/>
              </w:rPr>
            </w:pPr>
            <w:r>
              <w:rPr>
                <w:rFonts w:eastAsia="等线" w:hint="eastAsia"/>
                <w:sz w:val="22"/>
                <w:szCs w:val="22"/>
                <w:lang w:val="en-US" w:eastAsia="zh-CN"/>
              </w:rPr>
              <w:t>...</w:t>
            </w:r>
          </w:p>
          <w:p w14:paraId="2FB26582" w14:textId="77777777" w:rsidR="008300C3" w:rsidRDefault="000E4564">
            <w:pPr>
              <w:spacing w:beforeLines="0" w:before="60" w:afterLines="0" w:after="60"/>
              <w:ind w:left="0" w:firstLine="0"/>
              <w:rPr>
                <w:sz w:val="22"/>
                <w:szCs w:val="28"/>
                <w:lang w:eastAsia="zh-CN"/>
              </w:rPr>
            </w:pPr>
            <w:r>
              <w:rPr>
                <w:sz w:val="22"/>
                <w:szCs w:val="28"/>
                <w:lang w:eastAsia="zh-CN"/>
              </w:rPr>
              <w:t>For Alt 2: reuse LTE bit collection scheme without LTE sub-block interleaver</w:t>
            </w:r>
          </w:p>
          <w:p w14:paraId="69ED0431" w14:textId="77777777" w:rsidR="008300C3" w:rsidRDefault="000E4564">
            <w:pPr>
              <w:pStyle w:val="B2"/>
              <w:numPr>
                <w:ilvl w:val="1"/>
                <w:numId w:val="37"/>
              </w:numPr>
              <w:spacing w:beforeLines="0" w:before="60" w:afterLines="0" w:after="60" w:line="259" w:lineRule="auto"/>
              <w:rPr>
                <w:rFonts w:eastAsia="等线"/>
                <w:sz w:val="22"/>
                <w:szCs w:val="22"/>
                <w:lang w:val="en-US" w:eastAsia="zh-CN"/>
              </w:rPr>
            </w:pPr>
            <w:r>
              <w:rPr>
                <w:rFonts w:eastAsia="等线"/>
                <w:kern w:val="2"/>
                <w:sz w:val="22"/>
                <w:szCs w:val="22"/>
                <w:lang w:val="en-US" w:eastAsia="zh-CN"/>
              </w:rPr>
              <w:t>Source [ZTE] states that, due to the fact that bit collection does not require interleaving, the complexity of Alt 2 is lower than interleaving</w:t>
            </w:r>
            <w:r>
              <w:rPr>
                <w:rFonts w:eastAsia="等线" w:hint="eastAsia"/>
                <w:kern w:val="2"/>
                <w:sz w:val="22"/>
                <w:szCs w:val="22"/>
                <w:lang w:val="en-US" w:eastAsia="zh-CN"/>
              </w:rPr>
              <w:t xml:space="preserve">. </w:t>
            </w:r>
            <w:r>
              <w:rPr>
                <w:rFonts w:eastAsia="等线"/>
                <w:color w:val="FF0000"/>
                <w:kern w:val="2"/>
                <w:sz w:val="22"/>
                <w:szCs w:val="22"/>
                <w:lang w:val="en-US" w:eastAsia="zh-CN"/>
              </w:rPr>
              <w:t xml:space="preserve">FEC with bit collection and </w:t>
            </w:r>
            <w:r>
              <w:rPr>
                <w:rFonts w:eastAsia="等线" w:hint="eastAsia"/>
                <w:color w:val="FF0000"/>
                <w:kern w:val="2"/>
                <w:sz w:val="22"/>
                <w:szCs w:val="22"/>
                <w:lang w:val="en-US" w:eastAsia="zh-CN"/>
              </w:rPr>
              <w:t>FEC with sub-block interleaver</w:t>
            </w:r>
            <w:r>
              <w:rPr>
                <w:rFonts w:eastAsia="等线"/>
                <w:color w:val="FF0000"/>
                <w:kern w:val="2"/>
                <w:sz w:val="22"/>
                <w:szCs w:val="22"/>
                <w:lang w:val="en-US" w:eastAsia="zh-CN"/>
              </w:rPr>
              <w:t xml:space="preserve"> has similar performance compared with FEC with bit collection</w:t>
            </w:r>
          </w:p>
          <w:p w14:paraId="44C6AF1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63662" w14:paraId="46B4AC0B" w14:textId="77777777">
        <w:trPr>
          <w:trHeight w:val="40"/>
        </w:trPr>
        <w:tc>
          <w:tcPr>
            <w:tcW w:w="1487" w:type="dxa"/>
          </w:tcPr>
          <w:p w14:paraId="0E1ACCDE" w14:textId="2F2588C4" w:rsidR="00763662" w:rsidRDefault="00763662" w:rsidP="00763662">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532115A" w14:textId="77777777" w:rsidR="00763662" w:rsidRDefault="00763662" w:rsidP="00763662">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C3401D7" w14:textId="77777777" w:rsidR="00763662" w:rsidRPr="00B675FC" w:rsidRDefault="00763662" w:rsidP="00763662">
            <w:pPr>
              <w:spacing w:beforeLines="0" w:before="60" w:afterLines="0" w:after="60"/>
              <w:rPr>
                <w:lang w:eastAsia="zh-CN"/>
              </w:rPr>
            </w:pPr>
            <w:r>
              <w:rPr>
                <w:lang w:eastAsia="zh-CN"/>
              </w:rPr>
              <w:t>Pls reflect the updates:</w:t>
            </w:r>
          </w:p>
          <w:p w14:paraId="223784C0" w14:textId="77777777" w:rsidR="00763662" w:rsidRPr="003A733E" w:rsidRDefault="00763662" w:rsidP="00763662">
            <w:pPr>
              <w:pStyle w:val="aff4"/>
              <w:numPr>
                <w:ilvl w:val="2"/>
                <w:numId w:val="36"/>
              </w:numPr>
              <w:spacing w:beforeLines="0" w:before="60" w:afterLines="0" w:after="60"/>
              <w:rPr>
                <w:rFonts w:ascii="Times New Roman" w:hAnsi="Times New Roman" w:cs="Times New Roman"/>
                <w:lang w:eastAsia="zh-CN"/>
              </w:rPr>
            </w:pPr>
            <w:r w:rsidRPr="003A733E">
              <w:rPr>
                <w:rFonts w:ascii="Times New Roman" w:hAnsi="Times New Roman" w:cs="Times New Roman"/>
                <w:lang w:eastAsia="zh-CN"/>
              </w:rPr>
              <w:t>[Qualcomm] observed 2.5dB performance loss for Alt 2 with 2 segments for 1000 bits TBS</w:t>
            </w:r>
            <w:r w:rsidRPr="009A503D">
              <w:rPr>
                <w:rFonts w:ascii="Times New Roman" w:hAnsi="Times New Roman" w:cs="Times New Roman"/>
                <w:color w:val="FF0000"/>
                <w:u w:val="single"/>
                <w:lang w:eastAsia="zh-CN"/>
              </w:rPr>
              <w:t>, but still better than 3 block-level repetitions without FEC and interleaving</w:t>
            </w:r>
            <w:r>
              <w:rPr>
                <w:rFonts w:ascii="Times New Roman" w:hAnsi="Times New Roman" w:cs="Times New Roman" w:hint="eastAsia"/>
                <w:lang w:eastAsia="zh-CN"/>
              </w:rPr>
              <w:t>.</w:t>
            </w:r>
          </w:p>
          <w:p w14:paraId="5CD08615" w14:textId="77777777" w:rsidR="00763662" w:rsidRDefault="00763662" w:rsidP="00763662">
            <w:pPr>
              <w:adjustRightInd w:val="0"/>
              <w:snapToGrid w:val="0"/>
              <w:spacing w:before="60" w:after="60" w:line="240" w:lineRule="auto"/>
              <w:jc w:val="left"/>
              <w:rPr>
                <w:rFonts w:eastAsia="Yu Mincho"/>
                <w:kern w:val="2"/>
                <w:sz w:val="21"/>
                <w:szCs w:val="22"/>
                <w:lang w:val="en-US" w:eastAsia="ja-JP"/>
              </w:rPr>
            </w:pPr>
          </w:p>
        </w:tc>
      </w:tr>
      <w:tr w:rsidR="00235A66" w14:paraId="38B139A8" w14:textId="77777777">
        <w:trPr>
          <w:trHeight w:val="40"/>
        </w:trPr>
        <w:tc>
          <w:tcPr>
            <w:tcW w:w="1487" w:type="dxa"/>
          </w:tcPr>
          <w:p w14:paraId="1C3908BA" w14:textId="5426819B"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3107C2B"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6446F1E5"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08323C07" w14:textId="77777777" w:rsidR="00235A66" w:rsidRDefault="00235A66" w:rsidP="00235A66">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reuse both LTE sub-block interleaver and LTE bit collection scheme</w:t>
            </w:r>
          </w:p>
          <w:p w14:paraId="43AA1DDB" w14:textId="409778ED" w:rsidR="00235A66" w:rsidRDefault="00235A66" w:rsidP="00235A66">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2"/>
                <w:szCs w:val="22"/>
                <w:lang w:val="en-US" w:eastAsia="zh-CN"/>
              </w:rPr>
              <w:t>…</w:t>
            </w:r>
          </w:p>
          <w:p w14:paraId="3A786B18" w14:textId="2D5E88EB" w:rsidR="00235A66" w:rsidRPr="00235A66" w:rsidRDefault="00235A66" w:rsidP="00235A66">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reusing the LTE sub-block interleaver and LTE bit collection scheme should be supported due to its performance gain especially for larger TBS transmissions, </w:t>
            </w:r>
            <w:r w:rsidRPr="00684AB8">
              <w:rPr>
                <w:rFonts w:eastAsia="等线"/>
                <w:color w:val="FF0000"/>
                <w:kern w:val="2"/>
                <w:sz w:val="22"/>
                <w:szCs w:val="22"/>
                <w:lang w:val="en-US" w:eastAsia="zh-CN"/>
              </w:rPr>
              <w:t xml:space="preserve">providing </w:t>
            </w:r>
            <w:r w:rsidRPr="00684AB8">
              <w:rPr>
                <w:rFonts w:eastAsia="等线"/>
                <w:color w:val="FF0000"/>
                <w:kern w:val="2"/>
                <w:sz w:val="21"/>
                <w:szCs w:val="22"/>
              </w:rPr>
              <w:t xml:space="preserve">1dB and 2.8 dB </w:t>
            </w:r>
            <w:r w:rsidRPr="00684AB8">
              <w:rPr>
                <w:rFonts w:eastAsia="等线"/>
                <w:color w:val="FF0000"/>
                <w:kern w:val="2"/>
                <w:sz w:val="21"/>
                <w:szCs w:val="22"/>
              </w:rPr>
              <w:lastRenderedPageBreak/>
              <w:t>performance gain compared with Alt 2 for BLER 10% and BLER 1% respectively, for a TBS of 400 bits.</w:t>
            </w:r>
          </w:p>
        </w:tc>
      </w:tr>
      <w:tr w:rsidR="00235A66" w14:paraId="5FDC25BC" w14:textId="77777777">
        <w:trPr>
          <w:trHeight w:val="40"/>
        </w:trPr>
        <w:tc>
          <w:tcPr>
            <w:tcW w:w="1487" w:type="dxa"/>
          </w:tcPr>
          <w:p w14:paraId="01FDB5E1" w14:textId="3DAD97A4" w:rsidR="00235A66" w:rsidRPr="00957E7E" w:rsidRDefault="002D4FA1" w:rsidP="00235A66">
            <w:pPr>
              <w:adjustRightInd w:val="0"/>
              <w:snapToGrid w:val="0"/>
              <w:spacing w:before="60" w:after="60" w:line="240" w:lineRule="auto"/>
              <w:jc w:val="left"/>
              <w:rPr>
                <w:rFonts w:eastAsia="等线"/>
                <w:kern w:val="2"/>
                <w:sz w:val="22"/>
                <w:szCs w:val="22"/>
                <w:lang w:val="en-US" w:eastAsia="zh-CN"/>
              </w:rPr>
            </w:pPr>
            <w:r w:rsidRPr="00957E7E">
              <w:rPr>
                <w:rFonts w:eastAsia="等线" w:hint="eastAsia"/>
                <w:kern w:val="2"/>
                <w:sz w:val="22"/>
                <w:szCs w:val="22"/>
                <w:lang w:val="en-US" w:eastAsia="zh-CN"/>
              </w:rPr>
              <w:lastRenderedPageBreak/>
              <w:t>F</w:t>
            </w:r>
            <w:r w:rsidRPr="00957E7E">
              <w:rPr>
                <w:rFonts w:eastAsia="等线"/>
                <w:kern w:val="2"/>
                <w:sz w:val="22"/>
                <w:szCs w:val="22"/>
                <w:lang w:val="en-US" w:eastAsia="zh-CN"/>
              </w:rPr>
              <w:t>L</w:t>
            </w:r>
          </w:p>
        </w:tc>
        <w:tc>
          <w:tcPr>
            <w:tcW w:w="1039" w:type="dxa"/>
          </w:tcPr>
          <w:p w14:paraId="7D373607" w14:textId="77777777" w:rsidR="00235A66" w:rsidRPr="00957E7E" w:rsidRDefault="00235A66" w:rsidP="00235A66">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39" w:type="dxa"/>
          </w:tcPr>
          <w:p w14:paraId="15C35992" w14:textId="77777777" w:rsidR="00235A66" w:rsidRPr="00957E7E" w:rsidRDefault="002D4FA1" w:rsidP="002D4FA1">
            <w:pPr>
              <w:adjustRightInd w:val="0"/>
              <w:snapToGrid w:val="0"/>
              <w:spacing w:before="60" w:after="60" w:line="240" w:lineRule="auto"/>
              <w:ind w:left="0" w:firstLine="0"/>
              <w:jc w:val="left"/>
              <w:rPr>
                <w:rFonts w:eastAsia="等线"/>
                <w:kern w:val="2"/>
                <w:sz w:val="22"/>
                <w:szCs w:val="22"/>
                <w:lang w:val="en-US" w:eastAsia="zh-CN"/>
              </w:rPr>
            </w:pPr>
            <w:r w:rsidRPr="00957E7E">
              <w:rPr>
                <w:rFonts w:eastAsia="等线"/>
                <w:kern w:val="2"/>
                <w:sz w:val="22"/>
                <w:szCs w:val="22"/>
                <w:lang w:val="en-US" w:eastAsia="zh-CN"/>
              </w:rPr>
              <w:t>To Qualcomm, you change is already captured in the second bullet of Alt.3.</w:t>
            </w:r>
          </w:p>
          <w:p w14:paraId="4A209AB6" w14:textId="3C423A68" w:rsidR="002D4FA1" w:rsidRPr="00957E7E" w:rsidRDefault="002D4FA1" w:rsidP="004879B0">
            <w:pPr>
              <w:pStyle w:val="a1"/>
              <w:spacing w:before="60" w:after="60"/>
              <w:ind w:left="0" w:firstLine="0"/>
              <w:rPr>
                <w:rFonts w:eastAsia="等线"/>
                <w:sz w:val="22"/>
                <w:szCs w:val="22"/>
              </w:rPr>
            </w:pPr>
            <w:r w:rsidRPr="00957E7E">
              <w:rPr>
                <w:rFonts w:ascii="Times New Roman" w:eastAsia="等线" w:hAnsi="Times New Roman"/>
                <w:sz w:val="22"/>
                <w:szCs w:val="22"/>
              </w:rPr>
              <w:t xml:space="preserve">Your change made to summary part, not </w:t>
            </w:r>
            <w:r w:rsidR="004879B0" w:rsidRPr="00957E7E">
              <w:rPr>
                <w:rFonts w:ascii="Times New Roman" w:eastAsia="等线" w:hAnsi="Times New Roman"/>
                <w:sz w:val="22"/>
                <w:szCs w:val="22"/>
              </w:rPr>
              <w:t>FL proposal</w:t>
            </w:r>
            <w:r w:rsidRPr="00957E7E">
              <w:rPr>
                <w:rFonts w:ascii="Times New Roman" w:eastAsia="等线" w:hAnsi="Times New Roman"/>
                <w:sz w:val="22"/>
                <w:szCs w:val="22"/>
              </w:rPr>
              <w:t xml:space="preserve"> part. In summary part, Alt-2 with 2 segments is Alt-3</w:t>
            </w:r>
            <w:r w:rsidR="004D72E0" w:rsidRPr="00957E7E">
              <w:rPr>
                <w:rFonts w:ascii="Times New Roman" w:eastAsia="等线" w:hAnsi="Times New Roman"/>
                <w:sz w:val="22"/>
                <w:szCs w:val="22"/>
              </w:rPr>
              <w:t xml:space="preserve"> with 2 </w:t>
            </w:r>
            <w:r w:rsidR="004D72E0" w:rsidRPr="00957E7E">
              <w:rPr>
                <w:rFonts w:ascii="Times New Roman" w:eastAsia="等线" w:hAnsi="Times New Roman" w:hint="eastAsia"/>
                <w:sz w:val="22"/>
                <w:szCs w:val="22"/>
              </w:rPr>
              <w:t>segments</w:t>
            </w:r>
            <w:r w:rsidR="004D72E0" w:rsidRPr="00957E7E">
              <w:rPr>
                <w:rFonts w:ascii="Times New Roman" w:eastAsia="等线" w:hAnsi="Times New Roman"/>
                <w:sz w:val="22"/>
                <w:szCs w:val="22"/>
              </w:rPr>
              <w:t>, since segments is only applicable to Alt-2.</w:t>
            </w:r>
          </w:p>
        </w:tc>
      </w:tr>
    </w:tbl>
    <w:p w14:paraId="1BA09389" w14:textId="6DB40102" w:rsidR="008300C3" w:rsidRDefault="008300C3">
      <w:pPr>
        <w:spacing w:before="60" w:after="60"/>
        <w:rPr>
          <w:rFonts w:eastAsia="等线"/>
          <w:lang w:eastAsia="zh-CN"/>
        </w:rPr>
      </w:pPr>
    </w:p>
    <w:p w14:paraId="2D97939A" w14:textId="2B0647C0" w:rsidR="00BE333A" w:rsidRDefault="00BE333A" w:rsidP="00BE333A">
      <w:pPr>
        <w:pStyle w:val="a1"/>
        <w:spacing w:before="60" w:after="60"/>
        <w:rPr>
          <w:rFonts w:eastAsia="等线"/>
          <w:lang w:val="en-GB"/>
        </w:rPr>
      </w:pPr>
    </w:p>
    <w:p w14:paraId="2AFB4B32" w14:textId="05808AB8" w:rsidR="00BE333A" w:rsidRDefault="00BE333A" w:rsidP="00BE333A">
      <w:pPr>
        <w:pStyle w:val="a1"/>
        <w:spacing w:before="60" w:after="60"/>
        <w:rPr>
          <w:rFonts w:eastAsia="等线"/>
          <w:lang w:val="en-GB"/>
        </w:rPr>
      </w:pPr>
    </w:p>
    <w:p w14:paraId="2F56683F" w14:textId="77777777" w:rsidR="00BE333A" w:rsidRPr="00BE333A" w:rsidRDefault="00BE333A" w:rsidP="00BE333A">
      <w:pPr>
        <w:pStyle w:val="a1"/>
        <w:spacing w:before="60" w:after="60"/>
        <w:rPr>
          <w:rFonts w:eastAsia="等线"/>
          <w:lang w:val="en-GB"/>
        </w:rPr>
      </w:pPr>
    </w:p>
    <w:p w14:paraId="7A48BA5E" w14:textId="77777777" w:rsidR="008300C3" w:rsidRDefault="008300C3">
      <w:pPr>
        <w:adjustRightInd w:val="0"/>
        <w:snapToGrid w:val="0"/>
        <w:spacing w:before="60" w:afterLines="50" w:after="120" w:line="240" w:lineRule="auto"/>
        <w:rPr>
          <w:rFonts w:eastAsia="等线"/>
          <w:b/>
          <w:lang w:val="en-US" w:eastAsia="zh-CN"/>
        </w:rPr>
      </w:pPr>
    </w:p>
    <w:p w14:paraId="5322B2EA" w14:textId="08F50C83"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w:t>
      </w:r>
      <w:r w:rsidR="00383C45">
        <w:rPr>
          <w:rFonts w:ascii="Times New Roman" w:eastAsia="宋体" w:hAnsi="Times New Roman" w:cs="Times New Roman"/>
          <w:b/>
          <w:bCs/>
          <w:szCs w:val="40"/>
          <w:lang w:eastAsia="zh-CN"/>
        </w:rPr>
        <w:t xml:space="preserve"> </w:t>
      </w:r>
      <w:r>
        <w:rPr>
          <w:rFonts w:ascii="Times New Roman" w:eastAsia="宋体" w:hAnsi="Times New Roman" w:cs="Times New Roman"/>
          <w:b/>
          <w:bCs/>
          <w:szCs w:val="40"/>
          <w:lang w:eastAsia="zh-CN"/>
        </w:rPr>
        <w:t xml:space="preserve">3.3-5 Order of channel coding (with interleaver if supported) and block-level repetition </w:t>
      </w:r>
    </w:p>
    <w:p w14:paraId="7536A421" w14:textId="77777777" w:rsidR="008300C3" w:rsidRDefault="000E4564">
      <w:pPr>
        <w:adjustRightInd w:val="0"/>
        <w:snapToGrid w:val="0"/>
        <w:spacing w:beforeLines="50" w:before="120" w:afterLines="50" w:after="120" w:line="264" w:lineRule="auto"/>
        <w:ind w:left="0" w:firstLine="0"/>
        <w:rPr>
          <w:sz w:val="22"/>
          <w:szCs w:val="22"/>
          <w:lang w:val="en-US"/>
        </w:rPr>
      </w:pPr>
      <w:r>
        <w:rPr>
          <w:sz w:val="22"/>
          <w:szCs w:val="22"/>
        </w:rPr>
        <w:t xml:space="preserve">In Rel-19, for D2R TBCC, which does not include interleaving, the output bits are the same regardless of the order of block level repetition and channel coding. For Rel-20 R2D, if TBCC based on LTE bit collection w/ or w/o sub-block interleaving is supported, the output bits is different when the block level repetition is before or after channel coding. </w:t>
      </w:r>
    </w:p>
    <w:p w14:paraId="4C43801F" w14:textId="77777777" w:rsidR="008300C3" w:rsidRDefault="000E4564">
      <w:pPr>
        <w:spacing w:before="60" w:after="60" w:line="276" w:lineRule="auto"/>
        <w:rPr>
          <w:rFonts w:eastAsia="宋体"/>
          <w:bCs/>
        </w:rPr>
      </w:pPr>
      <w:r>
        <w:rPr>
          <w:noProof/>
          <w:lang w:val="en-US" w:eastAsia="zh-CN"/>
        </w:rPr>
        <w:drawing>
          <wp:inline distT="0" distB="0" distL="0" distR="0" wp14:anchorId="177040F5" wp14:editId="4878A708">
            <wp:extent cx="4828540" cy="1028065"/>
            <wp:effectExtent l="0" t="0" r="0" b="635"/>
            <wp:docPr id="818261507" name="图片 81826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7" name="图片 818261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38674" cy="1030685"/>
                    </a:xfrm>
                    <a:prstGeom prst="rect">
                      <a:avLst/>
                    </a:prstGeom>
                    <a:noFill/>
                    <a:ln>
                      <a:noFill/>
                    </a:ln>
                  </pic:spPr>
                </pic:pic>
              </a:graphicData>
            </a:graphic>
          </wp:inline>
        </w:drawing>
      </w:r>
    </w:p>
    <w:p w14:paraId="54970219" w14:textId="77777777" w:rsidR="008300C3" w:rsidRDefault="000E4564">
      <w:pPr>
        <w:adjustRightInd w:val="0"/>
        <w:snapToGrid w:val="0"/>
        <w:spacing w:beforeLines="50" w:before="120" w:afterLines="50" w:after="120" w:line="276" w:lineRule="auto"/>
        <w:jc w:val="center"/>
        <w:rPr>
          <w:rFonts w:eastAsia="等线"/>
          <w:b/>
        </w:rPr>
      </w:pPr>
      <w:r>
        <w:rPr>
          <w:rFonts w:eastAsia="黑体"/>
          <w:b/>
          <w:bCs/>
        </w:rPr>
        <w:t xml:space="preserve">Figure </w:t>
      </w:r>
      <w:r>
        <w:rPr>
          <w:rFonts w:eastAsia="等线"/>
          <w:b/>
        </w:rPr>
        <w:t>Repetition before channel coding from [vivo]</w:t>
      </w:r>
    </w:p>
    <w:p w14:paraId="403854F2" w14:textId="77777777" w:rsidR="008300C3" w:rsidRDefault="000E4564">
      <w:pPr>
        <w:spacing w:before="60" w:after="60" w:line="276" w:lineRule="auto"/>
        <w:rPr>
          <w:rFonts w:eastAsia="宋体"/>
          <w:bCs/>
        </w:rPr>
      </w:pPr>
      <w:r>
        <w:rPr>
          <w:noProof/>
          <w:lang w:val="en-US" w:eastAsia="zh-CN"/>
        </w:rPr>
        <w:drawing>
          <wp:inline distT="0" distB="0" distL="0" distR="0" wp14:anchorId="57ACC84E" wp14:editId="1A8D2F7B">
            <wp:extent cx="5179060" cy="1102995"/>
            <wp:effectExtent l="0" t="0" r="0" b="1905"/>
            <wp:docPr id="818261508" name="图片 81826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8" name="图片 8182615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98589" cy="1107352"/>
                    </a:xfrm>
                    <a:prstGeom prst="rect">
                      <a:avLst/>
                    </a:prstGeom>
                    <a:noFill/>
                    <a:ln>
                      <a:noFill/>
                    </a:ln>
                  </pic:spPr>
                </pic:pic>
              </a:graphicData>
            </a:graphic>
          </wp:inline>
        </w:drawing>
      </w:r>
    </w:p>
    <w:p w14:paraId="4C1F95EA" w14:textId="77777777" w:rsidR="008300C3" w:rsidRDefault="000E4564">
      <w:pPr>
        <w:adjustRightInd w:val="0"/>
        <w:snapToGrid w:val="0"/>
        <w:spacing w:beforeLines="50" w:before="120" w:afterLines="50" w:after="120" w:line="276" w:lineRule="auto"/>
        <w:jc w:val="center"/>
        <w:rPr>
          <w:rFonts w:eastAsia="等线"/>
          <w:b/>
          <w:sz w:val="22"/>
          <w:szCs w:val="22"/>
        </w:rPr>
      </w:pPr>
      <w:r>
        <w:rPr>
          <w:rFonts w:eastAsia="黑体"/>
          <w:b/>
          <w:bCs/>
          <w:sz w:val="22"/>
          <w:szCs w:val="22"/>
        </w:rPr>
        <w:t xml:space="preserve">Figure </w:t>
      </w:r>
      <w:r>
        <w:rPr>
          <w:rFonts w:eastAsia="黑体" w:hint="eastAsia"/>
          <w:b/>
          <w:bCs/>
          <w:sz w:val="22"/>
          <w:szCs w:val="22"/>
          <w:lang w:eastAsia="zh-CN"/>
        </w:rPr>
        <w:t>o</w:t>
      </w:r>
      <w:r>
        <w:rPr>
          <w:rFonts w:eastAsia="黑体"/>
          <w:b/>
          <w:bCs/>
          <w:sz w:val="22"/>
          <w:szCs w:val="22"/>
          <w:lang w:eastAsia="zh-CN"/>
        </w:rPr>
        <w:t xml:space="preserve">f </w:t>
      </w:r>
      <w:r>
        <w:rPr>
          <w:rFonts w:eastAsia="等线"/>
          <w:b/>
          <w:sz w:val="22"/>
          <w:szCs w:val="22"/>
        </w:rPr>
        <w:t>Channel coding before repetition from [vivo]</w:t>
      </w:r>
    </w:p>
    <w:p w14:paraId="72C70F37" w14:textId="77777777" w:rsidR="008300C3" w:rsidRDefault="000E4564">
      <w:pPr>
        <w:spacing w:before="60" w:after="60"/>
        <w:ind w:left="0" w:firstLine="0"/>
        <w:rPr>
          <w:sz w:val="22"/>
          <w:szCs w:val="22"/>
        </w:rPr>
      </w:pPr>
      <w:r>
        <w:rPr>
          <w:sz w:val="22"/>
          <w:szCs w:val="22"/>
        </w:rPr>
        <w:t>[vivo] [Huawei][NEC][CATT][Qualcomm][Apple][Interdigital][TCL][Sequans] propose</w:t>
      </w:r>
      <w:bookmarkStart w:id="28" w:name="OLE_LINK16"/>
      <w:r>
        <w:rPr>
          <w:sz w:val="22"/>
          <w:szCs w:val="22"/>
        </w:rPr>
        <w:t xml:space="preserve"> block-level repetition after channel coding with following reasons</w:t>
      </w:r>
      <w:bookmarkEnd w:id="28"/>
      <w:r>
        <w:rPr>
          <w:sz w:val="22"/>
          <w:szCs w:val="22"/>
        </w:rPr>
        <w:t>:</w:t>
      </w:r>
    </w:p>
    <w:p w14:paraId="599FAFAF"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 xml:space="preserve">Less memory and latency </w:t>
      </w:r>
      <w:r>
        <w:rPr>
          <w:rFonts w:ascii="Times New Roman" w:hAnsi="Times New Roman" w:cs="Times New Roman"/>
          <w:szCs w:val="22"/>
        </w:rPr>
        <w:t>[vivo][NEC][CATT][Qualcomm][Interdigital][Sequans]</w:t>
      </w:r>
    </w:p>
    <w:p w14:paraId="5E23AC68"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等线" w:hAnsi="Times New Roman" w:cs="Times New Roman"/>
          <w:kern w:val="0"/>
          <w:szCs w:val="22"/>
          <w:lang w:val="en-GB" w:eastAsia="zh-CN"/>
        </w:rPr>
        <w:t>Better decoding performance [vivo][Huawei]</w:t>
      </w:r>
      <w:r>
        <w:rPr>
          <w:rFonts w:ascii="Times New Roman" w:eastAsia="等线" w:hAnsi="Times New Roman" w:cs="Times New Roman"/>
          <w:szCs w:val="22"/>
          <w:lang w:eastAsia="zh-CN"/>
        </w:rPr>
        <w:t>[Apple][TCL]</w:t>
      </w:r>
    </w:p>
    <w:p w14:paraId="1999F7D6" w14:textId="77777777" w:rsidR="008300C3" w:rsidRDefault="008300C3">
      <w:pPr>
        <w:pStyle w:val="aff4"/>
        <w:spacing w:before="60" w:after="60"/>
        <w:ind w:left="420"/>
        <w:rPr>
          <w:rFonts w:ascii="Times New Roman" w:eastAsia="等线" w:hAnsi="Times New Roman" w:cs="Times New Roman"/>
          <w:kern w:val="0"/>
          <w:szCs w:val="22"/>
          <w:lang w:val="en-GB" w:eastAsia="zh-CN"/>
        </w:rPr>
      </w:pPr>
    </w:p>
    <w:p w14:paraId="42C58F5B" w14:textId="77777777" w:rsidR="008300C3" w:rsidRDefault="000E4564">
      <w:pPr>
        <w:spacing w:before="60" w:after="60"/>
        <w:rPr>
          <w:rFonts w:eastAsia="等线"/>
          <w:sz w:val="22"/>
          <w:szCs w:val="22"/>
          <w:lang w:eastAsia="zh-CN"/>
        </w:rPr>
      </w:pPr>
      <w:r>
        <w:rPr>
          <w:rFonts w:eastAsia="等线"/>
          <w:sz w:val="22"/>
          <w:szCs w:val="22"/>
          <w:lang w:eastAsia="zh-CN"/>
        </w:rPr>
        <w:t>[OPPO][LGE]</w:t>
      </w:r>
      <w:r>
        <w:rPr>
          <w:sz w:val="22"/>
          <w:szCs w:val="22"/>
        </w:rPr>
        <w:t xml:space="preserve"> propose block-level repetition before channel coding, with following reasons</w:t>
      </w:r>
    </w:p>
    <w:p w14:paraId="30195BE5"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If the block-level repetition was performed after channel coding it is fundamentally the same as higher layer repetition [OPPO]</w:t>
      </w:r>
    </w:p>
    <w:p w14:paraId="57E71EC1" w14:textId="77777777" w:rsidR="008300C3" w:rsidRDefault="008300C3">
      <w:pPr>
        <w:spacing w:before="60" w:after="60"/>
        <w:ind w:left="0" w:firstLine="0"/>
        <w:rPr>
          <w:rFonts w:eastAsia="等线"/>
          <w:i/>
          <w:iCs/>
          <w:sz w:val="22"/>
          <w:szCs w:val="22"/>
          <w:lang w:eastAsia="zh-CN"/>
        </w:rPr>
      </w:pPr>
    </w:p>
    <w:p w14:paraId="5893C5A7" w14:textId="77777777" w:rsidR="008300C3" w:rsidRDefault="000E4564">
      <w:pPr>
        <w:spacing w:before="60" w:after="60"/>
        <w:ind w:left="0" w:firstLine="0"/>
        <w:rPr>
          <w:i/>
          <w:iCs/>
          <w:sz w:val="22"/>
          <w:szCs w:val="22"/>
        </w:rPr>
      </w:pPr>
      <w:r>
        <w:rPr>
          <w:rFonts w:eastAsia="等线"/>
          <w:i/>
          <w:iCs/>
          <w:sz w:val="22"/>
          <w:szCs w:val="22"/>
          <w:lang w:eastAsia="zh-CN"/>
        </w:rPr>
        <w:t xml:space="preserve">Regarding OPPO’s argument, FL thinks, it may not be relevant to </w:t>
      </w:r>
      <w:r>
        <w:rPr>
          <w:i/>
          <w:iCs/>
          <w:sz w:val="22"/>
          <w:szCs w:val="22"/>
        </w:rPr>
        <w:t xml:space="preserve">higher layer or L1 repetition. In NR, L1 repetition for PDSCH/PUSCH as well as PDCCH/PUCCH is supported, which is actually same as block level repetition after channel coding discussed for AIoT here. </w:t>
      </w:r>
    </w:p>
    <w:p w14:paraId="381274F4" w14:textId="77777777" w:rsidR="008300C3" w:rsidRDefault="008300C3">
      <w:pPr>
        <w:spacing w:before="60" w:after="60"/>
      </w:pPr>
    </w:p>
    <w:p w14:paraId="371D93F3" w14:textId="77777777" w:rsidR="008300C3" w:rsidRDefault="000E4564">
      <w:pPr>
        <w:adjustRightInd w:val="0"/>
        <w:snapToGrid w:val="0"/>
        <w:spacing w:before="60" w:afterLines="50" w:after="120" w:line="240" w:lineRule="auto"/>
        <w:ind w:left="0" w:firstLine="0"/>
        <w:rPr>
          <w:rFonts w:eastAsia="等线"/>
          <w:i/>
          <w:iCs/>
          <w:color w:val="0070C0"/>
          <w:sz w:val="22"/>
          <w:szCs w:val="22"/>
          <w:lang w:val="en-US" w:eastAsia="zh-CN"/>
        </w:rPr>
      </w:pPr>
      <w:r>
        <w:rPr>
          <w:rFonts w:eastAsia="等线"/>
          <w:i/>
          <w:iCs/>
          <w:color w:val="0070C0"/>
          <w:sz w:val="22"/>
          <w:szCs w:val="22"/>
          <w:lang w:val="en-US" w:eastAsia="zh-CN"/>
        </w:rPr>
        <w:lastRenderedPageBreak/>
        <w:t>FL notes</w:t>
      </w:r>
    </w:p>
    <w:p w14:paraId="04C1ACEB" w14:textId="77777777" w:rsidR="008300C3" w:rsidRDefault="000E4564">
      <w:pPr>
        <w:adjustRightInd w:val="0"/>
        <w:snapToGrid w:val="0"/>
        <w:spacing w:before="60" w:afterLines="50" w:after="120" w:line="240" w:lineRule="auto"/>
        <w:ind w:left="0" w:firstLine="0"/>
        <w:rPr>
          <w:rFonts w:eastAsia="等线"/>
          <w:i/>
          <w:iCs/>
          <w:color w:val="0070C0"/>
          <w:sz w:val="22"/>
          <w:szCs w:val="22"/>
          <w:lang w:val="en-US" w:eastAsia="zh-CN"/>
        </w:rPr>
      </w:pPr>
      <w:r>
        <w:rPr>
          <w:rFonts w:eastAsia="等线"/>
          <w:i/>
          <w:iCs/>
          <w:color w:val="0070C0"/>
          <w:sz w:val="22"/>
          <w:szCs w:val="22"/>
          <w:lang w:val="en-US" w:eastAsia="zh-CN"/>
        </w:rPr>
        <w:t>Considering majority support on channel coding before repetition, which requires less memory and achieves similar or better performance than the case of channel coding after repetition, FL suggests following</w:t>
      </w:r>
      <w:r>
        <w:rPr>
          <w:rFonts w:eastAsia="等线"/>
          <w:i/>
          <w:iCs/>
          <w:color w:val="0070C0"/>
          <w:sz w:val="22"/>
          <w:szCs w:val="22"/>
          <w:lang w:val="en-US" w:eastAsia="zh-CN"/>
        </w:rPr>
        <w:t>：</w:t>
      </w:r>
      <w:r>
        <w:rPr>
          <w:rFonts w:eastAsia="等线"/>
          <w:i/>
          <w:iCs/>
          <w:color w:val="0070C0"/>
          <w:sz w:val="22"/>
          <w:szCs w:val="22"/>
          <w:lang w:val="en-US" w:eastAsia="zh-CN"/>
        </w:rPr>
        <w:t xml:space="preserve"> </w:t>
      </w:r>
    </w:p>
    <w:p w14:paraId="15136C78" w14:textId="77777777" w:rsidR="008300C3" w:rsidRDefault="008300C3">
      <w:pPr>
        <w:adjustRightInd w:val="0"/>
        <w:snapToGrid w:val="0"/>
        <w:spacing w:before="60" w:afterLines="50" w:after="120" w:line="240" w:lineRule="auto"/>
        <w:ind w:left="0" w:firstLine="0"/>
        <w:rPr>
          <w:rFonts w:eastAsia="等线"/>
          <w:lang w:val="en-US" w:eastAsia="zh-CN"/>
        </w:rPr>
      </w:pPr>
    </w:p>
    <w:p w14:paraId="2534FACE" w14:textId="0EE9A383" w:rsidR="008300C3" w:rsidRDefault="007A44FA">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[H] FL Proposal 3.3-9</w:t>
      </w:r>
    </w:p>
    <w:p w14:paraId="7C86880D" w14:textId="77777777" w:rsidR="008300C3" w:rsidRDefault="008300C3">
      <w:pPr>
        <w:spacing w:before="60" w:after="60"/>
        <w:rPr>
          <w:b/>
          <w:bCs/>
          <w:sz w:val="22"/>
          <w:szCs w:val="28"/>
        </w:rPr>
      </w:pPr>
    </w:p>
    <w:p w14:paraId="501E450C" w14:textId="77777777" w:rsidR="008300C3" w:rsidRDefault="000E4564">
      <w:pPr>
        <w:spacing w:before="60" w:after="60"/>
        <w:rPr>
          <w:sz w:val="22"/>
          <w:szCs w:val="22"/>
          <w:lang w:val="en-US"/>
        </w:rPr>
      </w:pPr>
      <w:r>
        <w:rPr>
          <w:b/>
          <w:bCs/>
          <w:sz w:val="22"/>
          <w:szCs w:val="28"/>
        </w:rPr>
        <w:t>FL Proposal 3.3-9-v1</w:t>
      </w:r>
    </w:p>
    <w:p w14:paraId="344BAD9C" w14:textId="77777777" w:rsidR="008300C3" w:rsidRDefault="000E4564">
      <w:pPr>
        <w:pStyle w:val="3GPPNormalText"/>
        <w:spacing w:before="60" w:after="60"/>
        <w:ind w:left="0" w:firstLine="0"/>
        <w:rPr>
          <w:rFonts w:eastAsia="宋体"/>
          <w:b/>
          <w:bCs/>
          <w:kern w:val="2"/>
          <w:szCs w:val="22"/>
          <w:lang w:val="en-US"/>
        </w:rPr>
      </w:pPr>
      <w:r>
        <w:rPr>
          <w:rFonts w:eastAsia="宋体"/>
          <w:b/>
          <w:bCs/>
          <w:kern w:val="2"/>
          <w:szCs w:val="22"/>
          <w:lang w:val="en-US"/>
        </w:rPr>
        <w:t>For R20</w:t>
      </w:r>
      <w:r>
        <w:rPr>
          <w:rFonts w:eastAsia="宋体" w:hint="eastAsia"/>
          <w:b/>
          <w:bCs/>
          <w:kern w:val="2"/>
          <w:szCs w:val="22"/>
          <w:lang w:val="en-US"/>
        </w:rPr>
        <w:t xml:space="preserve"> AIoT</w:t>
      </w:r>
      <w:r>
        <w:rPr>
          <w:rFonts w:eastAsia="宋体"/>
          <w:b/>
          <w:bCs/>
          <w:kern w:val="2"/>
          <w:szCs w:val="22"/>
          <w:lang w:val="en-US"/>
        </w:rPr>
        <w:t xml:space="preserve"> R2D transmission, if channel coding (with interleaver</w:t>
      </w:r>
      <w:r>
        <w:rPr>
          <w:rFonts w:eastAsia="宋体" w:hint="eastAsia"/>
          <w:b/>
          <w:bCs/>
          <w:kern w:val="2"/>
          <w:szCs w:val="22"/>
          <w:lang w:val="en-US"/>
        </w:rPr>
        <w:t>,</w:t>
      </w:r>
      <w:r>
        <w:rPr>
          <w:rFonts w:eastAsia="宋体"/>
          <w:b/>
          <w:bCs/>
          <w:kern w:val="2"/>
          <w:szCs w:val="22"/>
          <w:lang w:val="en-US"/>
        </w:rPr>
        <w:t xml:space="preserve"> if supported) and block level repetition is applied, channel coding is performed before block-level repetition. </w:t>
      </w:r>
    </w:p>
    <w:p w14:paraId="565001C0" w14:textId="77777777" w:rsidR="008300C3" w:rsidRPr="00710361" w:rsidRDefault="008300C3">
      <w:pPr>
        <w:pStyle w:val="3GPPNormalText"/>
        <w:spacing w:before="60" w:after="60"/>
        <w:ind w:left="0" w:firstLine="0"/>
        <w:rPr>
          <w:b/>
          <w:bCs/>
          <w:sz w:val="20"/>
          <w:szCs w:val="20"/>
          <w:lang w:val="en-US"/>
        </w:rPr>
      </w:pPr>
    </w:p>
    <w:p w14:paraId="566018E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FA88DA4" w14:textId="77777777" w:rsidR="008300C3" w:rsidRDefault="008300C3">
      <w:pPr>
        <w:pStyle w:val="3GPPNormalText"/>
        <w:spacing w:before="60" w:after="60"/>
        <w:ind w:left="0" w:firstLine="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8300C3" w14:paraId="3E587B6F" w14:textId="77777777">
        <w:tc>
          <w:tcPr>
            <w:tcW w:w="1487" w:type="dxa"/>
            <w:shd w:val="clear" w:color="auto" w:fill="D9D9D9" w:themeFill="background1" w:themeFillShade="D9"/>
          </w:tcPr>
          <w:p w14:paraId="404EB51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6868F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330487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63F3E1D" w14:textId="77777777">
        <w:trPr>
          <w:trHeight w:val="40"/>
        </w:trPr>
        <w:tc>
          <w:tcPr>
            <w:tcW w:w="1487" w:type="dxa"/>
          </w:tcPr>
          <w:p w14:paraId="63841D6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5E67D3B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03256F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8D56400" w14:textId="77777777">
        <w:trPr>
          <w:trHeight w:val="40"/>
        </w:trPr>
        <w:tc>
          <w:tcPr>
            <w:tcW w:w="1487" w:type="dxa"/>
          </w:tcPr>
          <w:p w14:paraId="333EA61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0576AC1B"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29" w:type="dxa"/>
          </w:tcPr>
          <w:p w14:paraId="34B542E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E0A1C0B" w14:textId="77777777">
        <w:trPr>
          <w:trHeight w:val="40"/>
        </w:trPr>
        <w:tc>
          <w:tcPr>
            <w:tcW w:w="1487" w:type="dxa"/>
          </w:tcPr>
          <w:p w14:paraId="1D6A2F0A"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D9B60B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1CD9E3E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018C81B5" w14:textId="77777777">
        <w:trPr>
          <w:trHeight w:val="40"/>
        </w:trPr>
        <w:tc>
          <w:tcPr>
            <w:tcW w:w="1487" w:type="dxa"/>
          </w:tcPr>
          <w:p w14:paraId="14E2B222" w14:textId="2B474DC0"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7D877A0" w14:textId="697E8D6C"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26721496" w14:textId="37045DCC"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are supportive of the proposal, because </w:t>
            </w:r>
            <w:r w:rsidRPr="00D836FC">
              <w:rPr>
                <w:rFonts w:eastAsia="等线"/>
                <w:kern w:val="2"/>
                <w:sz w:val="21"/>
                <w:szCs w:val="22"/>
                <w:lang w:val="en-US" w:eastAsia="zh-CN"/>
              </w:rPr>
              <w:t>of the diversity gain achieved due to the increased distance of a given parity bit in the output stream when compared to the reverse order.</w:t>
            </w:r>
          </w:p>
        </w:tc>
      </w:tr>
      <w:tr w:rsidR="00E13027" w14:paraId="664DA88D" w14:textId="77777777">
        <w:trPr>
          <w:trHeight w:val="40"/>
        </w:trPr>
        <w:tc>
          <w:tcPr>
            <w:tcW w:w="1487" w:type="dxa"/>
          </w:tcPr>
          <w:p w14:paraId="48413FB9" w14:textId="25EAE5A1" w:rsidR="00E13027" w:rsidRDefault="00E13027" w:rsidP="00E13027">
            <w:pPr>
              <w:adjustRightInd w:val="0"/>
              <w:snapToGrid w:val="0"/>
              <w:spacing w:before="60" w:after="60" w:line="240" w:lineRule="auto"/>
              <w:ind w:left="0" w:firstLine="0"/>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A3680D7" w14:textId="3F782782" w:rsidR="00E13027" w:rsidRDefault="00E13027"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67F96968" w14:textId="77777777" w:rsidR="00E13027" w:rsidRDefault="00E13027" w:rsidP="00A816F8">
            <w:pPr>
              <w:adjustRightInd w:val="0"/>
              <w:snapToGrid w:val="0"/>
              <w:spacing w:before="60" w:after="60" w:line="240" w:lineRule="auto"/>
              <w:ind w:left="0" w:firstLine="0"/>
              <w:jc w:val="left"/>
              <w:rPr>
                <w:rFonts w:eastAsia="等线"/>
                <w:kern w:val="2"/>
                <w:sz w:val="21"/>
                <w:szCs w:val="22"/>
                <w:lang w:val="en-US" w:eastAsia="zh-CN"/>
              </w:rPr>
            </w:pPr>
          </w:p>
        </w:tc>
      </w:tr>
      <w:tr w:rsidR="005A66D0" w14:paraId="32832659" w14:textId="77777777">
        <w:trPr>
          <w:trHeight w:val="40"/>
        </w:trPr>
        <w:tc>
          <w:tcPr>
            <w:tcW w:w="1487" w:type="dxa"/>
          </w:tcPr>
          <w:p w14:paraId="7E3DCFD4" w14:textId="395E0D3C" w:rsidR="005A66D0" w:rsidRDefault="005A66D0" w:rsidP="005A66D0">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45B04CF" w14:textId="682E9A99" w:rsidR="005A66D0" w:rsidRDefault="005A66D0"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2D4385D" w14:textId="5EEDDDAF"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Support the proposal. </w:t>
            </w:r>
          </w:p>
        </w:tc>
      </w:tr>
      <w:tr w:rsidR="004F1256" w14:paraId="2501B326" w14:textId="77777777">
        <w:trPr>
          <w:trHeight w:val="40"/>
        </w:trPr>
        <w:tc>
          <w:tcPr>
            <w:tcW w:w="1487" w:type="dxa"/>
          </w:tcPr>
          <w:p w14:paraId="0B3DAB70" w14:textId="47F4F5DA" w:rsidR="004F1256" w:rsidRDefault="004F1256" w:rsidP="005A66D0">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57E69997" w14:textId="1B888C1B"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449F0EA5" w14:textId="77777777"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p>
        </w:tc>
      </w:tr>
      <w:tr w:rsidR="00E60724" w14:paraId="3C1395CF" w14:textId="77777777">
        <w:trPr>
          <w:trHeight w:val="40"/>
        </w:trPr>
        <w:tc>
          <w:tcPr>
            <w:tcW w:w="1487" w:type="dxa"/>
          </w:tcPr>
          <w:p w14:paraId="36910FB8" w14:textId="5666EF2E" w:rsidR="00E60724" w:rsidRDefault="00E60724" w:rsidP="005A66D0">
            <w:pPr>
              <w:adjustRightInd w:val="0"/>
              <w:snapToGrid w:val="0"/>
              <w:spacing w:before="60" w:after="60" w:line="240" w:lineRule="auto"/>
              <w:ind w:left="0" w:firstLine="0"/>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7614DEA1" w14:textId="45F28E67" w:rsidR="00E60724" w:rsidRDefault="00E60724"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19ADD00F" w14:textId="77777777" w:rsidR="00E60724" w:rsidRDefault="00E60724" w:rsidP="005A66D0">
            <w:pPr>
              <w:adjustRightInd w:val="0"/>
              <w:snapToGrid w:val="0"/>
              <w:spacing w:before="60" w:after="60" w:line="240" w:lineRule="auto"/>
              <w:ind w:left="0" w:firstLine="0"/>
              <w:jc w:val="left"/>
              <w:rPr>
                <w:rFonts w:eastAsia="等线"/>
                <w:kern w:val="2"/>
                <w:sz w:val="21"/>
                <w:szCs w:val="22"/>
                <w:lang w:val="en-US" w:eastAsia="zh-CN"/>
              </w:rPr>
            </w:pPr>
          </w:p>
        </w:tc>
      </w:tr>
      <w:tr w:rsidR="005B53B4" w14:paraId="030AA5DD" w14:textId="77777777">
        <w:trPr>
          <w:trHeight w:val="40"/>
        </w:trPr>
        <w:tc>
          <w:tcPr>
            <w:tcW w:w="1487" w:type="dxa"/>
          </w:tcPr>
          <w:p w14:paraId="0C942977" w14:textId="19E5B064" w:rsidR="005B53B4" w:rsidRDefault="005B53B4" w:rsidP="005B53B4">
            <w:pPr>
              <w:adjustRightInd w:val="0"/>
              <w:snapToGrid w:val="0"/>
              <w:spacing w:before="60" w:after="60" w:line="240" w:lineRule="auto"/>
              <w:ind w:left="0" w:firstLine="0"/>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2B078469" w14:textId="1BACA640"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A6F833D" w14:textId="77777777"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p>
        </w:tc>
      </w:tr>
      <w:tr w:rsidR="00D85230" w14:paraId="6355E3CB" w14:textId="77777777">
        <w:trPr>
          <w:trHeight w:val="40"/>
        </w:trPr>
        <w:tc>
          <w:tcPr>
            <w:tcW w:w="1487" w:type="dxa"/>
          </w:tcPr>
          <w:p w14:paraId="09C9A66D" w14:textId="4555C5B3" w:rsidR="00D85230" w:rsidRDefault="00D85230" w:rsidP="005B53B4">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180260AB" w14:textId="068E352E"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2E433506" w14:textId="77777777"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p>
        </w:tc>
      </w:tr>
    </w:tbl>
    <w:p w14:paraId="0658AD9C" w14:textId="77777777" w:rsidR="008300C3" w:rsidRDefault="008300C3">
      <w:pPr>
        <w:pStyle w:val="0Maintext"/>
        <w:spacing w:before="60" w:after="60"/>
        <w:rPr>
          <w:rFonts w:ascii="Times New Roman" w:hAnsi="Times New Roman" w:cs="Times New Roman"/>
          <w:sz w:val="22"/>
        </w:rPr>
      </w:pPr>
    </w:p>
    <w:p w14:paraId="1308FDA3" w14:textId="1C637FB8" w:rsidR="008300C3" w:rsidRDefault="00E04842">
      <w:pPr>
        <w:pStyle w:val="4"/>
        <w:pBdr>
          <w:top w:val="none" w:sz="0" w:space="0" w:color="auto"/>
        </w:pBdr>
        <w:spacing w:beforeLines="50" w:after="120" w:line="264" w:lineRule="auto"/>
        <w:rPr>
          <w:rFonts w:eastAsia="等线" w:cs="Times New Roman"/>
          <w:b/>
          <w:bCs/>
          <w:szCs w:val="22"/>
          <w:lang w:eastAsia="zh-CN"/>
        </w:rPr>
      </w:pPr>
      <w:r>
        <w:rPr>
          <w:rFonts w:eastAsia="等线" w:cs="Times New Roman"/>
          <w:b/>
          <w:bCs/>
          <w:szCs w:val="22"/>
          <w:lang w:eastAsia="zh-CN"/>
        </w:rPr>
        <w:t>[Close]</w:t>
      </w:r>
      <w:r w:rsidR="000E4564">
        <w:rPr>
          <w:rFonts w:eastAsia="等线" w:cs="Times New Roman" w:hint="eastAsia"/>
          <w:b/>
          <w:bCs/>
          <w:szCs w:val="22"/>
          <w:lang w:eastAsia="zh-CN"/>
        </w:rPr>
        <w:t>[TP]</w:t>
      </w:r>
      <w:r w:rsidR="000E4564">
        <w:rPr>
          <w:rFonts w:eastAsia="等线" w:cs="Times New Roman"/>
          <w:b/>
          <w:bCs/>
          <w:szCs w:val="22"/>
          <w:lang w:eastAsia="zh-CN"/>
        </w:rPr>
        <w:t xml:space="preserve"> </w:t>
      </w:r>
      <w:r w:rsidR="000E4564">
        <w:rPr>
          <w:rFonts w:eastAsia="等线" w:cs="Times New Roman"/>
          <w:b/>
          <w:szCs w:val="22"/>
          <w:lang w:eastAsia="zh-CN"/>
        </w:rPr>
        <w:t>FL Proposal 3.3-10</w:t>
      </w:r>
    </w:p>
    <w:p w14:paraId="5AF70B85" w14:textId="77777777" w:rsidR="008300C3" w:rsidRDefault="008300C3">
      <w:pPr>
        <w:spacing w:before="60" w:after="60"/>
        <w:rPr>
          <w:rFonts w:eastAsia="等线"/>
          <w:lang w:val="en-US" w:eastAsia="zh-CN"/>
        </w:rPr>
      </w:pPr>
    </w:p>
    <w:p w14:paraId="5281DBD1" w14:textId="77777777" w:rsidR="008300C3" w:rsidRDefault="000E4564">
      <w:pPr>
        <w:spacing w:before="60" w:after="60"/>
        <w:rPr>
          <w:rFonts w:eastAsia="等线"/>
          <w:sz w:val="22"/>
          <w:szCs w:val="22"/>
          <w:lang w:val="en-US" w:eastAsia="zh-CN"/>
        </w:rPr>
      </w:pPr>
      <w:bookmarkStart w:id="29" w:name="_Hlk214369318"/>
      <w:r>
        <w:rPr>
          <w:rFonts w:eastAsia="等线"/>
          <w:b/>
          <w:sz w:val="22"/>
          <w:szCs w:val="22"/>
          <w:lang w:eastAsia="zh-CN"/>
        </w:rPr>
        <w:t>FL Proposal 3.3-10-v1</w:t>
      </w:r>
    </w:p>
    <w:p w14:paraId="5ADABF8F" w14:textId="77777777" w:rsidR="008300C3" w:rsidRDefault="000E4564">
      <w:pPr>
        <w:adjustRightInd w:val="0"/>
        <w:snapToGrid w:val="0"/>
        <w:spacing w:beforeLines="50" w:before="120" w:afterLines="50" w:after="120" w:line="264" w:lineRule="auto"/>
        <w:ind w:left="0" w:firstLine="0"/>
        <w:rPr>
          <w:b/>
          <w:bCs/>
          <w:sz w:val="22"/>
          <w:szCs w:val="22"/>
          <w:lang w:val="en-US" w:eastAsia="zh-CN"/>
        </w:rPr>
      </w:pPr>
      <w:bookmarkStart w:id="30" w:name="OLE_LINK31"/>
      <w:r>
        <w:rPr>
          <w:b/>
          <w:bCs/>
          <w:sz w:val="22"/>
          <w:szCs w:val="22"/>
          <w:lang w:val="en-US" w:eastAsia="zh-CN"/>
        </w:rPr>
        <w:t>Regarding</w:t>
      </w:r>
      <w:r>
        <w:rPr>
          <w:rFonts w:eastAsia="等线"/>
          <w:b/>
          <w:bCs/>
          <w:sz w:val="22"/>
          <w:szCs w:val="22"/>
          <w:lang w:val="en-US" w:eastAsia="zh-CN"/>
        </w:rPr>
        <w:t xml:space="preserve"> the order of channel coding </w:t>
      </w:r>
      <w:r>
        <w:rPr>
          <w:rFonts w:eastAsia="宋体"/>
          <w:b/>
          <w:bCs/>
          <w:kern w:val="2"/>
          <w:sz w:val="22"/>
          <w:szCs w:val="22"/>
          <w:lang w:val="en-US" w:eastAsia="zh-CN"/>
        </w:rPr>
        <w:t>(with interleaver</w:t>
      </w:r>
      <w:r>
        <w:rPr>
          <w:rFonts w:eastAsia="宋体" w:hint="eastAsia"/>
          <w:b/>
          <w:bCs/>
          <w:kern w:val="2"/>
          <w:sz w:val="22"/>
          <w:szCs w:val="22"/>
          <w:lang w:val="en-US" w:eastAsia="zh-CN"/>
        </w:rPr>
        <w:t>,</w:t>
      </w:r>
      <w:r>
        <w:rPr>
          <w:rFonts w:eastAsia="宋体"/>
          <w:b/>
          <w:bCs/>
          <w:kern w:val="2"/>
          <w:sz w:val="22"/>
          <w:szCs w:val="22"/>
          <w:lang w:val="en-US" w:eastAsia="zh-CN"/>
        </w:rPr>
        <w:t xml:space="preserve"> if supported) </w:t>
      </w:r>
      <w:r>
        <w:rPr>
          <w:rFonts w:eastAsia="等线"/>
          <w:b/>
          <w:bCs/>
          <w:sz w:val="22"/>
          <w:szCs w:val="22"/>
          <w:lang w:val="en-US" w:eastAsia="zh-CN"/>
        </w:rPr>
        <w:t>and block-level repetition</w:t>
      </w:r>
      <w:r>
        <w:rPr>
          <w:b/>
          <w:bCs/>
          <w:sz w:val="22"/>
          <w:szCs w:val="22"/>
          <w:lang w:val="en-US" w:eastAsia="zh-CN"/>
        </w:rPr>
        <w:t>: Capture following observations in TR 38.769</w:t>
      </w:r>
    </w:p>
    <w:bookmarkEnd w:id="30"/>
    <w:p w14:paraId="14F3BA9A"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rPr>
        <w:t xml:space="preserve">The following are observations regarding the order of </w:t>
      </w:r>
      <w:r>
        <w:rPr>
          <w:rFonts w:eastAsia="等线"/>
          <w:sz w:val="22"/>
          <w:szCs w:val="22"/>
          <w:lang w:val="en-US" w:eastAsia="zh-CN"/>
        </w:rPr>
        <w:t xml:space="preserve">channel coding </w:t>
      </w:r>
      <w:r>
        <w:rPr>
          <w:rFonts w:eastAsia="宋体"/>
          <w:kern w:val="2"/>
          <w:sz w:val="22"/>
          <w:szCs w:val="22"/>
          <w:lang w:val="en-US" w:eastAsia="zh-CN"/>
        </w:rPr>
        <w:t xml:space="preserve">(with interleaver if supported) </w:t>
      </w:r>
      <w:r>
        <w:rPr>
          <w:rFonts w:eastAsia="等线"/>
          <w:sz w:val="22"/>
          <w:szCs w:val="22"/>
          <w:lang w:val="en-US" w:eastAsia="zh-CN"/>
        </w:rPr>
        <w:t>and block-level repetition for R2D:</w:t>
      </w:r>
    </w:p>
    <w:p w14:paraId="654A5DC4" w14:textId="3AE3FB24"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[Huawei], [NEC], [CATT]</w:t>
      </w:r>
      <w:r w:rsidR="00BE333A">
        <w:rPr>
          <w:rFonts w:ascii="Times New Roman" w:eastAsia="等线" w:hAnsi="Times New Roman" w:cs="Times New Roman"/>
          <w:szCs w:val="22"/>
          <w:lang w:eastAsia="zh-CN"/>
        </w:rPr>
        <w:t>,</w:t>
      </w:r>
      <w:r w:rsidR="00BE333A" w:rsidRPr="00BE333A">
        <w:rPr>
          <w:rFonts w:ascii="Times New Roman" w:eastAsia="等线" w:hAnsi="Times New Roman" w:cs="Times New Roman"/>
          <w:color w:val="FF0000"/>
          <w:szCs w:val="22"/>
          <w:u w:val="single"/>
          <w:lang w:eastAsia="zh-CN"/>
        </w:rPr>
        <w:t xml:space="preserve"> [ZTE]</w:t>
      </w:r>
      <w:r w:rsidR="00BE333A">
        <w:rPr>
          <w:rFonts w:ascii="Times New Roman" w:eastAsia="等线" w:hAnsi="Times New Roman" w:cs="Times New Roman"/>
          <w:color w:val="FF0000"/>
          <w:szCs w:val="22"/>
          <w:u w:val="single"/>
          <w:lang w:eastAsia="zh-CN"/>
        </w:rPr>
        <w:t>, [</w:t>
      </w:r>
      <w:r w:rsidR="00764FCA">
        <w:rPr>
          <w:rFonts w:ascii="Times New Roman" w:eastAsia="等线" w:hAnsi="Times New Roman" w:cs="Times New Roman"/>
          <w:color w:val="FF0000"/>
          <w:szCs w:val="22"/>
          <w:u w:val="single"/>
          <w:lang w:eastAsia="zh-CN"/>
        </w:rPr>
        <w:t>Futurewei</w:t>
      </w:r>
      <w:r w:rsidR="00BE333A">
        <w:rPr>
          <w:rFonts w:ascii="Times New Roman" w:eastAsia="等线" w:hAnsi="Times New Roman" w:cs="Times New Roman"/>
          <w:color w:val="FF0000"/>
          <w:szCs w:val="22"/>
          <w:u w:val="single"/>
          <w:lang w:eastAsia="zh-CN"/>
        </w:rPr>
        <w:t>]</w:t>
      </w:r>
      <w:r>
        <w:rPr>
          <w:rFonts w:ascii="Times New Roman" w:eastAsia="等线" w:hAnsi="Times New Roman" w:cs="Times New Roman"/>
          <w:szCs w:val="22"/>
          <w:lang w:eastAsia="zh-CN"/>
        </w:rPr>
        <w:t xml:space="preserve"> and [Qualcomm] report that channel coding before block-level repetition should be supported, with following justifications </w:t>
      </w:r>
    </w:p>
    <w:p w14:paraId="70FC0E67"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[NEC], [CATT] and [Qualcomm] state that less memory is required by the</w:t>
      </w:r>
      <w:bookmarkStart w:id="31" w:name="OLE_LINK12"/>
      <w:r>
        <w:rPr>
          <w:rFonts w:ascii="Times New Roman" w:eastAsia="等线" w:hAnsi="Times New Roman" w:cs="Times New Roman"/>
          <w:szCs w:val="22"/>
          <w:lang w:eastAsia="zh-CN"/>
        </w:rPr>
        <w:t xml:space="preserve"> channel coding before block-level repetition, </w:t>
      </w:r>
      <w:bookmarkEnd w:id="31"/>
      <w:r>
        <w:rPr>
          <w:rFonts w:ascii="Times New Roman" w:eastAsia="等线" w:hAnsi="Times New Roman" w:cs="Times New Roman"/>
          <w:szCs w:val="22"/>
          <w:lang w:eastAsia="zh-CN"/>
        </w:rPr>
        <w:t xml:space="preserve">compared with channel coding after block-level repetition.  </w:t>
      </w:r>
    </w:p>
    <w:p w14:paraId="10C17C55"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9CB868B"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Source [CATT] states</w:t>
      </w:r>
      <w:r>
        <w:rPr>
          <w:rFonts w:ascii="Times New Roman" w:hAnsi="Times New Roman" w:cs="Times New Roman"/>
          <w:szCs w:val="22"/>
          <w:lang w:val="en-GB" w:eastAsia="zh-CN"/>
        </w:rPr>
        <w:t xml:space="preserve"> that block-level repetition before FEC scheme requires R</w:t>
      </w:r>
      <w:r>
        <w:rPr>
          <w:rFonts w:ascii="Times New Roman" w:hAnsi="Times New Roman" w:cs="Times New Roman"/>
          <w:szCs w:val="22"/>
          <w:vertAlign w:val="subscript"/>
          <w:lang w:val="en-GB" w:eastAsia="zh-CN"/>
        </w:rPr>
        <w:t>block</w:t>
      </w:r>
      <w:r>
        <w:rPr>
          <w:rFonts w:ascii="Times New Roman" w:hAnsi="Times New Roman" w:cs="Times New Roman"/>
          <w:szCs w:val="22"/>
          <w:lang w:val="en-GB" w:eastAsia="zh-CN"/>
        </w:rPr>
        <w:t xml:space="preserve"> times more interleaver memory as well as higher implementation complexity and processing delay for both devices and reader.</w:t>
      </w:r>
    </w:p>
    <w:p w14:paraId="3FF56F24" w14:textId="77777777"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eastAsia="等线"/>
          <w:szCs w:val="22"/>
          <w:lang w:eastAsia="zh-CN"/>
        </w:rPr>
      </w:pPr>
      <w:r>
        <w:rPr>
          <w:rFonts w:ascii="Times New Roman" w:eastAsia="等线" w:hAnsi="Times New Roman" w:cs="Times New Roman"/>
          <w:szCs w:val="22"/>
          <w:lang w:eastAsia="zh-CN"/>
        </w:rPr>
        <w:t>Sources [OPPO] and [LGE] state that channel coding after block-level repetition should be supported.</w:t>
      </w:r>
    </w:p>
    <w:bookmarkEnd w:id="29"/>
    <w:p w14:paraId="45B5A074" w14:textId="77777777" w:rsidR="008300C3" w:rsidRDefault="000E4564">
      <w:pPr>
        <w:overflowPunct w:val="0"/>
        <w:autoSpaceDE w:val="0"/>
        <w:autoSpaceDN w:val="0"/>
        <w:adjustRightInd w:val="0"/>
        <w:snapToGrid w:val="0"/>
        <w:spacing w:beforeLines="50" w:before="120" w:afterLines="0" w:after="50" w:line="264" w:lineRule="auto"/>
        <w:ind w:left="0" w:firstLine="0"/>
        <w:textAlignment w:val="baseline"/>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63D95CF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4CFDC2D" w14:textId="77777777" w:rsidR="008300C3" w:rsidRDefault="008300C3">
      <w:pPr>
        <w:overflowPunct w:val="0"/>
        <w:autoSpaceDE w:val="0"/>
        <w:autoSpaceDN w:val="0"/>
        <w:adjustRightInd w:val="0"/>
        <w:snapToGrid w:val="0"/>
        <w:spacing w:beforeLines="0" w:before="60" w:afterLines="0" w:after="60" w:line="240" w:lineRule="auto"/>
        <w:textAlignment w:val="baseline"/>
        <w:rPr>
          <w:rFonts w:eastAsia="等线"/>
          <w:szCs w:val="22"/>
          <w:lang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8300C3" w14:paraId="59EDD629" w14:textId="77777777">
        <w:tc>
          <w:tcPr>
            <w:tcW w:w="1487" w:type="dxa"/>
            <w:shd w:val="clear" w:color="auto" w:fill="D9D9D9" w:themeFill="background1" w:themeFillShade="D9"/>
          </w:tcPr>
          <w:p w14:paraId="553E7487"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809322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73D5536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65BF89F" w14:textId="77777777">
        <w:trPr>
          <w:trHeight w:val="40"/>
        </w:trPr>
        <w:tc>
          <w:tcPr>
            <w:tcW w:w="1487" w:type="dxa"/>
          </w:tcPr>
          <w:p w14:paraId="143DB5D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1E75D5D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299A7A8B"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Block-level repetition after FEC encoding, it allows the receiver to apply energy accumulation (e.g., soft combining before decoding) and improve decoding success, especially at low SNRs.</w:t>
            </w:r>
          </w:p>
        </w:tc>
      </w:tr>
      <w:tr w:rsidR="008300C3" w14:paraId="12DAE57A" w14:textId="77777777">
        <w:trPr>
          <w:trHeight w:val="40"/>
        </w:trPr>
        <w:tc>
          <w:tcPr>
            <w:tcW w:w="1487" w:type="dxa"/>
          </w:tcPr>
          <w:p w14:paraId="315DA23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7025B3A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716A2864"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rPr>
              <w:t xml:space="preserve">The following are observations regarding the order of </w:t>
            </w:r>
            <w:r>
              <w:rPr>
                <w:rFonts w:eastAsia="等线"/>
                <w:sz w:val="22"/>
                <w:szCs w:val="22"/>
                <w:lang w:val="en-US" w:eastAsia="zh-CN"/>
              </w:rPr>
              <w:t xml:space="preserve">channel coding </w:t>
            </w:r>
            <w:r>
              <w:rPr>
                <w:rFonts w:eastAsia="宋体"/>
                <w:kern w:val="2"/>
                <w:sz w:val="22"/>
                <w:szCs w:val="22"/>
                <w:lang w:val="en-US" w:eastAsia="zh-CN"/>
              </w:rPr>
              <w:t xml:space="preserve">(with interleaver if supported) </w:t>
            </w:r>
            <w:r>
              <w:rPr>
                <w:rFonts w:eastAsia="等线"/>
                <w:sz w:val="22"/>
                <w:szCs w:val="22"/>
                <w:lang w:val="en-US" w:eastAsia="zh-CN"/>
              </w:rPr>
              <w:t>and block-level repetition for R2D:</w:t>
            </w:r>
          </w:p>
          <w:p w14:paraId="109C87FB" w14:textId="486A9D5C"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[Huawei], [NEC], [CATT]</w:t>
            </w:r>
            <w:r>
              <w:rPr>
                <w:rFonts w:ascii="Times New Roman" w:eastAsia="等线" w:hAnsi="Times New Roman" w:cs="Times New Roman" w:hint="eastAsia"/>
                <w:color w:val="FF0000"/>
                <w:szCs w:val="22"/>
                <w:lang w:eastAsia="zh-CN"/>
              </w:rPr>
              <w:t>,</w:t>
            </w:r>
            <w:r w:rsidR="002D4FA1">
              <w:rPr>
                <w:rFonts w:ascii="Times New Roman" w:eastAsia="等线" w:hAnsi="Times New Roman" w:cs="Times New Roman"/>
                <w:color w:val="FF0000"/>
                <w:szCs w:val="22"/>
                <w:lang w:eastAsia="zh-CN"/>
              </w:rPr>
              <w:t xml:space="preserv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w:t>
            </w:r>
            <w:r>
              <w:rPr>
                <w:rFonts w:ascii="Times New Roman" w:eastAsia="等线" w:hAnsi="Times New Roman" w:cs="Times New Roman"/>
                <w:szCs w:val="22"/>
                <w:lang w:eastAsia="zh-CN"/>
              </w:rPr>
              <w:t xml:space="preserve">and [Qualcomm] report that channel coding before block-level repetition should be supported, with following justifications </w:t>
            </w:r>
          </w:p>
          <w:p w14:paraId="60196134"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[NEC], [CATT]</w:t>
            </w:r>
            <w:r>
              <w:rPr>
                <w:rFonts w:ascii="Times New Roman" w:eastAsia="等线" w:hAnsi="Times New Roman" w:cs="Times New Roman"/>
                <w:color w:val="FF0000"/>
                <w:szCs w:val="22"/>
                <w:lang w:eastAsia="zh-CN"/>
              </w:rPr>
              <w:t xml:space="preserve"> </w:t>
            </w:r>
            <w:r>
              <w:rPr>
                <w:rFonts w:ascii="Times New Roman" w:eastAsia="等线" w:hAnsi="Times New Roman" w:cs="Times New Roman"/>
                <w:szCs w:val="22"/>
                <w:lang w:eastAsia="zh-CN"/>
              </w:rPr>
              <w:t xml:space="preserve">and [Qualcomm] state that less memory is required by the channel coding before block-level repetition, compared with channel coding after block-level repetition.  </w:t>
            </w:r>
          </w:p>
          <w:p w14:paraId="48B2EA7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E13027" w14:paraId="0795B70E" w14:textId="77777777">
        <w:trPr>
          <w:trHeight w:val="40"/>
        </w:trPr>
        <w:tc>
          <w:tcPr>
            <w:tcW w:w="1487" w:type="dxa"/>
          </w:tcPr>
          <w:p w14:paraId="72A23CE7" w14:textId="43119ED4"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550763FA"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8AEC1B9" w14:textId="77777777"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add FUTUREWEI to main bullet and first subbullet</w:t>
            </w:r>
          </w:p>
          <w:p w14:paraId="1793439E" w14:textId="77777777" w:rsidR="00E13027" w:rsidRDefault="00E13027" w:rsidP="00E13027">
            <w:pPr>
              <w:adjustRightInd w:val="0"/>
              <w:snapToGrid w:val="0"/>
              <w:spacing w:before="60" w:after="60" w:line="240" w:lineRule="auto"/>
              <w:jc w:val="left"/>
              <w:rPr>
                <w:rFonts w:eastAsia="Yu Mincho"/>
                <w:kern w:val="2"/>
                <w:sz w:val="21"/>
                <w:szCs w:val="22"/>
                <w:lang w:val="en-US" w:eastAsia="ja-JP"/>
              </w:rPr>
            </w:pPr>
          </w:p>
        </w:tc>
      </w:tr>
      <w:tr w:rsidR="00235A66" w14:paraId="31A14B84" w14:textId="77777777">
        <w:trPr>
          <w:trHeight w:val="40"/>
        </w:trPr>
        <w:tc>
          <w:tcPr>
            <w:tcW w:w="1487" w:type="dxa"/>
          </w:tcPr>
          <w:p w14:paraId="159C3F79" w14:textId="36558BE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63BBEF4" w14:textId="0AE5EBDA"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5D1960BE" w14:textId="158804D4"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bl>
    <w:p w14:paraId="13DACF69" w14:textId="77777777" w:rsidR="008300C3" w:rsidRDefault="008300C3">
      <w:pPr>
        <w:pStyle w:val="aff4"/>
        <w:adjustRightInd w:val="0"/>
        <w:snapToGrid w:val="0"/>
        <w:spacing w:before="60" w:afterLines="50" w:after="120" w:line="240" w:lineRule="auto"/>
        <w:ind w:left="420"/>
        <w:rPr>
          <w:rFonts w:ascii="Times New Roman" w:eastAsia="等线" w:hAnsi="Times New Roman" w:cs="Times New Roman"/>
          <w:b/>
          <w:lang w:eastAsia="zh-CN"/>
        </w:rPr>
      </w:pPr>
    </w:p>
    <w:p w14:paraId="4C53BB6C" w14:textId="3BEDB70F"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3.3-6 FEC coding rate</w:t>
      </w:r>
    </w:p>
    <w:p w14:paraId="4349F4A0" w14:textId="77777777" w:rsidR="008300C3" w:rsidRDefault="000E4564">
      <w:pPr>
        <w:adjustRightInd w:val="0"/>
        <w:snapToGrid w:val="0"/>
        <w:spacing w:before="60" w:after="60"/>
        <w:ind w:left="0" w:firstLine="0"/>
        <w:rPr>
          <w:sz w:val="22"/>
          <w:szCs w:val="22"/>
        </w:rPr>
      </w:pPr>
      <w:r>
        <w:rPr>
          <w:sz w:val="22"/>
          <w:szCs w:val="22"/>
        </w:rPr>
        <w:t xml:space="preserve">In previous meeting, companies discussed candidate FEC code rate, including 1/2, 1/3, 1/4, and it was bit controversial whether 1/2 and 1/4 to be supported. </w:t>
      </w:r>
    </w:p>
    <w:p w14:paraId="073A8887" w14:textId="77777777" w:rsidR="008300C3" w:rsidRDefault="000E4564">
      <w:pPr>
        <w:adjustRightInd w:val="0"/>
        <w:snapToGrid w:val="0"/>
        <w:spacing w:before="60" w:afterLines="50" w:after="120" w:line="240" w:lineRule="auto"/>
        <w:ind w:left="0" w:firstLine="0"/>
        <w:rPr>
          <w:sz w:val="22"/>
          <w:szCs w:val="22"/>
        </w:rPr>
      </w:pPr>
      <w:r>
        <w:rPr>
          <w:sz w:val="22"/>
          <w:szCs w:val="22"/>
        </w:rPr>
        <w:t xml:space="preserve">Companies continues the discussion in their tdocs. No objection on coding rate 1/3 is observed, while companies views are still split for 1/2 and 1/4 coding rate, summarized as follows. In the table, FL also adds further description on the mother code rate and how to achieve the code rate if the code rate is different from the mother code rate, similar as discussion for D2R in last meeting. </w:t>
      </w:r>
    </w:p>
    <w:tbl>
      <w:tblPr>
        <w:tblStyle w:val="afc"/>
        <w:tblW w:w="0" w:type="auto"/>
        <w:tblLook w:val="04A0" w:firstRow="1" w:lastRow="0" w:firstColumn="1" w:lastColumn="0" w:noHBand="0" w:noVBand="1"/>
      </w:tblPr>
      <w:tblGrid>
        <w:gridCol w:w="2279"/>
        <w:gridCol w:w="5119"/>
        <w:gridCol w:w="2220"/>
      </w:tblGrid>
      <w:tr w:rsidR="008300C3" w14:paraId="68944CA3" w14:textId="77777777">
        <w:trPr>
          <w:trHeight w:val="856"/>
        </w:trPr>
        <w:tc>
          <w:tcPr>
            <w:tcW w:w="2279" w:type="dxa"/>
          </w:tcPr>
          <w:p w14:paraId="6B9453D2" w14:textId="77777777" w:rsidR="008300C3" w:rsidRDefault="008300C3">
            <w:pPr>
              <w:spacing w:before="60" w:after="60"/>
            </w:pPr>
          </w:p>
        </w:tc>
        <w:tc>
          <w:tcPr>
            <w:tcW w:w="5119" w:type="dxa"/>
          </w:tcPr>
          <w:p w14:paraId="346082A5" w14:textId="77777777" w:rsidR="008300C3" w:rsidRDefault="000E4564">
            <w:pPr>
              <w:spacing w:before="60" w:after="60"/>
              <w:rPr>
                <w:rFonts w:eastAsia="等线"/>
                <w:lang w:eastAsia="zh-CN"/>
              </w:rPr>
            </w:pPr>
            <w:r>
              <w:rPr>
                <w:rFonts w:eastAsia="等线"/>
                <w:lang w:eastAsia="zh-CN"/>
              </w:rPr>
              <w:t xml:space="preserve">Supporting company </w:t>
            </w:r>
          </w:p>
        </w:tc>
        <w:tc>
          <w:tcPr>
            <w:tcW w:w="2220" w:type="dxa"/>
          </w:tcPr>
          <w:p w14:paraId="7580C862" w14:textId="77777777" w:rsidR="008300C3" w:rsidRDefault="000E4564">
            <w:pPr>
              <w:spacing w:before="60" w:after="60"/>
              <w:ind w:left="0" w:firstLine="0"/>
              <w:rPr>
                <w:rFonts w:eastAsia="等线"/>
                <w:lang w:eastAsia="zh-CN"/>
              </w:rPr>
            </w:pPr>
            <w:r>
              <w:rPr>
                <w:rFonts w:eastAsia="等线"/>
                <w:lang w:eastAsia="zh-CN"/>
              </w:rPr>
              <w:t xml:space="preserve">Company supporting continued study for all coding rate </w:t>
            </w:r>
          </w:p>
        </w:tc>
      </w:tr>
      <w:tr w:rsidR="008300C3" w14:paraId="1D65AA2A" w14:textId="77777777">
        <w:trPr>
          <w:trHeight w:val="1362"/>
        </w:trPr>
        <w:tc>
          <w:tcPr>
            <w:tcW w:w="2279" w:type="dxa"/>
          </w:tcPr>
          <w:p w14:paraId="1C4CFEEE" w14:textId="77777777" w:rsidR="008300C3" w:rsidRDefault="000E4564">
            <w:pPr>
              <w:spacing w:before="60" w:after="60" w:line="240" w:lineRule="auto"/>
              <w:ind w:left="0" w:firstLine="0"/>
              <w:jc w:val="left"/>
            </w:pPr>
            <w:r>
              <w:t>Code rate = 1/2 obtained by Rel-19 TBCC polynomial followed by puncturing</w:t>
            </w:r>
          </w:p>
          <w:p w14:paraId="50DCB1A6" w14:textId="77777777" w:rsidR="008300C3" w:rsidRDefault="008300C3">
            <w:pPr>
              <w:spacing w:before="60" w:after="60"/>
              <w:rPr>
                <w:rFonts w:eastAsia="等线"/>
                <w:lang w:eastAsia="zh-CN"/>
              </w:rPr>
            </w:pPr>
          </w:p>
        </w:tc>
        <w:tc>
          <w:tcPr>
            <w:tcW w:w="5119" w:type="dxa"/>
          </w:tcPr>
          <w:p w14:paraId="3D980831" w14:textId="77777777" w:rsidR="008300C3" w:rsidRDefault="000E4564">
            <w:pPr>
              <w:spacing w:before="60" w:after="60"/>
              <w:rPr>
                <w:rFonts w:eastAsia="等线"/>
                <w:lang w:eastAsia="zh-CN"/>
              </w:rPr>
            </w:pPr>
            <w:r>
              <w:rPr>
                <w:rFonts w:eastAsia="等线"/>
                <w:lang w:eastAsia="zh-CN"/>
              </w:rPr>
              <w:t xml:space="preserve">5 companies </w:t>
            </w:r>
          </w:p>
          <w:p w14:paraId="0C7F264E" w14:textId="77777777" w:rsidR="008300C3" w:rsidRDefault="000E4564">
            <w:pPr>
              <w:spacing w:before="60" w:after="60"/>
              <w:rPr>
                <w:rFonts w:eastAsia="等线"/>
                <w:lang w:eastAsia="zh-CN"/>
              </w:rPr>
            </w:pPr>
            <w:r>
              <w:rPr>
                <w:rFonts w:eastAsia="等线"/>
                <w:lang w:eastAsia="zh-CN"/>
              </w:rPr>
              <w:t>[vivo][NOKIA][NEC][CATT][Apple]</w:t>
            </w:r>
          </w:p>
        </w:tc>
        <w:tc>
          <w:tcPr>
            <w:tcW w:w="2220" w:type="dxa"/>
            <w:vMerge w:val="restart"/>
          </w:tcPr>
          <w:p w14:paraId="04ED4466" w14:textId="77777777" w:rsidR="008300C3" w:rsidRDefault="000E4564">
            <w:pPr>
              <w:spacing w:before="60" w:after="60"/>
              <w:rPr>
                <w:rFonts w:eastAsia="等线"/>
                <w:lang w:eastAsia="zh-CN"/>
              </w:rPr>
            </w:pPr>
            <w:r>
              <w:rPr>
                <w:rFonts w:eastAsia="等线"/>
                <w:lang w:eastAsia="zh-CN"/>
              </w:rPr>
              <w:t>[Docomo]</w:t>
            </w:r>
          </w:p>
        </w:tc>
      </w:tr>
      <w:tr w:rsidR="008300C3" w14:paraId="6BF8A35D" w14:textId="77777777">
        <w:trPr>
          <w:trHeight w:val="1351"/>
        </w:trPr>
        <w:tc>
          <w:tcPr>
            <w:tcW w:w="2279" w:type="dxa"/>
          </w:tcPr>
          <w:p w14:paraId="603DCE12" w14:textId="77777777" w:rsidR="008300C3" w:rsidRDefault="000E4564">
            <w:pPr>
              <w:spacing w:before="60" w:after="60"/>
              <w:ind w:left="0" w:firstLine="0"/>
              <w:rPr>
                <w:rFonts w:eastAsia="等线"/>
                <w:lang w:eastAsia="zh-CN"/>
              </w:rPr>
            </w:pPr>
            <w:r>
              <w:t>Code rate = 1/4 obtained by Rel-19 TBCC polynomial followed by repetition and then puncturing</w:t>
            </w:r>
          </w:p>
        </w:tc>
        <w:tc>
          <w:tcPr>
            <w:tcW w:w="5119" w:type="dxa"/>
          </w:tcPr>
          <w:p w14:paraId="3E1766F3" w14:textId="77777777" w:rsidR="008300C3" w:rsidRDefault="008300C3">
            <w:pPr>
              <w:spacing w:before="60" w:after="60"/>
            </w:pPr>
          </w:p>
        </w:tc>
        <w:tc>
          <w:tcPr>
            <w:tcW w:w="2220" w:type="dxa"/>
            <w:vMerge/>
          </w:tcPr>
          <w:p w14:paraId="22D54D06" w14:textId="77777777" w:rsidR="008300C3" w:rsidRDefault="008300C3">
            <w:pPr>
              <w:spacing w:before="60" w:after="60"/>
              <w:rPr>
                <w:rFonts w:eastAsia="等线"/>
                <w:lang w:eastAsia="zh-CN"/>
              </w:rPr>
            </w:pPr>
          </w:p>
        </w:tc>
      </w:tr>
      <w:tr w:rsidR="008300C3" w14:paraId="48BFB2E0" w14:textId="77777777">
        <w:trPr>
          <w:trHeight w:val="1104"/>
        </w:trPr>
        <w:tc>
          <w:tcPr>
            <w:tcW w:w="2279" w:type="dxa"/>
          </w:tcPr>
          <w:p w14:paraId="3CA00BDD" w14:textId="77777777" w:rsidR="008300C3" w:rsidRDefault="000E4564">
            <w:pPr>
              <w:spacing w:before="60" w:after="60"/>
              <w:ind w:left="0" w:firstLine="0"/>
              <w:rPr>
                <w:rFonts w:eastAsia="等线"/>
                <w:lang w:eastAsia="zh-CN"/>
              </w:rPr>
            </w:pPr>
            <w:r>
              <w:lastRenderedPageBreak/>
              <w:t>Code rate = 1/4 obtained by adding a new polynomial for the fourth branches</w:t>
            </w:r>
          </w:p>
        </w:tc>
        <w:tc>
          <w:tcPr>
            <w:tcW w:w="5119" w:type="dxa"/>
          </w:tcPr>
          <w:p w14:paraId="62F3F879" w14:textId="77777777" w:rsidR="008300C3" w:rsidRDefault="000E4564">
            <w:pPr>
              <w:spacing w:before="60" w:after="60"/>
              <w:rPr>
                <w:rFonts w:eastAsia="等线"/>
                <w:lang w:eastAsia="zh-CN"/>
              </w:rPr>
            </w:pPr>
            <w:r>
              <w:rPr>
                <w:rFonts w:eastAsia="等线"/>
                <w:lang w:eastAsia="zh-CN"/>
              </w:rPr>
              <w:t>2 companies</w:t>
            </w:r>
          </w:p>
          <w:p w14:paraId="449015F8" w14:textId="77777777" w:rsidR="008300C3" w:rsidRDefault="000E4564">
            <w:pPr>
              <w:spacing w:before="60" w:after="60"/>
              <w:rPr>
                <w:rFonts w:eastAsia="等线"/>
                <w:lang w:eastAsia="zh-CN"/>
              </w:rPr>
            </w:pPr>
            <w:r>
              <w:rPr>
                <w:rFonts w:eastAsia="等线"/>
                <w:lang w:eastAsia="zh-CN"/>
              </w:rPr>
              <w:t>[Qualcomm][Apple]</w:t>
            </w:r>
          </w:p>
        </w:tc>
        <w:tc>
          <w:tcPr>
            <w:tcW w:w="2220" w:type="dxa"/>
            <w:vMerge/>
          </w:tcPr>
          <w:p w14:paraId="66A7A707" w14:textId="77777777" w:rsidR="008300C3" w:rsidRDefault="008300C3">
            <w:pPr>
              <w:spacing w:before="60" w:after="60"/>
              <w:rPr>
                <w:rFonts w:eastAsia="等线"/>
                <w:lang w:eastAsia="zh-CN"/>
              </w:rPr>
            </w:pPr>
          </w:p>
        </w:tc>
      </w:tr>
    </w:tbl>
    <w:p w14:paraId="7D3E1476" w14:textId="77777777" w:rsidR="008300C3" w:rsidRDefault="008300C3">
      <w:pPr>
        <w:spacing w:before="60" w:after="60"/>
        <w:rPr>
          <w:rFonts w:eastAsia="等线"/>
          <w:lang w:eastAsia="zh-CN"/>
        </w:rPr>
      </w:pPr>
    </w:p>
    <w:p w14:paraId="51A3F1F2" w14:textId="77777777" w:rsidR="008300C3" w:rsidRDefault="000E4564">
      <w:pPr>
        <w:adjustRightInd w:val="0"/>
        <w:snapToGrid w:val="0"/>
        <w:spacing w:beforeLines="50" w:before="120" w:afterLines="50" w:after="120" w:line="276" w:lineRule="auto"/>
        <w:rPr>
          <w:rFonts w:eastAsia="等线"/>
          <w:b/>
          <w:bCs/>
          <w:szCs w:val="21"/>
          <w:lang w:eastAsia="zh-CN"/>
        </w:rPr>
      </w:pPr>
      <w:r>
        <w:rPr>
          <w:rFonts w:eastAsia="等线"/>
          <w:b/>
          <w:bCs/>
          <w:szCs w:val="21"/>
          <w:lang w:eastAsia="zh-CN"/>
        </w:rPr>
        <w:t xml:space="preserve">Companies’ argument on support/not support 1/2 and 1/4 coding rate is summarized as below: </w:t>
      </w:r>
    </w:p>
    <w:tbl>
      <w:tblPr>
        <w:tblStyle w:val="afc"/>
        <w:tblW w:w="0" w:type="auto"/>
        <w:tblLook w:val="04A0" w:firstRow="1" w:lastRow="0" w:firstColumn="1" w:lastColumn="0" w:noHBand="0" w:noVBand="1"/>
      </w:tblPr>
      <w:tblGrid>
        <w:gridCol w:w="3210"/>
        <w:gridCol w:w="3210"/>
        <w:gridCol w:w="3210"/>
      </w:tblGrid>
      <w:tr w:rsidR="008300C3" w14:paraId="75CD5FDB" w14:textId="77777777">
        <w:tc>
          <w:tcPr>
            <w:tcW w:w="3210" w:type="dxa"/>
          </w:tcPr>
          <w:p w14:paraId="1985AD27" w14:textId="77777777" w:rsidR="008300C3" w:rsidRDefault="008300C3">
            <w:pPr>
              <w:spacing w:before="60" w:after="60"/>
            </w:pPr>
          </w:p>
        </w:tc>
        <w:tc>
          <w:tcPr>
            <w:tcW w:w="3210" w:type="dxa"/>
          </w:tcPr>
          <w:p w14:paraId="38507BA6" w14:textId="77777777" w:rsidR="008300C3" w:rsidRDefault="000E4564">
            <w:pPr>
              <w:spacing w:before="60" w:after="60"/>
              <w:rPr>
                <w:rFonts w:eastAsia="等线"/>
                <w:lang w:eastAsia="zh-CN"/>
              </w:rPr>
            </w:pPr>
            <w:r>
              <w:rPr>
                <w:rFonts w:eastAsia="等线"/>
                <w:lang w:eastAsia="zh-CN"/>
              </w:rPr>
              <w:t>Pros</w:t>
            </w:r>
          </w:p>
        </w:tc>
        <w:tc>
          <w:tcPr>
            <w:tcW w:w="3210" w:type="dxa"/>
          </w:tcPr>
          <w:p w14:paraId="02A457EA" w14:textId="77777777" w:rsidR="008300C3" w:rsidRDefault="000E4564">
            <w:pPr>
              <w:spacing w:before="60" w:after="60"/>
            </w:pPr>
            <w:r>
              <w:rPr>
                <w:rFonts w:eastAsia="等线"/>
                <w:lang w:eastAsia="zh-CN"/>
              </w:rPr>
              <w:t>Cons</w:t>
            </w:r>
          </w:p>
        </w:tc>
      </w:tr>
      <w:tr w:rsidR="008300C3" w14:paraId="1CC95BE3" w14:textId="77777777">
        <w:tc>
          <w:tcPr>
            <w:tcW w:w="3210" w:type="dxa"/>
          </w:tcPr>
          <w:p w14:paraId="62E34913" w14:textId="77777777" w:rsidR="008300C3" w:rsidRDefault="000E4564">
            <w:pPr>
              <w:spacing w:before="60" w:after="60" w:line="240" w:lineRule="auto"/>
              <w:ind w:left="0" w:firstLine="0"/>
              <w:jc w:val="left"/>
            </w:pPr>
            <w:r>
              <w:t>Code rate = 1/2 obtained by Rel-19 TBCC polynomial followed by puncturing</w:t>
            </w:r>
          </w:p>
          <w:p w14:paraId="447739B1" w14:textId="77777777" w:rsidR="008300C3" w:rsidRDefault="008300C3">
            <w:pPr>
              <w:spacing w:before="60" w:after="60"/>
              <w:rPr>
                <w:rFonts w:eastAsia="等线"/>
                <w:lang w:eastAsia="zh-CN"/>
              </w:rPr>
            </w:pPr>
          </w:p>
        </w:tc>
        <w:tc>
          <w:tcPr>
            <w:tcW w:w="3210" w:type="dxa"/>
          </w:tcPr>
          <w:p w14:paraId="2CED0256"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Larger performance gain than Rel-19 TBCC, if LTE bit collection is introduced [vivo]</w:t>
            </w:r>
          </w:p>
          <w:p w14:paraId="1B7F5837"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Larger performance gap between 1/2 and 1/3 coding rate than the gap between 1/3 and 1/4 coding rate [Futurewei]</w:t>
            </w:r>
          </w:p>
          <w:p w14:paraId="7F67E794"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power consumption [vivo][CATT][NEC]</w:t>
            </w:r>
          </w:p>
          <w:p w14:paraId="502C2269"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buffer [vivo][NEC]</w:t>
            </w:r>
          </w:p>
          <w:p w14:paraId="4830E38C"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overhead [Apple]</w:t>
            </w:r>
          </w:p>
        </w:tc>
        <w:tc>
          <w:tcPr>
            <w:tcW w:w="3210" w:type="dxa"/>
          </w:tcPr>
          <w:p w14:paraId="16963DB1"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Limited performance gain as evaluated in Rel-19 TBCC [Huawei]</w:t>
            </w:r>
          </w:p>
        </w:tc>
      </w:tr>
      <w:tr w:rsidR="008300C3" w14:paraId="48F99FAC" w14:textId="77777777">
        <w:tc>
          <w:tcPr>
            <w:tcW w:w="3210" w:type="dxa"/>
          </w:tcPr>
          <w:p w14:paraId="73D6C9DC" w14:textId="77777777" w:rsidR="008300C3" w:rsidRDefault="000E4564">
            <w:pPr>
              <w:spacing w:before="60" w:after="60"/>
              <w:ind w:left="0" w:firstLine="0"/>
            </w:pPr>
            <w:r>
              <w:t xml:space="preserve">Code rate = 1/4 Option 1: </w:t>
            </w:r>
          </w:p>
          <w:p w14:paraId="120AF82F" w14:textId="77777777" w:rsidR="008300C3" w:rsidRDefault="000E4564">
            <w:pPr>
              <w:spacing w:before="60" w:after="60"/>
              <w:ind w:left="0" w:firstLine="0"/>
              <w:rPr>
                <w:rFonts w:eastAsia="等线"/>
                <w:lang w:eastAsia="zh-CN"/>
              </w:rPr>
            </w:pPr>
            <w:r>
              <w:t>obtained by Rel-19 TBCC polynomial followed by repetition and then puncturing</w:t>
            </w:r>
          </w:p>
        </w:tc>
        <w:tc>
          <w:tcPr>
            <w:tcW w:w="3210" w:type="dxa"/>
          </w:tcPr>
          <w:p w14:paraId="49DFCEE8"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 impact on existing FEC encoder/decoder [Docomo]</w:t>
            </w:r>
          </w:p>
        </w:tc>
        <w:tc>
          <w:tcPr>
            <w:tcW w:w="3210" w:type="dxa"/>
          </w:tcPr>
          <w:p w14:paraId="2A117E16"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May require a certain size of buffer [Docomo]</w:t>
            </w:r>
          </w:p>
          <w:p w14:paraId="7C1EE9BB" w14:textId="77777777" w:rsidR="008300C3" w:rsidRDefault="008300C3">
            <w:pPr>
              <w:pStyle w:val="aff4"/>
              <w:spacing w:before="60" w:after="60"/>
              <w:ind w:left="420"/>
              <w:rPr>
                <w:rFonts w:ascii="Times New Roman" w:eastAsia="等线" w:hAnsi="Times New Roman" w:cs="Times New Roman"/>
                <w:sz w:val="20"/>
                <w:szCs w:val="20"/>
                <w:lang w:eastAsia="zh-CN"/>
              </w:rPr>
            </w:pPr>
          </w:p>
        </w:tc>
      </w:tr>
      <w:tr w:rsidR="008300C3" w14:paraId="18278688" w14:textId="77777777">
        <w:tc>
          <w:tcPr>
            <w:tcW w:w="3210" w:type="dxa"/>
          </w:tcPr>
          <w:p w14:paraId="2B6F6353" w14:textId="77777777" w:rsidR="008300C3" w:rsidRDefault="000E4564">
            <w:pPr>
              <w:spacing w:before="60" w:after="60"/>
              <w:ind w:left="0" w:firstLine="0"/>
            </w:pPr>
            <w:r>
              <w:t>Code rate = 1/4 Option 2</w:t>
            </w:r>
            <w:r>
              <w:rPr>
                <w:rFonts w:eastAsia="等线"/>
                <w:lang w:eastAsia="zh-CN"/>
              </w:rPr>
              <w:t>：</w:t>
            </w:r>
          </w:p>
          <w:p w14:paraId="6B4238D2" w14:textId="77777777" w:rsidR="008300C3" w:rsidRDefault="000E4564">
            <w:pPr>
              <w:spacing w:before="60" w:after="60"/>
              <w:ind w:left="0" w:firstLine="0"/>
              <w:rPr>
                <w:rFonts w:eastAsia="等线"/>
                <w:lang w:eastAsia="zh-CN"/>
              </w:rPr>
            </w:pPr>
            <w:r>
              <w:t xml:space="preserve">obtained by adding a new </w:t>
            </w:r>
            <w:bookmarkStart w:id="32" w:name="OLE_LINK11"/>
            <w:r>
              <w:t xml:space="preserve">polynomial </w:t>
            </w:r>
            <w:bookmarkEnd w:id="32"/>
            <w:r>
              <w:t>for the fourth branches</w:t>
            </w:r>
          </w:p>
        </w:tc>
        <w:tc>
          <w:tcPr>
            <w:tcW w:w="3210" w:type="dxa"/>
          </w:tcPr>
          <w:p w14:paraId="668AD00A"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Performance gain over 1/3 code rate [Qualcomm]</w:t>
            </w:r>
          </w:p>
          <w:p w14:paraId="765C044B"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Performance gain over 1/4 code rate </w:t>
            </w:r>
            <w:r>
              <w:rPr>
                <w:rFonts w:ascii="Times New Roman" w:hAnsi="Times New Roman" w:cs="Times New Roman"/>
                <w:sz w:val="20"/>
                <w:szCs w:val="20"/>
              </w:rPr>
              <w:t>option 1 [Docomo]</w:t>
            </w:r>
          </w:p>
        </w:tc>
        <w:tc>
          <w:tcPr>
            <w:tcW w:w="3210" w:type="dxa"/>
          </w:tcPr>
          <w:p w14:paraId="431DAA55"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Increased power with additional branch [vivo][Futurewei][NOKIA]</w:t>
            </w:r>
          </w:p>
          <w:p w14:paraId="641C46BC"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Increased buffer with additional branch [vivo][NEC][NOKIA]</w:t>
            </w:r>
          </w:p>
          <w:p w14:paraId="2BD27B8E"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May have impact on the existing encoder [Docomo]</w:t>
            </w:r>
          </w:p>
          <w:p w14:paraId="44DAC795"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Larger standard effort to determine new </w:t>
            </w:r>
            <w:r>
              <w:rPr>
                <w:rFonts w:ascii="Times New Roman" w:hAnsi="Times New Roman" w:cs="Times New Roman"/>
                <w:sz w:val="20"/>
                <w:szCs w:val="20"/>
              </w:rPr>
              <w:t>polynomial [vivo]</w:t>
            </w:r>
          </w:p>
        </w:tc>
      </w:tr>
    </w:tbl>
    <w:p w14:paraId="3F60DC5C" w14:textId="77777777" w:rsidR="008300C3" w:rsidRDefault="008300C3">
      <w:pPr>
        <w:spacing w:before="60" w:after="60"/>
      </w:pPr>
    </w:p>
    <w:p w14:paraId="01F27DCF" w14:textId="77777777" w:rsidR="008300C3" w:rsidRDefault="000E4564">
      <w:pPr>
        <w:adjustRightInd w:val="0"/>
        <w:snapToGrid w:val="0"/>
        <w:spacing w:before="60" w:afterLines="50" w:after="120" w:line="240" w:lineRule="auto"/>
        <w:ind w:left="0" w:firstLine="0"/>
        <w:rPr>
          <w:sz w:val="22"/>
          <w:szCs w:val="22"/>
        </w:rPr>
      </w:pPr>
      <w:r>
        <w:rPr>
          <w:rFonts w:eastAsia="等线"/>
          <w:bCs/>
          <w:sz w:val="22"/>
          <w:szCs w:val="22"/>
          <w:lang w:eastAsia="zh-CN"/>
        </w:rPr>
        <w:t xml:space="preserve">If </w:t>
      </w:r>
      <w:r>
        <w:rPr>
          <w:bCs/>
          <w:sz w:val="22"/>
          <w:szCs w:val="22"/>
        </w:rPr>
        <w:t xml:space="preserve">Code rate </w:t>
      </w:r>
      <w:r>
        <w:rPr>
          <w:sz w:val="22"/>
          <w:szCs w:val="22"/>
        </w:rPr>
        <w:t>= 1/4 obtained by adding a new polynomial for the fourth branches is to be supported, companies provide candidate polynomial:</w:t>
      </w:r>
    </w:p>
    <w:p w14:paraId="4ED10D25" w14:textId="77777777" w:rsidR="008300C3" w:rsidRDefault="000E4564">
      <w:pPr>
        <w:pStyle w:val="aff4"/>
        <w:widowControl w:val="0"/>
        <w:numPr>
          <w:ilvl w:val="0"/>
          <w:numId w:val="34"/>
        </w:numPr>
        <w:tabs>
          <w:tab w:val="left" w:pos="992"/>
        </w:tabs>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[Qualcomm] proposes 4</w:t>
      </w:r>
      <w:r>
        <w:rPr>
          <w:rFonts w:ascii="Times New Roman" w:hAnsi="Times New Roman" w:cs="Times New Roman"/>
          <w:szCs w:val="22"/>
          <w:vertAlign w:val="superscript"/>
        </w:rPr>
        <w:t>th</w:t>
      </w:r>
      <w:r>
        <w:rPr>
          <w:rFonts w:ascii="Times New Roman" w:hAnsi="Times New Roman" w:cs="Times New Roman"/>
          <w:szCs w:val="22"/>
        </w:rPr>
        <w:t xml:space="preserve"> branch with polynomial 137. </w:t>
      </w:r>
    </w:p>
    <w:p w14:paraId="44F21EF5" w14:textId="77777777" w:rsidR="008300C3" w:rsidRDefault="000E4564">
      <w:pPr>
        <w:pStyle w:val="aff4"/>
        <w:widowControl w:val="0"/>
        <w:numPr>
          <w:ilvl w:val="0"/>
          <w:numId w:val="34"/>
        </w:numPr>
        <w:tabs>
          <w:tab w:val="left" w:pos="992"/>
        </w:tabs>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[Futurewei] proposed 4</w:t>
      </w:r>
      <w:r>
        <w:rPr>
          <w:rFonts w:ascii="Times New Roman" w:hAnsi="Times New Roman" w:cs="Times New Roman"/>
          <w:szCs w:val="22"/>
          <w:vertAlign w:val="superscript"/>
        </w:rPr>
        <w:t>th</w:t>
      </w:r>
      <w:r>
        <w:rPr>
          <w:rFonts w:ascii="Times New Roman" w:hAnsi="Times New Roman" w:cs="Times New Roman"/>
          <w:szCs w:val="22"/>
        </w:rPr>
        <w:t xml:space="preserve"> branch with polynomial 89.  </w:t>
      </w:r>
    </w:p>
    <w:p w14:paraId="179A77AC" w14:textId="77777777" w:rsidR="008300C3" w:rsidRDefault="008300C3">
      <w:pPr>
        <w:spacing w:before="60" w:after="60"/>
        <w:rPr>
          <w:rFonts w:eastAsia="等线"/>
          <w:sz w:val="22"/>
          <w:szCs w:val="22"/>
          <w:lang w:val="en-US" w:eastAsia="zh-CN"/>
        </w:rPr>
      </w:pPr>
    </w:p>
    <w:p w14:paraId="1BEDACB8" w14:textId="77777777" w:rsidR="008300C3" w:rsidRDefault="000E4564">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0807E145" w14:textId="77777777" w:rsidR="008300C3" w:rsidRDefault="000E4564">
      <w:pPr>
        <w:pStyle w:val="aff4"/>
        <w:numPr>
          <w:ilvl w:val="0"/>
          <w:numId w:val="34"/>
        </w:numPr>
        <w:spacing w:before="60" w:after="60"/>
        <w:rPr>
          <w:rFonts w:ascii="Times New Roman" w:eastAsia="等线" w:hAnsi="Times New Roman" w:cs="Times New Roman"/>
          <w:i/>
          <w:iCs/>
          <w:color w:val="0070C0"/>
          <w:szCs w:val="22"/>
          <w:lang w:eastAsia="zh-CN"/>
        </w:rPr>
      </w:pPr>
      <w:r>
        <w:rPr>
          <w:rFonts w:ascii="Times New Roman" w:hAnsi="Times New Roman" w:cs="Times New Roman"/>
          <w:i/>
          <w:iCs/>
          <w:color w:val="0070C0"/>
          <w:szCs w:val="22"/>
        </w:rPr>
        <w:t>No objection on coding rate 1/3 is observed, while companies’ views are still split for 1/2 and 1/4 coding rate.</w:t>
      </w:r>
    </w:p>
    <w:p w14:paraId="3159C00D" w14:textId="77777777" w:rsidR="008300C3" w:rsidRDefault="008300C3">
      <w:pPr>
        <w:spacing w:before="60" w:after="60"/>
        <w:rPr>
          <w:rFonts w:eastAsia="等线"/>
          <w:sz w:val="22"/>
          <w:szCs w:val="22"/>
          <w:lang w:val="en-US" w:eastAsia="zh-CN"/>
        </w:rPr>
      </w:pPr>
    </w:p>
    <w:p w14:paraId="5B297E19"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3.3-11</w:t>
      </w:r>
    </w:p>
    <w:p w14:paraId="61D77AF1" w14:textId="77777777" w:rsidR="008300C3" w:rsidRDefault="008300C3">
      <w:pPr>
        <w:spacing w:before="60" w:after="60"/>
        <w:rPr>
          <w:lang w:val="en-US"/>
        </w:rPr>
      </w:pPr>
    </w:p>
    <w:p w14:paraId="2294650A" w14:textId="77777777" w:rsidR="008300C3" w:rsidRDefault="000E4564">
      <w:pPr>
        <w:spacing w:before="60" w:after="60"/>
        <w:rPr>
          <w:rFonts w:eastAsia="等线"/>
          <w:b/>
          <w:bCs/>
          <w:sz w:val="22"/>
          <w:szCs w:val="22"/>
          <w:lang w:val="en-US" w:eastAsia="zh-CN"/>
        </w:rPr>
      </w:pPr>
      <w:r>
        <w:rPr>
          <w:b/>
          <w:bCs/>
          <w:sz w:val="22"/>
          <w:szCs w:val="22"/>
        </w:rPr>
        <w:t>FL Proposal 3.3-11-v1</w:t>
      </w:r>
      <w:r>
        <w:rPr>
          <w:rFonts w:ascii="等线" w:eastAsia="等线" w:hAnsi="等线" w:hint="eastAsia"/>
          <w:b/>
          <w:bCs/>
          <w:sz w:val="22"/>
          <w:szCs w:val="22"/>
          <w:lang w:eastAsia="zh-CN"/>
        </w:rPr>
        <w:t>:</w:t>
      </w:r>
    </w:p>
    <w:p w14:paraId="31F50348" w14:textId="77777777" w:rsidR="008300C3" w:rsidRPr="00710361" w:rsidRDefault="000E4564">
      <w:pPr>
        <w:pStyle w:val="3GPPNormalText"/>
        <w:spacing w:before="60" w:after="60"/>
        <w:rPr>
          <w:szCs w:val="22"/>
          <w:lang w:val="en-US"/>
        </w:rPr>
      </w:pPr>
      <w:r w:rsidRPr="00710361">
        <w:rPr>
          <w:b/>
          <w:bCs/>
          <w:szCs w:val="22"/>
          <w:lang w:val="en-US"/>
        </w:rPr>
        <w:t>For R2D FEC, code rate 1/3 is considered as baseline for TBCC</w:t>
      </w:r>
      <w:r w:rsidRPr="00710361">
        <w:rPr>
          <w:rFonts w:eastAsia="等线"/>
          <w:b/>
          <w:bCs/>
          <w:szCs w:val="22"/>
          <w:lang w:val="en-US"/>
        </w:rPr>
        <w:t xml:space="preserve">. </w:t>
      </w:r>
    </w:p>
    <w:p w14:paraId="1F8BA20C" w14:textId="77777777" w:rsidR="008300C3" w:rsidRDefault="008300C3">
      <w:pPr>
        <w:spacing w:beforeLines="0" w:before="60" w:afterLines="0" w:after="60"/>
        <w:rPr>
          <w:rFonts w:eastAsia="等线"/>
          <w:szCs w:val="22"/>
          <w:lang w:eastAsia="zh-CN"/>
        </w:rPr>
      </w:pPr>
    </w:p>
    <w:p w14:paraId="4AD4656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141E47F" w14:textId="77777777" w:rsidR="008300C3" w:rsidRDefault="008300C3">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8300C3" w14:paraId="08E487B8" w14:textId="77777777" w:rsidTr="00DC4774">
        <w:tc>
          <w:tcPr>
            <w:tcW w:w="1276" w:type="dxa"/>
            <w:shd w:val="clear" w:color="auto" w:fill="D9D9D9" w:themeFill="background1" w:themeFillShade="D9"/>
          </w:tcPr>
          <w:p w14:paraId="67E7C70F"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250" w:type="dxa"/>
            <w:shd w:val="clear" w:color="auto" w:fill="D9D9D9" w:themeFill="background1" w:themeFillShade="D9"/>
          </w:tcPr>
          <w:p w14:paraId="41CC6C0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5A584F3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54EBC23" w14:textId="77777777" w:rsidTr="00DC4774">
        <w:trPr>
          <w:trHeight w:val="40"/>
        </w:trPr>
        <w:tc>
          <w:tcPr>
            <w:tcW w:w="1276" w:type="dxa"/>
          </w:tcPr>
          <w:p w14:paraId="423745E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250" w:type="dxa"/>
          </w:tcPr>
          <w:p w14:paraId="5D829C1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76AC10D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42104362" w14:textId="77777777" w:rsidR="008300C3" w:rsidRPr="00710361" w:rsidRDefault="000E4564">
            <w:pPr>
              <w:pStyle w:val="3GPPNormalText"/>
              <w:spacing w:before="60" w:after="60"/>
              <w:rPr>
                <w:szCs w:val="22"/>
                <w:lang w:val="en-US"/>
              </w:rPr>
            </w:pPr>
            <w:r w:rsidRPr="00710361">
              <w:rPr>
                <w:b/>
                <w:bCs/>
                <w:szCs w:val="22"/>
                <w:lang w:val="en-US"/>
              </w:rPr>
              <w:t>For R2D FEC</w:t>
            </w:r>
            <w:r w:rsidRPr="00710361">
              <w:rPr>
                <w:b/>
                <w:bCs/>
                <w:color w:val="FF0000"/>
                <w:szCs w:val="22"/>
                <w:lang w:val="en-US"/>
              </w:rPr>
              <w:t xml:space="preserve"> (if supported)</w:t>
            </w:r>
            <w:r w:rsidRPr="00710361">
              <w:rPr>
                <w:b/>
                <w:bCs/>
                <w:szCs w:val="22"/>
                <w:lang w:val="en-US"/>
              </w:rPr>
              <w:t>, code rate 1/3 is considered as baseline for TBCC</w:t>
            </w:r>
            <w:r w:rsidRPr="00710361">
              <w:rPr>
                <w:rFonts w:eastAsia="等线"/>
                <w:b/>
                <w:bCs/>
                <w:szCs w:val="22"/>
                <w:lang w:val="en-US"/>
              </w:rPr>
              <w:t xml:space="preserve">. </w:t>
            </w:r>
          </w:p>
          <w:p w14:paraId="04F5D08F" w14:textId="77777777" w:rsidR="008300C3" w:rsidRPr="00710361" w:rsidRDefault="008300C3">
            <w:pPr>
              <w:adjustRightInd w:val="0"/>
              <w:snapToGrid w:val="0"/>
              <w:spacing w:before="60" w:after="60" w:line="240" w:lineRule="auto"/>
              <w:jc w:val="left"/>
              <w:rPr>
                <w:rFonts w:eastAsia="Yu Mincho"/>
                <w:kern w:val="2"/>
                <w:sz w:val="21"/>
                <w:szCs w:val="22"/>
                <w:lang w:val="en-US" w:eastAsia="ja-JP"/>
              </w:rPr>
            </w:pPr>
          </w:p>
        </w:tc>
      </w:tr>
      <w:tr w:rsidR="008300C3" w14:paraId="4EEE5174" w14:textId="77777777" w:rsidTr="00DC4774">
        <w:trPr>
          <w:trHeight w:val="40"/>
        </w:trPr>
        <w:tc>
          <w:tcPr>
            <w:tcW w:w="1276" w:type="dxa"/>
          </w:tcPr>
          <w:p w14:paraId="189481C7"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250" w:type="dxa"/>
          </w:tcPr>
          <w:p w14:paraId="14437AD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7BCBA7B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1/3 or lower coding rate can be considered.</w:t>
            </w:r>
          </w:p>
        </w:tc>
      </w:tr>
      <w:tr w:rsidR="008300C3" w14:paraId="0E9E4F79" w14:textId="77777777" w:rsidTr="00DC4774">
        <w:trPr>
          <w:trHeight w:val="40"/>
        </w:trPr>
        <w:tc>
          <w:tcPr>
            <w:tcW w:w="1276" w:type="dxa"/>
          </w:tcPr>
          <w:p w14:paraId="27B7A2B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250" w:type="dxa"/>
          </w:tcPr>
          <w:p w14:paraId="4AE901B8"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67F3CA21"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Yu Mincho" w:hint="eastAsia"/>
                <w:kern w:val="2"/>
                <w:sz w:val="21"/>
                <w:szCs w:val="22"/>
                <w:lang w:val="en-US" w:eastAsia="zh-CN"/>
              </w:rPr>
              <w:t>1/2 code rate has better performance than 2 repetition,1/2 can be considered.  The new 1/4 mother code ([133, 171, 165, 123]) can also provide better performance, and in this case, 1/4 should also be considered.</w:t>
            </w:r>
          </w:p>
        </w:tc>
      </w:tr>
      <w:tr w:rsidR="00710361" w14:paraId="5881C174" w14:textId="77777777" w:rsidTr="00DC4774">
        <w:trPr>
          <w:trHeight w:val="40"/>
        </w:trPr>
        <w:tc>
          <w:tcPr>
            <w:tcW w:w="1276" w:type="dxa"/>
          </w:tcPr>
          <w:p w14:paraId="6A5B959E" w14:textId="1C96A1F9"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250" w:type="dxa"/>
          </w:tcPr>
          <w:p w14:paraId="5687C53C" w14:textId="59D09DC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1A66BC9"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34FEB896" w14:textId="77777777" w:rsidTr="00DC4774">
        <w:trPr>
          <w:trHeight w:val="40"/>
        </w:trPr>
        <w:tc>
          <w:tcPr>
            <w:tcW w:w="1276" w:type="dxa"/>
          </w:tcPr>
          <w:p w14:paraId="307C8F1C" w14:textId="3CE2B13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50" w:type="dxa"/>
          </w:tcPr>
          <w:p w14:paraId="358AFB57" w14:textId="5FB57DD8"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FD90E1A" w14:textId="50A9B2C4"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 since not only is TBCC necessary and feasible for active devices to support outdoor scenarios, a code rate of 1/3 is a good balance between the performance gain and the complexity of the decoding process as compared to other code rates.</w:t>
            </w:r>
          </w:p>
        </w:tc>
      </w:tr>
      <w:tr w:rsidR="00E13027" w14:paraId="10FC0DBF" w14:textId="77777777" w:rsidTr="00DC4774">
        <w:trPr>
          <w:trHeight w:val="40"/>
        </w:trPr>
        <w:tc>
          <w:tcPr>
            <w:tcW w:w="1276" w:type="dxa"/>
          </w:tcPr>
          <w:p w14:paraId="5CDD70C8" w14:textId="668A6B27"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250" w:type="dxa"/>
          </w:tcPr>
          <w:p w14:paraId="363C7FA6" w14:textId="3D3535A0"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539" w:type="dxa"/>
          </w:tcPr>
          <w:p w14:paraId="49F9D8B9" w14:textId="673DA8AF"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 xml:space="preserve">Note </w:t>
            </w:r>
            <w:bookmarkStart w:id="33" w:name="OLE_LINK13"/>
            <w:r>
              <w:rPr>
                <w:rFonts w:eastAsia="Yu Mincho"/>
                <w:kern w:val="2"/>
                <w:sz w:val="21"/>
                <w:szCs w:val="22"/>
                <w:lang w:val="en-US" w:eastAsia="ja-JP"/>
              </w:rPr>
              <w:t>with sub-block interleaving and bit collection, any coding rate can be produced.</w:t>
            </w:r>
            <w:bookmarkEnd w:id="33"/>
            <w:r>
              <w:rPr>
                <w:rFonts w:eastAsia="Yu Mincho"/>
                <w:kern w:val="2"/>
                <w:sz w:val="21"/>
                <w:szCs w:val="22"/>
                <w:lang w:val="en-US" w:eastAsia="ja-JP"/>
              </w:rPr>
              <w:t xml:space="preserve"> </w:t>
            </w:r>
          </w:p>
        </w:tc>
      </w:tr>
      <w:tr w:rsidR="00763662" w14:paraId="034CF017" w14:textId="77777777" w:rsidTr="00DC4774">
        <w:trPr>
          <w:trHeight w:val="40"/>
        </w:trPr>
        <w:tc>
          <w:tcPr>
            <w:tcW w:w="1276" w:type="dxa"/>
          </w:tcPr>
          <w:p w14:paraId="1B775022" w14:textId="521AA65A"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250" w:type="dxa"/>
          </w:tcPr>
          <w:p w14:paraId="4B49EDCF" w14:textId="77777777" w:rsidR="00763662" w:rsidRDefault="00763662" w:rsidP="00763662">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6E3506A6" w14:textId="636CA788" w:rsidR="00763662" w:rsidRDefault="00763662" w:rsidP="00763662">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Similar view as ZTE</w:t>
            </w:r>
          </w:p>
        </w:tc>
      </w:tr>
      <w:tr w:rsidR="005A66D0" w14:paraId="3D1AD379" w14:textId="77777777" w:rsidTr="00DC4774">
        <w:trPr>
          <w:trHeight w:val="40"/>
        </w:trPr>
        <w:tc>
          <w:tcPr>
            <w:tcW w:w="1276" w:type="dxa"/>
          </w:tcPr>
          <w:p w14:paraId="5C5D02FA" w14:textId="323FF580"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50" w:type="dxa"/>
          </w:tcPr>
          <w:p w14:paraId="77480B68" w14:textId="5ABA0AB0" w:rsidR="005A66D0" w:rsidRDefault="005A66D0" w:rsidP="005A66D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2E38DDF3"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are fine to take 1</w:t>
            </w:r>
            <w:r>
              <w:rPr>
                <w:rFonts w:eastAsia="等线" w:hint="eastAsia"/>
                <w:kern w:val="2"/>
                <w:sz w:val="21"/>
                <w:szCs w:val="22"/>
                <w:lang w:val="en-US" w:eastAsia="zh-CN"/>
              </w:rPr>
              <w:t>/</w:t>
            </w:r>
            <w:r>
              <w:rPr>
                <w:rFonts w:eastAsia="等线"/>
                <w:kern w:val="2"/>
                <w:sz w:val="21"/>
                <w:szCs w:val="22"/>
                <w:lang w:val="en-US" w:eastAsia="zh-CN"/>
              </w:rPr>
              <w:t xml:space="preserve">3 code rate </w:t>
            </w:r>
            <w:r>
              <w:rPr>
                <w:rFonts w:eastAsia="等线" w:hint="eastAsia"/>
                <w:kern w:val="2"/>
                <w:sz w:val="21"/>
                <w:szCs w:val="22"/>
                <w:lang w:val="en-US" w:eastAsia="zh-CN"/>
              </w:rPr>
              <w:t>a</w:t>
            </w:r>
            <w:r>
              <w:rPr>
                <w:rFonts w:eastAsia="等线"/>
                <w:kern w:val="2"/>
                <w:sz w:val="21"/>
                <w:szCs w:val="22"/>
                <w:lang w:val="en-US" w:eastAsia="zh-CN"/>
              </w:rPr>
              <w:t xml:space="preserve">s baseline. </w:t>
            </w:r>
          </w:p>
          <w:p w14:paraId="21EA85C6" w14:textId="56A78F37"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M</w:t>
            </w:r>
            <w:r>
              <w:rPr>
                <w:rFonts w:eastAsia="等线"/>
                <w:kern w:val="2"/>
                <w:sz w:val="21"/>
                <w:szCs w:val="22"/>
                <w:lang w:val="en-US" w:eastAsia="zh-CN"/>
              </w:rPr>
              <w:t xml:space="preserve">eanwhile, </w:t>
            </w:r>
            <w:r>
              <w:rPr>
                <w:rFonts w:eastAsia="等线" w:hint="eastAsia"/>
                <w:kern w:val="2"/>
                <w:sz w:val="21"/>
                <w:szCs w:val="22"/>
                <w:lang w:val="en-US" w:eastAsia="zh-CN"/>
              </w:rPr>
              <w:t>other</w:t>
            </w:r>
            <w:r>
              <w:rPr>
                <w:rFonts w:eastAsia="等线"/>
                <w:kern w:val="2"/>
                <w:sz w:val="21"/>
                <w:szCs w:val="22"/>
                <w:lang w:val="en-US" w:eastAsia="zh-CN"/>
              </w:rPr>
              <w:t xml:space="preserve"> code rates can be further studied. We prefer 1</w:t>
            </w:r>
            <w:r>
              <w:rPr>
                <w:rFonts w:eastAsia="等线" w:hint="eastAsia"/>
                <w:kern w:val="2"/>
                <w:sz w:val="21"/>
                <w:szCs w:val="22"/>
                <w:lang w:val="en-US" w:eastAsia="zh-CN"/>
              </w:rPr>
              <w:t>/</w:t>
            </w:r>
            <w:r>
              <w:rPr>
                <w:rFonts w:eastAsia="等线"/>
                <w:kern w:val="2"/>
                <w:sz w:val="21"/>
                <w:szCs w:val="22"/>
                <w:lang w:val="en-US" w:eastAsia="zh-CN"/>
              </w:rPr>
              <w:t xml:space="preserve">2 </w:t>
            </w:r>
            <w:r>
              <w:rPr>
                <w:rFonts w:eastAsia="等线" w:hint="eastAsia"/>
                <w:kern w:val="2"/>
                <w:sz w:val="21"/>
                <w:szCs w:val="22"/>
                <w:lang w:val="en-US" w:eastAsia="zh-CN"/>
              </w:rPr>
              <w:t>code</w:t>
            </w:r>
            <w:r>
              <w:rPr>
                <w:rFonts w:eastAsia="等线"/>
                <w:kern w:val="2"/>
                <w:sz w:val="21"/>
                <w:szCs w:val="22"/>
                <w:lang w:val="en-US" w:eastAsia="zh-CN"/>
              </w:rPr>
              <w:t xml:space="preserve"> rate to improve spectrum efficiency, but we have concern on 1/4 </w:t>
            </w:r>
            <w:r>
              <w:rPr>
                <w:rFonts w:eastAsia="等线" w:hint="eastAsia"/>
                <w:kern w:val="2"/>
                <w:sz w:val="21"/>
                <w:szCs w:val="22"/>
                <w:lang w:val="en-US" w:eastAsia="zh-CN"/>
              </w:rPr>
              <w:t>mother</w:t>
            </w:r>
            <w:r>
              <w:rPr>
                <w:rFonts w:eastAsia="等线"/>
                <w:kern w:val="2"/>
                <w:sz w:val="21"/>
                <w:szCs w:val="22"/>
                <w:lang w:val="en-US" w:eastAsia="zh-CN"/>
              </w:rPr>
              <w:t xml:space="preserve"> code rate, which increases power consumption, requires a lot of discussions to determine the 4th polynomial and is not essential especially in case that block level repetition is supported. </w:t>
            </w:r>
          </w:p>
        </w:tc>
      </w:tr>
      <w:tr w:rsidR="004F1256" w14:paraId="72F5A9EA" w14:textId="77777777" w:rsidTr="00DC4774">
        <w:trPr>
          <w:trHeight w:val="40"/>
        </w:trPr>
        <w:tc>
          <w:tcPr>
            <w:tcW w:w="1276" w:type="dxa"/>
          </w:tcPr>
          <w:p w14:paraId="3F3B7FEF" w14:textId="2A73F907"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250" w:type="dxa"/>
          </w:tcPr>
          <w:p w14:paraId="68A7D2C2" w14:textId="3E25485A"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094D3BA4" w14:textId="77777777" w:rsidR="004F1256" w:rsidRDefault="004F1256" w:rsidP="005A66D0">
            <w:pPr>
              <w:adjustRightInd w:val="0"/>
              <w:snapToGrid w:val="0"/>
              <w:spacing w:before="60" w:after="60" w:line="240" w:lineRule="auto"/>
              <w:jc w:val="left"/>
              <w:rPr>
                <w:rFonts w:eastAsia="等线"/>
                <w:kern w:val="2"/>
                <w:sz w:val="21"/>
                <w:szCs w:val="22"/>
                <w:lang w:val="en-US" w:eastAsia="zh-CN"/>
              </w:rPr>
            </w:pPr>
          </w:p>
        </w:tc>
      </w:tr>
      <w:tr w:rsidR="008873E3" w14:paraId="1BFDED23" w14:textId="77777777" w:rsidTr="00DC4774">
        <w:trPr>
          <w:trHeight w:val="40"/>
        </w:trPr>
        <w:tc>
          <w:tcPr>
            <w:tcW w:w="1276" w:type="dxa"/>
          </w:tcPr>
          <w:p w14:paraId="1D7654AA" w14:textId="3409A356"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sidRPr="008873E3">
              <w:rPr>
                <w:rFonts w:eastAsia="等线" w:hint="eastAsia"/>
                <w:kern w:val="2"/>
                <w:sz w:val="21"/>
                <w:szCs w:val="22"/>
                <w:lang w:val="en-US" w:eastAsia="zh-CN"/>
              </w:rPr>
              <w:t>L</w:t>
            </w:r>
            <w:r w:rsidRPr="008873E3">
              <w:rPr>
                <w:rFonts w:eastAsia="等线"/>
                <w:kern w:val="2"/>
                <w:sz w:val="21"/>
                <w:szCs w:val="22"/>
                <w:lang w:val="en-US" w:eastAsia="zh-CN"/>
              </w:rPr>
              <w:t>GE</w:t>
            </w:r>
          </w:p>
        </w:tc>
        <w:tc>
          <w:tcPr>
            <w:tcW w:w="1250" w:type="dxa"/>
          </w:tcPr>
          <w:p w14:paraId="5F9AC5B0" w14:textId="7777777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4F9ED92A" w14:textId="70CBE9F7"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48175210"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3EF53619" w14:textId="2029E573"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250" w:type="dxa"/>
          </w:tcPr>
          <w:p w14:paraId="602936FF" w14:textId="77777777" w:rsidR="00DC4774" w:rsidRPr="00924927"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282FAD47"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E60724" w:rsidRPr="003A733E" w14:paraId="7CAE4233"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6DA98850" w14:textId="442E9297" w:rsidR="00E60724" w:rsidRDefault="00E60724"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250" w:type="dxa"/>
          </w:tcPr>
          <w:p w14:paraId="1BDF4679" w14:textId="49BA92A2" w:rsidR="00E60724" w:rsidRDefault="00E6072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5F9F4887" w14:textId="77777777" w:rsidR="00E60724" w:rsidRPr="003A733E" w:rsidRDefault="00E60724" w:rsidP="006147F3">
            <w:pPr>
              <w:adjustRightInd w:val="0"/>
              <w:snapToGrid w:val="0"/>
              <w:spacing w:before="60" w:after="60" w:line="240" w:lineRule="auto"/>
              <w:jc w:val="left"/>
              <w:rPr>
                <w:rFonts w:eastAsia="Yu Mincho"/>
                <w:kern w:val="2"/>
                <w:sz w:val="21"/>
                <w:szCs w:val="22"/>
                <w:lang w:val="en-US" w:eastAsia="ja-JP"/>
              </w:rPr>
            </w:pPr>
          </w:p>
        </w:tc>
      </w:tr>
      <w:tr w:rsidR="005B53B4" w:rsidRPr="003A733E" w14:paraId="7AAA08BA"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40C1C70A" w14:textId="1853104A"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50" w:type="dxa"/>
          </w:tcPr>
          <w:p w14:paraId="64FDA28F" w14:textId="77777777"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539" w:type="dxa"/>
          </w:tcPr>
          <w:p w14:paraId="71523AE3" w14:textId="45A4AC7E" w:rsidR="005B53B4" w:rsidRPr="003A733E" w:rsidRDefault="005B53B4" w:rsidP="005B53B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Support Spreadtrum</w:t>
            </w:r>
            <w:r>
              <w:rPr>
                <w:rFonts w:eastAsia="等线"/>
                <w:kern w:val="2"/>
                <w:sz w:val="21"/>
                <w:szCs w:val="22"/>
                <w:lang w:val="en-US" w:eastAsia="zh-CN"/>
              </w:rPr>
              <w:t>’s version</w:t>
            </w:r>
          </w:p>
        </w:tc>
      </w:tr>
      <w:tr w:rsidR="00D85230" w:rsidRPr="003A733E" w14:paraId="25ED179F"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0AD1E385" w14:textId="305C1B10"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50" w:type="dxa"/>
          </w:tcPr>
          <w:p w14:paraId="311219EB" w14:textId="77777777" w:rsidR="00D85230" w:rsidRDefault="00D85230"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539" w:type="dxa"/>
          </w:tcPr>
          <w:p w14:paraId="1E79137B" w14:textId="3980DA8B"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Share the same view as Spreadtrum.</w:t>
            </w:r>
          </w:p>
        </w:tc>
      </w:tr>
    </w:tbl>
    <w:p w14:paraId="04E76B44" w14:textId="77777777" w:rsidR="008300C3" w:rsidRDefault="008300C3">
      <w:pPr>
        <w:adjustRightInd w:val="0"/>
        <w:snapToGrid w:val="0"/>
        <w:spacing w:before="60" w:afterLines="50" w:after="120" w:line="240" w:lineRule="auto"/>
        <w:rPr>
          <w:rFonts w:eastAsia="等线"/>
          <w:b/>
          <w:sz w:val="22"/>
          <w:szCs w:val="22"/>
          <w:lang w:val="en-US" w:eastAsia="zh-CN"/>
        </w:rPr>
      </w:pPr>
    </w:p>
    <w:p w14:paraId="3D0AC74D" w14:textId="51A77B5D" w:rsidR="008300C3" w:rsidRDefault="00946126">
      <w:pPr>
        <w:pStyle w:val="4"/>
        <w:pBdr>
          <w:top w:val="none" w:sz="0" w:space="0" w:color="auto"/>
        </w:pBdr>
        <w:spacing w:before="60" w:after="120"/>
        <w:rPr>
          <w:rFonts w:cs="Times New Roman"/>
          <w:b/>
          <w:bCs/>
          <w:szCs w:val="22"/>
        </w:rPr>
      </w:pPr>
      <w:r>
        <w:rPr>
          <w:rFonts w:eastAsia="等线" w:cs="Times New Roman"/>
          <w:b/>
          <w:bCs/>
          <w:szCs w:val="22"/>
          <w:lang w:eastAsia="zh-CN"/>
        </w:rPr>
        <w:t>[Close]</w:t>
      </w:r>
      <w:r w:rsidR="000E4564">
        <w:rPr>
          <w:rFonts w:eastAsia="等线" w:cs="Times New Roman" w:hint="eastAsia"/>
          <w:b/>
          <w:bCs/>
          <w:szCs w:val="22"/>
          <w:lang w:eastAsia="zh-CN"/>
        </w:rPr>
        <w:t>[TP]</w:t>
      </w:r>
      <w:r w:rsidR="000E4564">
        <w:rPr>
          <w:rFonts w:eastAsia="等线" w:cs="Times New Roman"/>
          <w:b/>
          <w:bCs/>
          <w:szCs w:val="22"/>
          <w:lang w:eastAsia="zh-CN"/>
        </w:rPr>
        <w:t xml:space="preserve"> </w:t>
      </w:r>
      <w:r w:rsidR="000E4564">
        <w:rPr>
          <w:rFonts w:cs="Times New Roman"/>
          <w:b/>
          <w:bCs/>
          <w:szCs w:val="22"/>
        </w:rPr>
        <w:t>FL Proposal 3.3-12</w:t>
      </w:r>
    </w:p>
    <w:p w14:paraId="618CA645" w14:textId="77777777" w:rsidR="008300C3" w:rsidRDefault="008300C3">
      <w:pPr>
        <w:spacing w:before="60" w:after="60"/>
        <w:rPr>
          <w:lang w:val="en-US"/>
        </w:rPr>
      </w:pPr>
    </w:p>
    <w:p w14:paraId="6BD381FA" w14:textId="77777777" w:rsidR="008300C3" w:rsidRDefault="000E4564">
      <w:pPr>
        <w:spacing w:before="60" w:after="60"/>
        <w:rPr>
          <w:sz w:val="22"/>
          <w:szCs w:val="22"/>
          <w:lang w:val="en-US"/>
        </w:rPr>
      </w:pPr>
      <w:r>
        <w:rPr>
          <w:b/>
          <w:bCs/>
          <w:sz w:val="22"/>
          <w:szCs w:val="22"/>
        </w:rPr>
        <w:t>FL Proposal 3.3-12-v1:</w:t>
      </w:r>
    </w:p>
    <w:p w14:paraId="2C2E36A7" w14:textId="77777777" w:rsidR="008300C3" w:rsidRDefault="000E4564">
      <w:pPr>
        <w:spacing w:before="60" w:after="60"/>
        <w:rPr>
          <w:b/>
          <w:bCs/>
          <w:sz w:val="22"/>
          <w:szCs w:val="22"/>
          <w:lang w:val="en-US" w:eastAsia="zh-CN"/>
        </w:rPr>
      </w:pPr>
      <w:r>
        <w:rPr>
          <w:b/>
          <w:bCs/>
          <w:sz w:val="22"/>
          <w:szCs w:val="22"/>
          <w:lang w:val="en-US" w:eastAsia="zh-CN"/>
        </w:rPr>
        <w:t>Regarding</w:t>
      </w:r>
      <w:r>
        <w:rPr>
          <w:rFonts w:eastAsia="等线"/>
          <w:b/>
          <w:bCs/>
          <w:sz w:val="22"/>
          <w:szCs w:val="22"/>
          <w:lang w:val="en-US" w:eastAsia="zh-CN"/>
        </w:rPr>
        <w:t xml:space="preserve"> the code rate for FEC</w:t>
      </w:r>
      <w:r>
        <w:rPr>
          <w:b/>
          <w:bCs/>
          <w:sz w:val="22"/>
          <w:szCs w:val="22"/>
          <w:lang w:val="en-US" w:eastAsia="zh-CN"/>
        </w:rPr>
        <w:t>: Capture following observations in TR 38.769</w:t>
      </w:r>
    </w:p>
    <w:p w14:paraId="03F36EA0" w14:textId="77777777" w:rsidR="008300C3" w:rsidRDefault="000E4564">
      <w:pPr>
        <w:spacing w:before="60" w:after="60"/>
        <w:ind w:left="0" w:firstLine="0"/>
        <w:rPr>
          <w:rFonts w:eastAsia="等线"/>
          <w:sz w:val="22"/>
          <w:szCs w:val="22"/>
          <w:lang w:val="en-US" w:eastAsia="zh-CN"/>
        </w:rPr>
      </w:pPr>
      <w:r>
        <w:rPr>
          <w:rFonts w:eastAsia="等线"/>
          <w:sz w:val="22"/>
          <w:szCs w:val="22"/>
          <w:lang w:val="en-US" w:eastAsia="zh-CN"/>
        </w:rPr>
        <w:t xml:space="preserve">For R2D FEC, code rate 1/2, 1/3 and 1/4 are studied, where the candidate schemes for code rate 1/2, 1/3 and 1/4 study include: </w:t>
      </w:r>
    </w:p>
    <w:p w14:paraId="2CE7AE51" w14:textId="77777777" w:rsidR="008300C3" w:rsidRDefault="000E4564">
      <w:pPr>
        <w:pStyle w:val="B1"/>
        <w:numPr>
          <w:ilvl w:val="0"/>
          <w:numId w:val="38"/>
        </w:numPr>
        <w:spacing w:beforeLines="0" w:before="60" w:afterLines="0" w:after="60" w:line="259" w:lineRule="auto"/>
        <w:rPr>
          <w:rFonts w:eastAsia="等线" w:cs="Times New Roman"/>
          <w:sz w:val="22"/>
          <w:szCs w:val="22"/>
        </w:rPr>
      </w:pPr>
      <w:r>
        <w:rPr>
          <w:rFonts w:eastAsia="等线" w:cs="Times New Roman"/>
          <w:sz w:val="22"/>
          <w:szCs w:val="22"/>
        </w:rPr>
        <w:t xml:space="preserve">Code rate R= 1/3 </w:t>
      </w:r>
      <w:r>
        <w:rPr>
          <w:rFonts w:cs="Times New Roman"/>
          <w:sz w:val="22"/>
          <w:szCs w:val="22"/>
        </w:rPr>
        <w:t>obtained by Rel-19 TBCC polynomial</w:t>
      </w:r>
    </w:p>
    <w:p w14:paraId="4F172A1F" w14:textId="77777777" w:rsidR="008300C3" w:rsidRDefault="000E4564">
      <w:pPr>
        <w:pStyle w:val="aff4"/>
        <w:numPr>
          <w:ilvl w:val="0"/>
          <w:numId w:val="38"/>
        </w:numPr>
        <w:spacing w:beforeLines="0" w:before="60" w:afterLines="0" w:after="60" w:line="240" w:lineRule="auto"/>
        <w:jc w:val="left"/>
        <w:rPr>
          <w:rFonts w:ascii="Times New Roman" w:hAnsi="Times New Roman" w:cs="Times New Roman"/>
          <w:szCs w:val="22"/>
        </w:rPr>
      </w:pPr>
      <w:r>
        <w:rPr>
          <w:rFonts w:ascii="Times New Roman" w:hAnsi="Times New Roman" w:cs="Times New Roman"/>
          <w:szCs w:val="22"/>
        </w:rPr>
        <w:t>Code rate R= 1/2 obtained by Rel-19 TBCC polynomial followed by puncturing 3</w:t>
      </w:r>
      <w:r>
        <w:rPr>
          <w:rFonts w:ascii="Times New Roman" w:hAnsi="Times New Roman" w:cs="Times New Roman"/>
          <w:szCs w:val="22"/>
          <w:vertAlign w:val="superscript"/>
        </w:rPr>
        <w:t>rd</w:t>
      </w:r>
      <w:r>
        <w:rPr>
          <w:rFonts w:ascii="Times New Roman" w:hAnsi="Times New Roman" w:cs="Times New Roman"/>
          <w:szCs w:val="22"/>
        </w:rPr>
        <w:t xml:space="preserve"> branch </w:t>
      </w:r>
    </w:p>
    <w:p w14:paraId="46B7D927" w14:textId="77777777" w:rsidR="008300C3" w:rsidRDefault="000E4564">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Rel-19 TBCC polynomial followed by repetition and then puncturing</w:t>
      </w:r>
    </w:p>
    <w:p w14:paraId="16128A9B" w14:textId="77777777" w:rsidR="008300C3" w:rsidRDefault="000E4564">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adding a new polynomial for the fourth branches</w:t>
      </w:r>
    </w:p>
    <w:p w14:paraId="605C2330" w14:textId="77777777" w:rsidR="008300C3" w:rsidRDefault="008300C3">
      <w:pPr>
        <w:spacing w:before="60" w:after="60"/>
        <w:ind w:left="0" w:firstLine="0"/>
        <w:rPr>
          <w:rFonts w:eastAsia="等线"/>
          <w:sz w:val="22"/>
          <w:szCs w:val="22"/>
          <w:lang w:eastAsia="zh-CN"/>
        </w:rPr>
      </w:pPr>
    </w:p>
    <w:p w14:paraId="49BEE232" w14:textId="77777777" w:rsidR="008300C3" w:rsidRDefault="000E4564">
      <w:pPr>
        <w:spacing w:before="60" w:after="60"/>
        <w:ind w:left="0" w:firstLine="0"/>
        <w:rPr>
          <w:rFonts w:eastAsia="等线"/>
          <w:sz w:val="22"/>
          <w:szCs w:val="22"/>
        </w:rPr>
      </w:pPr>
      <w:r>
        <w:rPr>
          <w:rFonts w:eastAsia="等线"/>
          <w:sz w:val="22"/>
          <w:szCs w:val="22"/>
          <w:lang w:eastAsia="zh-CN"/>
        </w:rPr>
        <w:t xml:space="preserve">Regarding 1/2 and 1/4 code rate in addition to the baseline, </w:t>
      </w:r>
      <w:r>
        <w:rPr>
          <w:rFonts w:eastAsia="等线"/>
          <w:sz w:val="22"/>
          <w:szCs w:val="22"/>
        </w:rPr>
        <w:t xml:space="preserve">the followings are observed: </w:t>
      </w:r>
    </w:p>
    <w:p w14:paraId="3AF8785F"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For Code rate R=1/2, </w:t>
      </w:r>
      <w:r>
        <w:rPr>
          <w:rFonts w:eastAsia="等线"/>
          <w:szCs w:val="22"/>
          <w:lang w:eastAsia="zh-CN"/>
        </w:rPr>
        <w:t xml:space="preserve">Sources [vivo][NOKIA][NEC][CATT] and [Apple] report R=1/2 can be supported. </w:t>
      </w:r>
    </w:p>
    <w:p w14:paraId="692EB70A"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reports, 1/2 code rate can improve spectrum efficiency and reduce power consumption for decoding. </w:t>
      </w:r>
    </w:p>
    <w:p w14:paraId="4030F55E"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Source [Huawei] states that, the necessity of supporting other code rates apart from 1/3 for TBCC, which was supported in D2R for Rel-19, is not clear, because a 1/2 code rate performs worse than a 1/3 code rate</w:t>
      </w:r>
    </w:p>
    <w:p w14:paraId="3141DEDB"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that ,1/2 coding rate is preferable for TBCC, as it reduces device power consumption while achieving the same spectral efficiency as the Manchester coding in Rel-19 R2D</w:t>
      </w:r>
    </w:p>
    <w:p w14:paraId="470F4AE1" w14:textId="29E7A812"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[Apple] and [NEC] state that, 1/2 and 1/3 coding rate as baseline </w:t>
      </w:r>
    </w:p>
    <w:p w14:paraId="3727913B" w14:textId="5AFD905E" w:rsidR="00463F1E" w:rsidRPr="00463F1E" w:rsidRDefault="00463F1E" w:rsidP="00463F1E">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30B872FB" w14:textId="77777777" w:rsidR="008300C3" w:rsidRDefault="008300C3">
      <w:pPr>
        <w:pStyle w:val="aff4"/>
        <w:spacing w:before="60" w:after="60"/>
        <w:ind w:left="840"/>
        <w:rPr>
          <w:rFonts w:ascii="Times New Roman" w:eastAsia="等线" w:hAnsi="Times New Roman" w:cs="Times New Roman"/>
          <w:szCs w:val="22"/>
          <w:lang w:eastAsia="zh-CN"/>
        </w:rPr>
      </w:pPr>
    </w:p>
    <w:p w14:paraId="2F1FC779"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713440F3"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states that, 1/4 coding rate can be considered for extreme coverage scenarios.</w:t>
      </w:r>
    </w:p>
    <w:p w14:paraId="7CAC9BDE"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states that, 1/4 coding rate can further improve the performance than that of 1/3 coding rate. The extra polynomial [133 171 165 137], nested to the existing LTE CC (K=7 and R=1/3), is used</w:t>
      </w:r>
    </w:p>
    <w:p w14:paraId="04E47B94"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4C658DD8"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[Futurewei] states that, the performance difference between r=1/3 and r=1/4 is about 1.25 dB.</w:t>
      </w:r>
    </w:p>
    <w:p w14:paraId="6EFF7055" w14:textId="291E9D2F"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[NOKIA] states that, 1/4 code rate should be deprioritized since it increases complexity. </w:t>
      </w:r>
    </w:p>
    <w:p w14:paraId="1680DDE2" w14:textId="2DBD0102" w:rsidR="00A6171E" w:rsidRPr="00A6171E" w:rsidRDefault="00A6171E" w:rsidP="00A6171E">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5885570D" w14:textId="77777777" w:rsidR="008300C3" w:rsidRDefault="000E4564">
      <w:pPr>
        <w:spacing w:beforeLines="0" w:before="60" w:afterLines="0" w:after="60"/>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0E697667" w14:textId="77777777" w:rsidR="008300C3" w:rsidRDefault="008300C3">
      <w:pPr>
        <w:spacing w:beforeLines="0" w:before="60" w:afterLines="0" w:after="60"/>
        <w:rPr>
          <w:rFonts w:eastAsia="等线"/>
          <w:szCs w:val="22"/>
          <w:lang w:eastAsia="zh-CN"/>
        </w:rPr>
      </w:pPr>
    </w:p>
    <w:p w14:paraId="7EEFF76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6F21349" w14:textId="77777777" w:rsidR="008300C3" w:rsidRDefault="008300C3">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8300C3" w14:paraId="7B6C1417" w14:textId="77777777">
        <w:tc>
          <w:tcPr>
            <w:tcW w:w="1276" w:type="dxa"/>
            <w:shd w:val="clear" w:color="auto" w:fill="D9D9D9" w:themeFill="background1" w:themeFillShade="D9"/>
          </w:tcPr>
          <w:p w14:paraId="1FDAC9A3" w14:textId="77777777" w:rsidR="008300C3" w:rsidRDefault="000E4564">
            <w:pPr>
              <w:adjustRightInd w:val="0"/>
              <w:snapToGrid w:val="0"/>
              <w:spacing w:before="60" w:after="60" w:line="240" w:lineRule="auto"/>
              <w:jc w:val="left"/>
              <w:rPr>
                <w:b/>
                <w:bCs/>
                <w:kern w:val="2"/>
                <w:lang w:val="en-US"/>
              </w:rPr>
            </w:pPr>
            <w:bookmarkStart w:id="34" w:name="OLE_LINK7"/>
            <w:r>
              <w:rPr>
                <w:b/>
                <w:bCs/>
                <w:kern w:val="2"/>
                <w:lang w:val="en-US"/>
              </w:rPr>
              <w:t>Company</w:t>
            </w:r>
          </w:p>
        </w:tc>
        <w:tc>
          <w:tcPr>
            <w:tcW w:w="1250" w:type="dxa"/>
            <w:shd w:val="clear" w:color="auto" w:fill="D9D9D9" w:themeFill="background1" w:themeFillShade="D9"/>
          </w:tcPr>
          <w:p w14:paraId="27763E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E3CBEA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BBC42E0" w14:textId="77777777">
        <w:trPr>
          <w:trHeight w:val="40"/>
        </w:trPr>
        <w:tc>
          <w:tcPr>
            <w:tcW w:w="1276" w:type="dxa"/>
          </w:tcPr>
          <w:p w14:paraId="7C4BB25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250" w:type="dxa"/>
          </w:tcPr>
          <w:p w14:paraId="7F0664E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335B2C3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lang w:eastAsia="zh-CN"/>
              </w:rPr>
              <w:t>Error correction capability of 1/2 coding rate is weaker compared to 1/3 and 1/4, and it may not be able to meet the extreme coverage requirements. the 1/4 coding rate is expected to provide higher error correction gain than a 1/3 rate. However, the cost is that each information bit needs to be transmitted 4 times as many symbols, resulting in a significant reduction in efficiency.</w:t>
            </w:r>
          </w:p>
        </w:tc>
      </w:tr>
      <w:tr w:rsidR="008300C3" w14:paraId="3A5236F1" w14:textId="77777777">
        <w:trPr>
          <w:trHeight w:val="40"/>
        </w:trPr>
        <w:tc>
          <w:tcPr>
            <w:tcW w:w="1276" w:type="dxa"/>
          </w:tcPr>
          <w:p w14:paraId="105E5FB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250" w:type="dxa"/>
          </w:tcPr>
          <w:p w14:paraId="0F8BEA1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05A06E0B" w14:textId="77777777" w:rsidR="008300C3" w:rsidRDefault="000E4564">
            <w:pPr>
              <w:spacing w:before="60" w:after="60"/>
              <w:ind w:left="0" w:firstLine="0"/>
              <w:rPr>
                <w:rFonts w:eastAsia="等线"/>
                <w:sz w:val="22"/>
                <w:szCs w:val="22"/>
              </w:rPr>
            </w:pPr>
            <w:r>
              <w:rPr>
                <w:rFonts w:eastAsia="等线"/>
                <w:szCs w:val="22"/>
                <w:lang w:eastAsia="zh-CN"/>
              </w:rPr>
              <w:t>For Code rate R=1/2, Sources [vivo][NOKIA][NEC][CATT] and [Apple] report R=1/2 can be supported</w:t>
            </w:r>
            <w:r>
              <w:rPr>
                <w:rFonts w:eastAsia="等线"/>
                <w:sz w:val="22"/>
                <w:szCs w:val="22"/>
              </w:rPr>
              <w:t xml:space="preserve">: </w:t>
            </w:r>
          </w:p>
          <w:p w14:paraId="76AA4EDF" w14:textId="77777777" w:rsidR="008300C3" w:rsidRDefault="000E4564">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7EA0A7A9" w14:textId="77777777" w:rsidR="008300C3" w:rsidRDefault="008300C3">
            <w:pPr>
              <w:pStyle w:val="aff4"/>
              <w:spacing w:beforeLines="0" w:before="60" w:afterLines="0" w:after="60"/>
              <w:ind w:left="420" w:firstLine="0"/>
              <w:rPr>
                <w:rFonts w:ascii="Times New Roman" w:eastAsia="等线" w:hAnsi="Times New Roman" w:cs="Times New Roman"/>
                <w:color w:val="FF0000"/>
                <w:szCs w:val="22"/>
                <w:lang w:eastAsia="zh-CN"/>
              </w:rPr>
            </w:pPr>
          </w:p>
          <w:p w14:paraId="744CF8E6"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47F58F28" w14:textId="77777777" w:rsidR="008300C3" w:rsidRDefault="000E4564">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3281D84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35A66" w14:paraId="6F25F3DC" w14:textId="77777777">
        <w:trPr>
          <w:trHeight w:val="40"/>
        </w:trPr>
        <w:tc>
          <w:tcPr>
            <w:tcW w:w="1276" w:type="dxa"/>
          </w:tcPr>
          <w:p w14:paraId="7F1282A7" w14:textId="078947D5"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50" w:type="dxa"/>
          </w:tcPr>
          <w:p w14:paraId="042B4F56" w14:textId="389578FE"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0C8F43BA" w14:textId="594F6E1B"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987D5B9" w14:textId="77777777">
        <w:trPr>
          <w:trHeight w:val="40"/>
        </w:trPr>
        <w:tc>
          <w:tcPr>
            <w:tcW w:w="1276" w:type="dxa"/>
          </w:tcPr>
          <w:p w14:paraId="1E092F18"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250" w:type="dxa"/>
          </w:tcPr>
          <w:p w14:paraId="61605C0C"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8B81844"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4B1EFF0F" w14:textId="77777777" w:rsidR="008300C3" w:rsidRDefault="008300C3">
      <w:pPr>
        <w:spacing w:before="60" w:after="60"/>
      </w:pPr>
    </w:p>
    <w:p w14:paraId="7F2BCF04"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Line coding</w:t>
      </w:r>
    </w:p>
    <w:p w14:paraId="4EB1D439" w14:textId="77777777" w:rsidR="008300C3" w:rsidRDefault="000E4564">
      <w:pPr>
        <w:adjustRightInd w:val="0"/>
        <w:snapToGrid w:val="0"/>
        <w:spacing w:before="60" w:afterLines="50" w:after="120" w:line="240" w:lineRule="auto"/>
        <w:ind w:left="0" w:firstLine="0"/>
        <w:rPr>
          <w:sz w:val="22"/>
          <w:szCs w:val="22"/>
        </w:rPr>
      </w:pPr>
      <w:r>
        <w:rPr>
          <w:sz w:val="22"/>
          <w:szCs w:val="22"/>
          <w:lang w:eastAsia="zh-CN"/>
        </w:rPr>
        <w:t xml:space="preserve">In previous meetings, companies discussed the necessity of Manchester coding for R2D transmission without consensus. Companies continues the discussion in their tdocs, and companies’ views are </w:t>
      </w:r>
      <w:r>
        <w:rPr>
          <w:sz w:val="22"/>
          <w:szCs w:val="22"/>
        </w:rPr>
        <w:t>summarized as follows</w:t>
      </w:r>
    </w:p>
    <w:bookmarkEnd w:id="34"/>
    <w:p w14:paraId="17276DA5"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Companies’ preference on Manchester coding:</w:t>
      </w:r>
    </w:p>
    <w:tbl>
      <w:tblPr>
        <w:tblStyle w:val="afc"/>
        <w:tblW w:w="0" w:type="auto"/>
        <w:tblLook w:val="04A0" w:firstRow="1" w:lastRow="0" w:firstColumn="1" w:lastColumn="0" w:noHBand="0" w:noVBand="1"/>
      </w:tblPr>
      <w:tblGrid>
        <w:gridCol w:w="1980"/>
        <w:gridCol w:w="7650"/>
      </w:tblGrid>
      <w:tr w:rsidR="008300C3" w14:paraId="1CCA3217" w14:textId="77777777">
        <w:tc>
          <w:tcPr>
            <w:tcW w:w="1980" w:type="dxa"/>
          </w:tcPr>
          <w:p w14:paraId="5EA60BBC"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lastRenderedPageBreak/>
              <w:t xml:space="preserve">Manchester Coding is always applied  </w:t>
            </w:r>
          </w:p>
        </w:tc>
        <w:tc>
          <w:tcPr>
            <w:tcW w:w="7650" w:type="dxa"/>
          </w:tcPr>
          <w:p w14:paraId="231D1F5D"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8 companies</w:t>
            </w:r>
          </w:p>
          <w:p w14:paraId="2F48F420"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[Spreadtrum] [vivo][Huawei] [ERICSSON] [CATT] [Xiaomi] [Apple] [Sony]</w:t>
            </w:r>
          </w:p>
        </w:tc>
      </w:tr>
      <w:tr w:rsidR="008300C3" w14:paraId="0362AEBA" w14:textId="77777777">
        <w:tc>
          <w:tcPr>
            <w:tcW w:w="1980" w:type="dxa"/>
          </w:tcPr>
          <w:p w14:paraId="13F05441"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Manchester Coding may not be applied for some cases</w:t>
            </w:r>
          </w:p>
        </w:tc>
        <w:tc>
          <w:tcPr>
            <w:tcW w:w="7650" w:type="dxa"/>
          </w:tcPr>
          <w:p w14:paraId="05DD086D"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2 companies</w:t>
            </w:r>
          </w:p>
          <w:p w14:paraId="0B98E3AA"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[CMCC][IIT Kanpur]</w:t>
            </w:r>
          </w:p>
        </w:tc>
      </w:tr>
    </w:tbl>
    <w:p w14:paraId="7BD5D15C"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54CDB4AD"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Companies’ argument on support/not support Manchester coding:</w:t>
      </w:r>
    </w:p>
    <w:tbl>
      <w:tblPr>
        <w:tblStyle w:val="afc"/>
        <w:tblW w:w="0" w:type="auto"/>
        <w:tblLook w:val="04A0" w:firstRow="1" w:lastRow="0" w:firstColumn="1" w:lastColumn="0" w:noHBand="0" w:noVBand="1"/>
      </w:tblPr>
      <w:tblGrid>
        <w:gridCol w:w="2122"/>
        <w:gridCol w:w="7508"/>
      </w:tblGrid>
      <w:tr w:rsidR="008300C3" w14:paraId="2FFD06A7" w14:textId="77777777">
        <w:tc>
          <w:tcPr>
            <w:tcW w:w="2122" w:type="dxa"/>
          </w:tcPr>
          <w:p w14:paraId="72992D3B"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 xml:space="preserve">Reasons to Support Manchester Coding </w:t>
            </w:r>
          </w:p>
        </w:tc>
        <w:tc>
          <w:tcPr>
            <w:tcW w:w="7508" w:type="dxa"/>
          </w:tcPr>
          <w:p w14:paraId="79692F36"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Robust to fading channel by using a relative comparison method between adjacent chips to detect a bit than using absolute OOK threshold, thus improve detection performance [vivo][Huawei][ERICSSON]</w:t>
            </w:r>
          </w:p>
          <w:p w14:paraId="53451158"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Improved robustness to noise and interference, with inherent error detection [ERICSSON]</w:t>
            </w:r>
          </w:p>
          <w:p w14:paraId="1BB73802"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Consistent power levels across OFDM symbols (for M&gt;1 case) which simplifies implementation for reader and devices [vivo].</w:t>
            </w:r>
          </w:p>
          <w:p w14:paraId="5EEC72CD"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Robust to SFO, which can be up to 10^3ppm, by the aid of embedded clock [OPPO][Spreadtrum][ERICSSON][CATT].  </w:t>
            </w:r>
          </w:p>
        </w:tc>
      </w:tr>
      <w:tr w:rsidR="008300C3" w14:paraId="5C1694EE" w14:textId="77777777">
        <w:tc>
          <w:tcPr>
            <w:tcW w:w="2122" w:type="dxa"/>
          </w:tcPr>
          <w:p w14:paraId="18F508E4"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Reasons to not Support Manchester coding at least for some cases</w:t>
            </w:r>
          </w:p>
        </w:tc>
        <w:tc>
          <w:tcPr>
            <w:tcW w:w="7508" w:type="dxa"/>
          </w:tcPr>
          <w:p w14:paraId="0B62CC9A"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No need of timing assistance by Manchester coding, and Removal Manchester coding to improve spectrum efficiency for high peak data rate [CMCC], [IIT Kanpur]</w:t>
            </w:r>
          </w:p>
          <w:p w14:paraId="684FE524" w14:textId="77777777" w:rsidR="008300C3" w:rsidRDefault="008300C3">
            <w:pPr>
              <w:adjustRightInd w:val="0"/>
              <w:snapToGrid w:val="0"/>
              <w:spacing w:beforeLines="50" w:before="120" w:afterLines="50" w:after="120" w:line="276" w:lineRule="auto"/>
              <w:rPr>
                <w:rFonts w:eastAsia="等线"/>
                <w:sz w:val="22"/>
                <w:szCs w:val="22"/>
                <w:lang w:eastAsia="zh-CN"/>
              </w:rPr>
            </w:pPr>
          </w:p>
        </w:tc>
      </w:tr>
    </w:tbl>
    <w:p w14:paraId="695C5C27"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17484160"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i/>
          <w:iCs/>
          <w:color w:val="0070C0"/>
          <w:sz w:val="22"/>
          <w:szCs w:val="22"/>
          <w:lang w:eastAsia="zh-CN"/>
        </w:rPr>
        <w:t>FL notes</w:t>
      </w:r>
    </w:p>
    <w:p w14:paraId="4A00C75B" w14:textId="77777777" w:rsidR="008300C3" w:rsidRDefault="000E4564">
      <w:pPr>
        <w:pStyle w:val="aff4"/>
        <w:numPr>
          <w:ilvl w:val="0"/>
          <w:numId w:val="41"/>
        </w:numPr>
        <w:overflowPunct w:val="0"/>
        <w:autoSpaceDE w:val="0"/>
        <w:autoSpaceDN w:val="0"/>
        <w:adjustRightInd w:val="0"/>
        <w:snapToGrid w:val="0"/>
        <w:spacing w:before="60" w:after="60" w:line="240" w:lineRule="auto"/>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Considering majority supports on Manchester coding, which can improve performance without complicated threshold setting, avoid continuous 0s and 1s and assist SFO calibration.</w:t>
      </w:r>
    </w:p>
    <w:p w14:paraId="1AECD2D7" w14:textId="77777777" w:rsidR="008300C3" w:rsidRDefault="000E4564">
      <w:pPr>
        <w:pStyle w:val="aff4"/>
        <w:numPr>
          <w:ilvl w:val="0"/>
          <w:numId w:val="41"/>
        </w:numPr>
        <w:overflowPunct w:val="0"/>
        <w:autoSpaceDE w:val="0"/>
        <w:autoSpaceDN w:val="0"/>
        <w:adjustRightInd w:val="0"/>
        <w:snapToGrid w:val="0"/>
        <w:spacing w:before="60" w:after="60" w:line="240" w:lineRule="auto"/>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The topic is discussed from the 1</w:t>
      </w:r>
      <w:r>
        <w:rPr>
          <w:rFonts w:ascii="Times New Roman" w:eastAsia="等线" w:hAnsi="Times New Roman" w:cs="Times New Roman"/>
          <w:i/>
          <w:iCs/>
          <w:color w:val="0070C0"/>
          <w:szCs w:val="22"/>
          <w:vertAlign w:val="superscript"/>
          <w:lang w:eastAsia="zh-CN"/>
        </w:rPr>
        <w:t>st</w:t>
      </w:r>
      <w:r>
        <w:rPr>
          <w:rFonts w:ascii="Times New Roman" w:eastAsia="等线" w:hAnsi="Times New Roman" w:cs="Times New Roman"/>
          <w:i/>
          <w:iCs/>
          <w:color w:val="0070C0"/>
          <w:szCs w:val="22"/>
          <w:lang w:eastAsia="zh-CN"/>
        </w:rPr>
        <w:t xml:space="preserve"> meeting (August) in this SI, and views are repeating during 3 meetings.</w:t>
      </w:r>
    </w:p>
    <w:p w14:paraId="0A614159"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i/>
          <w:iCs/>
          <w:color w:val="0070C0"/>
          <w:sz w:val="22"/>
          <w:szCs w:val="22"/>
          <w:lang w:eastAsia="zh-CN"/>
        </w:rPr>
      </w:pPr>
      <w:r>
        <w:rPr>
          <w:rFonts w:eastAsia="等线"/>
          <w:i/>
          <w:iCs/>
          <w:color w:val="0070C0"/>
          <w:sz w:val="22"/>
          <w:szCs w:val="22"/>
          <w:lang w:eastAsia="zh-CN"/>
        </w:rPr>
        <w:t>FL suggests to conclude no change to Rel-19 Manchester coding, and make conclusion.</w:t>
      </w:r>
    </w:p>
    <w:p w14:paraId="5014B27F" w14:textId="77777777" w:rsidR="008300C3" w:rsidRDefault="008300C3">
      <w:pPr>
        <w:overflowPunct w:val="0"/>
        <w:autoSpaceDE w:val="0"/>
        <w:autoSpaceDN w:val="0"/>
        <w:adjustRightInd w:val="0"/>
        <w:snapToGrid w:val="0"/>
        <w:spacing w:before="60" w:after="60" w:line="240" w:lineRule="auto"/>
        <w:ind w:left="0" w:firstLine="0"/>
        <w:textAlignment w:val="baseline"/>
        <w:rPr>
          <w:rFonts w:eastAsia="等线"/>
          <w:lang w:eastAsia="zh-CN"/>
        </w:rPr>
      </w:pPr>
    </w:p>
    <w:p w14:paraId="451090B2" w14:textId="26771CD4" w:rsidR="008300C3" w:rsidRDefault="003C554A">
      <w:pPr>
        <w:pStyle w:val="4"/>
        <w:pBdr>
          <w:top w:val="none" w:sz="0" w:space="0" w:color="auto"/>
        </w:pBdr>
        <w:spacing w:before="60" w:after="120"/>
        <w:rPr>
          <w:rFonts w:cs="Times New Roman"/>
          <w:b/>
          <w:bCs/>
        </w:rPr>
      </w:pPr>
      <w:r>
        <w:rPr>
          <w:rFonts w:cs="Times New Roman"/>
          <w:b/>
          <w:bCs/>
        </w:rPr>
        <w:t>[Close]</w:t>
      </w:r>
      <w:r w:rsidR="000E4564">
        <w:rPr>
          <w:rFonts w:cs="Times New Roman"/>
          <w:b/>
          <w:bCs/>
        </w:rPr>
        <w:t>[L] FL Proposal 3.4-1</w:t>
      </w:r>
    </w:p>
    <w:p w14:paraId="278BDF59" w14:textId="77777777" w:rsidR="008300C3" w:rsidRDefault="008300C3">
      <w:pPr>
        <w:spacing w:before="60" w:after="60"/>
        <w:rPr>
          <w:lang w:val="en-US"/>
        </w:rPr>
      </w:pPr>
    </w:p>
    <w:p w14:paraId="3C041546" w14:textId="77777777" w:rsidR="008300C3" w:rsidRDefault="000E4564">
      <w:pPr>
        <w:spacing w:before="60" w:after="60"/>
        <w:rPr>
          <w:sz w:val="22"/>
          <w:szCs w:val="22"/>
          <w:lang w:val="en-US"/>
        </w:rPr>
      </w:pPr>
      <w:r>
        <w:rPr>
          <w:b/>
          <w:bCs/>
          <w:sz w:val="22"/>
          <w:szCs w:val="22"/>
        </w:rPr>
        <w:t>FL Proposal 3.4-1-v1:</w:t>
      </w:r>
    </w:p>
    <w:p w14:paraId="03B10443" w14:textId="77777777" w:rsidR="008300C3" w:rsidRDefault="000E4564">
      <w:pPr>
        <w:spacing w:before="60" w:after="60"/>
        <w:rPr>
          <w:b/>
          <w:color w:val="000000"/>
          <w:sz w:val="22"/>
          <w:szCs w:val="22"/>
        </w:rPr>
      </w:pPr>
      <w:r>
        <w:rPr>
          <w:b/>
          <w:color w:val="000000"/>
          <w:sz w:val="22"/>
          <w:szCs w:val="22"/>
        </w:rPr>
        <w:t>Conclusion: There is no need to remove Manchester coding for Rel-20 AIoT R2D.</w:t>
      </w:r>
    </w:p>
    <w:p w14:paraId="38FD2C0C" w14:textId="77777777" w:rsidR="008300C3" w:rsidRDefault="008300C3">
      <w:pPr>
        <w:spacing w:before="60" w:after="60"/>
        <w:rPr>
          <w:b/>
          <w:color w:val="000000"/>
        </w:rPr>
      </w:pPr>
    </w:p>
    <w:p w14:paraId="638F9A8E" w14:textId="77777777" w:rsidR="008300C3" w:rsidRDefault="008300C3">
      <w:pPr>
        <w:spacing w:before="60" w:after="60"/>
        <w:rPr>
          <w:b/>
          <w:color w:val="000000"/>
        </w:rPr>
      </w:pPr>
    </w:p>
    <w:p w14:paraId="17291D65"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F595D12" w14:textId="77777777" w:rsidR="008300C3" w:rsidRDefault="008300C3">
      <w:pPr>
        <w:spacing w:before="60" w:after="60"/>
        <w:rPr>
          <w:b/>
          <w:color w:val="000000"/>
        </w:rPr>
      </w:pP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76DDBF78" w14:textId="77777777">
        <w:tc>
          <w:tcPr>
            <w:tcW w:w="1337" w:type="dxa"/>
            <w:shd w:val="clear" w:color="auto" w:fill="D9D9D9" w:themeFill="background1" w:themeFillShade="D9"/>
          </w:tcPr>
          <w:p w14:paraId="425449E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6A46FB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5D5DE9C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AE297EA" w14:textId="77777777">
        <w:trPr>
          <w:trHeight w:val="40"/>
        </w:trPr>
        <w:tc>
          <w:tcPr>
            <w:tcW w:w="1337" w:type="dxa"/>
          </w:tcPr>
          <w:p w14:paraId="3407526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17F23F46"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437216D4"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 </w:t>
            </w:r>
          </w:p>
        </w:tc>
      </w:tr>
      <w:tr w:rsidR="008300C3" w14:paraId="0BDAF424" w14:textId="77777777">
        <w:trPr>
          <w:trHeight w:val="40"/>
        </w:trPr>
        <w:tc>
          <w:tcPr>
            <w:tcW w:w="1337" w:type="dxa"/>
          </w:tcPr>
          <w:p w14:paraId="31EA97C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FCD170B"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49F9B67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4017F380" w14:textId="77777777">
        <w:trPr>
          <w:trHeight w:val="40"/>
        </w:trPr>
        <w:tc>
          <w:tcPr>
            <w:tcW w:w="1337" w:type="dxa"/>
          </w:tcPr>
          <w:p w14:paraId="69D4BFEC" w14:textId="40972E6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21D3BF71" w14:textId="02DC0BED"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53640B72" w14:textId="4EC222CB"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agree with the proposal, since Manchester codes can </w:t>
            </w:r>
            <w:r w:rsidRPr="00D836FC">
              <w:rPr>
                <w:rFonts w:eastAsia="等线"/>
                <w:kern w:val="2"/>
                <w:sz w:val="21"/>
                <w:szCs w:val="22"/>
                <w:lang w:val="en-US" w:eastAsia="zh-CN"/>
              </w:rPr>
              <w:t>provide an additional detection performance gain, compared with the detection method which uses the total energy of each chip to compare with the absolute OOK threshold. Since for the fading channel, the OOK threshold is difficult to keep constant due to the varying channel response, the relative comparison method mentioned above avoids the channel varying impact and only compares the relative energy of the adjacent chips.</w:t>
            </w:r>
          </w:p>
        </w:tc>
      </w:tr>
      <w:tr w:rsidR="002D101A" w14:paraId="6557BC77" w14:textId="77777777">
        <w:trPr>
          <w:trHeight w:val="40"/>
        </w:trPr>
        <w:tc>
          <w:tcPr>
            <w:tcW w:w="1337" w:type="dxa"/>
          </w:tcPr>
          <w:p w14:paraId="71E53C3B" w14:textId="54D2F81E" w:rsidR="002D101A" w:rsidRDefault="002D101A" w:rsidP="002D101A">
            <w:pPr>
              <w:adjustRightInd w:val="0"/>
              <w:snapToGrid w:val="0"/>
              <w:spacing w:before="60" w:after="60" w:line="240" w:lineRule="auto"/>
              <w:jc w:val="left"/>
              <w:rPr>
                <w:rFonts w:eastAsia="等线"/>
                <w:kern w:val="2"/>
                <w:sz w:val="21"/>
                <w:szCs w:val="22"/>
                <w:lang w:val="en-US" w:eastAsia="zh-CN"/>
              </w:rPr>
            </w:pPr>
            <w:r w:rsidRPr="00486927">
              <w:t>FUTUREWEI</w:t>
            </w:r>
          </w:p>
        </w:tc>
        <w:tc>
          <w:tcPr>
            <w:tcW w:w="1039" w:type="dxa"/>
          </w:tcPr>
          <w:p w14:paraId="02448F42" w14:textId="1CBAE322"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sidRPr="00486927">
              <w:t>Y</w:t>
            </w:r>
          </w:p>
        </w:tc>
        <w:tc>
          <w:tcPr>
            <w:tcW w:w="6929" w:type="dxa"/>
          </w:tcPr>
          <w:p w14:paraId="1B389924" w14:textId="48A84FB7"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486927">
              <w:t>We support Manchester coding as the line coding. Our simulations show much better performance is achieved with Manchester coding for OOK modulation. Manchester decoding can be viewed as a relative amplitude comparison of two consecutive chips. We understand that a possible reason not to support Manchester coding is rate loss. Our suggestion is to increase M value.</w:t>
            </w:r>
          </w:p>
        </w:tc>
      </w:tr>
      <w:tr w:rsidR="005A66D0" w14:paraId="12D0B632" w14:textId="77777777">
        <w:trPr>
          <w:trHeight w:val="40"/>
        </w:trPr>
        <w:tc>
          <w:tcPr>
            <w:tcW w:w="1337" w:type="dxa"/>
          </w:tcPr>
          <w:p w14:paraId="67B8CF2E" w14:textId="63CC64B8" w:rsidR="005A66D0" w:rsidRPr="00486927" w:rsidRDefault="005A66D0" w:rsidP="005A66D0">
            <w:pPr>
              <w:adjustRightInd w:val="0"/>
              <w:snapToGrid w:val="0"/>
              <w:spacing w:before="60" w:after="60" w:line="240" w:lineRule="auto"/>
              <w:jc w:val="left"/>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37F114C4" w14:textId="3340DB49" w:rsidR="005A66D0" w:rsidRPr="00486927" w:rsidRDefault="005A66D0" w:rsidP="005A66D0">
            <w:pPr>
              <w:tabs>
                <w:tab w:val="left" w:pos="551"/>
              </w:tabs>
              <w:adjustRightInd w:val="0"/>
              <w:snapToGrid w:val="0"/>
              <w:spacing w:before="60" w:after="60" w:line="240" w:lineRule="auto"/>
              <w:jc w:val="left"/>
            </w:pPr>
            <w:r>
              <w:rPr>
                <w:rFonts w:eastAsia="等线" w:hint="eastAsia"/>
                <w:kern w:val="2"/>
                <w:sz w:val="21"/>
                <w:szCs w:val="22"/>
                <w:lang w:val="en-US" w:eastAsia="zh-CN"/>
              </w:rPr>
              <w:t>Y</w:t>
            </w:r>
          </w:p>
        </w:tc>
        <w:tc>
          <w:tcPr>
            <w:tcW w:w="6929" w:type="dxa"/>
          </w:tcPr>
          <w:p w14:paraId="5A293D56" w14:textId="77777777" w:rsidR="005A66D0" w:rsidRDefault="005A66D0" w:rsidP="005A66D0">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Agree with the conclusion. </w:t>
            </w:r>
          </w:p>
          <w:p w14:paraId="7B22E075" w14:textId="77777777" w:rsidR="005A66D0" w:rsidRDefault="005A66D0" w:rsidP="005A66D0">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Manchester coding should still be supported for R20 R2D. </w:t>
            </w:r>
          </w:p>
          <w:p w14:paraId="36B6831D" w14:textId="77777777" w:rsidR="005A66D0" w:rsidRPr="00486927" w:rsidRDefault="005A66D0" w:rsidP="005A66D0">
            <w:pPr>
              <w:adjustRightInd w:val="0"/>
              <w:snapToGrid w:val="0"/>
              <w:spacing w:before="60" w:after="60" w:line="240" w:lineRule="auto"/>
              <w:jc w:val="left"/>
            </w:pPr>
          </w:p>
        </w:tc>
      </w:tr>
      <w:tr w:rsidR="004F1256" w14:paraId="63A6580D" w14:textId="77777777">
        <w:trPr>
          <w:trHeight w:val="40"/>
        </w:trPr>
        <w:tc>
          <w:tcPr>
            <w:tcW w:w="1337" w:type="dxa"/>
          </w:tcPr>
          <w:p w14:paraId="1E42A7FC" w14:textId="3E3DCCC0" w:rsidR="004F1256" w:rsidRDefault="004F1256"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E33247E" w14:textId="63E4B72B" w:rsidR="004F1256" w:rsidRDefault="004F1256" w:rsidP="005A66D0">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0B0BED96" w14:textId="77777777" w:rsidR="004F1256" w:rsidRDefault="004F1256" w:rsidP="005A66D0">
            <w:pPr>
              <w:adjustRightInd w:val="0"/>
              <w:snapToGrid w:val="0"/>
              <w:spacing w:before="60" w:after="60" w:line="240" w:lineRule="auto"/>
              <w:jc w:val="left"/>
              <w:rPr>
                <w:rFonts w:eastAsia="Yu Mincho"/>
                <w:kern w:val="2"/>
                <w:sz w:val="21"/>
                <w:szCs w:val="22"/>
                <w:lang w:val="en-US" w:eastAsia="ja-JP"/>
              </w:rPr>
            </w:pPr>
          </w:p>
        </w:tc>
      </w:tr>
      <w:tr w:rsidR="008873E3" w14:paraId="42DF6D22" w14:textId="77777777">
        <w:trPr>
          <w:trHeight w:val="40"/>
        </w:trPr>
        <w:tc>
          <w:tcPr>
            <w:tcW w:w="1337" w:type="dxa"/>
          </w:tcPr>
          <w:p w14:paraId="012BD47B" w14:textId="1BB915A9"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83300E" w14:textId="2680A58D"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29" w:type="dxa"/>
          </w:tcPr>
          <w:p w14:paraId="08D73380" w14:textId="305BCBB2"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Support the proposal. As described above, Manchester coding provides many benefits. No need to remove Manchester coding for R20 AIoT.</w:t>
            </w:r>
          </w:p>
        </w:tc>
      </w:tr>
      <w:tr w:rsidR="005B53B4" w14:paraId="3E973574" w14:textId="77777777">
        <w:trPr>
          <w:trHeight w:val="40"/>
        </w:trPr>
        <w:tc>
          <w:tcPr>
            <w:tcW w:w="1337" w:type="dxa"/>
          </w:tcPr>
          <w:p w14:paraId="75E7038F" w14:textId="62C8704A"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lang w:eastAsia="zh-CN"/>
              </w:rPr>
              <w:t>S</w:t>
            </w:r>
            <w:r>
              <w:rPr>
                <w:rFonts w:eastAsia="等线"/>
                <w:lang w:eastAsia="zh-CN"/>
              </w:rPr>
              <w:t>amsung</w:t>
            </w:r>
          </w:p>
        </w:tc>
        <w:tc>
          <w:tcPr>
            <w:tcW w:w="1039" w:type="dxa"/>
          </w:tcPr>
          <w:p w14:paraId="3A807604" w14:textId="3E88C3B7" w:rsidR="005B53B4" w:rsidRDefault="005B53B4" w:rsidP="005B53B4">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lang w:eastAsia="zh-CN"/>
              </w:rPr>
              <w:t>Y</w:t>
            </w:r>
          </w:p>
        </w:tc>
        <w:tc>
          <w:tcPr>
            <w:tcW w:w="6929" w:type="dxa"/>
          </w:tcPr>
          <w:p w14:paraId="6D3C5509" w14:textId="77777777" w:rsidR="005B53B4" w:rsidRDefault="005B53B4" w:rsidP="005B53B4">
            <w:pPr>
              <w:adjustRightInd w:val="0"/>
              <w:snapToGrid w:val="0"/>
              <w:spacing w:before="60" w:after="60" w:line="240" w:lineRule="auto"/>
              <w:jc w:val="left"/>
              <w:rPr>
                <w:rFonts w:eastAsia="Yu Mincho"/>
                <w:kern w:val="2"/>
                <w:sz w:val="21"/>
                <w:szCs w:val="22"/>
                <w:lang w:val="en-US" w:eastAsia="ja-JP"/>
              </w:rPr>
            </w:pPr>
          </w:p>
        </w:tc>
      </w:tr>
      <w:tr w:rsidR="00D85230" w14:paraId="265CBFE9" w14:textId="77777777">
        <w:trPr>
          <w:trHeight w:val="40"/>
        </w:trPr>
        <w:tc>
          <w:tcPr>
            <w:tcW w:w="1337" w:type="dxa"/>
          </w:tcPr>
          <w:p w14:paraId="4E729A1C" w14:textId="360478B4" w:rsidR="00D85230" w:rsidRDefault="00D85230" w:rsidP="005B53B4">
            <w:pPr>
              <w:adjustRightInd w:val="0"/>
              <w:snapToGrid w:val="0"/>
              <w:spacing w:before="60" w:after="60" w:line="240" w:lineRule="auto"/>
              <w:jc w:val="left"/>
              <w:rPr>
                <w:rFonts w:eastAsia="等线"/>
                <w:lang w:eastAsia="zh-CN"/>
              </w:rPr>
            </w:pPr>
            <w:r>
              <w:rPr>
                <w:rFonts w:eastAsia="等线" w:hint="eastAsia"/>
                <w:lang w:eastAsia="zh-CN"/>
              </w:rPr>
              <w:t>Xiaomi</w:t>
            </w:r>
          </w:p>
        </w:tc>
        <w:tc>
          <w:tcPr>
            <w:tcW w:w="1039" w:type="dxa"/>
          </w:tcPr>
          <w:p w14:paraId="1D8EF087" w14:textId="64975E91" w:rsidR="00D85230" w:rsidRDefault="00D85230" w:rsidP="005B53B4">
            <w:pPr>
              <w:tabs>
                <w:tab w:val="left" w:pos="551"/>
              </w:tabs>
              <w:adjustRightInd w:val="0"/>
              <w:snapToGrid w:val="0"/>
              <w:spacing w:before="60" w:after="60" w:line="240" w:lineRule="auto"/>
              <w:jc w:val="left"/>
              <w:rPr>
                <w:rFonts w:eastAsia="等线"/>
                <w:lang w:eastAsia="zh-CN"/>
              </w:rPr>
            </w:pPr>
            <w:r>
              <w:rPr>
                <w:rFonts w:eastAsia="等线" w:hint="eastAsia"/>
                <w:lang w:eastAsia="zh-CN"/>
              </w:rPr>
              <w:t>Y</w:t>
            </w:r>
          </w:p>
        </w:tc>
        <w:tc>
          <w:tcPr>
            <w:tcW w:w="6929" w:type="dxa"/>
          </w:tcPr>
          <w:p w14:paraId="0FAE220B" w14:textId="77777777" w:rsidR="00D85230" w:rsidRDefault="00D85230" w:rsidP="005B53B4">
            <w:pPr>
              <w:adjustRightInd w:val="0"/>
              <w:snapToGrid w:val="0"/>
              <w:spacing w:before="60" w:after="60" w:line="240" w:lineRule="auto"/>
              <w:jc w:val="left"/>
              <w:rPr>
                <w:rFonts w:eastAsia="Yu Mincho"/>
                <w:kern w:val="2"/>
                <w:sz w:val="21"/>
                <w:szCs w:val="22"/>
                <w:lang w:val="en-US" w:eastAsia="ja-JP"/>
              </w:rPr>
            </w:pPr>
          </w:p>
        </w:tc>
      </w:tr>
    </w:tbl>
    <w:p w14:paraId="71E60F86" w14:textId="77777777" w:rsidR="008300C3" w:rsidRDefault="008300C3">
      <w:pPr>
        <w:spacing w:before="60" w:after="60"/>
        <w:rPr>
          <w:rFonts w:eastAsia="等线"/>
          <w:lang w:val="en-US" w:eastAsia="zh-CN"/>
        </w:rPr>
      </w:pPr>
    </w:p>
    <w:p w14:paraId="21EE6FE8" w14:textId="79749F71" w:rsidR="008300C3" w:rsidRDefault="00D60D03">
      <w:pPr>
        <w:pStyle w:val="4"/>
        <w:pBdr>
          <w:top w:val="none" w:sz="0" w:space="0" w:color="auto"/>
        </w:pBdr>
        <w:spacing w:before="60" w:after="120"/>
        <w:rPr>
          <w:rFonts w:cs="Times New Roman"/>
          <w:b/>
          <w:bCs/>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cs="Times New Roman"/>
          <w:b/>
          <w:bCs/>
        </w:rPr>
        <w:t>FL Proposal 3.4-2</w:t>
      </w:r>
    </w:p>
    <w:p w14:paraId="5347E43B" w14:textId="77777777" w:rsidR="008300C3" w:rsidRDefault="008300C3">
      <w:pPr>
        <w:spacing w:before="60" w:after="60"/>
        <w:rPr>
          <w:lang w:val="en-US"/>
        </w:rPr>
      </w:pPr>
    </w:p>
    <w:p w14:paraId="080B9A2E"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rPr>
        <w:t>FL Proposal 3.4-2-v</w:t>
      </w:r>
      <w:r>
        <w:rPr>
          <w:b/>
          <w:bCs/>
          <w:sz w:val="22"/>
          <w:szCs w:val="22"/>
          <w:lang w:val="en-US" w:eastAsia="zh-CN"/>
        </w:rPr>
        <w:t xml:space="preserve">1: Regarding </w:t>
      </w:r>
      <w:r>
        <w:rPr>
          <w:rFonts w:eastAsia="等线"/>
          <w:b/>
          <w:bCs/>
          <w:sz w:val="22"/>
          <w:szCs w:val="22"/>
          <w:lang w:val="en-US" w:eastAsia="zh-CN"/>
        </w:rPr>
        <w:t xml:space="preserve">Manchester coding </w:t>
      </w:r>
      <w:r>
        <w:rPr>
          <w:b/>
          <w:bCs/>
          <w:sz w:val="22"/>
          <w:szCs w:val="22"/>
          <w:lang w:val="en-US" w:eastAsia="zh-CN"/>
        </w:rPr>
        <w:t>for R2D: Capture following observations in TR 38.769</w:t>
      </w:r>
    </w:p>
    <w:p w14:paraId="40269C05" w14:textId="77777777" w:rsidR="008300C3" w:rsidRDefault="000E4564">
      <w:pPr>
        <w:adjustRightInd w:val="0"/>
        <w:snapToGrid w:val="0"/>
        <w:spacing w:before="60" w:afterLines="50" w:after="120" w:line="240" w:lineRule="auto"/>
        <w:rPr>
          <w:rFonts w:eastAsia="等线"/>
          <w:color w:val="000000" w:themeColor="text1"/>
          <w:sz w:val="22"/>
          <w:szCs w:val="22"/>
          <w:lang w:val="en-US" w:eastAsia="zh-CN"/>
        </w:rPr>
      </w:pPr>
      <w:r>
        <w:rPr>
          <w:rFonts w:eastAsia="等线"/>
          <w:color w:val="000000" w:themeColor="text1"/>
          <w:sz w:val="22"/>
          <w:szCs w:val="22"/>
          <w:lang w:val="en-US" w:eastAsia="zh-CN"/>
        </w:rPr>
        <w:t>Whether to consider Manchester coding to PRDCH is studied.</w:t>
      </w:r>
    </w:p>
    <w:p w14:paraId="243C4655" w14:textId="4F955AC4"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w:t>
      </w:r>
      <w:r w:rsidR="00E44477" w:rsidRPr="00E44477">
        <w:rPr>
          <w:rFonts w:ascii="Times New Roman" w:eastAsia="等线" w:hAnsi="Times New Roman" w:cs="Times New Roman"/>
          <w:color w:val="FF0000"/>
          <w:kern w:val="0"/>
          <w:szCs w:val="22"/>
          <w:lang w:val="en-GB" w:eastAsia="zh-CN"/>
        </w:rPr>
        <w:t>[FUTUREWEI]</w:t>
      </w:r>
      <w:r w:rsidR="00E44477" w:rsidRPr="00E44477">
        <w:rPr>
          <w:rFonts w:ascii="Times New Roman" w:eastAsia="等线" w:hAnsi="Times New Roman" w:cs="Times New Roman"/>
          <w:color w:val="FF0000"/>
          <w:szCs w:val="22"/>
          <w:lang w:val="en-GB" w:eastAsia="zh-CN"/>
        </w:rPr>
        <w:t>,</w:t>
      </w:r>
      <w:r w:rsidR="00E44477" w:rsidRPr="00E44477">
        <w:rPr>
          <w:rFonts w:ascii="Times New Roman" w:eastAsia="等线" w:hAnsi="Times New Roman" w:cs="Times New Roman"/>
          <w:color w:val="000000" w:themeColor="text1"/>
          <w:szCs w:val="22"/>
          <w:lang w:val="en-GB" w:eastAsia="zh-CN"/>
        </w:rPr>
        <w:t xml:space="preserve"> </w:t>
      </w:r>
      <w:r w:rsidRPr="00E44477">
        <w:rPr>
          <w:rFonts w:ascii="Times New Roman" w:eastAsia="等线" w:hAnsi="Times New Roman" w:cs="Times New Roman"/>
          <w:color w:val="000000" w:themeColor="text1"/>
          <w:szCs w:val="22"/>
          <w:lang w:eastAsia="zh-CN"/>
        </w:rPr>
        <w:t>[Spr</w:t>
      </w:r>
      <w:r>
        <w:rPr>
          <w:rFonts w:ascii="Times New Roman" w:eastAsia="等线" w:hAnsi="Times New Roman" w:cs="Times New Roman"/>
          <w:szCs w:val="22"/>
          <w:lang w:eastAsia="zh-CN"/>
        </w:rPr>
        <w:t>eadtrum]</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[vivo]</w:t>
      </w:r>
      <w:r w:rsidR="00A6171E">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[Huawei]</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[ERICSSON]</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[CATT]</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[Xiaomi]</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[Apple]</w:t>
      </w:r>
      <w:r w:rsidR="00A6171E">
        <w:rPr>
          <w:rFonts w:ascii="Times New Roman" w:eastAsia="等线" w:hAnsi="Times New Roman" w:cs="Times New Roman"/>
          <w:szCs w:val="22"/>
          <w:lang w:eastAsia="zh-CN"/>
        </w:rPr>
        <w:t xml:space="preserve">, </w:t>
      </w:r>
      <w:r w:rsidR="00A6171E" w:rsidRPr="00A6171E">
        <w:rPr>
          <w:rFonts w:ascii="Times New Roman" w:eastAsia="等线" w:hAnsi="Times New Roman" w:cs="Times New Roman"/>
          <w:color w:val="FF0000"/>
          <w:szCs w:val="22"/>
          <w:u w:val="single"/>
          <w:lang w:eastAsia="zh-CN"/>
        </w:rPr>
        <w:t>[ZTE</w:t>
      </w:r>
      <w:r w:rsidR="00A6171E" w:rsidRPr="00A6171E">
        <w:rPr>
          <w:rFonts w:ascii="Times New Roman" w:eastAsia="等线" w:hAnsi="Times New Roman" w:cs="Times New Roman" w:hint="eastAsia"/>
          <w:color w:val="FF0000"/>
          <w:szCs w:val="22"/>
          <w:u w:val="single"/>
          <w:lang w:eastAsia="zh-CN"/>
        </w:rPr>
        <w:t>]</w:t>
      </w:r>
      <w:r w:rsidRPr="00A6171E">
        <w:rPr>
          <w:rFonts w:ascii="Times New Roman" w:eastAsia="等线" w:hAnsi="Times New Roman" w:cs="Times New Roman"/>
          <w:color w:val="FF0000"/>
          <w:szCs w:val="22"/>
          <w:u w:val="single"/>
          <w:lang w:eastAsia="zh-CN"/>
        </w:rPr>
        <w:t xml:space="preserve"> </w:t>
      </w:r>
      <w:r>
        <w:rPr>
          <w:rFonts w:ascii="Times New Roman" w:eastAsia="等线" w:hAnsi="Times New Roman" w:cs="Times New Roman"/>
          <w:szCs w:val="22"/>
          <w:lang w:eastAsia="zh-CN"/>
        </w:rPr>
        <w:t xml:space="preserve">and [Sony] </w:t>
      </w:r>
      <w:r>
        <w:rPr>
          <w:rFonts w:ascii="Times New Roman" w:eastAsia="等线" w:hAnsi="Times New Roman" w:cs="Times New Roman"/>
          <w:kern w:val="0"/>
          <w:szCs w:val="22"/>
          <w:lang w:val="en-GB" w:eastAsia="zh-CN"/>
        </w:rPr>
        <w:t>report Manchester coding should be supported, with following justification:</w:t>
      </w:r>
    </w:p>
    <w:p w14:paraId="3762EE8A"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[Huawei] states, Manchester coding is necessary and beneficial because it offers an additional detection performance gain by using a relative comparison method between adjacent chips to detect a bit, and should be supported.  </w:t>
      </w:r>
    </w:p>
    <w:p w14:paraId="6965FECB" w14:textId="60184306"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states, Manchester coding can offer following benefits, Improved reliability, Simple decoding </w:t>
      </w:r>
      <w:r w:rsidR="00A6171E">
        <w:rPr>
          <w:rFonts w:ascii="Times New Roman" w:eastAsia="等线" w:hAnsi="Times New Roman" w:cs="Times New Roman"/>
          <w:kern w:val="0"/>
          <w:szCs w:val="22"/>
          <w:lang w:val="en-GB" w:eastAsia="zh-CN"/>
        </w:rPr>
        <w:t>algorithm</w:t>
      </w:r>
      <w:r>
        <w:rPr>
          <w:rFonts w:ascii="Times New Roman" w:eastAsia="等线" w:hAnsi="Times New Roman" w:cs="Times New Roman"/>
          <w:kern w:val="0"/>
          <w:szCs w:val="22"/>
          <w:lang w:val="en-GB" w:eastAsia="zh-CN"/>
        </w:rPr>
        <w:t xml:space="preserve"> that eliminates the need for threshold estimation, Simplified implementation for both reader and device, thanks to consistent power levels across OFDM </w:t>
      </w:r>
      <w:r>
        <w:rPr>
          <w:rFonts w:ascii="Times New Roman" w:eastAsia="等线" w:hAnsi="Times New Roman" w:cs="Times New Roman"/>
          <w:szCs w:val="22"/>
          <w:lang w:val="en-GB" w:eastAsia="zh-CN"/>
        </w:rPr>
        <w:t>symbol</w:t>
      </w:r>
      <w:r>
        <w:rPr>
          <w:rFonts w:ascii="Times New Roman" w:eastAsia="等线" w:hAnsi="Times New Roman" w:cs="Times New Roman"/>
          <w:szCs w:val="22"/>
          <w:lang w:eastAsia="zh-CN"/>
        </w:rPr>
        <w:t xml:space="preserve">. </w:t>
      </w:r>
    </w:p>
    <w:p w14:paraId="08ECA9B6"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[ERICSSON] states, OOK modulation without Manchester encoding has several drawbacks, such as synchronization issues, threshold sensitivity, and susceptibility to noise</w:t>
      </w:r>
    </w:p>
    <w:p w14:paraId="7A37572C" w14:textId="1DD02CE6"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[Apple] states, Manchester encoding and CAP provide implicit timing information sufficient for SFO tracking in typical ambient IoT scenarios with short transmission durations</w:t>
      </w:r>
    </w:p>
    <w:p w14:paraId="565746B9" w14:textId="4B38C9AE" w:rsidR="00A6171E" w:rsidRPr="00A6171E" w:rsidRDefault="00A6171E" w:rsidP="00A6171E">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states, </w:t>
      </w:r>
      <w:r>
        <w:rPr>
          <w:rFonts w:ascii="Times New Roman" w:eastAsia="等线" w:hAnsi="Times New Roman" w:cs="Times New Roman" w:hint="eastAsia"/>
          <w:color w:val="FF0000"/>
          <w:kern w:val="0"/>
          <w:szCs w:val="22"/>
          <w:lang w:val="en-GB" w:eastAsia="zh-CN"/>
        </w:rPr>
        <w:t>Manchester encoding is beneficial for reducing the impact of SFO and CFO</w:t>
      </w:r>
      <w:r>
        <w:rPr>
          <w:rFonts w:ascii="Times New Roman" w:eastAsia="等线" w:hAnsi="Times New Roman" w:cs="Times New Roman"/>
          <w:color w:val="FF0000"/>
          <w:kern w:val="0"/>
          <w:szCs w:val="22"/>
          <w:lang w:val="en-GB" w:eastAsia="zh-CN"/>
        </w:rPr>
        <w:t xml:space="preserve">.  </w:t>
      </w:r>
    </w:p>
    <w:p w14:paraId="38182BB2" w14:textId="77777777" w:rsidR="008300C3" w:rsidRDefault="008300C3">
      <w:pPr>
        <w:pStyle w:val="aff4"/>
        <w:overflowPunct w:val="0"/>
        <w:autoSpaceDE w:val="0"/>
        <w:autoSpaceDN w:val="0"/>
        <w:adjustRightInd w:val="0"/>
        <w:snapToGrid w:val="0"/>
        <w:spacing w:before="60" w:after="60" w:line="240" w:lineRule="auto"/>
        <w:ind w:left="360"/>
        <w:textAlignment w:val="baseline"/>
        <w:rPr>
          <w:rFonts w:ascii="Times New Roman" w:eastAsia="等线" w:hAnsi="Times New Roman" w:cs="Times New Roman"/>
          <w:b/>
          <w:bCs/>
          <w:szCs w:val="22"/>
          <w:lang w:eastAsia="zh-CN"/>
        </w:rPr>
      </w:pPr>
    </w:p>
    <w:p w14:paraId="1251171F" w14:textId="77777777"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[CMCC] and [IIT </w:t>
      </w:r>
      <w:r>
        <w:rPr>
          <w:rFonts w:ascii="Times New Roman" w:eastAsia="等线" w:hAnsi="Times New Roman" w:cs="Times New Roman"/>
          <w:bCs/>
          <w:szCs w:val="22"/>
          <w:lang w:eastAsia="zh-CN"/>
        </w:rPr>
        <w:t>Kanpur</w:t>
      </w:r>
      <w:r>
        <w:rPr>
          <w:rFonts w:ascii="Times New Roman" w:eastAsia="等线" w:hAnsi="Times New Roman" w:cs="Times New Roman"/>
          <w:szCs w:val="22"/>
          <w:lang w:eastAsia="zh-CN"/>
        </w:rPr>
        <w:t xml:space="preserve">] report Manchester coding may be not needed, with following justification: </w:t>
      </w:r>
    </w:p>
    <w:p w14:paraId="4BF0B05E"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[CMCC] states Manchester coding may not be reused for high peak data rates. </w:t>
      </w:r>
    </w:p>
    <w:p w14:paraId="6BAAD126"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[IITK </w:t>
      </w:r>
      <w:r>
        <w:rPr>
          <w:rFonts w:ascii="Times New Roman" w:eastAsia="等线" w:hAnsi="Times New Roman" w:cs="Times New Roman"/>
          <w:bCs/>
          <w:szCs w:val="22"/>
          <w:lang w:eastAsia="zh-CN"/>
        </w:rPr>
        <w:t>Kanpur</w:t>
      </w:r>
      <w:r>
        <w:rPr>
          <w:rFonts w:ascii="Times New Roman" w:eastAsia="等线" w:hAnsi="Times New Roman" w:cs="Times New Roman"/>
          <w:kern w:val="0"/>
          <w:szCs w:val="22"/>
          <w:lang w:val="en-GB" w:eastAsia="zh-CN"/>
        </w:rPr>
        <w:t xml:space="preserve">] states </w:t>
      </w:r>
      <w:bookmarkStart w:id="35" w:name="OLE_LINK32"/>
      <w:r>
        <w:rPr>
          <w:rFonts w:ascii="Times New Roman" w:eastAsia="等线" w:hAnsi="Times New Roman" w:cs="Times New Roman"/>
          <w:kern w:val="0"/>
          <w:szCs w:val="22"/>
          <w:lang w:val="en-GB" w:eastAsia="zh-CN"/>
        </w:rPr>
        <w:t>Manchester coding</w:t>
      </w:r>
      <w:bookmarkEnd w:id="35"/>
      <w:r>
        <w:rPr>
          <w:rFonts w:ascii="Times New Roman" w:eastAsia="等线" w:hAnsi="Times New Roman" w:cs="Times New Roman"/>
          <w:kern w:val="0"/>
          <w:szCs w:val="22"/>
          <w:lang w:val="en-GB" w:eastAsia="zh-CN"/>
        </w:rPr>
        <w:t xml:space="preserve"> for R2D enables SFO calibration, but it limits throughput to half. Devices 2b/C have improved synchronization and do not require Manchester coding</w:t>
      </w:r>
    </w:p>
    <w:p w14:paraId="13269831" w14:textId="77777777" w:rsidR="008300C3" w:rsidRDefault="000E4564">
      <w:pPr>
        <w:overflowPunct w:val="0"/>
        <w:autoSpaceDE w:val="0"/>
        <w:autoSpaceDN w:val="0"/>
        <w:adjustRightInd w:val="0"/>
        <w:snapToGrid w:val="0"/>
        <w:spacing w:before="60" w:after="60" w:line="240" w:lineRule="auto"/>
        <w:textAlignment w:val="baseline"/>
        <w:rPr>
          <w:rFonts w:eastAsia="等线"/>
          <w:b/>
          <w:bCs/>
          <w:i/>
          <w:iCs/>
          <w:lang w:eastAsia="zh-CN"/>
        </w:rPr>
      </w:pPr>
      <w:r>
        <w:rPr>
          <w:rFonts w:eastAsia="等线" w:hint="eastAsia"/>
          <w:b/>
          <w:bCs/>
          <w:i/>
          <w:iCs/>
          <w:color w:val="0070C0"/>
          <w:lang w:eastAsia="zh-CN"/>
        </w:rPr>
        <w:t>[</w:t>
      </w:r>
      <w:r>
        <w:rPr>
          <w:rFonts w:eastAsia="等线"/>
          <w:b/>
          <w:bCs/>
          <w:i/>
          <w:iCs/>
          <w:color w:val="0070C0"/>
          <w:lang w:eastAsia="zh-CN"/>
        </w:rPr>
        <w:t>End of TP]</w:t>
      </w:r>
    </w:p>
    <w:p w14:paraId="4AA94D2B"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p w14:paraId="5C023B6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CAD6430"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tbl>
      <w:tblPr>
        <w:tblStyle w:val="afc"/>
        <w:tblW w:w="10059" w:type="dxa"/>
        <w:tblInd w:w="142" w:type="dxa"/>
        <w:tblLayout w:type="fixed"/>
        <w:tblLook w:val="04A0" w:firstRow="1" w:lastRow="0" w:firstColumn="1" w:lastColumn="0" w:noHBand="0" w:noVBand="1"/>
      </w:tblPr>
      <w:tblGrid>
        <w:gridCol w:w="1271"/>
        <w:gridCol w:w="1105"/>
        <w:gridCol w:w="7683"/>
      </w:tblGrid>
      <w:tr w:rsidR="008300C3" w14:paraId="7B9A7591" w14:textId="77777777">
        <w:tc>
          <w:tcPr>
            <w:tcW w:w="1271" w:type="dxa"/>
            <w:shd w:val="clear" w:color="auto" w:fill="D9D9D9" w:themeFill="background1" w:themeFillShade="D9"/>
          </w:tcPr>
          <w:p w14:paraId="02E95EC2"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105" w:type="dxa"/>
            <w:shd w:val="clear" w:color="auto" w:fill="D9D9D9" w:themeFill="background1" w:themeFillShade="D9"/>
          </w:tcPr>
          <w:p w14:paraId="4DE4D95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3" w:type="dxa"/>
            <w:shd w:val="clear" w:color="auto" w:fill="D9D9D9" w:themeFill="background1" w:themeFillShade="D9"/>
          </w:tcPr>
          <w:p w14:paraId="5F73E16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7481D9F" w14:textId="77777777">
        <w:trPr>
          <w:trHeight w:val="40"/>
        </w:trPr>
        <w:tc>
          <w:tcPr>
            <w:tcW w:w="1271" w:type="dxa"/>
          </w:tcPr>
          <w:p w14:paraId="6F9D3D6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7E4875E5"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3CDFD34B" w14:textId="77777777" w:rsidR="008300C3" w:rsidRDefault="000E4564">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The following update is proposed:</w:t>
            </w:r>
          </w:p>
          <w:p w14:paraId="71B9BCE2" w14:textId="77777777" w:rsidR="008300C3" w:rsidRDefault="008300C3">
            <w:pPr>
              <w:pStyle w:val="a1"/>
              <w:spacing w:before="60" w:after="60"/>
            </w:pPr>
          </w:p>
          <w:p w14:paraId="7D9025BB"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rPr>
              <w:t>FL Proposal 3.4-2-v</w:t>
            </w:r>
            <w:r>
              <w:rPr>
                <w:b/>
                <w:bCs/>
                <w:sz w:val="22"/>
                <w:szCs w:val="22"/>
                <w:lang w:val="en-US" w:eastAsia="zh-CN"/>
              </w:rPr>
              <w:t xml:space="preserve">1: Regarding </w:t>
            </w:r>
            <w:r>
              <w:rPr>
                <w:rFonts w:eastAsia="等线"/>
                <w:b/>
                <w:bCs/>
                <w:sz w:val="22"/>
                <w:szCs w:val="22"/>
                <w:lang w:val="en-US" w:eastAsia="zh-CN"/>
              </w:rPr>
              <w:t xml:space="preserve">Manchester coding </w:t>
            </w:r>
            <w:r>
              <w:rPr>
                <w:b/>
                <w:bCs/>
                <w:sz w:val="22"/>
                <w:szCs w:val="22"/>
                <w:lang w:val="en-US" w:eastAsia="zh-CN"/>
              </w:rPr>
              <w:t>for R2D: Capture following observations in TR 38.769</w:t>
            </w:r>
          </w:p>
          <w:p w14:paraId="1E046C0D" w14:textId="77777777" w:rsidR="008300C3" w:rsidRDefault="000E4564">
            <w:pPr>
              <w:adjustRightInd w:val="0"/>
              <w:snapToGrid w:val="0"/>
              <w:spacing w:before="60" w:afterLines="50" w:after="120" w:line="240" w:lineRule="auto"/>
              <w:rPr>
                <w:rFonts w:eastAsia="等线"/>
                <w:color w:val="000000" w:themeColor="text1"/>
                <w:sz w:val="22"/>
                <w:szCs w:val="22"/>
                <w:lang w:val="en-US" w:eastAsia="zh-CN"/>
              </w:rPr>
            </w:pPr>
            <w:r>
              <w:rPr>
                <w:rFonts w:eastAsia="等线"/>
                <w:color w:val="000000" w:themeColor="text1"/>
                <w:sz w:val="22"/>
                <w:szCs w:val="22"/>
                <w:lang w:val="en-US" w:eastAsia="zh-CN"/>
              </w:rPr>
              <w:t>Whether to consider Manchester coding to PRDCH is studied.</w:t>
            </w:r>
          </w:p>
          <w:p w14:paraId="2AB1DE9A" w14:textId="670FE693"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w:t>
            </w:r>
            <w:r>
              <w:rPr>
                <w:rFonts w:ascii="Times New Roman" w:eastAsia="等线" w:hAnsi="Times New Roman" w:cs="Times New Roman"/>
                <w:szCs w:val="22"/>
                <w:lang w:eastAsia="zh-CN"/>
              </w:rPr>
              <w:t>[Spreadtrum] [vivo][Huawei] [ERICSSON] [CATT] [Xiaomi] [Apple]</w:t>
            </w:r>
            <w:r>
              <w:rPr>
                <w:rFonts w:ascii="Times New Roman" w:eastAsia="等线" w:hAnsi="Times New Roman" w:cs="Times New Roman" w:hint="eastAsia"/>
                <w:color w:val="FF0000"/>
                <w:szCs w:val="22"/>
                <w:lang w:eastAsia="zh-CN"/>
              </w:rPr>
              <w:t>,</w:t>
            </w:r>
            <w:r w:rsidR="00DA6217">
              <w:rPr>
                <w:rFonts w:ascii="Times New Roman" w:eastAsia="等线" w:hAnsi="Times New Roman" w:cs="Times New Roman"/>
                <w:color w:val="FF0000"/>
                <w:szCs w:val="22"/>
                <w:lang w:eastAsia="zh-CN"/>
              </w:rPr>
              <w:t xml:space="preserv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szCs w:val="22"/>
                <w:lang w:eastAsia="zh-CN"/>
              </w:rPr>
              <w:t xml:space="preserve"> and [Sony] </w:t>
            </w:r>
            <w:r>
              <w:rPr>
                <w:rFonts w:ascii="Times New Roman" w:eastAsia="等线" w:hAnsi="Times New Roman" w:cs="Times New Roman"/>
                <w:kern w:val="0"/>
                <w:szCs w:val="22"/>
                <w:lang w:val="en-GB" w:eastAsia="zh-CN"/>
              </w:rPr>
              <w:t>report Manchester coding should be supported, with following justification:</w:t>
            </w:r>
          </w:p>
          <w:p w14:paraId="04B59669"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states, </w:t>
            </w:r>
            <w:r>
              <w:rPr>
                <w:rFonts w:ascii="Times New Roman" w:eastAsia="等线" w:hAnsi="Times New Roman" w:cs="Times New Roman" w:hint="eastAsia"/>
                <w:color w:val="FF0000"/>
                <w:kern w:val="0"/>
                <w:szCs w:val="22"/>
                <w:lang w:val="en-GB" w:eastAsia="zh-CN"/>
              </w:rPr>
              <w:t>Manchester encoding is beneficial for reducing the impact of SFO and CFO</w:t>
            </w:r>
            <w:r>
              <w:rPr>
                <w:rFonts w:ascii="Times New Roman" w:eastAsia="等线" w:hAnsi="Times New Roman" w:cs="Times New Roman"/>
                <w:color w:val="FF0000"/>
                <w:kern w:val="0"/>
                <w:szCs w:val="22"/>
                <w:lang w:val="en-GB" w:eastAsia="zh-CN"/>
              </w:rPr>
              <w:t xml:space="preserve">.  </w:t>
            </w:r>
          </w:p>
          <w:p w14:paraId="4557F32A" w14:textId="77777777" w:rsidR="008300C3" w:rsidRDefault="008300C3">
            <w:pPr>
              <w:pStyle w:val="aff4"/>
              <w:overflowPunct w:val="0"/>
              <w:autoSpaceDE w:val="0"/>
              <w:autoSpaceDN w:val="0"/>
              <w:adjustRightInd w:val="0"/>
              <w:snapToGrid w:val="0"/>
              <w:spacing w:beforeLines="0" w:before="60" w:afterLines="0" w:after="60" w:line="240" w:lineRule="auto"/>
              <w:ind w:left="0" w:firstLine="0"/>
              <w:textAlignment w:val="baseline"/>
              <w:rPr>
                <w:rFonts w:ascii="Times New Roman" w:eastAsia="等线" w:hAnsi="Times New Roman" w:cs="Times New Roman"/>
                <w:kern w:val="0"/>
                <w:szCs w:val="22"/>
                <w:lang w:val="en-GB" w:eastAsia="zh-CN"/>
              </w:rPr>
            </w:pPr>
          </w:p>
          <w:p w14:paraId="5A1874D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7AA1CC21" w14:textId="77777777">
        <w:trPr>
          <w:trHeight w:val="40"/>
        </w:trPr>
        <w:tc>
          <w:tcPr>
            <w:tcW w:w="1271" w:type="dxa"/>
          </w:tcPr>
          <w:p w14:paraId="24A546B6" w14:textId="1280405E"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739687F6"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6A291598" w14:textId="77777777" w:rsidR="002D101A" w:rsidRPr="002D101A" w:rsidRDefault="002D101A" w:rsidP="002D101A">
            <w:pPr>
              <w:adjustRightInd w:val="0"/>
              <w:snapToGrid w:val="0"/>
              <w:spacing w:before="60" w:after="60" w:line="240" w:lineRule="auto"/>
              <w:jc w:val="left"/>
              <w:rPr>
                <w:rFonts w:eastAsia="等线"/>
                <w:kern w:val="2"/>
                <w:sz w:val="21"/>
                <w:szCs w:val="22"/>
                <w:lang w:val="en-US" w:eastAsia="zh-CN"/>
              </w:rPr>
            </w:pPr>
            <w:r w:rsidRPr="002D101A">
              <w:rPr>
                <w:rFonts w:eastAsia="等线"/>
                <w:kern w:val="2"/>
                <w:sz w:val="21"/>
                <w:szCs w:val="22"/>
                <w:lang w:val="en-US" w:eastAsia="zh-CN"/>
              </w:rPr>
              <w:t>Please add FUTUREWEI as the supporters to Manchester coding as follows</w:t>
            </w:r>
          </w:p>
          <w:p w14:paraId="452E4D99" w14:textId="77777777" w:rsidR="002D101A" w:rsidRPr="002D101A" w:rsidRDefault="002D101A" w:rsidP="002D101A">
            <w:pPr>
              <w:adjustRightInd w:val="0"/>
              <w:snapToGrid w:val="0"/>
              <w:spacing w:before="60" w:after="60" w:line="240" w:lineRule="auto"/>
              <w:jc w:val="left"/>
              <w:rPr>
                <w:rFonts w:eastAsia="等线"/>
                <w:kern w:val="2"/>
                <w:sz w:val="21"/>
                <w:szCs w:val="22"/>
                <w:lang w:val="en-US" w:eastAsia="zh-CN"/>
              </w:rPr>
            </w:pPr>
          </w:p>
          <w:p w14:paraId="1C63B735" w14:textId="77777777" w:rsidR="002D101A" w:rsidRPr="00403AED" w:rsidRDefault="002D101A" w:rsidP="002D101A">
            <w:pPr>
              <w:adjustRightInd w:val="0"/>
              <w:snapToGrid w:val="0"/>
              <w:spacing w:before="60" w:after="60" w:line="240" w:lineRule="auto"/>
              <w:jc w:val="left"/>
              <w:rPr>
                <w:rFonts w:eastAsia="等线"/>
                <w:color w:val="000000" w:themeColor="text1"/>
                <w:sz w:val="22"/>
                <w:szCs w:val="22"/>
                <w:lang w:val="en-US" w:eastAsia="zh-CN"/>
              </w:rPr>
            </w:pPr>
            <w:r w:rsidRPr="002D101A">
              <w:rPr>
                <w:rFonts w:eastAsia="等线"/>
                <w:kern w:val="2"/>
                <w:sz w:val="21"/>
                <w:szCs w:val="22"/>
                <w:lang w:val="en-US" w:eastAsia="zh-CN"/>
              </w:rPr>
              <w:t>Whether to consider Manchester coding to PRDCH is studied.</w:t>
            </w:r>
          </w:p>
          <w:p w14:paraId="387830D0" w14:textId="77777777" w:rsidR="002D101A" w:rsidRPr="00403AED" w:rsidRDefault="002D101A" w:rsidP="002D101A">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sidRPr="00403AED">
              <w:rPr>
                <w:rFonts w:ascii="Times New Roman" w:eastAsia="等线" w:hAnsi="Times New Roman" w:cs="Times New Roman"/>
                <w:kern w:val="0"/>
                <w:szCs w:val="22"/>
                <w:lang w:val="en-GB" w:eastAsia="zh-CN"/>
              </w:rPr>
              <w:t xml:space="preserve">Sources </w:t>
            </w:r>
            <w:r w:rsidRPr="00276CCB">
              <w:rPr>
                <w:rFonts w:ascii="Times New Roman" w:eastAsia="等线" w:hAnsi="Times New Roman" w:cs="Times New Roman"/>
                <w:color w:val="FF0000"/>
                <w:kern w:val="0"/>
                <w:szCs w:val="22"/>
                <w:lang w:val="en-GB" w:eastAsia="zh-CN"/>
              </w:rPr>
              <w:t xml:space="preserve">[FUTUREWEI] </w:t>
            </w:r>
            <w:r w:rsidRPr="00403AED">
              <w:rPr>
                <w:rFonts w:ascii="Times New Roman" w:eastAsia="等线" w:hAnsi="Times New Roman" w:cs="Times New Roman"/>
                <w:szCs w:val="22"/>
                <w:lang w:eastAsia="zh-CN"/>
              </w:rPr>
              <w:t xml:space="preserve">[Spreadtrum] [vivo][Huawei] [ERICSSON] [CATT] [Xiaomi] [Apple] and [Sony] </w:t>
            </w:r>
            <w:r w:rsidRPr="00403AED">
              <w:rPr>
                <w:rFonts w:ascii="Times New Roman" w:eastAsia="等线" w:hAnsi="Times New Roman" w:cs="Times New Roman"/>
                <w:kern w:val="0"/>
                <w:szCs w:val="22"/>
                <w:lang w:val="en-GB" w:eastAsia="zh-CN"/>
              </w:rPr>
              <w:t>report Manchester coding should be supported, with following justification:</w:t>
            </w:r>
          </w:p>
          <w:p w14:paraId="70EACC05" w14:textId="75F57D1E"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tc>
      </w:tr>
      <w:tr w:rsidR="00235A66" w14:paraId="4D7F51A5" w14:textId="77777777">
        <w:trPr>
          <w:trHeight w:val="40"/>
        </w:trPr>
        <w:tc>
          <w:tcPr>
            <w:tcW w:w="1271" w:type="dxa"/>
          </w:tcPr>
          <w:p w14:paraId="2C2118FB" w14:textId="264A3D3F"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CC82CEE" w14:textId="091C6558"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3" w:type="dxa"/>
          </w:tcPr>
          <w:p w14:paraId="76704E78" w14:textId="2168911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4B9CBB5" w14:textId="77777777">
        <w:trPr>
          <w:trHeight w:val="40"/>
        </w:trPr>
        <w:tc>
          <w:tcPr>
            <w:tcW w:w="1271" w:type="dxa"/>
          </w:tcPr>
          <w:p w14:paraId="286C111E"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105" w:type="dxa"/>
          </w:tcPr>
          <w:p w14:paraId="54D96E22"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3462FE12"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76C8D06B" w14:textId="77777777" w:rsidR="008300C3" w:rsidRDefault="008300C3">
      <w:pPr>
        <w:adjustRightInd w:val="0"/>
        <w:snapToGrid w:val="0"/>
        <w:spacing w:beforeLines="50" w:before="120" w:afterLines="50" w:after="120" w:line="240" w:lineRule="auto"/>
        <w:rPr>
          <w:rFonts w:eastAsia="等线"/>
          <w:b/>
          <w:lang w:eastAsia="zh-CN"/>
        </w:rPr>
      </w:pPr>
    </w:p>
    <w:p w14:paraId="10F087C5"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R2D Scrambling </w:t>
      </w:r>
    </w:p>
    <w:p w14:paraId="76953D72" w14:textId="77777777" w:rsidR="008300C3" w:rsidRDefault="000E4564">
      <w:pPr>
        <w:adjustRightInd w:val="0"/>
        <w:snapToGrid w:val="0"/>
        <w:spacing w:beforeLines="50" w:before="120" w:afterLines="50" w:after="120" w:line="240" w:lineRule="auto"/>
        <w:ind w:left="0" w:firstLine="0"/>
        <w:rPr>
          <w:sz w:val="22"/>
          <w:szCs w:val="22"/>
        </w:rPr>
      </w:pPr>
      <w:r>
        <w:rPr>
          <w:sz w:val="22"/>
          <w:szCs w:val="22"/>
          <w:lang w:eastAsia="zh-CN"/>
        </w:rPr>
        <w:t xml:space="preserve">In previous meetings, companies discussed the necessity of scrambling for R2D transmission without consensus. Companies continues the discussion in their tdocs, and companies’ views are </w:t>
      </w:r>
      <w:r>
        <w:rPr>
          <w:sz w:val="22"/>
          <w:szCs w:val="22"/>
        </w:rPr>
        <w:t>summarized as follows</w:t>
      </w:r>
    </w:p>
    <w:p w14:paraId="5663370C" w14:textId="77777777" w:rsidR="008300C3" w:rsidRDefault="008300C3">
      <w:pPr>
        <w:adjustRightInd w:val="0"/>
        <w:snapToGrid w:val="0"/>
        <w:spacing w:beforeLines="50" w:before="120" w:afterLines="50" w:after="120" w:line="240" w:lineRule="auto"/>
        <w:rPr>
          <w:rFonts w:eastAsia="等线"/>
          <w:sz w:val="22"/>
          <w:szCs w:val="22"/>
          <w:lang w:eastAsia="zh-CN"/>
        </w:rPr>
      </w:pPr>
    </w:p>
    <w:p w14:paraId="3743B248" w14:textId="77777777" w:rsidR="008300C3" w:rsidRDefault="000E4564">
      <w:pPr>
        <w:adjustRightInd w:val="0"/>
        <w:snapToGrid w:val="0"/>
        <w:spacing w:beforeLines="50" w:before="120" w:afterLines="50" w:after="120" w:line="240" w:lineRule="auto"/>
        <w:ind w:left="0" w:firstLine="0"/>
        <w:rPr>
          <w:sz w:val="22"/>
          <w:szCs w:val="22"/>
          <w:lang w:eastAsia="zh-CN"/>
        </w:rPr>
      </w:pPr>
      <w:r>
        <w:rPr>
          <w:b/>
          <w:bCs/>
          <w:sz w:val="22"/>
          <w:szCs w:val="22"/>
          <w:lang w:eastAsia="zh-CN"/>
        </w:rPr>
        <w:t>Regarding the feasibility,</w:t>
      </w:r>
      <w:r>
        <w:rPr>
          <w:sz w:val="22"/>
          <w:szCs w:val="22"/>
          <w:lang w:eastAsia="zh-CN"/>
        </w:rPr>
        <w:t xml:space="preserve"> [OPPO][ERICSSON] state it is feasible to do descrambling because it requires a small LFSR and simple binary addition/XOR operation, which is supportable by device 2b/C. </w:t>
      </w:r>
    </w:p>
    <w:p w14:paraId="3B1B55B7"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22B413FD"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 xml:space="preserve">Regarding the necessity of R2D scrambling, </w:t>
      </w:r>
    </w:p>
    <w:p w14:paraId="716FA7D3"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[Qualcomm][OPPO][Docomo][ERICSSON][Transsion][IIT </w:t>
      </w:r>
      <w:r>
        <w:rPr>
          <w:rFonts w:eastAsia="等线"/>
          <w:bCs/>
          <w:lang w:eastAsia="zh-CN"/>
        </w:rPr>
        <w:t>Kanpur</w:t>
      </w:r>
      <w:r>
        <w:rPr>
          <w:rFonts w:ascii="Times New Roman" w:eastAsia="等线" w:hAnsi="Times New Roman" w:cs="Times New Roman"/>
          <w:szCs w:val="22"/>
          <w:lang w:eastAsia="zh-CN"/>
        </w:rPr>
        <w:t xml:space="preserve">] state it is necessary to support R2D scrambling, with following reasons, </w:t>
      </w:r>
    </w:p>
    <w:p w14:paraId="63863E77"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 xml:space="preserve">Scrambling enables interference randomization to reduce intra-frequency inter-cell/reader interference [Qualcomm][OPPO][Docomo][ERICSSON][Transsion][IIT </w:t>
      </w:r>
      <w:r>
        <w:rPr>
          <w:rFonts w:eastAsia="等线"/>
          <w:bCs/>
          <w:lang w:eastAsia="zh-CN"/>
        </w:rPr>
        <w:t>Kanpur</w:t>
      </w:r>
      <w:r>
        <w:rPr>
          <w:rFonts w:ascii="Times New Roman" w:hAnsi="Times New Roman" w:cs="Times New Roman"/>
          <w:szCs w:val="22"/>
        </w:rPr>
        <w:t>]</w:t>
      </w:r>
    </w:p>
    <w:p w14:paraId="30173BF7"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 xml:space="preserve">Scrambling </w:t>
      </w:r>
      <w:r>
        <w:rPr>
          <w:rFonts w:ascii="Times New Roman" w:eastAsia="等线" w:hAnsi="Times New Roman" w:cs="Times New Roman"/>
          <w:szCs w:val="22"/>
          <w:lang w:eastAsia="zh-CN"/>
        </w:rPr>
        <w:t xml:space="preserve">prevents continuous 1s or 0s and improving clock recovery, synchronization and spectrum efficiency, if no Manchester coding is not applied [ERICSSON][IIT </w:t>
      </w:r>
      <w:r>
        <w:rPr>
          <w:rFonts w:eastAsia="等线"/>
          <w:bCs/>
          <w:lang w:eastAsia="zh-CN"/>
        </w:rPr>
        <w:t>Kanpur</w:t>
      </w:r>
      <w:r>
        <w:rPr>
          <w:rFonts w:ascii="Times New Roman" w:eastAsia="等线" w:hAnsi="Times New Roman" w:cs="Times New Roman"/>
          <w:szCs w:val="22"/>
          <w:lang w:eastAsia="zh-CN"/>
        </w:rPr>
        <w:t>]</w:t>
      </w:r>
    </w:p>
    <w:p w14:paraId="06643951"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Scrambling</w:t>
      </w:r>
      <w:r>
        <w:rPr>
          <w:rFonts w:ascii="Times New Roman" w:eastAsia="等线" w:hAnsi="Times New Roman" w:cs="Times New Roman"/>
          <w:szCs w:val="22"/>
          <w:lang w:eastAsia="zh-CN"/>
        </w:rPr>
        <w:t xml:space="preserve"> enables Reader identification [OPPO]</w:t>
      </w:r>
    </w:p>
    <w:p w14:paraId="4DF78FF2"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[vivo][Huawei][Xiaomi] state it is unnecessary to support R2D scrambling, with following reasons, </w:t>
      </w:r>
    </w:p>
    <w:p w14:paraId="2D5A279C"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achieves limited/No effect of Interference randomization for OOK-modulated R2D [vivo][Huawei]</w:t>
      </w:r>
    </w:p>
    <w:p w14:paraId="76AE4656"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is not workable to differentiate reader for OOK-modulated R2D [Huawei]</w:t>
      </w:r>
    </w:p>
    <w:p w14:paraId="16CD5A10"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lastRenderedPageBreak/>
        <w:t>Scrambling cannot effectively reduce continuous 1s or 0s, while Manchester coding can guarantee no larger than 2 continuous 1s or 0s [vivo]</w:t>
      </w:r>
    </w:p>
    <w:p w14:paraId="5F04E55D"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lang w:eastAsia="zh-CN"/>
        </w:rPr>
        <w:t>Scrambling increases device’s implementation of decoding, while only a small proportion of devices situated at cell edge [Xiaomi]</w:t>
      </w:r>
    </w:p>
    <w:p w14:paraId="59DFFA8C" w14:textId="77777777" w:rsidR="008300C3" w:rsidRDefault="008300C3">
      <w:pPr>
        <w:adjustRightInd w:val="0"/>
        <w:snapToGrid w:val="0"/>
        <w:spacing w:beforeLines="50" w:before="120" w:afterLines="50" w:after="120" w:line="276" w:lineRule="auto"/>
        <w:rPr>
          <w:sz w:val="22"/>
          <w:szCs w:val="22"/>
          <w:lang w:eastAsia="zh-CN"/>
        </w:rPr>
      </w:pPr>
    </w:p>
    <w:p w14:paraId="009BBDEE"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 xml:space="preserve">Besides, proponent Companies also discuss how to support R2D scrambling, and summarized as below: </w:t>
      </w:r>
    </w:p>
    <w:p w14:paraId="71D20A9B" w14:textId="77777777" w:rsidR="008300C3" w:rsidRDefault="000E4564">
      <w:pPr>
        <w:pStyle w:val="aff4"/>
        <w:widowControl w:val="0"/>
        <w:numPr>
          <w:ilvl w:val="0"/>
          <w:numId w:val="42"/>
        </w:numPr>
        <w:spacing w:beforeLines="0" w:before="60" w:afterLines="0" w:after="60" w:line="240" w:lineRule="auto"/>
        <w:contextualSpacing w:val="0"/>
        <w:rPr>
          <w:rFonts w:ascii="Times New Roman" w:hAnsi="Times New Roman" w:cs="Times New Roman"/>
          <w:b/>
          <w:bCs/>
          <w:szCs w:val="22"/>
          <w:lang w:eastAsia="zh-CN"/>
        </w:rPr>
      </w:pPr>
      <w:r>
        <w:rPr>
          <w:rFonts w:ascii="Times New Roman" w:hAnsi="Times New Roman" w:cs="Times New Roman"/>
          <w:szCs w:val="22"/>
        </w:rPr>
        <w:t xml:space="preserve">Scrambling sequences can be initialized using parameters </w:t>
      </w:r>
      <w:r>
        <w:rPr>
          <w:rFonts w:ascii="Times New Roman" w:hAnsi="Times New Roman" w:cs="Times New Roman"/>
          <w:szCs w:val="22"/>
          <w:lang w:val="en-GB"/>
        </w:rPr>
        <w:t>like reader ID, device ID or partial ID for PRDCH [Qualcomm][OPPO]</w:t>
      </w:r>
    </w:p>
    <w:p w14:paraId="21EDD087" w14:textId="77777777" w:rsidR="008300C3" w:rsidRDefault="000E4564">
      <w:pPr>
        <w:pStyle w:val="aff4"/>
        <w:widowControl w:val="0"/>
        <w:numPr>
          <w:ilvl w:val="0"/>
          <w:numId w:val="42"/>
        </w:numPr>
        <w:spacing w:beforeLines="0" w:before="60" w:afterLines="0" w:after="60" w:line="240" w:lineRule="auto"/>
        <w:contextualSpacing w:val="0"/>
        <w:rPr>
          <w:rFonts w:ascii="Times New Roman" w:hAnsi="Times New Roman" w:cs="Times New Roman"/>
          <w:b/>
          <w:bCs/>
          <w:szCs w:val="22"/>
        </w:rPr>
      </w:pPr>
      <w:r>
        <w:rPr>
          <w:rFonts w:ascii="Times New Roman" w:hAnsi="Times New Roman" w:cs="Times New Roman"/>
          <w:szCs w:val="22"/>
          <w:lang w:val="en-GB"/>
        </w:rPr>
        <w:t>Scrambling can be applied to the bits after coding and repetitions. [Qualcomm]</w:t>
      </w:r>
    </w:p>
    <w:p w14:paraId="3B657F91"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3FDBC42E"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6D01DEC4" w14:textId="77777777" w:rsidR="008300C3" w:rsidRDefault="000E4564">
      <w:pPr>
        <w:adjustRightInd w:val="0"/>
        <w:snapToGrid w:val="0"/>
        <w:spacing w:before="60" w:afterLines="50" w:after="120" w:line="240" w:lineRule="auto"/>
        <w:ind w:left="0" w:firstLine="0"/>
        <w:rPr>
          <w:i/>
          <w:iCs/>
          <w:color w:val="0070C0"/>
          <w:sz w:val="22"/>
          <w:szCs w:val="22"/>
          <w:lang w:eastAsia="zh-CN"/>
        </w:rPr>
      </w:pPr>
      <w:r>
        <w:rPr>
          <w:i/>
          <w:iCs/>
          <w:color w:val="0070C0"/>
          <w:sz w:val="22"/>
          <w:szCs w:val="22"/>
          <w:lang w:eastAsia="zh-CN"/>
        </w:rPr>
        <w:t xml:space="preserve">Based on companies’ input, FL observes </w:t>
      </w:r>
    </w:p>
    <w:p w14:paraId="7BCBFF09" w14:textId="77777777" w:rsidR="008300C3" w:rsidRDefault="000E4564">
      <w:pPr>
        <w:pStyle w:val="aff4"/>
        <w:numPr>
          <w:ilvl w:val="0"/>
          <w:numId w:val="42"/>
        </w:numPr>
        <w:adjustRightInd w:val="0"/>
        <w:snapToGrid w:val="0"/>
        <w:spacing w:before="60" w:afterLines="50" w:after="120" w:line="240" w:lineRule="auto"/>
        <w:rPr>
          <w:i/>
          <w:iCs/>
          <w:color w:val="0070C0"/>
          <w:szCs w:val="22"/>
          <w:lang w:eastAsia="zh-CN"/>
        </w:rPr>
      </w:pPr>
      <w:r>
        <w:rPr>
          <w:i/>
          <w:iCs/>
          <w:color w:val="0070C0"/>
          <w:szCs w:val="22"/>
          <w:lang w:eastAsia="zh-CN"/>
        </w:rPr>
        <w:t xml:space="preserve">different views on the effectiveness of interference randomization and reader differentiation by R2D scrambling, considering OOK characteristic. </w:t>
      </w:r>
    </w:p>
    <w:p w14:paraId="5C03E398" w14:textId="77777777" w:rsidR="008300C3" w:rsidRDefault="000E4564">
      <w:pPr>
        <w:pStyle w:val="aff4"/>
        <w:numPr>
          <w:ilvl w:val="0"/>
          <w:numId w:val="42"/>
        </w:numPr>
        <w:adjustRightInd w:val="0"/>
        <w:snapToGrid w:val="0"/>
        <w:spacing w:before="60" w:afterLines="50" w:after="120" w:line="240" w:lineRule="auto"/>
        <w:rPr>
          <w:i/>
          <w:iCs/>
          <w:color w:val="0070C0"/>
          <w:szCs w:val="22"/>
          <w:lang w:eastAsia="zh-CN"/>
        </w:rPr>
      </w:pPr>
      <w:r>
        <w:rPr>
          <w:i/>
          <w:iCs/>
          <w:color w:val="0070C0"/>
          <w:szCs w:val="22"/>
          <w:lang w:eastAsia="zh-CN"/>
        </w:rPr>
        <w:t xml:space="preserve">Regarding the effect of preventing continuous 1s and 0s and improving synchronization by R2D scrambling, some companies considered unnecessary if Manchester coding is supported. </w:t>
      </w:r>
    </w:p>
    <w:p w14:paraId="1C3F2AA4"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i/>
          <w:iCs/>
          <w:color w:val="0070C0"/>
          <w:sz w:val="22"/>
          <w:szCs w:val="22"/>
          <w:lang w:eastAsia="zh-CN"/>
        </w:rPr>
        <w:t>Since it is studied by 9 companies, the following proposal is provided</w:t>
      </w:r>
    </w:p>
    <w:p w14:paraId="3E53A90C"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2A89188A" w14:textId="2A5F97CE" w:rsidR="008300C3" w:rsidRDefault="0081540F">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w:t>
      </w:r>
      <w:r w:rsidR="000E4564">
        <w:rPr>
          <w:rFonts w:eastAsia="等线" w:cs="Times New Roman"/>
          <w:b/>
          <w:bCs/>
          <w:szCs w:val="22"/>
          <w:lang w:eastAsia="zh-CN"/>
        </w:rPr>
        <w:t>L</w:t>
      </w:r>
      <w:r w:rsidR="000E4564">
        <w:rPr>
          <w:rFonts w:cs="Times New Roman"/>
          <w:b/>
          <w:bCs/>
          <w:szCs w:val="22"/>
        </w:rPr>
        <w:t>] FL Proposal 3.5-1</w:t>
      </w:r>
    </w:p>
    <w:p w14:paraId="687F1E2D" w14:textId="77777777" w:rsidR="008300C3" w:rsidRDefault="008300C3">
      <w:pPr>
        <w:spacing w:before="60" w:after="60"/>
        <w:rPr>
          <w:b/>
          <w:bCs/>
          <w:sz w:val="22"/>
          <w:szCs w:val="22"/>
        </w:rPr>
      </w:pPr>
    </w:p>
    <w:p w14:paraId="6FB59F74" w14:textId="77777777" w:rsidR="008300C3" w:rsidRDefault="000E4564">
      <w:pPr>
        <w:spacing w:before="60" w:after="60"/>
        <w:rPr>
          <w:b/>
          <w:bCs/>
          <w:sz w:val="22"/>
          <w:szCs w:val="22"/>
        </w:rPr>
      </w:pPr>
      <w:r>
        <w:rPr>
          <w:b/>
          <w:bCs/>
          <w:sz w:val="22"/>
          <w:szCs w:val="22"/>
        </w:rPr>
        <w:t>FL Proposal 3.5-1-v</w:t>
      </w:r>
      <w:r>
        <w:rPr>
          <w:b/>
          <w:bCs/>
          <w:sz w:val="22"/>
          <w:szCs w:val="22"/>
          <w:lang w:val="en-US" w:eastAsia="zh-CN"/>
        </w:rPr>
        <w:t xml:space="preserve">1: </w:t>
      </w:r>
      <w:r>
        <w:rPr>
          <w:b/>
          <w:bCs/>
          <w:sz w:val="22"/>
          <w:szCs w:val="22"/>
        </w:rPr>
        <w:t>For R2D, study the necessity and feasibility of scrambling with following aspects:</w:t>
      </w:r>
    </w:p>
    <w:p w14:paraId="25B30FB1"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Whether/how scrambling can reduce intra-frequency inter-cell interference for R2D based on OOK modulation</w:t>
      </w:r>
    </w:p>
    <w:p w14:paraId="616DB82A"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Whether/how scrambling can facilitate reader identification for R2D based on OOK modulation</w:t>
      </w:r>
    </w:p>
    <w:p w14:paraId="493F0C4F"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 xml:space="preserve">Whether/how scrambling can avoid continuous 0s and 1s </w:t>
      </w:r>
    </w:p>
    <w:p w14:paraId="12C7FF81"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p w14:paraId="1DA1B24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424E40"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val="en-US" w:eastAsia="zh-CN"/>
        </w:rPr>
      </w:pPr>
    </w:p>
    <w:tbl>
      <w:tblPr>
        <w:tblStyle w:val="afc"/>
        <w:tblW w:w="10059" w:type="dxa"/>
        <w:tblInd w:w="142" w:type="dxa"/>
        <w:tblLayout w:type="fixed"/>
        <w:tblLook w:val="04A0" w:firstRow="1" w:lastRow="0" w:firstColumn="1" w:lastColumn="0" w:noHBand="0" w:noVBand="1"/>
      </w:tblPr>
      <w:tblGrid>
        <w:gridCol w:w="1271"/>
        <w:gridCol w:w="1276"/>
        <w:gridCol w:w="7512"/>
      </w:tblGrid>
      <w:tr w:rsidR="008300C3" w14:paraId="5F23C6D8" w14:textId="77777777">
        <w:tc>
          <w:tcPr>
            <w:tcW w:w="1271" w:type="dxa"/>
            <w:shd w:val="clear" w:color="auto" w:fill="D9D9D9" w:themeFill="background1" w:themeFillShade="D9"/>
          </w:tcPr>
          <w:p w14:paraId="0DC0C70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76" w:type="dxa"/>
            <w:shd w:val="clear" w:color="auto" w:fill="D9D9D9" w:themeFill="background1" w:themeFillShade="D9"/>
          </w:tcPr>
          <w:p w14:paraId="379FAF2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12" w:type="dxa"/>
            <w:shd w:val="clear" w:color="auto" w:fill="D9D9D9" w:themeFill="background1" w:themeFillShade="D9"/>
          </w:tcPr>
          <w:p w14:paraId="040F6F0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7A3CE3D" w14:textId="77777777">
        <w:trPr>
          <w:trHeight w:val="40"/>
        </w:trPr>
        <w:tc>
          <w:tcPr>
            <w:tcW w:w="1271" w:type="dxa"/>
          </w:tcPr>
          <w:p w14:paraId="7A90421A"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276" w:type="dxa"/>
          </w:tcPr>
          <w:p w14:paraId="0B44E665"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12" w:type="dxa"/>
          </w:tcPr>
          <w:p w14:paraId="6D47696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42339044" w14:textId="77777777">
        <w:trPr>
          <w:trHeight w:val="40"/>
        </w:trPr>
        <w:tc>
          <w:tcPr>
            <w:tcW w:w="1271" w:type="dxa"/>
          </w:tcPr>
          <w:p w14:paraId="122BE5FC" w14:textId="458D035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76" w:type="dxa"/>
          </w:tcPr>
          <w:p w14:paraId="3922B6A2" w14:textId="4DC6D635"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w:t>
            </w:r>
          </w:p>
        </w:tc>
        <w:tc>
          <w:tcPr>
            <w:tcW w:w="7512" w:type="dxa"/>
          </w:tcPr>
          <w:p w14:paraId="03C546A3" w14:textId="60149DC6"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do not think scrambling for R2D is necessary, since a</w:t>
            </w:r>
            <w:r w:rsidRPr="00B6089D">
              <w:rPr>
                <w:rFonts w:eastAsia="等线"/>
                <w:kern w:val="2"/>
                <w:sz w:val="21"/>
                <w:szCs w:val="22"/>
                <w:lang w:val="en-US" w:eastAsia="zh-CN"/>
              </w:rPr>
              <w:t xml:space="preserve"> device would not be able to differentiate the two </w:t>
            </w:r>
            <w:r>
              <w:rPr>
                <w:rFonts w:eastAsia="等线"/>
                <w:kern w:val="2"/>
                <w:sz w:val="21"/>
                <w:szCs w:val="22"/>
                <w:lang w:val="en-US" w:eastAsia="zh-CN"/>
              </w:rPr>
              <w:t xml:space="preserve">scrambled </w:t>
            </w:r>
            <w:r w:rsidRPr="00B6089D">
              <w:rPr>
                <w:rFonts w:eastAsia="等线"/>
                <w:kern w:val="2"/>
                <w:sz w:val="21"/>
                <w:szCs w:val="22"/>
                <w:lang w:val="en-US" w:eastAsia="zh-CN"/>
              </w:rPr>
              <w:t>transmissions from different readers and hence, scrambling cannot work.</w:t>
            </w:r>
            <w:r>
              <w:rPr>
                <w:rFonts w:eastAsia="等线"/>
                <w:kern w:val="2"/>
                <w:sz w:val="21"/>
                <w:szCs w:val="22"/>
                <w:lang w:val="en-US" w:eastAsia="zh-CN"/>
              </w:rPr>
              <w:t xml:space="preserve"> Moreover, continuous 0s and 1s can be avoided by using Manchester coding.</w:t>
            </w:r>
          </w:p>
        </w:tc>
      </w:tr>
      <w:tr w:rsidR="002D101A" w14:paraId="3CA6AEF3" w14:textId="77777777">
        <w:trPr>
          <w:trHeight w:val="40"/>
        </w:trPr>
        <w:tc>
          <w:tcPr>
            <w:tcW w:w="1271" w:type="dxa"/>
          </w:tcPr>
          <w:p w14:paraId="4F324B42" w14:textId="4DA13C5A" w:rsidR="002D101A" w:rsidRDefault="002D101A" w:rsidP="00CE0A5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276" w:type="dxa"/>
          </w:tcPr>
          <w:p w14:paraId="577DF28D" w14:textId="3F37F8EB"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512" w:type="dxa"/>
          </w:tcPr>
          <w:p w14:paraId="61551EDE"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If Manchester coding is applied, continuous runs of 0s and 1s do not occur</w:t>
            </w:r>
          </w:p>
          <w:p w14:paraId="15CEE151" w14:textId="198E2023"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Due to asynchronous system timing, readers may not be transmitting at the same time. Inter-reader interference would not be an issue.</w:t>
            </w:r>
          </w:p>
        </w:tc>
      </w:tr>
      <w:tr w:rsidR="00A816F8" w14:paraId="1B04B37F" w14:textId="77777777">
        <w:trPr>
          <w:trHeight w:val="40"/>
        </w:trPr>
        <w:tc>
          <w:tcPr>
            <w:tcW w:w="1271" w:type="dxa"/>
          </w:tcPr>
          <w:p w14:paraId="619287E7" w14:textId="3956BE80" w:rsidR="00A816F8" w:rsidRDefault="00763662" w:rsidP="00A816F8">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76" w:type="dxa"/>
          </w:tcPr>
          <w:p w14:paraId="4D748AC6" w14:textId="4FD6F6A9" w:rsidR="00A816F8" w:rsidRDefault="00763662" w:rsidP="00A816F8">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512" w:type="dxa"/>
          </w:tcPr>
          <w:p w14:paraId="0AFCB050" w14:textId="4FA1ED23" w:rsidR="00A816F8" w:rsidRDefault="00763662" w:rsidP="00A816F8">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think scrambling is needed when repetition is applied. The interference with repeated bits can be reduced by using scramling. </w:t>
            </w:r>
          </w:p>
        </w:tc>
      </w:tr>
      <w:tr w:rsidR="005A66D0" w14:paraId="314CA244" w14:textId="77777777">
        <w:trPr>
          <w:trHeight w:val="40"/>
        </w:trPr>
        <w:tc>
          <w:tcPr>
            <w:tcW w:w="1271" w:type="dxa"/>
          </w:tcPr>
          <w:p w14:paraId="7389627E" w14:textId="249AFDCD"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76" w:type="dxa"/>
          </w:tcPr>
          <w:p w14:paraId="78946738" w14:textId="77777777" w:rsidR="005A66D0" w:rsidRDefault="005A66D0" w:rsidP="00193EE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12" w:type="dxa"/>
          </w:tcPr>
          <w:p w14:paraId="7048BB76" w14:textId="6907638F" w:rsidR="005A66D0" w:rsidRDefault="005A66D0" w:rsidP="00193EE1">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 xml:space="preserve">Since the benefit of scrambling for R2D is unclear, we suggest to drop the study, and focus on other more important aspects for R2D, considering limited time budget for R20 SI.   </w:t>
            </w:r>
          </w:p>
        </w:tc>
      </w:tr>
      <w:tr w:rsidR="004F1256" w14:paraId="4F7A4F7B" w14:textId="77777777">
        <w:trPr>
          <w:trHeight w:val="40"/>
        </w:trPr>
        <w:tc>
          <w:tcPr>
            <w:tcW w:w="1271" w:type="dxa"/>
          </w:tcPr>
          <w:p w14:paraId="14D99335" w14:textId="43EFADD0" w:rsidR="004F1256" w:rsidRDefault="004F1256"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276" w:type="dxa"/>
          </w:tcPr>
          <w:p w14:paraId="79F11850" w14:textId="5CEBE631" w:rsidR="004F1256" w:rsidRPr="004F1256" w:rsidRDefault="004F1256" w:rsidP="00193EE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12" w:type="dxa"/>
          </w:tcPr>
          <w:p w14:paraId="313EC0E1" w14:textId="77777777" w:rsidR="004F1256" w:rsidRDefault="004F1256" w:rsidP="00193EE1">
            <w:pPr>
              <w:adjustRightInd w:val="0"/>
              <w:snapToGrid w:val="0"/>
              <w:spacing w:before="60" w:after="60" w:line="240" w:lineRule="auto"/>
              <w:ind w:left="0" w:firstLine="0"/>
              <w:jc w:val="left"/>
              <w:rPr>
                <w:rFonts w:eastAsia="等线"/>
                <w:kern w:val="2"/>
                <w:sz w:val="21"/>
                <w:szCs w:val="22"/>
                <w:lang w:val="en-US" w:eastAsia="zh-CN"/>
              </w:rPr>
            </w:pPr>
          </w:p>
        </w:tc>
      </w:tr>
      <w:tr w:rsidR="008873E3" w14:paraId="57F2098F" w14:textId="77777777">
        <w:trPr>
          <w:trHeight w:val="40"/>
        </w:trPr>
        <w:tc>
          <w:tcPr>
            <w:tcW w:w="1271" w:type="dxa"/>
          </w:tcPr>
          <w:p w14:paraId="11D01569" w14:textId="58C95C47"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76" w:type="dxa"/>
          </w:tcPr>
          <w:p w14:paraId="76D219AF" w14:textId="3FE5F998"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512" w:type="dxa"/>
          </w:tcPr>
          <w:p w14:paraId="753045C8" w14:textId="74A50D70"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 It is not sure how scrambling can reduce inter-cell/reader interference based on OOK modulation.</w:t>
            </w:r>
          </w:p>
        </w:tc>
      </w:tr>
      <w:tr w:rsidR="005B53B4" w14:paraId="7A0B7D5F" w14:textId="77777777">
        <w:trPr>
          <w:trHeight w:val="40"/>
        </w:trPr>
        <w:tc>
          <w:tcPr>
            <w:tcW w:w="1271" w:type="dxa"/>
          </w:tcPr>
          <w:p w14:paraId="32F2C34D" w14:textId="62A3E928"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76" w:type="dxa"/>
          </w:tcPr>
          <w:p w14:paraId="263B3E1C" w14:textId="4534A049"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N</w:t>
            </w:r>
          </w:p>
        </w:tc>
        <w:tc>
          <w:tcPr>
            <w:tcW w:w="7512" w:type="dxa"/>
          </w:tcPr>
          <w:p w14:paraId="49CA898B" w14:textId="0EF5FAEC"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W</w:t>
            </w:r>
            <w:r>
              <w:rPr>
                <w:rFonts w:eastAsia="等线"/>
                <w:kern w:val="2"/>
                <w:sz w:val="21"/>
                <w:szCs w:val="22"/>
                <w:lang w:val="en-US" w:eastAsia="zh-CN"/>
              </w:rPr>
              <w:t>e don’t see a strong motivation of R2D scrambling and think this proposal are not needed.</w:t>
            </w:r>
          </w:p>
        </w:tc>
      </w:tr>
      <w:tr w:rsidR="00D85230" w14:paraId="5AE65671" w14:textId="77777777">
        <w:trPr>
          <w:trHeight w:val="40"/>
        </w:trPr>
        <w:tc>
          <w:tcPr>
            <w:tcW w:w="1271" w:type="dxa"/>
          </w:tcPr>
          <w:p w14:paraId="58C96994" w14:textId="6F4B0089"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76" w:type="dxa"/>
          </w:tcPr>
          <w:p w14:paraId="41E4434F" w14:textId="2B60789D"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w:t>
            </w:r>
          </w:p>
        </w:tc>
        <w:tc>
          <w:tcPr>
            <w:tcW w:w="7512" w:type="dxa"/>
          </w:tcPr>
          <w:p w14:paraId="6CF700CB" w14:textId="3B1D7905" w:rsidR="00D85230" w:rsidRP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The motivation of R2D scrambling is not clear now, so we don</w:t>
            </w:r>
            <w:r>
              <w:rPr>
                <w:rFonts w:eastAsia="等线"/>
                <w:kern w:val="2"/>
                <w:sz w:val="21"/>
                <w:szCs w:val="22"/>
                <w:lang w:val="en-US" w:eastAsia="zh-CN"/>
              </w:rPr>
              <w:t>’</w:t>
            </w:r>
            <w:r>
              <w:rPr>
                <w:rFonts w:eastAsia="等线" w:hint="eastAsia"/>
                <w:kern w:val="2"/>
                <w:sz w:val="21"/>
                <w:szCs w:val="22"/>
                <w:lang w:val="en-US" w:eastAsia="zh-CN"/>
              </w:rPr>
              <w:t>t need to discuss such detailed design firstly.</w:t>
            </w:r>
          </w:p>
        </w:tc>
      </w:tr>
      <w:tr w:rsidR="00365B7F" w14:paraId="7D56FE10" w14:textId="77777777">
        <w:trPr>
          <w:trHeight w:val="40"/>
        </w:trPr>
        <w:tc>
          <w:tcPr>
            <w:tcW w:w="1271" w:type="dxa"/>
          </w:tcPr>
          <w:p w14:paraId="5F344778" w14:textId="4B7A7B94" w:rsidR="00365B7F" w:rsidRDefault="00365B7F"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276" w:type="dxa"/>
          </w:tcPr>
          <w:p w14:paraId="73A6BC9A" w14:textId="34E3B27C" w:rsidR="00365B7F" w:rsidRDefault="00365B7F"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12" w:type="dxa"/>
          </w:tcPr>
          <w:p w14:paraId="5E9E635E" w14:textId="07AC9E07" w:rsidR="00365B7F" w:rsidRDefault="00365B7F"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Using scrambling to mitigate inter-cell interference is widely used in LTE and NR, it is also agreed to study for D2R exactly for the same purpose, for R2D we see the same necessarily unless there is absolutely no inter-reader interference, which is too restrictive for the deployment of reader in our view.</w:t>
            </w:r>
          </w:p>
        </w:tc>
      </w:tr>
      <w:tr w:rsidR="0081540F" w14:paraId="686E89E3" w14:textId="77777777">
        <w:trPr>
          <w:trHeight w:val="40"/>
        </w:trPr>
        <w:tc>
          <w:tcPr>
            <w:tcW w:w="1271" w:type="dxa"/>
          </w:tcPr>
          <w:p w14:paraId="6D0498AB" w14:textId="45E140E1" w:rsidR="0081540F" w:rsidRDefault="0081540F"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276" w:type="dxa"/>
          </w:tcPr>
          <w:p w14:paraId="6461D374" w14:textId="77777777" w:rsidR="0081540F" w:rsidRDefault="0081540F"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12" w:type="dxa"/>
          </w:tcPr>
          <w:p w14:paraId="17F9E262" w14:textId="6B2D9E13" w:rsidR="0081540F" w:rsidRDefault="0081540F"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Arguments are repeating, situation does not change. Closed!</w:t>
            </w:r>
          </w:p>
        </w:tc>
      </w:tr>
    </w:tbl>
    <w:p w14:paraId="1E66DF16" w14:textId="77777777" w:rsidR="008300C3" w:rsidRDefault="008300C3">
      <w:pPr>
        <w:adjustRightInd w:val="0"/>
        <w:snapToGrid w:val="0"/>
        <w:spacing w:beforeLines="50" w:before="120" w:afterLines="50" w:after="120" w:line="240" w:lineRule="auto"/>
        <w:rPr>
          <w:rFonts w:eastAsia="等线"/>
          <w:b/>
          <w:lang w:val="en-US" w:eastAsia="zh-CN"/>
        </w:rPr>
      </w:pPr>
    </w:p>
    <w:p w14:paraId="6B892190" w14:textId="77777777" w:rsidR="008300C3" w:rsidRDefault="008300C3">
      <w:pPr>
        <w:adjustRightInd w:val="0"/>
        <w:snapToGrid w:val="0"/>
        <w:spacing w:beforeLines="50" w:before="120" w:afterLines="50" w:after="120" w:line="240" w:lineRule="auto"/>
        <w:rPr>
          <w:lang w:eastAsia="zh-CN"/>
        </w:rPr>
      </w:pPr>
    </w:p>
    <w:p w14:paraId="06D97199"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 xml:space="preserve">R2D signal </w:t>
      </w:r>
    </w:p>
    <w:p w14:paraId="5EE7BDC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CFO/LO calibration</w:t>
      </w:r>
    </w:p>
    <w:p w14:paraId="7B68EBF6" w14:textId="77777777" w:rsidR="008300C3" w:rsidRDefault="008300C3">
      <w:pPr>
        <w:spacing w:before="60" w:after="60"/>
      </w:pPr>
    </w:p>
    <w:tbl>
      <w:tblPr>
        <w:tblStyle w:val="afc"/>
        <w:tblW w:w="0" w:type="auto"/>
        <w:tblLook w:val="04A0" w:firstRow="1" w:lastRow="0" w:firstColumn="1" w:lastColumn="0" w:noHBand="0" w:noVBand="1"/>
      </w:tblPr>
      <w:tblGrid>
        <w:gridCol w:w="9630"/>
      </w:tblGrid>
      <w:tr w:rsidR="008300C3" w14:paraId="13F1A7EF" w14:textId="77777777">
        <w:tc>
          <w:tcPr>
            <w:tcW w:w="9630" w:type="dxa"/>
          </w:tcPr>
          <w:p w14:paraId="033126B2" w14:textId="77777777" w:rsidR="008300C3" w:rsidRDefault="000E4564">
            <w:pPr>
              <w:spacing w:before="60" w:after="60"/>
              <w:rPr>
                <w:b/>
                <w:bCs/>
                <w:sz w:val="22"/>
                <w:szCs w:val="22"/>
                <w:lang w:eastAsia="ko-KR"/>
              </w:rPr>
            </w:pPr>
            <w:r>
              <w:rPr>
                <w:b/>
                <w:bCs/>
                <w:sz w:val="22"/>
                <w:szCs w:val="22"/>
                <w:highlight w:val="green"/>
                <w:lang w:eastAsia="ko-KR"/>
              </w:rPr>
              <w:t>Agreement</w:t>
            </w:r>
          </w:p>
          <w:p w14:paraId="0FA6248D" w14:textId="77777777" w:rsidR="008300C3" w:rsidRDefault="000E4564">
            <w:pPr>
              <w:spacing w:before="60" w:after="60"/>
              <w:ind w:left="0" w:firstLine="0"/>
              <w:rPr>
                <w:sz w:val="22"/>
                <w:szCs w:val="22"/>
                <w:lang w:eastAsia="ko-KR"/>
              </w:rPr>
            </w:pPr>
            <w:r>
              <w:rPr>
                <w:sz w:val="22"/>
                <w:szCs w:val="22"/>
                <w:lang w:eastAsia="ko-KR"/>
              </w:rPr>
              <w:t>For the functionality of CFO estimation/LO calibration at the device side, study CFO calibration signal with the following aspects:</w:t>
            </w:r>
          </w:p>
          <w:p w14:paraId="73D4FD4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4D068023"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bookmarkStart w:id="36" w:name="_Hlk211965944"/>
            <w:r>
              <w:rPr>
                <w:rFonts w:ascii="Times New Roman" w:hAnsi="Times New Roman" w:cs="Times New Roman"/>
                <w:lang w:eastAsia="ko-KR"/>
              </w:rPr>
              <w:t xml:space="preserve">Option a: unmodulated sinusoid single tone </w:t>
            </w:r>
          </w:p>
          <w:bookmarkEnd w:id="36"/>
          <w:p w14:paraId="0D6EA0A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6815C34A"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25F1D68F" w14:textId="77777777" w:rsidR="008300C3" w:rsidRDefault="000E4564">
            <w:pPr>
              <w:pStyle w:val="aff4"/>
              <w:numPr>
                <w:ilvl w:val="2"/>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49C0FC46"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(aperiodically)</w:t>
            </w:r>
          </w:p>
          <w:p w14:paraId="0B9AD87C"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4E6FB2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2E1A5EC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44B376C0"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33DF77E5"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1F0765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79C833BD"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1075D824"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1"/>
              </w:rPr>
            </w:pPr>
            <w:r>
              <w:rPr>
                <w:rFonts w:ascii="Times New Roman" w:hAnsi="Times New Roman" w:cs="Times New Roman"/>
                <w:lang w:eastAsia="ko-KR"/>
              </w:rPr>
              <w:t>Other details (e.g., time duration, frequency location(s) of the CFO calibration signal)</w:t>
            </w:r>
          </w:p>
        </w:tc>
      </w:tr>
    </w:tbl>
    <w:p w14:paraId="38C440E9" w14:textId="77777777" w:rsidR="008300C3" w:rsidRDefault="008300C3">
      <w:pPr>
        <w:spacing w:before="60" w:after="60"/>
      </w:pPr>
    </w:p>
    <w:p w14:paraId="5BFAF040" w14:textId="77777777" w:rsidR="008300C3" w:rsidRDefault="008300C3">
      <w:pPr>
        <w:spacing w:before="60" w:after="60"/>
      </w:pPr>
    </w:p>
    <w:p w14:paraId="44DFBDA3"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4.1-1: CFO calibration signal design/type</w:t>
      </w:r>
    </w:p>
    <w:p w14:paraId="567AEFC1" w14:textId="77777777" w:rsidR="008300C3" w:rsidRDefault="000E4564">
      <w:pPr>
        <w:adjustRightInd w:val="0"/>
        <w:snapToGrid w:val="0"/>
        <w:spacing w:beforeLines="50" w:before="120" w:afterLines="50" w:after="120"/>
        <w:rPr>
          <w:rFonts w:eastAsia="等线"/>
          <w:sz w:val="22"/>
          <w:szCs w:val="22"/>
          <w:lang w:eastAsia="zh-CN"/>
        </w:rPr>
      </w:pPr>
      <w:r>
        <w:rPr>
          <w:rFonts w:eastAsia="等线"/>
          <w:sz w:val="22"/>
          <w:szCs w:val="22"/>
          <w:lang w:eastAsia="zh-CN"/>
        </w:rPr>
        <w:t>Companies provided their views on comparison and down-selection of the 3 options.</w:t>
      </w:r>
    </w:p>
    <w:p w14:paraId="454C9B46" w14:textId="77777777" w:rsidR="008300C3" w:rsidRDefault="000E4564">
      <w:pPr>
        <w:adjustRightInd w:val="0"/>
        <w:snapToGrid w:val="0"/>
        <w:spacing w:beforeLines="50" w:before="120" w:afterLines="50" w:after="120"/>
        <w:rPr>
          <w:rFonts w:eastAsia="宋体"/>
          <w:b/>
          <w:bCs/>
          <w:sz w:val="22"/>
          <w:szCs w:val="22"/>
          <w:lang w:eastAsia="ja-JP"/>
        </w:rPr>
      </w:pPr>
      <w:r>
        <w:rPr>
          <w:rFonts w:eastAsia="等线"/>
          <w:b/>
          <w:bCs/>
          <w:sz w:val="22"/>
          <w:szCs w:val="22"/>
          <w:lang w:eastAsia="zh-CN"/>
        </w:rPr>
        <w:t xml:space="preserve">Option </w:t>
      </w:r>
      <w:r>
        <w:rPr>
          <w:b/>
          <w:bCs/>
          <w:sz w:val="22"/>
          <w:szCs w:val="22"/>
          <w:lang w:eastAsia="ko-KR"/>
        </w:rPr>
        <w:t>a: unmodulated sinusoid single tone</w:t>
      </w:r>
    </w:p>
    <w:p w14:paraId="26EDB64E" w14:textId="77777777" w:rsidR="008300C3" w:rsidRDefault="000E4564">
      <w:pPr>
        <w:pStyle w:val="aff4"/>
        <w:numPr>
          <w:ilvl w:val="1"/>
          <w:numId w:val="26"/>
        </w:numPr>
        <w:spacing w:before="60" w:after="60"/>
        <w:ind w:left="403" w:hanging="403"/>
        <w:rPr>
          <w:rFonts w:ascii="Times New Roman" w:hAnsi="Times New Roman" w:cs="Times New Roman"/>
          <w:szCs w:val="22"/>
        </w:rPr>
      </w:pPr>
      <w:r>
        <w:rPr>
          <w:rFonts w:ascii="Times New Roman" w:eastAsia="等线" w:hAnsi="Times New Roman" w:cs="Times New Roman"/>
          <w:szCs w:val="22"/>
          <w:lang w:eastAsia="zh-CN"/>
        </w:rPr>
        <w:t>Supported by [23] Companies: Futurewei, Spreadtrum, vivo, CMCC, Huawei, Ericsson (for device C), NEC, CTC (baseline), Xiaomi, Samsung, ZTE, LGE (baseline), Lenovo, Apple. MTK, Sharp, Quectel, Qualcomm (1 of 3 preferred options), Docomo (1 of 2 preferred options), TCL (1 of 2 preferred options), IIT Kanpur, CEWiT, Sequans, [interDigital], Sony</w:t>
      </w:r>
    </w:p>
    <w:p w14:paraId="08779B11"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Furthermore</w:t>
      </w:r>
    </w:p>
    <w:p w14:paraId="6F848EA6"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lastRenderedPageBreak/>
        <w:t>v</w:t>
      </w:r>
      <w:r>
        <w:rPr>
          <w:rFonts w:ascii="Times New Roman" w:eastAsia="等线" w:hAnsi="Times New Roman" w:cs="Times New Roman"/>
          <w:szCs w:val="22"/>
          <w:lang w:eastAsia="zh-CN"/>
        </w:rPr>
        <w:t xml:space="preserve">ivo and Huawei, provide reference which explain the principle on how option a works. </w:t>
      </w:r>
    </w:p>
    <w:p w14:paraId="4B616E57"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And CMCC provides another way of determine CFO using option a at intermediate frequency with simulation results.</w:t>
      </w:r>
    </w:p>
    <w:p w14:paraId="73D2D92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No technical concerns on feasibility based on company input.</w:t>
      </w:r>
    </w:p>
    <w:p w14:paraId="7AE13C9A" w14:textId="77777777" w:rsidR="008300C3" w:rsidRDefault="008300C3">
      <w:pPr>
        <w:spacing w:before="60" w:after="60"/>
        <w:rPr>
          <w:rFonts w:eastAsia="等线"/>
          <w:sz w:val="22"/>
          <w:szCs w:val="22"/>
          <w:lang w:eastAsia="zh-CN"/>
        </w:rPr>
      </w:pPr>
    </w:p>
    <w:p w14:paraId="2DDEC9F8" w14:textId="77777777" w:rsidR="008300C3" w:rsidRDefault="000E4564">
      <w:pPr>
        <w:spacing w:before="60" w:after="60"/>
        <w:rPr>
          <w:rFonts w:eastAsia="等线"/>
          <w:b/>
          <w:bCs/>
          <w:sz w:val="22"/>
          <w:szCs w:val="22"/>
          <w:lang w:eastAsia="zh-CN"/>
        </w:rPr>
      </w:pPr>
      <w:r>
        <w:rPr>
          <w:rFonts w:eastAsia="等线"/>
          <w:b/>
          <w:bCs/>
          <w:sz w:val="22"/>
          <w:szCs w:val="22"/>
          <w:lang w:eastAsia="zh-CN"/>
        </w:rPr>
        <w:t>Option b: unmodulated multiple sinusoid single tones</w:t>
      </w:r>
    </w:p>
    <w:p w14:paraId="56F709D5" w14:textId="77777777" w:rsidR="008300C3" w:rsidRDefault="000E4564">
      <w:pPr>
        <w:pStyle w:val="aff4"/>
        <w:numPr>
          <w:ilvl w:val="1"/>
          <w:numId w:val="26"/>
        </w:numPr>
        <w:spacing w:before="60" w:after="60"/>
        <w:ind w:left="403" w:hanging="403"/>
        <w:rPr>
          <w:rFonts w:ascii="Times New Roman" w:eastAsia="等线" w:hAnsi="Times New Roman" w:cs="Times New Roman"/>
          <w:szCs w:val="22"/>
          <w:lang w:eastAsia="zh-CN"/>
        </w:rPr>
      </w:pPr>
      <w:r>
        <w:rPr>
          <w:rFonts w:ascii="Times New Roman" w:eastAsia="等线" w:hAnsi="Times New Roman" w:cs="Times New Roman"/>
          <w:szCs w:val="22"/>
          <w:lang w:eastAsia="zh-CN"/>
        </w:rPr>
        <w:t>Supported by [3] companies: LGE (optional), Qualcomm (1 of 3 preferred options), TCL (1 of 2 preferred options)</w:t>
      </w:r>
    </w:p>
    <w:p w14:paraId="5E4108F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Positive views:</w:t>
      </w:r>
    </w:p>
    <w:p w14:paraId="0000FA38"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b provides frequency diversity gain while maintaining low complexity; considered as optional feature. It is preferable that the tones are sufficiently separated in frequency, e.g., by at least the Rx filter bandwidth.</w:t>
      </w:r>
    </w:p>
    <w:p w14:paraId="408BE2B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Qualcomm states that, </w:t>
      </w:r>
      <w:r>
        <w:rPr>
          <w:rFonts w:ascii="Times New Roman" w:hAnsi="Times New Roman" w:cs="Times New Roman"/>
          <w:color w:val="000000"/>
          <w:szCs w:val="22"/>
          <w:lang w:eastAsia="zh-CN"/>
        </w:rPr>
        <w:t xml:space="preserve">using multiple sinusoidal tones can improve robustness against fading by providing frequency </w:t>
      </w:r>
      <w:r>
        <w:rPr>
          <w:rFonts w:ascii="Times New Roman" w:hAnsi="Times New Roman" w:cs="Times New Roman"/>
          <w:color w:val="000000"/>
          <w:kern w:val="0"/>
          <w:szCs w:val="22"/>
          <w:lang w:eastAsia="zh-CN"/>
        </w:rPr>
        <w:t>diversity.</w:t>
      </w:r>
    </w:p>
    <w:p w14:paraId="5184DB3F"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states that, although option b is slightly more complex than a single tone, it is still a very simple waveform.</w:t>
      </w:r>
    </w:p>
    <w:p w14:paraId="70DBEF0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Negative views:</w:t>
      </w:r>
    </w:p>
    <w:p w14:paraId="406CE18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vivo, Spreadtrum, Sony and Quectel states that option b increases in detection complexity, and it may also complicate frequency resource allocation.</w:t>
      </w:r>
    </w:p>
    <w:p w14:paraId="2C144B0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and Huawei raised feasibility concerns on option b</w:t>
      </w:r>
    </w:p>
    <w:p w14:paraId="218E8590" w14:textId="77777777" w:rsidR="008300C3" w:rsidRDefault="000E4564">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73A6A61F" w14:textId="77777777" w:rsidR="008300C3" w:rsidRDefault="000E4564">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states multiple frequency components would occur when mixed with the local RF frequency signal and it is difficult to lock the LO frequency.</w:t>
      </w:r>
    </w:p>
    <w:p w14:paraId="5B3FF809" w14:textId="77777777" w:rsidR="008300C3" w:rsidRDefault="008300C3">
      <w:pPr>
        <w:spacing w:before="60" w:after="60"/>
        <w:rPr>
          <w:rFonts w:eastAsia="等线"/>
          <w:sz w:val="22"/>
          <w:szCs w:val="22"/>
          <w:lang w:eastAsia="zh-CN"/>
        </w:rPr>
      </w:pPr>
    </w:p>
    <w:p w14:paraId="401B4604" w14:textId="77777777" w:rsidR="008300C3" w:rsidRDefault="000E4564">
      <w:pPr>
        <w:spacing w:before="60" w:after="60"/>
        <w:ind w:left="0" w:firstLine="0"/>
        <w:rPr>
          <w:rFonts w:eastAsia="等线"/>
          <w:i/>
          <w:iCs/>
          <w:color w:val="0070C0"/>
          <w:sz w:val="22"/>
          <w:szCs w:val="22"/>
          <w:lang w:eastAsia="zh-CN"/>
        </w:rPr>
      </w:pPr>
      <w:r>
        <w:rPr>
          <w:rFonts w:eastAsia="等线"/>
          <w:b/>
          <w:bCs/>
          <w:i/>
          <w:iCs/>
          <w:color w:val="0070C0"/>
          <w:sz w:val="22"/>
          <w:szCs w:val="22"/>
          <w:lang w:eastAsia="zh-CN"/>
        </w:rPr>
        <w:t xml:space="preserve">FL Notes: </w:t>
      </w:r>
      <w:r>
        <w:rPr>
          <w:rFonts w:eastAsia="等线"/>
          <w:i/>
          <w:iCs/>
          <w:color w:val="0070C0"/>
          <w:sz w:val="22"/>
          <w:szCs w:val="22"/>
          <w:lang w:eastAsia="zh-CN"/>
        </w:rPr>
        <w:t>based on FL reading of contributions from proponents of option b, the principle on how option b works is not provided.</w:t>
      </w:r>
    </w:p>
    <w:p w14:paraId="7159CBA3" w14:textId="77777777" w:rsidR="008300C3" w:rsidRDefault="008300C3">
      <w:pPr>
        <w:spacing w:before="60" w:after="60"/>
        <w:rPr>
          <w:rFonts w:eastAsia="等线"/>
          <w:sz w:val="22"/>
          <w:szCs w:val="22"/>
          <w:lang w:eastAsia="zh-CN"/>
        </w:rPr>
      </w:pPr>
    </w:p>
    <w:p w14:paraId="1CE6114C" w14:textId="77777777" w:rsidR="008300C3" w:rsidRDefault="000E4564">
      <w:pPr>
        <w:spacing w:before="60" w:after="60"/>
        <w:rPr>
          <w:rFonts w:eastAsia="等线"/>
          <w:b/>
          <w:bCs/>
          <w:sz w:val="22"/>
          <w:szCs w:val="22"/>
          <w:lang w:eastAsia="zh-CN"/>
        </w:rPr>
      </w:pPr>
      <w:r>
        <w:rPr>
          <w:rFonts w:eastAsia="等线"/>
          <w:b/>
          <w:bCs/>
          <w:sz w:val="22"/>
          <w:szCs w:val="22"/>
          <w:lang w:eastAsia="zh-CN"/>
        </w:rPr>
        <w:t>Option c: modulated multiple tones</w:t>
      </w:r>
    </w:p>
    <w:p w14:paraId="4132456F" w14:textId="77777777" w:rsidR="008300C3" w:rsidRDefault="000E4564">
      <w:pPr>
        <w:pStyle w:val="aff4"/>
        <w:numPr>
          <w:ilvl w:val="1"/>
          <w:numId w:val="26"/>
        </w:numPr>
        <w:spacing w:before="60" w:after="60"/>
        <w:ind w:left="403" w:hanging="403"/>
        <w:rPr>
          <w:rFonts w:ascii="Times New Roman" w:eastAsia="等线" w:hAnsi="Times New Roman" w:cs="Times New Roman"/>
          <w:szCs w:val="22"/>
          <w:lang w:eastAsia="zh-CN"/>
        </w:rPr>
      </w:pPr>
      <w:r>
        <w:rPr>
          <w:rFonts w:ascii="Times New Roman" w:eastAsia="等线" w:hAnsi="Times New Roman" w:cs="Times New Roman"/>
          <w:szCs w:val="22"/>
          <w:lang w:eastAsia="zh-CN"/>
        </w:rPr>
        <w:t>Supported by 7 companies</w:t>
      </w:r>
    </w:p>
    <w:p w14:paraId="409E8F56"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Support as Only solution: CATT</w:t>
      </w:r>
    </w:p>
    <w:p w14:paraId="1DEDB22E"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Consider as addition solution: [Ericsson?], CTC, Lenovo, MTK, Docomo, Qualcomm</w:t>
      </w:r>
    </w:p>
    <w:p w14:paraId="42D963AE" w14:textId="77777777" w:rsidR="008300C3" w:rsidRDefault="008300C3">
      <w:pPr>
        <w:spacing w:before="60" w:after="60"/>
        <w:ind w:left="0" w:firstLine="0"/>
        <w:rPr>
          <w:rFonts w:eastAsia="等线"/>
          <w:sz w:val="22"/>
          <w:szCs w:val="22"/>
          <w:lang w:eastAsia="zh-CN"/>
        </w:rPr>
      </w:pPr>
    </w:p>
    <w:p w14:paraId="28D1E34D" w14:textId="77777777" w:rsidR="008300C3" w:rsidRDefault="000E4564">
      <w:pPr>
        <w:spacing w:before="60" w:after="60"/>
        <w:ind w:left="0" w:firstLine="0"/>
        <w:rPr>
          <w:rFonts w:eastAsia="等线"/>
          <w:sz w:val="22"/>
          <w:szCs w:val="22"/>
          <w:lang w:eastAsia="zh-CN"/>
        </w:rPr>
      </w:pPr>
      <w:r>
        <w:rPr>
          <w:rFonts w:eastAsia="等线"/>
          <w:sz w:val="22"/>
          <w:szCs w:val="22"/>
          <w:lang w:eastAsia="zh-CN"/>
        </w:rPr>
        <w:t>For the CFO calibration principle, generally 3 different principles are provided in company contribution. Summarized in the following table</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88"/>
        <w:gridCol w:w="5670"/>
        <w:gridCol w:w="3392"/>
      </w:tblGrid>
      <w:tr w:rsidR="008300C3" w14:paraId="64484EC5" w14:textId="77777777">
        <w:trPr>
          <w:trHeight w:val="285"/>
        </w:trPr>
        <w:tc>
          <w:tcPr>
            <w:tcW w:w="988" w:type="dxa"/>
          </w:tcPr>
          <w:p w14:paraId="1709D9B1"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Sources</w:t>
            </w:r>
          </w:p>
        </w:tc>
        <w:tc>
          <w:tcPr>
            <w:tcW w:w="5670" w:type="dxa"/>
          </w:tcPr>
          <w:p w14:paraId="6FF1112C"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CFO calibration method/principle for option c</w:t>
            </w:r>
          </w:p>
        </w:tc>
        <w:tc>
          <w:tcPr>
            <w:tcW w:w="3392" w:type="dxa"/>
          </w:tcPr>
          <w:p w14:paraId="0E2CB5D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Observations</w:t>
            </w:r>
          </w:p>
        </w:tc>
      </w:tr>
      <w:tr w:rsidR="008300C3" w14:paraId="74460E37" w14:textId="77777777">
        <w:tc>
          <w:tcPr>
            <w:tcW w:w="988" w:type="dxa"/>
          </w:tcPr>
          <w:p w14:paraId="4502C3B7"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Ericsson</w:t>
            </w:r>
          </w:p>
        </w:tc>
        <w:tc>
          <w:tcPr>
            <w:tcW w:w="5670" w:type="dxa"/>
          </w:tcPr>
          <w:p w14:paraId="161B2FC1" w14:textId="77777777" w:rsidR="008300C3" w:rsidRDefault="000E4564">
            <w:pPr>
              <w:adjustRightInd w:val="0"/>
              <w:snapToGrid w:val="0"/>
              <w:spacing w:before="60" w:after="60"/>
              <w:rPr>
                <w:rFonts w:eastAsia="等线"/>
                <w:b/>
                <w:bCs/>
                <w:sz w:val="22"/>
                <w:szCs w:val="22"/>
                <w:lang w:eastAsia="zh-CN"/>
              </w:rPr>
            </w:pPr>
            <w:r>
              <w:rPr>
                <w:rFonts w:eastAsia="等线"/>
                <w:b/>
                <w:bCs/>
                <w:sz w:val="22"/>
                <w:szCs w:val="22"/>
                <w:lang w:eastAsia="zh-CN"/>
              </w:rPr>
              <w:t>option c-1</w:t>
            </w:r>
          </w:p>
          <w:p w14:paraId="2C03C4A6"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xml:space="preserve">The unmodulated multiple tones are </w:t>
            </w:r>
            <w:r>
              <w:rPr>
                <w:rFonts w:eastAsia="等线"/>
                <w:b/>
                <w:bCs/>
                <w:sz w:val="22"/>
                <w:szCs w:val="22"/>
                <w:lang w:eastAsia="zh-CN"/>
              </w:rPr>
              <w:t>transmitted in different frequency locations in different time resources</w:t>
            </w:r>
          </w:p>
          <w:p w14:paraId="279BDD5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hAnsi="Times New Roman" w:cs="Times New Roman"/>
                <w:color w:val="000000"/>
                <w:szCs w:val="22"/>
              </w:rPr>
              <w:t xml:space="preserve">The reader </w:t>
            </w:r>
            <w:r>
              <w:rPr>
                <w:rFonts w:ascii="Times New Roman" w:hAnsi="Times New Roman" w:cs="Times New Roman"/>
                <w:b/>
                <w:bCs/>
                <w:color w:val="000000"/>
                <w:szCs w:val="22"/>
              </w:rPr>
              <w:t>transmits the synchronization signal using a centered bandwidth sweeping method</w:t>
            </w:r>
            <w:r>
              <w:rPr>
                <w:rFonts w:ascii="Times New Roman" w:hAnsi="Times New Roman" w:cs="Times New Roman"/>
                <w:color w:val="000000"/>
                <w:szCs w:val="22"/>
              </w:rPr>
              <w:t>, where each centered bandwidth covers a portion of the overall synchronization signal bandwidth</w:t>
            </w:r>
          </w:p>
          <w:p w14:paraId="2187F016"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lastRenderedPageBreak/>
              <w:t xml:space="preserve">The device detects </w:t>
            </w:r>
            <w:r>
              <w:rPr>
                <w:rFonts w:ascii="Times New Roman" w:hAnsi="Times New Roman" w:cs="Times New Roman"/>
                <w:b/>
                <w:bCs/>
                <w:color w:val="000000"/>
                <w:szCs w:val="22"/>
              </w:rPr>
              <w:t>the synchronization signal power at different strengths</w:t>
            </w:r>
            <w:r>
              <w:rPr>
                <w:rFonts w:ascii="Times New Roman" w:hAnsi="Times New Roman" w:cs="Times New Roman"/>
                <w:color w:val="000000"/>
                <w:szCs w:val="22"/>
              </w:rPr>
              <w:t xml:space="preserve"> on each of the subsets and based on it performs CFO compensation. For example, if the strongest synchronization signal power was detected at the uppermost subset (green box in the above figure) then the device applies a frequency correction or shift of - 6xfsc Hz, where fsc is the frequency width of each subcarrier e.g., 15 000 Hz.</w:t>
            </w:r>
          </w:p>
          <w:p w14:paraId="7712316A"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35633EAD" wp14:editId="3B684725">
                  <wp:extent cx="2037715" cy="25908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rcRect l="2697" b="1155"/>
                          <a:stretch>
                            <a:fillRect/>
                          </a:stretch>
                        </pic:blipFill>
                        <pic:spPr>
                          <a:xfrm>
                            <a:off x="0" y="0"/>
                            <a:ext cx="2043029" cy="2597278"/>
                          </a:xfrm>
                          <a:prstGeom prst="rect">
                            <a:avLst/>
                          </a:prstGeom>
                          <a:ln>
                            <a:noFill/>
                          </a:ln>
                        </pic:spPr>
                      </pic:pic>
                    </a:graphicData>
                  </a:graphic>
                </wp:inline>
              </w:drawing>
            </w:r>
          </w:p>
          <w:p w14:paraId="0FFE9CE8" w14:textId="77777777" w:rsidR="008300C3" w:rsidRDefault="008300C3">
            <w:pPr>
              <w:adjustRightInd w:val="0"/>
              <w:snapToGrid w:val="0"/>
              <w:spacing w:before="60" w:after="60"/>
              <w:rPr>
                <w:rFonts w:eastAsia="等线"/>
                <w:sz w:val="22"/>
                <w:szCs w:val="22"/>
                <w:lang w:eastAsia="zh-CN"/>
              </w:rPr>
            </w:pPr>
          </w:p>
        </w:tc>
        <w:tc>
          <w:tcPr>
            <w:tcW w:w="3392" w:type="dxa"/>
          </w:tcPr>
          <w:p w14:paraId="35D62B40"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lastRenderedPageBreak/>
              <w:t>Ericsson states that this method is feasible for device 2b, while not feasible to device C to achieve 10 ppm accuracy.</w:t>
            </w:r>
          </w:p>
        </w:tc>
      </w:tr>
      <w:tr w:rsidR="008300C3" w14:paraId="1453ACCD" w14:textId="77777777">
        <w:tc>
          <w:tcPr>
            <w:tcW w:w="988" w:type="dxa"/>
          </w:tcPr>
          <w:p w14:paraId="3E9C3743"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CATT, MTK</w:t>
            </w:r>
          </w:p>
        </w:tc>
        <w:tc>
          <w:tcPr>
            <w:tcW w:w="5670" w:type="dxa"/>
          </w:tcPr>
          <w:p w14:paraId="0A00D2BF" w14:textId="77777777" w:rsidR="008300C3" w:rsidRDefault="000E4564">
            <w:pPr>
              <w:adjustRightInd w:val="0"/>
              <w:snapToGrid w:val="0"/>
              <w:spacing w:before="60" w:after="60"/>
              <w:rPr>
                <w:rFonts w:eastAsia="等线"/>
                <w:b/>
                <w:bCs/>
                <w:sz w:val="22"/>
                <w:szCs w:val="22"/>
                <w:lang w:eastAsia="zh-CN"/>
              </w:rPr>
            </w:pPr>
            <w:r>
              <w:rPr>
                <w:rFonts w:eastAsia="等线"/>
                <w:b/>
                <w:bCs/>
                <w:sz w:val="22"/>
                <w:szCs w:val="22"/>
                <w:lang w:eastAsia="zh-CN"/>
              </w:rPr>
              <w:t>Option c-2: based on sequence correlation in baseband</w:t>
            </w:r>
          </w:p>
          <w:p w14:paraId="5CA18ED9" w14:textId="77777777" w:rsidR="008300C3" w:rsidRDefault="000E4564">
            <w:pPr>
              <w:adjustRightInd w:val="0"/>
              <w:snapToGrid w:val="0"/>
              <w:spacing w:before="60" w:after="60"/>
              <w:ind w:left="0" w:firstLine="0"/>
              <w:rPr>
                <w:rFonts w:eastAsia="等线"/>
                <w:b/>
                <w:bCs/>
                <w:sz w:val="22"/>
                <w:szCs w:val="22"/>
                <w:lang w:eastAsia="zh-CN"/>
              </w:rPr>
            </w:pPr>
            <w:r>
              <w:rPr>
                <w:rFonts w:eastAsia="等线"/>
                <w:sz w:val="22"/>
                <w:szCs w:val="22"/>
                <w:lang w:eastAsia="zh-CN"/>
              </w:rPr>
              <w:t xml:space="preserve">The unmodulated multiple tones for CFO calibration is </w:t>
            </w:r>
            <w:r>
              <w:rPr>
                <w:rFonts w:eastAsia="等线"/>
                <w:b/>
                <w:bCs/>
                <w:sz w:val="22"/>
                <w:szCs w:val="22"/>
                <w:lang w:eastAsia="zh-CN"/>
              </w:rPr>
              <w:t>an OOK sequence, e.g. m-sequence.</w:t>
            </w:r>
          </w:p>
          <w:p w14:paraId="3CF2142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1: The received signals with pre-compensated CFO ±Δf is added in the received R2D signals to limited the frequency offset within ±1/2 Δf.</w:t>
            </w:r>
          </w:p>
          <w:p w14:paraId="2DFB85D7"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2: The correlation processing of the CFO calibration signal with the received signals, the pre-compensated received signals with additional Δf, and the pre-compensated received signals with additional - Δf.</w:t>
            </w:r>
          </w:p>
          <w:p w14:paraId="254A5E00"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3: The peak of the correlation values from the three correlation outputs would be selected as the received signals for the R2D signal processing.</w:t>
            </w:r>
          </w:p>
          <w:p w14:paraId="3104F81F"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2A7E172E" wp14:editId="424C1727">
                  <wp:extent cx="3420745" cy="1367155"/>
                  <wp:effectExtent l="0" t="0" r="825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3444421" cy="1377054"/>
                          </a:xfrm>
                          <a:prstGeom prst="rect">
                            <a:avLst/>
                          </a:prstGeom>
                        </pic:spPr>
                      </pic:pic>
                    </a:graphicData>
                  </a:graphic>
                </wp:inline>
              </w:drawing>
            </w:r>
          </w:p>
          <w:p w14:paraId="26AF9A1A" w14:textId="77777777" w:rsidR="008300C3" w:rsidRDefault="008300C3">
            <w:pPr>
              <w:adjustRightInd w:val="0"/>
              <w:snapToGrid w:val="0"/>
              <w:spacing w:before="60" w:after="60"/>
              <w:rPr>
                <w:rFonts w:eastAsia="等线"/>
                <w:sz w:val="22"/>
                <w:szCs w:val="22"/>
                <w:lang w:eastAsia="zh-CN"/>
              </w:rPr>
            </w:pPr>
          </w:p>
          <w:p w14:paraId="39B78CF2"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While vivo discuss the same method, but different view on feasibility and effectiveness</w:t>
            </w:r>
          </w:p>
          <w:p w14:paraId="51A6EDEA"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lastRenderedPageBreak/>
              <w:drawing>
                <wp:inline distT="0" distB="0" distL="0" distR="0" wp14:anchorId="7C210C08" wp14:editId="1AD77915">
                  <wp:extent cx="2800350" cy="16287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2816680" cy="1638388"/>
                          </a:xfrm>
                          <a:prstGeom prst="rect">
                            <a:avLst/>
                          </a:prstGeom>
                        </pic:spPr>
                      </pic:pic>
                    </a:graphicData>
                  </a:graphic>
                </wp:inline>
              </w:drawing>
            </w:r>
          </w:p>
        </w:tc>
        <w:tc>
          <w:tcPr>
            <w:tcW w:w="3392" w:type="dxa"/>
          </w:tcPr>
          <w:p w14:paraId="0C020739" w14:textId="77777777" w:rsidR="008300C3" w:rsidRDefault="000E4564">
            <w:pPr>
              <w:adjustRightInd w:val="0"/>
              <w:snapToGrid w:val="0"/>
              <w:spacing w:before="60" w:after="60"/>
              <w:rPr>
                <w:color w:val="000000"/>
                <w:sz w:val="22"/>
                <w:szCs w:val="22"/>
              </w:rPr>
            </w:pPr>
            <w:r>
              <w:rPr>
                <w:color w:val="000000"/>
                <w:sz w:val="22"/>
                <w:szCs w:val="22"/>
              </w:rPr>
              <w:lastRenderedPageBreak/>
              <w:t xml:space="preserve">CATT and MTK state that </w:t>
            </w:r>
          </w:p>
          <w:p w14:paraId="44DBC7AF"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R2D synchronization signal can also be used for CFO calibration.</w:t>
            </w:r>
          </w:p>
          <w:p w14:paraId="3E886455" w14:textId="77777777" w:rsidR="008300C3" w:rsidRDefault="008300C3">
            <w:pPr>
              <w:adjustRightInd w:val="0"/>
              <w:snapToGrid w:val="0"/>
              <w:spacing w:before="60" w:after="60"/>
              <w:rPr>
                <w:color w:val="000000"/>
                <w:sz w:val="22"/>
                <w:szCs w:val="22"/>
              </w:rPr>
            </w:pPr>
          </w:p>
          <w:p w14:paraId="117DEFF7" w14:textId="77777777" w:rsidR="008300C3" w:rsidRDefault="000E4564">
            <w:pPr>
              <w:adjustRightInd w:val="0"/>
              <w:snapToGrid w:val="0"/>
              <w:spacing w:before="60" w:after="60"/>
              <w:rPr>
                <w:color w:val="000000"/>
                <w:sz w:val="22"/>
                <w:szCs w:val="22"/>
              </w:rPr>
            </w:pPr>
            <w:r>
              <w:rPr>
                <w:rFonts w:hint="eastAsia"/>
                <w:color w:val="000000"/>
                <w:sz w:val="22"/>
                <w:szCs w:val="22"/>
              </w:rPr>
              <w:t>vivo</w:t>
            </w:r>
            <w:r>
              <w:rPr>
                <w:color w:val="000000"/>
                <w:sz w:val="22"/>
                <w:szCs w:val="22"/>
              </w:rPr>
              <w:t xml:space="preserve"> and CMCC state that</w:t>
            </w:r>
          </w:p>
          <w:p w14:paraId="276B9D77"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The CFO hypothesis at AIoT receiver cannot be constructed in baseband due to no I/Q path in receiver in baseband. CMCC and Futurewei, state similar view.</w:t>
            </w:r>
          </w:p>
          <w:p w14:paraId="6684A3B0" w14:textId="77777777" w:rsidR="008300C3" w:rsidRDefault="000E4564">
            <w:pPr>
              <w:adjustRightInd w:val="0"/>
              <w:snapToGrid w:val="0"/>
              <w:spacing w:before="60" w:after="60"/>
              <w:ind w:left="0" w:firstLine="0"/>
              <w:rPr>
                <w:color w:val="000000"/>
                <w:sz w:val="22"/>
                <w:szCs w:val="22"/>
              </w:rPr>
            </w:pPr>
            <w:r>
              <w:rPr>
                <w:color w:val="000000"/>
                <w:sz w:val="22"/>
                <w:szCs w:val="22"/>
              </w:rPr>
              <w:t>vivo further state that, for hypothesis testing using filters</w:t>
            </w:r>
          </w:p>
          <w:p w14:paraId="09887F64"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To cover -/+ 50ppm frequency uncertainty range for device C, many IF-filters are needed, which is not acceptable.</w:t>
            </w:r>
          </w:p>
          <w:p w14:paraId="548BDABF"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Even if using many IF filters, since the spectrum of the OOK signal is centralized in the center of one RB, the power captured into each filter is almost the same, the peak correlation value for different </w:t>
            </w:r>
            <w:r>
              <w:rPr>
                <w:rFonts w:ascii="Times New Roman" w:eastAsia="Batang" w:hAnsi="Times New Roman" w:cs="Times New Roman"/>
                <w:color w:val="000000"/>
                <w:kern w:val="0"/>
                <w:szCs w:val="22"/>
                <w:lang w:val="en-GB" w:eastAsia="en-US"/>
              </w:rPr>
              <w:lastRenderedPageBreak/>
              <w:t>branches is almost the same, the right hypothesis cannot be reliably determined.</w:t>
            </w:r>
          </w:p>
        </w:tc>
      </w:tr>
      <w:tr w:rsidR="008300C3" w14:paraId="573A0E0B" w14:textId="77777777">
        <w:tc>
          <w:tcPr>
            <w:tcW w:w="988" w:type="dxa"/>
          </w:tcPr>
          <w:p w14:paraId="6918FF06"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lastRenderedPageBreak/>
              <w:t>Lenovo, Docomo</w:t>
            </w:r>
          </w:p>
        </w:tc>
        <w:tc>
          <w:tcPr>
            <w:tcW w:w="5670" w:type="dxa"/>
          </w:tcPr>
          <w:p w14:paraId="7EFC7F1D" w14:textId="77777777" w:rsidR="008300C3" w:rsidRDefault="000E4564">
            <w:pPr>
              <w:adjustRightInd w:val="0"/>
              <w:snapToGrid w:val="0"/>
              <w:spacing w:before="60" w:after="60"/>
              <w:ind w:left="0" w:firstLine="0"/>
              <w:rPr>
                <w:color w:val="000000"/>
                <w:sz w:val="22"/>
                <w:szCs w:val="22"/>
              </w:rPr>
            </w:pPr>
            <w:r>
              <w:rPr>
                <w:b/>
                <w:bCs/>
                <w:color w:val="000000"/>
                <w:sz w:val="22"/>
                <w:szCs w:val="22"/>
              </w:rPr>
              <w:t>Option c-3: Based on chip duration of ON chip</w:t>
            </w:r>
            <w:r>
              <w:rPr>
                <w:color w:val="000000"/>
                <w:sz w:val="22"/>
                <w:szCs w:val="22"/>
              </w:rPr>
              <w:t xml:space="preserve"> in OOK modulation</w:t>
            </w:r>
          </w:p>
          <w:p w14:paraId="37A577FE"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Docomo states that one possible implementation is devices calibrate CFO based on SFO calibration by counting the number of samples of 0s and 1s and comparing with the defined duration of a pattern.</w:t>
            </w:r>
          </w:p>
          <w:p w14:paraId="61F919DF"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Lenovo states that pulse width distortion analysis is promising to be used for A-IoT device due to simplicity.</w:t>
            </w:r>
          </w:p>
        </w:tc>
        <w:tc>
          <w:tcPr>
            <w:tcW w:w="3392" w:type="dxa"/>
          </w:tcPr>
          <w:p w14:paraId="2C626E9B" w14:textId="77777777" w:rsidR="008300C3" w:rsidRDefault="008300C3">
            <w:pPr>
              <w:adjustRightInd w:val="0"/>
              <w:snapToGrid w:val="0"/>
              <w:spacing w:before="60" w:after="60"/>
              <w:rPr>
                <w:rFonts w:eastAsia="等线"/>
                <w:i/>
                <w:iCs/>
                <w:sz w:val="22"/>
                <w:szCs w:val="22"/>
                <w:lang w:eastAsia="zh-CN"/>
              </w:rPr>
            </w:pPr>
          </w:p>
        </w:tc>
      </w:tr>
    </w:tbl>
    <w:p w14:paraId="69399EC0" w14:textId="77777777" w:rsidR="008300C3" w:rsidRDefault="008300C3">
      <w:pPr>
        <w:adjustRightInd w:val="0"/>
        <w:snapToGrid w:val="0"/>
        <w:spacing w:beforeLines="50" w:before="120" w:afterLines="50" w:after="120" w:line="264" w:lineRule="auto"/>
        <w:rPr>
          <w:rFonts w:eastAsia="等线"/>
          <w:sz w:val="22"/>
          <w:szCs w:val="22"/>
          <w:lang w:eastAsia="zh-CN"/>
        </w:rPr>
      </w:pPr>
    </w:p>
    <w:p w14:paraId="628C1506" w14:textId="77777777" w:rsidR="008300C3" w:rsidRDefault="000E4564">
      <w:pPr>
        <w:adjustRightInd w:val="0"/>
        <w:snapToGrid w:val="0"/>
        <w:spacing w:beforeLines="50" w:before="120" w:afterLines="50" w:after="120" w:line="264" w:lineRule="auto"/>
        <w:rPr>
          <w:rFonts w:eastAsia="等线"/>
          <w:sz w:val="22"/>
          <w:szCs w:val="22"/>
          <w:lang w:eastAsia="zh-CN"/>
        </w:rPr>
      </w:pPr>
      <w:r>
        <w:rPr>
          <w:rFonts w:eastAsia="等线"/>
          <w:sz w:val="22"/>
          <w:szCs w:val="22"/>
          <w:lang w:eastAsia="zh-CN"/>
        </w:rPr>
        <w:t>Besides</w:t>
      </w:r>
      <w:r>
        <w:rPr>
          <w:rFonts w:eastAsia="等线" w:hint="eastAsia"/>
          <w:sz w:val="22"/>
          <w:szCs w:val="22"/>
          <w:lang w:eastAsia="zh-CN"/>
        </w:rPr>
        <w:t>,</w:t>
      </w:r>
      <w:r>
        <w:rPr>
          <w:rFonts w:eastAsia="等线"/>
          <w:sz w:val="22"/>
          <w:szCs w:val="22"/>
          <w:lang w:eastAsia="zh-CN"/>
        </w:rPr>
        <w:t xml:space="preserve"> f</w:t>
      </w:r>
      <w:r>
        <w:rPr>
          <w:rFonts w:eastAsia="等线" w:hint="eastAsia"/>
          <w:sz w:val="22"/>
          <w:szCs w:val="22"/>
          <w:lang w:eastAsia="zh-CN"/>
        </w:rPr>
        <w:t>ollowing</w:t>
      </w:r>
      <w:r>
        <w:rPr>
          <w:rFonts w:eastAsia="等线"/>
          <w:sz w:val="22"/>
          <w:szCs w:val="22"/>
          <w:lang w:eastAsia="zh-CN"/>
        </w:rPr>
        <w:t xml:space="preserve"> views are provided for option-c</w:t>
      </w:r>
    </w:p>
    <w:p w14:paraId="330F68E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for the case of a modulated multiple tones CFO calibration signal supported, the CFO calibration signal is the same as the synchronization signal.</w:t>
      </w:r>
    </w:p>
    <w:p w14:paraId="7137A0E8"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Qualcomm states that modulated tones (e.g., binary signaling) can offer additional diversity gain compared to single-tone approaches, potentially enhancing detection performance.</w:t>
      </w:r>
    </w:p>
    <w:p w14:paraId="7E24D95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Negative views:</w:t>
      </w:r>
    </w:p>
    <w:p w14:paraId="66B1EE2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states that option c will increase device complexity</w:t>
      </w:r>
    </w:p>
    <w:p w14:paraId="53099C57"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c is not feasible to achieve 10 ppm accuracy</w:t>
      </w:r>
    </w:p>
    <w:p w14:paraId="32BF9777" w14:textId="77777777" w:rsidR="008300C3" w:rsidRDefault="008300C3">
      <w:pPr>
        <w:spacing w:before="60" w:after="60"/>
        <w:rPr>
          <w:rFonts w:eastAsia="等线"/>
          <w:sz w:val="22"/>
          <w:szCs w:val="22"/>
          <w:lang w:eastAsia="zh-CN"/>
        </w:rPr>
      </w:pPr>
    </w:p>
    <w:p w14:paraId="7B226C3F" w14:textId="77777777" w:rsidR="008300C3" w:rsidRDefault="000E4564">
      <w:pPr>
        <w:adjustRightInd w:val="0"/>
        <w:snapToGrid w:val="0"/>
        <w:spacing w:before="60" w:after="60" w:line="240" w:lineRule="auto"/>
        <w:rPr>
          <w:rFonts w:eastAsia="等线"/>
          <w:i/>
          <w:iCs/>
          <w:color w:val="1F4E79" w:themeColor="accent5" w:themeShade="80"/>
          <w:sz w:val="22"/>
          <w:szCs w:val="22"/>
          <w:lang w:val="en-US" w:eastAsia="zh-CN"/>
        </w:rPr>
      </w:pPr>
      <w:r>
        <w:rPr>
          <w:rFonts w:eastAsia="等线"/>
          <w:i/>
          <w:iCs/>
          <w:color w:val="1F4E79" w:themeColor="accent5" w:themeShade="80"/>
          <w:sz w:val="22"/>
          <w:szCs w:val="22"/>
          <w:lang w:val="en-US" w:eastAsia="zh-CN"/>
        </w:rPr>
        <w:t>FL notes: Based on the company inputs, the situation is summarized as follows</w:t>
      </w:r>
    </w:p>
    <w:p w14:paraId="729F99AE"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Clear majority companies support option a, </w:t>
      </w:r>
      <w:r>
        <w:rPr>
          <w:rFonts w:ascii="Times New Roman" w:hAnsi="Times New Roman" w:cs="Times New Roman"/>
          <w:i/>
          <w:iCs/>
          <w:color w:val="1F4E79" w:themeColor="accent5" w:themeShade="80"/>
          <w:szCs w:val="22"/>
          <w:lang w:eastAsia="ko-KR"/>
        </w:rPr>
        <w:t>unmodulated sinusoid single tone as CFO calibration signal, and the principle of CFO calibration is clear, with references and evaluation results provided by proponents.</w:t>
      </w:r>
    </w:p>
    <w:p w14:paraId="6FD79E85"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The principle on how option b works is not provided by proponents.</w:t>
      </w:r>
    </w:p>
    <w:p w14:paraId="3DE94D53"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The signal design and principle of CFO calibration are diverse from supporters of option c, </w:t>
      </w:r>
    </w:p>
    <w:p w14:paraId="3A48507B" w14:textId="77777777" w:rsidR="008300C3" w:rsidRDefault="000E4564">
      <w:pPr>
        <w:adjustRightInd w:val="0"/>
        <w:snapToGrid w:val="0"/>
        <w:spacing w:before="60" w:after="60" w:line="240" w:lineRule="auto"/>
        <w:ind w:left="0" w:firstLine="0"/>
        <w:rPr>
          <w:rFonts w:eastAsia="等线"/>
          <w:i/>
          <w:iCs/>
          <w:color w:val="1F4E79" w:themeColor="accent5" w:themeShade="80"/>
          <w:sz w:val="22"/>
          <w:szCs w:val="22"/>
          <w:lang w:eastAsia="zh-CN"/>
        </w:rPr>
      </w:pPr>
      <w:r>
        <w:rPr>
          <w:rFonts w:eastAsia="等线"/>
          <w:i/>
          <w:iCs/>
          <w:color w:val="1F4E79" w:themeColor="accent5" w:themeShade="80"/>
          <w:sz w:val="22"/>
          <w:szCs w:val="22"/>
          <w:lang w:eastAsia="zh-CN"/>
        </w:rPr>
        <w:t>FL suggest companies to down-select to option-1</w:t>
      </w:r>
    </w:p>
    <w:p w14:paraId="034444AC" w14:textId="77777777" w:rsidR="008300C3" w:rsidRDefault="008300C3">
      <w:pPr>
        <w:adjustRightInd w:val="0"/>
        <w:snapToGrid w:val="0"/>
        <w:spacing w:before="60" w:after="60" w:line="240" w:lineRule="auto"/>
        <w:rPr>
          <w:rFonts w:eastAsia="等线"/>
          <w:sz w:val="22"/>
          <w:szCs w:val="22"/>
          <w:lang w:eastAsia="zh-CN"/>
        </w:rPr>
      </w:pPr>
    </w:p>
    <w:p w14:paraId="6D0B209F" w14:textId="77777777" w:rsidR="008300C3" w:rsidRDefault="000E4564">
      <w:pPr>
        <w:adjustRightInd w:val="0"/>
        <w:snapToGrid w:val="0"/>
        <w:spacing w:before="60" w:after="60" w:line="240" w:lineRule="auto"/>
        <w:rPr>
          <w:rFonts w:eastAsia="等线"/>
          <w:sz w:val="22"/>
          <w:szCs w:val="22"/>
          <w:lang w:eastAsia="zh-CN"/>
        </w:rPr>
      </w:pPr>
      <w:r>
        <w:rPr>
          <w:rFonts w:eastAsia="等线"/>
          <w:sz w:val="22"/>
          <w:szCs w:val="22"/>
          <w:lang w:eastAsia="zh-CN"/>
        </w:rPr>
        <w:t>Given the situation summarized above, FL suggest the following proposal.</w:t>
      </w:r>
    </w:p>
    <w:p w14:paraId="5EEF5F0F" w14:textId="77777777" w:rsidR="008300C3" w:rsidRDefault="008300C3">
      <w:pPr>
        <w:adjustRightInd w:val="0"/>
        <w:snapToGrid w:val="0"/>
        <w:spacing w:before="60" w:after="60" w:line="240" w:lineRule="auto"/>
        <w:rPr>
          <w:rFonts w:eastAsia="等线"/>
          <w:b/>
          <w:bCs/>
          <w:lang w:val="en-US" w:eastAsia="zh-CN"/>
        </w:rPr>
      </w:pPr>
    </w:p>
    <w:p w14:paraId="201EB790" w14:textId="4061F289" w:rsidR="008300C3" w:rsidRDefault="00E44477">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hint="eastAsia"/>
          <w:b/>
          <w:bCs/>
          <w:szCs w:val="22"/>
        </w:rPr>
        <w:t>[H]</w:t>
      </w:r>
      <w:r w:rsidR="000E4564">
        <w:rPr>
          <w:rFonts w:cs="Times New Roman"/>
          <w:b/>
          <w:bCs/>
          <w:szCs w:val="22"/>
        </w:rPr>
        <w:t xml:space="preserve"> </w:t>
      </w:r>
      <w:r w:rsidR="000E4564">
        <w:rPr>
          <w:b/>
          <w:bCs/>
          <w:szCs w:val="22"/>
        </w:rPr>
        <w:t xml:space="preserve">FL Proposal </w:t>
      </w:r>
      <w:r w:rsidR="000E4564">
        <w:rPr>
          <w:rFonts w:eastAsia="宋体"/>
          <w:b/>
          <w:bCs/>
          <w:szCs w:val="22"/>
          <w:lang w:eastAsia="zh-CN"/>
        </w:rPr>
        <w:t>4</w:t>
      </w:r>
      <w:r w:rsidR="000E4564">
        <w:rPr>
          <w:b/>
          <w:bCs/>
          <w:szCs w:val="22"/>
        </w:rPr>
        <w:t>.1</w:t>
      </w:r>
      <w:r w:rsidR="000E4564">
        <w:rPr>
          <w:b/>
          <w:bCs/>
          <w:szCs w:val="22"/>
          <w:lang w:eastAsia="zh-CN"/>
        </w:rPr>
        <w:t>-1</w:t>
      </w:r>
    </w:p>
    <w:p w14:paraId="5574E57B" w14:textId="77777777" w:rsidR="008300C3" w:rsidRDefault="000E4564">
      <w:pPr>
        <w:overflowPunct w:val="0"/>
        <w:autoSpaceDE w:val="0"/>
        <w:autoSpaceDN w:val="0"/>
        <w:adjustRightInd w:val="0"/>
        <w:spacing w:before="60" w:after="60" w:line="240" w:lineRule="auto"/>
        <w:ind w:left="0" w:firstLine="0"/>
        <w:textAlignment w:val="baseline"/>
        <w:rPr>
          <w:b/>
          <w:bCs/>
          <w:sz w:val="22"/>
          <w:szCs w:val="22"/>
          <w:lang w:eastAsia="ko-KR"/>
        </w:rPr>
      </w:pPr>
      <w:r>
        <w:rPr>
          <w:b/>
          <w:bCs/>
          <w:sz w:val="22"/>
          <w:szCs w:val="22"/>
        </w:rPr>
        <w:t xml:space="preserve">FL Proposal </w:t>
      </w:r>
      <w:r>
        <w:rPr>
          <w:rFonts w:eastAsia="宋体"/>
          <w:b/>
          <w:bCs/>
          <w:sz w:val="22"/>
          <w:szCs w:val="22"/>
          <w:lang w:eastAsia="zh-CN"/>
        </w:rPr>
        <w:t>4</w:t>
      </w:r>
      <w:r>
        <w:rPr>
          <w:b/>
          <w:bCs/>
          <w:sz w:val="22"/>
          <w:szCs w:val="22"/>
        </w:rPr>
        <w:t>.1</w:t>
      </w:r>
      <w:r>
        <w:rPr>
          <w:b/>
          <w:bCs/>
          <w:sz w:val="22"/>
          <w:szCs w:val="22"/>
          <w:lang w:eastAsia="zh-CN"/>
        </w:rPr>
        <w:t>-1-v1:</w:t>
      </w:r>
    </w:p>
    <w:p w14:paraId="0094752E" w14:textId="77777777" w:rsidR="008300C3" w:rsidRDefault="000E4564">
      <w:pPr>
        <w:overflowPunct w:val="0"/>
        <w:autoSpaceDE w:val="0"/>
        <w:autoSpaceDN w:val="0"/>
        <w:adjustRightInd w:val="0"/>
        <w:spacing w:before="60" w:after="60" w:line="240" w:lineRule="auto"/>
        <w:ind w:left="0" w:firstLine="0"/>
        <w:textAlignment w:val="baseline"/>
        <w:rPr>
          <w:b/>
          <w:bCs/>
          <w:sz w:val="22"/>
          <w:szCs w:val="22"/>
          <w:lang w:eastAsia="ko-KR"/>
        </w:rPr>
      </w:pPr>
      <w:r>
        <w:rPr>
          <w:b/>
          <w:bCs/>
          <w:sz w:val="22"/>
          <w:szCs w:val="22"/>
          <w:lang w:eastAsia="ko-KR"/>
        </w:rPr>
        <w:t xml:space="preserve">For the functionality of CFO estimation/LO calibration at the device side, the </w:t>
      </w:r>
      <w:r>
        <w:rPr>
          <w:b/>
          <w:bCs/>
          <w:color w:val="000000"/>
          <w:sz w:val="22"/>
          <w:szCs w:val="22"/>
        </w:rPr>
        <w:t>CFO calibration signal</w:t>
      </w:r>
      <w:r>
        <w:rPr>
          <w:b/>
          <w:bCs/>
          <w:sz w:val="22"/>
          <w:szCs w:val="22"/>
        </w:rPr>
        <w:t xml:space="preserve"> </w:t>
      </w:r>
      <w:r>
        <w:rPr>
          <w:b/>
          <w:bCs/>
          <w:sz w:val="22"/>
          <w:szCs w:val="22"/>
          <w:lang w:eastAsia="ko-KR"/>
        </w:rPr>
        <w:t xml:space="preserve">is </w:t>
      </w:r>
    </w:p>
    <w:p w14:paraId="5A6022DA" w14:textId="77777777" w:rsidR="008300C3" w:rsidRDefault="000E4564">
      <w:pPr>
        <w:pStyle w:val="aff4"/>
        <w:numPr>
          <w:ilvl w:val="0"/>
          <w:numId w:val="26"/>
        </w:numPr>
        <w:adjustRightInd w:val="0"/>
        <w:snapToGrid w:val="0"/>
        <w:spacing w:before="60" w:after="60" w:line="240" w:lineRule="auto"/>
        <w:rPr>
          <w:rFonts w:ascii="Times New Roman" w:eastAsia="等线" w:hAnsi="Times New Roman" w:cs="Times New Roman"/>
          <w:b/>
          <w:bCs/>
          <w:szCs w:val="22"/>
          <w:lang w:eastAsia="zh-CN"/>
        </w:rPr>
      </w:pPr>
      <w:r>
        <w:rPr>
          <w:rFonts w:ascii="Times New Roman" w:hAnsi="Times New Roman" w:cs="Times New Roman"/>
          <w:b/>
          <w:bCs/>
          <w:szCs w:val="22"/>
          <w:lang w:eastAsia="ko-KR"/>
        </w:rPr>
        <w:t>Option a: unmodulated sinusoid single tone</w:t>
      </w:r>
    </w:p>
    <w:p w14:paraId="3525E76E" w14:textId="77777777" w:rsidR="008300C3" w:rsidRDefault="000E4564">
      <w:pPr>
        <w:adjustRightInd w:val="0"/>
        <w:snapToGrid w:val="0"/>
        <w:spacing w:before="60" w:afterLines="50" w:after="120" w:line="240" w:lineRule="auto"/>
        <w:rPr>
          <w:rFonts w:eastAsia="等线"/>
          <w:b/>
          <w:lang w:val="en-US" w:eastAsia="zh-CN"/>
        </w:rPr>
      </w:pPr>
      <w:r>
        <w:rPr>
          <w:rFonts w:eastAsia="等线"/>
          <w:b/>
          <w:lang w:val="en-US" w:eastAsia="zh-CN"/>
        </w:rPr>
        <w:t xml:space="preserve"> </w:t>
      </w:r>
    </w:p>
    <w:p w14:paraId="0A2C2AE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B776FE8" w14:textId="77777777" w:rsidR="008300C3" w:rsidRDefault="008300C3">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300C3" w14:paraId="4B9C2E1C" w14:textId="77777777" w:rsidTr="00DC4774">
        <w:tc>
          <w:tcPr>
            <w:tcW w:w="1337" w:type="dxa"/>
            <w:shd w:val="clear" w:color="auto" w:fill="D9D9D9" w:themeFill="background1" w:themeFillShade="D9"/>
          </w:tcPr>
          <w:p w14:paraId="100CFEC3"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5D962C6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65320950"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D0D7608" w14:textId="77777777" w:rsidTr="00DC4774">
        <w:tc>
          <w:tcPr>
            <w:tcW w:w="1337" w:type="dxa"/>
          </w:tcPr>
          <w:p w14:paraId="41A1BF2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52F83A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ADB606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5E130F2" w14:textId="77777777" w:rsidTr="00DC4774">
        <w:tc>
          <w:tcPr>
            <w:tcW w:w="1337" w:type="dxa"/>
          </w:tcPr>
          <w:p w14:paraId="5875CFF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AB9413B"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700834D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BFD8ACE" w14:textId="77777777" w:rsidTr="00DC4774">
        <w:tc>
          <w:tcPr>
            <w:tcW w:w="1337" w:type="dxa"/>
          </w:tcPr>
          <w:p w14:paraId="2B1F76FA"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1241E1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75" w:type="dxa"/>
          </w:tcPr>
          <w:p w14:paraId="11A397A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DC8DBFC" w14:textId="77777777" w:rsidTr="00DC4774">
        <w:tc>
          <w:tcPr>
            <w:tcW w:w="1337" w:type="dxa"/>
          </w:tcPr>
          <w:p w14:paraId="58C2CFF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4B0E303"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75" w:type="dxa"/>
          </w:tcPr>
          <w:p w14:paraId="5101D15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149A8" w14:paraId="3107D456" w14:textId="77777777" w:rsidTr="00DC4774">
        <w:tc>
          <w:tcPr>
            <w:tcW w:w="1337" w:type="dxa"/>
          </w:tcPr>
          <w:p w14:paraId="77CFFDB1" w14:textId="27A52B1D" w:rsidR="00A149A8" w:rsidRDefault="00A149A8" w:rsidP="00A149A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1446039" w14:textId="0673B236" w:rsidR="00A149A8" w:rsidRDefault="00A149A8" w:rsidP="00A149A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1F8862DA" w14:textId="77777777" w:rsidR="00A149A8" w:rsidRDefault="00A149A8" w:rsidP="00A149A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support </w:t>
            </w:r>
            <w:r>
              <w:rPr>
                <w:rFonts w:eastAsia="等线"/>
                <w:kern w:val="2"/>
                <w:sz w:val="21"/>
                <w:szCs w:val="22"/>
                <w:lang w:val="en-US" w:eastAsia="zh-CN"/>
              </w:rPr>
              <w:t>the</w:t>
            </w:r>
            <w:r>
              <w:rPr>
                <w:rFonts w:eastAsia="等线" w:hint="eastAsia"/>
                <w:kern w:val="2"/>
                <w:sz w:val="21"/>
                <w:szCs w:val="22"/>
                <w:lang w:val="en-US" w:eastAsia="zh-CN"/>
              </w:rPr>
              <w:t xml:space="preserve"> proposal.</w:t>
            </w:r>
          </w:p>
          <w:p w14:paraId="372C13FE" w14:textId="4E44FAE2" w:rsidR="00A149A8" w:rsidRDefault="00A149A8" w:rsidP="00F80C96">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 xml:space="preserve">It should be </w:t>
            </w:r>
            <w:r>
              <w:rPr>
                <w:rFonts w:eastAsia="等线"/>
                <w:kern w:val="2"/>
                <w:sz w:val="21"/>
                <w:szCs w:val="22"/>
                <w:lang w:val="en-US" w:eastAsia="zh-CN"/>
              </w:rPr>
              <w:t>emphasized</w:t>
            </w:r>
            <w:r>
              <w:rPr>
                <w:rFonts w:eastAsia="等线" w:hint="eastAsia"/>
                <w:kern w:val="2"/>
                <w:sz w:val="21"/>
                <w:szCs w:val="22"/>
                <w:lang w:val="en-US" w:eastAsia="zh-CN"/>
              </w:rPr>
              <w:t xml:space="preserve"> that </w:t>
            </w:r>
            <w:r>
              <w:rPr>
                <w:rFonts w:eastAsia="等线"/>
                <w:kern w:val="2"/>
                <w:sz w:val="21"/>
                <w:szCs w:val="22"/>
                <w:lang w:val="en-US" w:eastAsia="zh-CN"/>
              </w:rPr>
              <w:t>for</w:t>
            </w:r>
            <w:r>
              <w:rPr>
                <w:rFonts w:eastAsia="等线" w:hint="eastAsia"/>
                <w:kern w:val="2"/>
                <w:sz w:val="21"/>
                <w:szCs w:val="22"/>
                <w:lang w:val="en-US" w:eastAsia="zh-CN"/>
              </w:rPr>
              <w:t xml:space="preserve"> A-IoT device 2b/C, the R2D is OOK and non-coherent detection, by performing envelop detection, signals in the baseband do not have any phase </w:t>
            </w:r>
            <w:r>
              <w:rPr>
                <w:rFonts w:eastAsia="等线"/>
                <w:kern w:val="2"/>
                <w:sz w:val="21"/>
                <w:szCs w:val="22"/>
                <w:lang w:val="en-US" w:eastAsia="zh-CN"/>
              </w:rPr>
              <w:t>information</w:t>
            </w:r>
            <w:r>
              <w:rPr>
                <w:rFonts w:eastAsia="等线" w:hint="eastAsia"/>
                <w:kern w:val="2"/>
                <w:sz w:val="21"/>
                <w:szCs w:val="22"/>
                <w:lang w:val="en-US" w:eastAsia="zh-CN"/>
              </w:rPr>
              <w:t>, and therefore CFO cannot be calibrated using modulated multi-tone signal in baseband. T</w:t>
            </w:r>
            <w:r>
              <w:rPr>
                <w:rFonts w:eastAsia="等线"/>
                <w:kern w:val="2"/>
                <w:sz w:val="21"/>
                <w:szCs w:val="22"/>
                <w:lang w:val="en-US" w:eastAsia="zh-CN"/>
              </w:rPr>
              <w:t>h</w:t>
            </w:r>
            <w:r>
              <w:rPr>
                <w:rFonts w:eastAsia="等线" w:hint="eastAsia"/>
                <w:kern w:val="2"/>
                <w:sz w:val="21"/>
                <w:szCs w:val="22"/>
                <w:lang w:val="en-US" w:eastAsia="zh-CN"/>
              </w:rPr>
              <w:t>e CFO calibration can only do in RF/IF.</w:t>
            </w:r>
          </w:p>
        </w:tc>
      </w:tr>
      <w:tr w:rsidR="00A816F8" w14:paraId="626E4438" w14:textId="77777777" w:rsidTr="00DC4774">
        <w:tc>
          <w:tcPr>
            <w:tcW w:w="1337" w:type="dxa"/>
          </w:tcPr>
          <w:p w14:paraId="1B800C43" w14:textId="5B644292"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1A631639" w14:textId="305AB0E8"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66583ECE" w14:textId="22419444" w:rsidR="00A816F8" w:rsidRDefault="00A816F8" w:rsidP="00F80C9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 because for the device to be able to calibrate its LO, t</w:t>
            </w:r>
            <w:r w:rsidRPr="00B6089D">
              <w:rPr>
                <w:rFonts w:eastAsia="等线"/>
                <w:kern w:val="2"/>
                <w:sz w:val="21"/>
                <w:szCs w:val="22"/>
                <w:lang w:val="en-US" w:eastAsia="zh-CN"/>
              </w:rPr>
              <w:t>he LO frequency calibration cannot rely on the baseband clock to fulfil the calibration procedure and the calibration signal should be utilized for the RF-end clock. Thus, a single-tone signal which occupies one RE is supported for the analog circuit tracking and locking its RF frequency.</w:t>
            </w:r>
          </w:p>
        </w:tc>
      </w:tr>
      <w:tr w:rsidR="002D101A" w14:paraId="6F712FF9" w14:textId="77777777" w:rsidTr="00DC4774">
        <w:tc>
          <w:tcPr>
            <w:tcW w:w="1337" w:type="dxa"/>
          </w:tcPr>
          <w:p w14:paraId="7916704F" w14:textId="66050155"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CDF8BD8" w14:textId="5F22ACBE"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6975" w:type="dxa"/>
          </w:tcPr>
          <w:p w14:paraId="5704D521" w14:textId="5049E617"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We support the proposal.</w:t>
            </w:r>
          </w:p>
        </w:tc>
      </w:tr>
      <w:tr w:rsidR="00AB090D" w14:paraId="4D3339DA" w14:textId="77777777" w:rsidTr="00DC4774">
        <w:tc>
          <w:tcPr>
            <w:tcW w:w="1337" w:type="dxa"/>
          </w:tcPr>
          <w:p w14:paraId="1CCAE2E4" w14:textId="3EF797EE"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E6EFB3A" w14:textId="77777777" w:rsidR="00AB090D" w:rsidRDefault="00AB090D" w:rsidP="00AB090D">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72A8B4F6" w14:textId="3B8C563C" w:rsidR="00AB090D" w:rsidRDefault="00AB090D" w:rsidP="00AB090D">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Option a can be the baseline. The fading impact needs to be investigated</w:t>
            </w:r>
          </w:p>
        </w:tc>
      </w:tr>
      <w:tr w:rsidR="00193EE1" w14:paraId="6B2077BB" w14:textId="77777777" w:rsidTr="00DC4774">
        <w:tc>
          <w:tcPr>
            <w:tcW w:w="1337" w:type="dxa"/>
          </w:tcPr>
          <w:p w14:paraId="2D62440E" w14:textId="47AF85F1"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DD99D7C" w14:textId="33B24BB0" w:rsidR="00193EE1" w:rsidRDefault="00193EE1" w:rsidP="00193EE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5A0E704F"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Option a has clear principle and has been widely used for CFO calibration, should be supported.</w:t>
            </w:r>
          </w:p>
          <w:p w14:paraId="76F76A93"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p>
          <w:p w14:paraId="0CC08E7A"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For option b and option c, it is still not clear how does it work.</w:t>
            </w:r>
          </w:p>
          <w:p w14:paraId="5226A893"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p>
          <w:p w14:paraId="301DE978" w14:textId="77777777" w:rsidR="00193EE1" w:rsidRPr="00C82D5E"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Besides, for option c,</w:t>
            </w:r>
          </w:p>
          <w:p w14:paraId="069260D0" w14:textId="77777777" w:rsidR="00193EE1" w:rsidRPr="00C82D5E" w:rsidRDefault="00193EE1" w:rsidP="00193EE1">
            <w:pPr>
              <w:pStyle w:val="aff4"/>
              <w:numPr>
                <w:ilvl w:val="0"/>
                <w:numId w:val="43"/>
              </w:numPr>
              <w:adjustRightInd w:val="0"/>
              <w:snapToGrid w:val="0"/>
              <w:spacing w:beforeLines="50" w:before="120" w:afterLines="50" w:after="120" w:line="264" w:lineRule="auto"/>
              <w:ind w:left="357" w:hanging="357"/>
              <w:contextualSpacing w:val="0"/>
              <w:jc w:val="left"/>
              <w:rPr>
                <w:rFonts w:eastAsia="等线"/>
                <w:sz w:val="21"/>
                <w:szCs w:val="22"/>
                <w:lang w:eastAsia="zh-CN"/>
              </w:rPr>
            </w:pPr>
            <w:r w:rsidRPr="00C82D5E">
              <w:rPr>
                <w:rFonts w:eastAsia="等线"/>
                <w:sz w:val="21"/>
                <w:szCs w:val="22"/>
                <w:lang w:eastAsia="zh-CN"/>
              </w:rPr>
              <w:t>For option c-2, using hypotheses test</w:t>
            </w:r>
            <w:r>
              <w:rPr>
                <w:rFonts w:eastAsia="等线"/>
                <w:sz w:val="21"/>
                <w:szCs w:val="22"/>
                <w:lang w:eastAsia="zh-CN"/>
              </w:rPr>
              <w:t>ing</w:t>
            </w:r>
            <w:r w:rsidRPr="00C82D5E">
              <w:rPr>
                <w:rFonts w:eastAsia="等线"/>
                <w:sz w:val="21"/>
                <w:szCs w:val="22"/>
                <w:lang w:eastAsia="zh-CN"/>
              </w:rPr>
              <w:t xml:space="preserve"> in baseband is not feasible, since 1) the received signal in baseband after envelop detection only have amplitude, phase information is lost, 2) the receiver baseband can not generate phase rotation vector (corresponding to frequency error hypothesis), since AIoT device does not I/Q path to generate the phase rotation vector.</w:t>
            </w:r>
          </w:p>
          <w:p w14:paraId="3898B23A" w14:textId="77777777" w:rsidR="00193EE1" w:rsidRPr="00C82D5E" w:rsidRDefault="00193EE1" w:rsidP="00193EE1">
            <w:pPr>
              <w:pStyle w:val="aff4"/>
              <w:numPr>
                <w:ilvl w:val="0"/>
                <w:numId w:val="43"/>
              </w:numPr>
              <w:adjustRightInd w:val="0"/>
              <w:snapToGrid w:val="0"/>
              <w:spacing w:beforeLines="50" w:before="120" w:afterLines="50" w:after="120" w:line="264" w:lineRule="auto"/>
              <w:ind w:left="357" w:hanging="357"/>
              <w:contextualSpacing w:val="0"/>
              <w:jc w:val="left"/>
              <w:rPr>
                <w:rFonts w:eastAsia="等线"/>
                <w:kern w:val="0"/>
                <w:sz w:val="21"/>
                <w:szCs w:val="22"/>
                <w:lang w:val="en-GB" w:eastAsia="zh-CN"/>
              </w:rPr>
            </w:pPr>
            <w:r w:rsidRPr="00C82D5E">
              <w:rPr>
                <w:rFonts w:eastAsia="等线"/>
                <w:sz w:val="21"/>
                <w:szCs w:val="22"/>
                <w:lang w:eastAsia="zh-CN"/>
              </w:rPr>
              <w:t>For option c-3, using ON chip duration to calibration Clock it not feasible either.</w:t>
            </w:r>
            <w:r w:rsidRPr="00C82D5E">
              <w:rPr>
                <w:rFonts w:eastAsia="等线"/>
                <w:kern w:val="0"/>
                <w:sz w:val="21"/>
                <w:szCs w:val="22"/>
                <w:lang w:eastAsia="zh-CN"/>
              </w:rPr>
              <w:t xml:space="preserve"> </w:t>
            </w:r>
            <w:r w:rsidRPr="00C82D5E">
              <w:rPr>
                <w:rFonts w:eastAsia="等线"/>
                <w:sz w:val="21"/>
                <w:szCs w:val="22"/>
                <w:lang w:eastAsia="zh-CN"/>
              </w:rPr>
              <w:t>According to RAN4 requirements on pulse width, Table 6.4.2-1 in section 6.4.2 of Ts 39.194, the pulse of a chip, the allowed chip length can be &lt;=1.3 Tc when the nominal chip length is Tc, in this case, it may not feasible to use chip length/pulse width CFO calibration.</w:t>
            </w:r>
          </w:p>
          <w:p w14:paraId="107B7411" w14:textId="77777777" w:rsidR="00193EE1" w:rsidRDefault="00193EE1" w:rsidP="00193EE1">
            <w:pPr>
              <w:adjustRightInd w:val="0"/>
              <w:snapToGrid w:val="0"/>
              <w:spacing w:before="60" w:after="60" w:line="240" w:lineRule="auto"/>
              <w:jc w:val="left"/>
              <w:rPr>
                <w:rFonts w:eastAsia="Yu Mincho"/>
                <w:kern w:val="2"/>
                <w:sz w:val="21"/>
                <w:szCs w:val="22"/>
                <w:lang w:val="en-US" w:eastAsia="ja-JP"/>
              </w:rPr>
            </w:pPr>
          </w:p>
        </w:tc>
      </w:tr>
      <w:tr w:rsidR="004F1256" w:rsidRPr="003A733E" w14:paraId="754F267C" w14:textId="77777777" w:rsidTr="00DC4774">
        <w:tc>
          <w:tcPr>
            <w:tcW w:w="1337" w:type="dxa"/>
          </w:tcPr>
          <w:p w14:paraId="0380805F" w14:textId="77777777" w:rsidR="004F1256" w:rsidRPr="003A733E"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3C974DB" w14:textId="77777777" w:rsidR="004F1256" w:rsidRPr="00437B5F"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1294E62E" w14:textId="77777777" w:rsidR="004F1256" w:rsidRPr="003A733E" w:rsidRDefault="004F1256" w:rsidP="00363BF4">
            <w:pPr>
              <w:adjustRightInd w:val="0"/>
              <w:snapToGrid w:val="0"/>
              <w:spacing w:before="60" w:after="60" w:line="240" w:lineRule="auto"/>
              <w:jc w:val="left"/>
              <w:rPr>
                <w:rFonts w:eastAsia="Yu Mincho"/>
                <w:kern w:val="2"/>
                <w:sz w:val="21"/>
                <w:szCs w:val="22"/>
                <w:lang w:val="en-US" w:eastAsia="ja-JP"/>
              </w:rPr>
            </w:pPr>
          </w:p>
        </w:tc>
      </w:tr>
      <w:tr w:rsidR="008E13E5" w:rsidRPr="003A733E" w14:paraId="2C0D26F1" w14:textId="77777777" w:rsidTr="00DC4774">
        <w:tc>
          <w:tcPr>
            <w:tcW w:w="1337" w:type="dxa"/>
          </w:tcPr>
          <w:p w14:paraId="7C988ED6" w14:textId="177DBFA6"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03ACAB3F" w14:textId="4E2E108E"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12323AF9" w14:textId="77777777" w:rsidR="008E13E5" w:rsidRPr="003A733E"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rsidRPr="003A733E" w14:paraId="2BBEB2C2" w14:textId="77777777" w:rsidTr="00DC4774">
        <w:tc>
          <w:tcPr>
            <w:tcW w:w="1337" w:type="dxa"/>
          </w:tcPr>
          <w:p w14:paraId="23EF0243" w14:textId="127827ED"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336818F" w14:textId="26A06B7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75" w:type="dxa"/>
          </w:tcPr>
          <w:p w14:paraId="7D150DC8" w14:textId="734883AE" w:rsidR="008873E3" w:rsidRPr="003A733E"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tudy Option a as the baseline of CFO calibration signal.</w:t>
            </w:r>
          </w:p>
        </w:tc>
      </w:tr>
      <w:tr w:rsidR="00DC4774" w:rsidRPr="003A733E" w14:paraId="63CD2E0C" w14:textId="77777777" w:rsidTr="00DC4774">
        <w:tc>
          <w:tcPr>
            <w:tcW w:w="1337" w:type="dxa"/>
          </w:tcPr>
          <w:p w14:paraId="797C9112" w14:textId="5F4F05F1" w:rsidR="00DC4774" w:rsidRPr="003A733E" w:rsidRDefault="00DC4774" w:rsidP="00DC477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3AD66057" w14:textId="77777777" w:rsidR="00DC4774" w:rsidRPr="00494B5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4D3ACCBC"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E60724" w:rsidRPr="003A733E" w14:paraId="5993A1B4" w14:textId="77777777" w:rsidTr="00DC4774">
        <w:tc>
          <w:tcPr>
            <w:tcW w:w="1337" w:type="dxa"/>
          </w:tcPr>
          <w:p w14:paraId="4D1ABCA7" w14:textId="0FAF5EC5" w:rsidR="00E60724" w:rsidRDefault="00E60724" w:rsidP="00DC4774">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5C42265" w14:textId="55D36004" w:rsidR="00E60724" w:rsidRDefault="00E6072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20683A5C" w14:textId="77777777" w:rsidR="00E60724" w:rsidRPr="003A733E" w:rsidRDefault="00E60724" w:rsidP="006147F3">
            <w:pPr>
              <w:adjustRightInd w:val="0"/>
              <w:snapToGrid w:val="0"/>
              <w:spacing w:before="60" w:after="60" w:line="240" w:lineRule="auto"/>
              <w:jc w:val="left"/>
              <w:rPr>
                <w:rFonts w:eastAsia="Yu Mincho"/>
                <w:kern w:val="2"/>
                <w:sz w:val="21"/>
                <w:szCs w:val="22"/>
                <w:lang w:val="en-US" w:eastAsia="ja-JP"/>
              </w:rPr>
            </w:pPr>
          </w:p>
        </w:tc>
      </w:tr>
      <w:tr w:rsidR="005B53B4" w:rsidRPr="003A733E" w14:paraId="23B3C999" w14:textId="77777777" w:rsidTr="00DC4774">
        <w:tc>
          <w:tcPr>
            <w:tcW w:w="1337" w:type="dxa"/>
          </w:tcPr>
          <w:p w14:paraId="0142E0D9" w14:textId="58CB6124"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7DB89575" w14:textId="0D5A855D"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2D4AA54A" w14:textId="77777777" w:rsidR="005B53B4" w:rsidRPr="003A733E" w:rsidRDefault="005B53B4" w:rsidP="005B53B4">
            <w:pPr>
              <w:adjustRightInd w:val="0"/>
              <w:snapToGrid w:val="0"/>
              <w:spacing w:before="60" w:after="60" w:line="240" w:lineRule="auto"/>
              <w:jc w:val="left"/>
              <w:rPr>
                <w:rFonts w:eastAsia="Yu Mincho"/>
                <w:kern w:val="2"/>
                <w:sz w:val="21"/>
                <w:szCs w:val="22"/>
                <w:lang w:val="en-US" w:eastAsia="ja-JP"/>
              </w:rPr>
            </w:pPr>
          </w:p>
        </w:tc>
      </w:tr>
      <w:tr w:rsidR="00244BBD" w:rsidRPr="003A733E" w14:paraId="3793C1B7" w14:textId="77777777" w:rsidTr="00DC4774">
        <w:tc>
          <w:tcPr>
            <w:tcW w:w="1337" w:type="dxa"/>
          </w:tcPr>
          <w:p w14:paraId="7D0C0D6E" w14:textId="61F85C83" w:rsidR="00244BBD" w:rsidRDefault="00244BBD" w:rsidP="00244BB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Nokia</w:t>
            </w:r>
          </w:p>
        </w:tc>
        <w:tc>
          <w:tcPr>
            <w:tcW w:w="1039" w:type="dxa"/>
          </w:tcPr>
          <w:p w14:paraId="526C26C7" w14:textId="77777777"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1A1876D6" w14:textId="1001E64F" w:rsidR="00244BBD" w:rsidRPr="003A733E" w:rsidRDefault="00244BBD" w:rsidP="00244BBD">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are supportive of option a, but the current language is not proper in SI phase. </w:t>
            </w:r>
          </w:p>
        </w:tc>
      </w:tr>
      <w:tr w:rsidR="00D85230" w:rsidRPr="003A733E" w14:paraId="567DBE1F" w14:textId="77777777" w:rsidTr="00DC4774">
        <w:tc>
          <w:tcPr>
            <w:tcW w:w="1337" w:type="dxa"/>
          </w:tcPr>
          <w:p w14:paraId="47D9C5EA" w14:textId="09B8AB65" w:rsidR="00D85230" w:rsidRDefault="00D85230" w:rsidP="00244BBD">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88A71A9" w14:textId="7AF1B838" w:rsidR="00D85230" w:rsidRDefault="00D85230" w:rsidP="00244BBD">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42371718" w14:textId="77777777" w:rsidR="00D85230" w:rsidRDefault="00D85230" w:rsidP="00244BBD">
            <w:pPr>
              <w:adjustRightInd w:val="0"/>
              <w:snapToGrid w:val="0"/>
              <w:spacing w:before="60" w:after="60" w:line="240" w:lineRule="auto"/>
              <w:jc w:val="left"/>
              <w:rPr>
                <w:rFonts w:eastAsia="等线"/>
                <w:kern w:val="2"/>
                <w:sz w:val="21"/>
                <w:szCs w:val="22"/>
                <w:lang w:val="en-US" w:eastAsia="zh-CN"/>
              </w:rPr>
            </w:pPr>
          </w:p>
        </w:tc>
      </w:tr>
    </w:tbl>
    <w:p w14:paraId="2DAC232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FCE138B" w14:textId="4F9BAB0E" w:rsidR="008300C3" w:rsidRDefault="008300C3">
      <w:pPr>
        <w:spacing w:before="60" w:after="60"/>
        <w:rPr>
          <w:rFonts w:eastAsia="等线"/>
          <w:lang w:eastAsia="zh-CN"/>
        </w:rPr>
      </w:pPr>
    </w:p>
    <w:p w14:paraId="13A9DF55" w14:textId="77777777" w:rsidR="00881731" w:rsidRDefault="00881731" w:rsidP="00881731">
      <w:pPr>
        <w:spacing w:before="60" w:after="60"/>
        <w:rPr>
          <w:rFonts w:eastAsia="等线"/>
          <w:lang w:eastAsia="zh-CN"/>
        </w:rPr>
      </w:pPr>
    </w:p>
    <w:p w14:paraId="76E98E7A" w14:textId="7C0405B0" w:rsidR="00881731" w:rsidRPr="00B503F1" w:rsidRDefault="00CB30B8" w:rsidP="00881731">
      <w:pPr>
        <w:pStyle w:val="4"/>
        <w:pBdr>
          <w:top w:val="none" w:sz="0" w:space="0" w:color="auto"/>
        </w:pBdr>
        <w:spacing w:before="60" w:after="120"/>
        <w:rPr>
          <w:rFonts w:cs="Times New Roman"/>
          <w:b/>
          <w:bCs/>
          <w:szCs w:val="22"/>
        </w:rPr>
      </w:pPr>
      <w:r>
        <w:rPr>
          <w:rFonts w:cs="Times New Roman"/>
          <w:b/>
          <w:bCs/>
          <w:szCs w:val="22"/>
        </w:rPr>
        <w:t>[Close]</w:t>
      </w:r>
      <w:r w:rsidR="00881731" w:rsidRPr="00B503F1">
        <w:rPr>
          <w:rFonts w:cs="Times New Roman"/>
          <w:b/>
          <w:bCs/>
          <w:szCs w:val="22"/>
        </w:rPr>
        <w:t>[</w:t>
      </w:r>
      <w:r w:rsidR="00881731" w:rsidRPr="00B503F1">
        <w:rPr>
          <w:rFonts w:eastAsia="等线" w:cs="Times New Roman"/>
          <w:b/>
          <w:bCs/>
          <w:szCs w:val="22"/>
          <w:lang w:eastAsia="zh-CN"/>
        </w:rPr>
        <w:t>TP</w:t>
      </w:r>
      <w:r w:rsidR="00881731">
        <w:rPr>
          <w:rFonts w:eastAsia="等线" w:cs="Times New Roman"/>
          <w:b/>
          <w:bCs/>
          <w:szCs w:val="22"/>
          <w:lang w:eastAsia="zh-CN"/>
        </w:rPr>
        <w:t>2</w:t>
      </w:r>
      <w:r w:rsidR="00881731" w:rsidRPr="00B503F1">
        <w:rPr>
          <w:rFonts w:cs="Times New Roman"/>
          <w:b/>
          <w:bCs/>
          <w:szCs w:val="22"/>
        </w:rPr>
        <w:t xml:space="preserve">] FL Proposal </w:t>
      </w:r>
      <w:r w:rsidR="00881731" w:rsidRPr="00B503F1">
        <w:rPr>
          <w:rFonts w:eastAsia="宋体" w:cs="Times New Roman"/>
          <w:b/>
          <w:bCs/>
          <w:szCs w:val="22"/>
          <w:lang w:eastAsia="zh-CN"/>
        </w:rPr>
        <w:t>4</w:t>
      </w:r>
      <w:r w:rsidR="00881731" w:rsidRPr="00B503F1">
        <w:rPr>
          <w:rFonts w:cs="Times New Roman"/>
          <w:b/>
          <w:bCs/>
          <w:szCs w:val="22"/>
        </w:rPr>
        <w:t>.1</w:t>
      </w:r>
      <w:r w:rsidR="00881731" w:rsidRPr="00B503F1">
        <w:rPr>
          <w:rFonts w:cs="Times New Roman"/>
          <w:b/>
          <w:bCs/>
          <w:szCs w:val="22"/>
          <w:lang w:eastAsia="zh-CN"/>
        </w:rPr>
        <w:t>-1</w:t>
      </w:r>
      <w:r w:rsidR="00881731">
        <w:rPr>
          <w:rFonts w:cs="Times New Roman"/>
          <w:b/>
          <w:bCs/>
          <w:szCs w:val="22"/>
          <w:lang w:eastAsia="zh-CN"/>
        </w:rPr>
        <w:t>a</w:t>
      </w:r>
    </w:p>
    <w:p w14:paraId="790BCCE9" w14:textId="77777777" w:rsidR="00881731" w:rsidRDefault="00881731" w:rsidP="00881731">
      <w:pPr>
        <w:pStyle w:val="a1"/>
        <w:spacing w:before="60" w:after="60"/>
        <w:rPr>
          <w:rFonts w:eastAsia="等线"/>
          <w:lang w:val="en-GB"/>
        </w:rPr>
      </w:pPr>
    </w:p>
    <w:p w14:paraId="54C10ABE" w14:textId="77777777" w:rsidR="00881731" w:rsidRPr="00CB7505" w:rsidRDefault="00881731" w:rsidP="00881731">
      <w:pPr>
        <w:pStyle w:val="a1"/>
        <w:spacing w:before="60" w:after="60"/>
        <w:rPr>
          <w:rFonts w:ascii="Times New Roman" w:eastAsia="等线" w:hAnsi="Times New Roman"/>
          <w:sz w:val="22"/>
          <w:szCs w:val="22"/>
          <w:lang w:val="en-GB"/>
        </w:rPr>
      </w:pPr>
      <w:r w:rsidRPr="00CB7505">
        <w:rPr>
          <w:rFonts w:ascii="Times New Roman" w:hAnsi="Times New Roman"/>
          <w:b/>
          <w:bCs/>
          <w:sz w:val="22"/>
          <w:szCs w:val="28"/>
        </w:rPr>
        <w:t xml:space="preserve">FL Proposal </w:t>
      </w:r>
      <w:r w:rsidRPr="00CB7505">
        <w:rPr>
          <w:rFonts w:ascii="Times New Roman" w:eastAsia="宋体" w:hAnsi="Times New Roman"/>
          <w:b/>
          <w:bCs/>
          <w:sz w:val="22"/>
          <w:szCs w:val="28"/>
        </w:rPr>
        <w:t>4</w:t>
      </w:r>
      <w:r w:rsidRPr="00CB7505">
        <w:rPr>
          <w:rFonts w:ascii="Times New Roman" w:hAnsi="Times New Roman"/>
          <w:b/>
          <w:bCs/>
          <w:sz w:val="22"/>
          <w:szCs w:val="28"/>
        </w:rPr>
        <w:t>.1-1</w:t>
      </w:r>
      <w:r>
        <w:rPr>
          <w:rFonts w:ascii="Times New Roman" w:hAnsi="Times New Roman"/>
          <w:b/>
          <w:bCs/>
          <w:sz w:val="22"/>
          <w:szCs w:val="28"/>
        </w:rPr>
        <w:t>a-v1</w:t>
      </w:r>
    </w:p>
    <w:p w14:paraId="0CC5FDDB" w14:textId="77777777" w:rsidR="00881731" w:rsidRDefault="00881731" w:rsidP="00881731">
      <w:pPr>
        <w:adjustRightInd w:val="0"/>
        <w:snapToGrid w:val="0"/>
        <w:spacing w:beforeLines="50" w:before="120" w:afterLines="50" w:after="120"/>
        <w:rPr>
          <w:rFonts w:eastAsia="宋体"/>
          <w:b/>
          <w:bCs/>
          <w:sz w:val="22"/>
          <w:szCs w:val="22"/>
          <w:lang w:eastAsia="ja-JP"/>
        </w:rPr>
      </w:pPr>
      <w:r>
        <w:rPr>
          <w:rFonts w:eastAsia="等线"/>
          <w:b/>
          <w:bCs/>
          <w:sz w:val="22"/>
          <w:szCs w:val="22"/>
          <w:lang w:eastAsia="zh-CN"/>
        </w:rPr>
        <w:t xml:space="preserve">For Option </w:t>
      </w:r>
      <w:r>
        <w:rPr>
          <w:b/>
          <w:bCs/>
          <w:sz w:val="22"/>
          <w:szCs w:val="22"/>
          <w:lang w:eastAsia="ko-KR"/>
        </w:rPr>
        <w:t>a: unmodulated sinusoid single tone</w:t>
      </w:r>
    </w:p>
    <w:p w14:paraId="22A88471" w14:textId="77777777" w:rsidR="00881731" w:rsidRDefault="00881731" w:rsidP="00881731">
      <w:pPr>
        <w:adjustRightInd w:val="0"/>
        <w:snapToGrid w:val="0"/>
        <w:spacing w:beforeLines="50" w:before="120" w:afterLines="50" w:after="120"/>
        <w:ind w:left="0" w:firstLine="0"/>
        <w:rPr>
          <w:sz w:val="22"/>
          <w:szCs w:val="22"/>
          <w:lang w:eastAsia="ko-KR"/>
        </w:rPr>
      </w:pPr>
      <w:r w:rsidRPr="000828C0">
        <w:rPr>
          <w:rFonts w:eastAsia="等线"/>
          <w:sz w:val="22"/>
          <w:szCs w:val="22"/>
          <w:lang w:eastAsia="zh-CN"/>
        </w:rPr>
        <w:t>Sources [Futurewei], [Spreadtrum], [vivo], [CMCC], [Huawei], [Ericsson], [NEC], [CTC], [Xiaomi], [Samsung], [ZTE], [LGE], [Lenovo], [Apple], [MTK], [Sharp], [Quectel], [Qualcomm], [Docomo], [TCL], [IIT Kanpur], [CEWiT], [Sequans], [interDigital] and [Sony] state that, option</w:t>
      </w:r>
      <w:r>
        <w:rPr>
          <w:rFonts w:eastAsia="等线"/>
          <w:sz w:val="22"/>
          <w:szCs w:val="22"/>
          <w:lang w:eastAsia="zh-CN"/>
        </w:rPr>
        <w:t>-</w:t>
      </w:r>
      <w:r w:rsidRPr="000828C0">
        <w:rPr>
          <w:rFonts w:eastAsia="等线"/>
          <w:sz w:val="22"/>
          <w:szCs w:val="22"/>
          <w:lang w:eastAsia="zh-CN"/>
        </w:rPr>
        <w:t xml:space="preserve">a </w:t>
      </w:r>
      <w:r w:rsidRPr="000828C0">
        <w:rPr>
          <w:sz w:val="22"/>
          <w:szCs w:val="22"/>
          <w:lang w:eastAsia="ko-KR"/>
        </w:rPr>
        <w:t>unmodulated sinusoid single tone is feasible, and can be considered for CFO calibration signal.</w:t>
      </w:r>
    </w:p>
    <w:p w14:paraId="35ED9A46" w14:textId="77777777" w:rsidR="00881731" w:rsidRPr="00844858" w:rsidRDefault="00881731" w:rsidP="00881731">
      <w:pPr>
        <w:pStyle w:val="a1"/>
        <w:spacing w:before="60" w:after="60"/>
        <w:rPr>
          <w:rFonts w:ascii="Times New Roman" w:eastAsia="等线" w:hAnsi="Times New Roman"/>
          <w:i/>
          <w:iCs/>
          <w:color w:val="0070C0"/>
          <w:sz w:val="22"/>
          <w:szCs w:val="22"/>
          <w:lang w:val="en-GB"/>
        </w:rPr>
      </w:pPr>
      <w:r w:rsidRPr="00844858">
        <w:rPr>
          <w:rFonts w:ascii="Times New Roman" w:eastAsia="等线" w:hAnsi="Times New Roman"/>
          <w:i/>
          <w:iCs/>
          <w:color w:val="0070C0"/>
          <w:sz w:val="22"/>
          <w:szCs w:val="22"/>
          <w:lang w:val="en-GB"/>
        </w:rPr>
        <w:t>[Working principle]</w:t>
      </w:r>
    </w:p>
    <w:p w14:paraId="7744443F" w14:textId="77777777" w:rsidR="00881731" w:rsidRPr="006B156F" w:rsidRDefault="00881731" w:rsidP="00881731">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Sources [v</w:t>
      </w:r>
      <w:r>
        <w:rPr>
          <w:rFonts w:ascii="Times New Roman" w:eastAsia="等线" w:hAnsi="Times New Roman" w:cs="Times New Roman"/>
          <w:szCs w:val="22"/>
          <w:lang w:eastAsia="zh-CN"/>
        </w:rPr>
        <w:t xml:space="preserve">ivo] and [Huawei] and [Docomo], report with references, and state that, the CFO calibration is based on injection lock mechanism, and </w:t>
      </w:r>
      <w:r w:rsidRPr="006B156F">
        <w:rPr>
          <w:rFonts w:ascii="TimesNewRomanPSMT" w:hAnsi="TimesNewRomanPSMT"/>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0828C0">
        <w:rPr>
          <w:szCs w:val="22"/>
          <w:lang w:eastAsia="ko-KR"/>
        </w:rPr>
        <w:t>unmodulated sinusoid</w:t>
      </w:r>
      <w:r w:rsidRPr="006B156F">
        <w:rPr>
          <w:rFonts w:ascii="TimesNewRomanPSMT" w:hAnsi="TimesNewRomanPSMT"/>
          <w:color w:val="000000"/>
          <w:szCs w:val="22"/>
        </w:rPr>
        <w:t xml:space="preserve"> single-tone signa</w:t>
      </w:r>
      <w:r>
        <w:rPr>
          <w:rFonts w:ascii="TimesNewRomanPSMT" w:hAnsi="TimesNewRomanPSMT"/>
          <w:color w:val="000000"/>
          <w:szCs w:val="22"/>
        </w:rPr>
        <w:t>l.</w:t>
      </w:r>
    </w:p>
    <w:p w14:paraId="10FB1668" w14:textId="77777777" w:rsidR="00881731" w:rsidRPr="005866D9" w:rsidRDefault="00881731" w:rsidP="00881731">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Pr>
          <w:rFonts w:ascii="Times New Roman" w:eastAsia="等线" w:hAnsi="Times New Roman" w:cs="Times New Roman"/>
          <w:szCs w:val="22"/>
          <w:lang w:val="en-GB" w:eastAsia="zh-CN"/>
        </w:rPr>
        <w:t>Source [</w:t>
      </w:r>
      <w:r w:rsidRPr="00E77E6F">
        <w:rPr>
          <w:rFonts w:ascii="Times New Roman" w:eastAsia="等线" w:hAnsi="Times New Roman" w:cs="Times New Roman"/>
          <w:szCs w:val="22"/>
          <w:lang w:val="en-GB" w:eastAsia="zh-CN"/>
        </w:rPr>
        <w:t>CMCC</w:t>
      </w:r>
      <w:r>
        <w:rPr>
          <w:rFonts w:ascii="Times New Roman" w:eastAsia="等线" w:hAnsi="Times New Roman" w:cs="Times New Roman"/>
          <w:szCs w:val="22"/>
          <w:lang w:val="en-GB" w:eastAsia="zh-CN"/>
        </w:rPr>
        <w:t>]</w:t>
      </w:r>
      <w:r w:rsidRPr="00E77E6F">
        <w:rPr>
          <w:rFonts w:ascii="Times New Roman" w:eastAsia="等线" w:hAnsi="Times New Roman" w:cs="Times New Roman"/>
          <w:szCs w:val="22"/>
          <w:lang w:val="en-GB" w:eastAsia="zh-CN"/>
        </w:rPr>
        <w:t xml:space="preserve"> report with simulation result</w:t>
      </w:r>
      <w:r>
        <w:rPr>
          <w:rFonts w:ascii="Times New Roman" w:eastAsia="等线" w:hAnsi="Times New Roman" w:cs="Times New Roman"/>
          <w:szCs w:val="22"/>
          <w:lang w:val="en-GB" w:eastAsia="zh-CN"/>
        </w:rPr>
        <w:t>, and states</w:t>
      </w:r>
      <w:r w:rsidRPr="00E77E6F">
        <w:rPr>
          <w:rFonts w:ascii="Times New Roman" w:eastAsia="等线" w:hAnsi="Times New Roman" w:cs="Times New Roman"/>
          <w:szCs w:val="22"/>
          <w:lang w:val="en-GB" w:eastAsia="zh-CN"/>
        </w:rPr>
        <w:t xml:space="preserve"> that</w:t>
      </w:r>
      <w:r>
        <w:rPr>
          <w:rFonts w:ascii="Times New Roman" w:eastAsia="等线" w:hAnsi="Times New Roman" w:cs="Times New Roman"/>
          <w:szCs w:val="22"/>
          <w:lang w:val="en-GB" w:eastAsia="zh-CN"/>
        </w:rPr>
        <w:t>,</w:t>
      </w:r>
      <w:r w:rsidRPr="00E77E6F">
        <w:rPr>
          <w:rFonts w:ascii="Times New Roman" w:eastAsia="等线" w:hAnsi="Times New Roman" w:cs="Times New Roman"/>
          <w:szCs w:val="22"/>
          <w:lang w:val="en-GB" w:eastAsia="zh-CN"/>
        </w:rPr>
        <w:t xml:space="preserve"> CFO </w:t>
      </w:r>
      <w:r>
        <w:rPr>
          <w:rFonts w:ascii="Times New Roman" w:eastAsia="等线" w:hAnsi="Times New Roman" w:cs="Times New Roman"/>
          <w:szCs w:val="22"/>
          <w:lang w:val="en-GB" w:eastAsia="zh-CN"/>
        </w:rPr>
        <w:t xml:space="preserve">calibration using </w:t>
      </w:r>
      <w:r w:rsidRPr="000828C0">
        <w:rPr>
          <w:szCs w:val="22"/>
          <w:lang w:eastAsia="ko-KR"/>
        </w:rPr>
        <w:t>unmodulated sinusoid</w:t>
      </w:r>
      <w:r>
        <w:rPr>
          <w:rFonts w:ascii="Times New Roman" w:eastAsia="等线" w:hAnsi="Times New Roman" w:cs="Times New Roman"/>
          <w:szCs w:val="22"/>
          <w:lang w:val="en-GB" w:eastAsia="zh-CN"/>
        </w:rPr>
        <w:t xml:space="preserve"> is performed </w:t>
      </w:r>
      <w:r w:rsidRPr="00E77E6F">
        <w:rPr>
          <w:rFonts w:ascii="Times New Roman" w:eastAsia="等线" w:hAnsi="Times New Roman" w:cs="Times New Roman"/>
          <w:szCs w:val="22"/>
          <w:lang w:val="en-GB" w:eastAsia="zh-CN"/>
        </w:rPr>
        <w:t>at intermediate frequency</w:t>
      </w:r>
      <w:r>
        <w:rPr>
          <w:rFonts w:ascii="Times New Roman" w:eastAsia="等线" w:hAnsi="Times New Roman" w:cs="Times New Roman"/>
          <w:szCs w:val="22"/>
          <w:lang w:val="en-GB" w:eastAsia="zh-CN"/>
        </w:rPr>
        <w:t>, where</w:t>
      </w:r>
      <w:r w:rsidRPr="00E77E6F">
        <w:rPr>
          <w:rFonts w:ascii="Times New Roman" w:eastAsia="等线" w:hAnsi="Times New Roman" w:cs="Times New Roman"/>
          <w:szCs w:val="22"/>
          <w:lang w:val="en-GB" w:eastAsia="zh-CN"/>
        </w:rPr>
        <w:t xml:space="preserve"> </w:t>
      </w:r>
      <w:r>
        <w:rPr>
          <w:rFonts w:ascii="Times New Roman" w:eastAsia="等线" w:hAnsi="Times New Roman" w:cs="Times New Roman"/>
          <w:szCs w:val="22"/>
          <w:lang w:val="en-GB" w:eastAsia="zh-CN"/>
        </w:rPr>
        <w:t>t</w:t>
      </w:r>
      <w:r w:rsidRPr="00E77E6F">
        <w:rPr>
          <w:rFonts w:ascii="Times New Roman" w:eastAsia="等线" w:hAnsi="Times New Roman" w:cs="Times New Roman"/>
          <w:szCs w:val="22"/>
          <w:lang w:val="en-GB" w:eastAsia="zh-CN"/>
        </w:rPr>
        <w: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r>
        <w:rPr>
          <w:rFonts w:ascii="Times New Roman" w:eastAsia="等线" w:hAnsi="Times New Roman" w:cs="Times New Roman"/>
          <w:szCs w:val="22"/>
          <w:lang w:val="en-GB" w:eastAsia="zh-CN"/>
        </w:rPr>
        <w:t>.</w:t>
      </w:r>
    </w:p>
    <w:p w14:paraId="0B974E74" w14:textId="77777777" w:rsidR="00881731" w:rsidRPr="00D00D2E" w:rsidRDefault="00881731" w:rsidP="00881731">
      <w:pPr>
        <w:pStyle w:val="a1"/>
        <w:spacing w:before="60" w:after="60"/>
        <w:rPr>
          <w:rFonts w:ascii="Times New Roman" w:eastAsia="等线" w:hAnsi="Times New Roman"/>
          <w:i/>
          <w:iCs/>
          <w:color w:val="0070C0"/>
          <w:sz w:val="22"/>
          <w:szCs w:val="22"/>
          <w:lang w:val="en-GB"/>
        </w:rPr>
      </w:pPr>
      <w:r w:rsidRPr="00D00D2E">
        <w:rPr>
          <w:rFonts w:ascii="Times New Roman" w:eastAsia="等线" w:hAnsi="Times New Roman" w:hint="eastAsia"/>
          <w:i/>
          <w:iCs/>
          <w:color w:val="0070C0"/>
          <w:sz w:val="22"/>
          <w:szCs w:val="22"/>
          <w:lang w:val="en-GB"/>
        </w:rPr>
        <w:t>[</w:t>
      </w:r>
      <w:r w:rsidRPr="00D00D2E">
        <w:rPr>
          <w:rFonts w:ascii="Times New Roman" w:eastAsia="等线" w:hAnsi="Times New Roman"/>
          <w:i/>
          <w:iCs/>
          <w:color w:val="0070C0"/>
          <w:sz w:val="22"/>
          <w:szCs w:val="22"/>
          <w:lang w:val="en-GB"/>
        </w:rPr>
        <w:t>Positive views]</w:t>
      </w:r>
    </w:p>
    <w:p w14:paraId="46A9743C" w14:textId="77777777" w:rsidR="00881731" w:rsidRDefault="00881731" w:rsidP="00881731">
      <w:pPr>
        <w:pStyle w:val="aff4"/>
        <w:numPr>
          <w:ilvl w:val="1"/>
          <w:numId w:val="43"/>
        </w:numPr>
        <w:adjustRightInd w:val="0"/>
        <w:snapToGrid w:val="0"/>
        <w:spacing w:before="60" w:after="60" w:line="264" w:lineRule="auto"/>
        <w:ind w:left="420"/>
        <w:contextualSpacing w:val="0"/>
        <w:rPr>
          <w:rFonts w:eastAsia="等线"/>
          <w:lang w:val="en-GB" w:eastAsia="zh-CN"/>
        </w:rPr>
      </w:pPr>
      <w:r>
        <w:rPr>
          <w:rFonts w:eastAsia="等线"/>
          <w:lang w:val="en-GB" w:eastAsia="zh-CN"/>
        </w:rPr>
        <w:t>Source [</w:t>
      </w:r>
      <w:r w:rsidRPr="00974B80">
        <w:rPr>
          <w:rFonts w:eastAsia="等线"/>
          <w:lang w:val="en-GB" w:eastAsia="zh-CN"/>
        </w:rPr>
        <w:t>CMCC</w:t>
      </w:r>
      <w:r>
        <w:rPr>
          <w:rFonts w:eastAsia="等线"/>
          <w:lang w:val="en-GB" w:eastAsia="zh-CN"/>
        </w:rPr>
        <w:t>]</w:t>
      </w:r>
      <w:r w:rsidRPr="00974B80">
        <w:rPr>
          <w:rFonts w:eastAsia="等线"/>
          <w:lang w:val="en-GB" w:eastAsia="zh-CN"/>
        </w:rPr>
        <w:t xml:space="preserve"> report that with a duration of 1 OFDM symbol, the CFO after calibration can be reduced to less than 10 ppm</w:t>
      </w:r>
      <w:r>
        <w:rPr>
          <w:rFonts w:eastAsia="等线"/>
          <w:lang w:val="en-GB" w:eastAsia="zh-CN"/>
        </w:rPr>
        <w:t>.</w:t>
      </w:r>
    </w:p>
    <w:p w14:paraId="6DDCEF32" w14:textId="77777777" w:rsidR="00881731" w:rsidRDefault="00881731" w:rsidP="00881731">
      <w:pPr>
        <w:pStyle w:val="aff4"/>
        <w:numPr>
          <w:ilvl w:val="1"/>
          <w:numId w:val="43"/>
        </w:numPr>
        <w:adjustRightInd w:val="0"/>
        <w:snapToGrid w:val="0"/>
        <w:spacing w:before="60" w:after="60" w:line="264" w:lineRule="auto"/>
        <w:ind w:left="420"/>
        <w:contextualSpacing w:val="0"/>
        <w:rPr>
          <w:rFonts w:eastAsia="等线"/>
          <w:lang w:val="en-GB" w:eastAsia="zh-CN"/>
        </w:rPr>
      </w:pPr>
      <w:r>
        <w:rPr>
          <w:rFonts w:eastAsia="等线"/>
          <w:lang w:val="en-GB" w:eastAsia="zh-CN"/>
        </w:rPr>
        <w:t xml:space="preserve">Sources </w:t>
      </w:r>
      <w:r>
        <w:rPr>
          <w:rFonts w:eastAsia="等线" w:hint="eastAsia"/>
          <w:lang w:val="en-GB" w:eastAsia="zh-CN"/>
        </w:rPr>
        <w:t>[Futurewei</w:t>
      </w:r>
      <w:r>
        <w:rPr>
          <w:rFonts w:eastAsia="等线"/>
          <w:lang w:val="en-GB" w:eastAsia="zh-CN"/>
        </w:rPr>
        <w:t xml:space="preserve">], </w:t>
      </w:r>
      <w:r>
        <w:rPr>
          <w:rFonts w:eastAsia="等线" w:hint="eastAsia"/>
          <w:lang w:val="en-GB" w:eastAsia="zh-CN"/>
        </w:rPr>
        <w:t>[</w:t>
      </w:r>
      <w:r>
        <w:rPr>
          <w:rFonts w:eastAsia="等线"/>
          <w:lang w:val="en-GB" w:eastAsia="zh-CN"/>
        </w:rPr>
        <w:t>Ericsson], [CTC], [S</w:t>
      </w:r>
      <w:r>
        <w:rPr>
          <w:rFonts w:eastAsia="等线" w:hint="eastAsia"/>
          <w:lang w:val="en-GB" w:eastAsia="zh-CN"/>
        </w:rPr>
        <w:t>amsung</w:t>
      </w:r>
      <w:r>
        <w:rPr>
          <w:rFonts w:eastAsia="等线"/>
          <w:lang w:val="en-GB" w:eastAsia="zh-CN"/>
        </w:rPr>
        <w:t xml:space="preserve">], [ZTE], [LGE], </w:t>
      </w:r>
      <w:r>
        <w:rPr>
          <w:rFonts w:eastAsia="等线" w:hint="eastAsia"/>
          <w:lang w:val="en-GB" w:eastAsia="zh-CN"/>
        </w:rPr>
        <w:t>[</w:t>
      </w:r>
      <w:r>
        <w:rPr>
          <w:rFonts w:eastAsia="等线"/>
          <w:lang w:val="en-GB" w:eastAsia="zh-CN"/>
        </w:rPr>
        <w:t xml:space="preserve">Qualcomm] and [IIT Kanpur] state that </w:t>
      </w:r>
      <w:r w:rsidRPr="000828C0">
        <w:rPr>
          <w:szCs w:val="22"/>
          <w:lang w:eastAsia="ko-KR"/>
        </w:rPr>
        <w:t>unmodulated sinusoid</w:t>
      </w:r>
      <w:r>
        <w:rPr>
          <w:szCs w:val="22"/>
          <w:lang w:eastAsia="ko-KR"/>
        </w:rPr>
        <w:t xml:space="preserve"> </w:t>
      </w:r>
      <w:r w:rsidRPr="000828C0">
        <w:rPr>
          <w:szCs w:val="22"/>
          <w:lang w:eastAsia="ko-KR"/>
        </w:rPr>
        <w:t>single tone</w:t>
      </w:r>
      <w:r>
        <w:rPr>
          <w:szCs w:val="22"/>
          <w:lang w:eastAsia="ko-KR"/>
        </w:rPr>
        <w:t xml:space="preserve"> can achieve CFO calibration with low complexity.</w:t>
      </w:r>
    </w:p>
    <w:p w14:paraId="4FD1435B" w14:textId="77777777" w:rsidR="00881731" w:rsidRPr="00D00D2E" w:rsidRDefault="00881731" w:rsidP="00881731">
      <w:pPr>
        <w:pStyle w:val="aff4"/>
        <w:numPr>
          <w:ilvl w:val="1"/>
          <w:numId w:val="43"/>
        </w:numPr>
        <w:adjustRightInd w:val="0"/>
        <w:snapToGrid w:val="0"/>
        <w:spacing w:before="60" w:after="60" w:line="264" w:lineRule="auto"/>
        <w:ind w:left="420"/>
        <w:contextualSpacing w:val="0"/>
        <w:rPr>
          <w:rFonts w:eastAsia="等线"/>
          <w:lang w:val="en-GB"/>
        </w:rPr>
      </w:pPr>
      <w:r>
        <w:rPr>
          <w:rFonts w:eastAsia="等线"/>
          <w:lang w:val="en-GB" w:eastAsia="zh-CN"/>
        </w:rPr>
        <w:t>Source [vivo] states that single tone signal is already supported in NB-IoT, (e.g., NPRACH), there is no co-existence issue.</w:t>
      </w:r>
    </w:p>
    <w:p w14:paraId="2A11CD02" w14:textId="77777777" w:rsidR="00881731" w:rsidRPr="00296040"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w:t>
      </w:r>
      <w:r w:rsidRPr="00296040">
        <w:rPr>
          <w:rFonts w:ascii="Times New Roman" w:eastAsia="等线" w:hAnsi="Times New Roman"/>
          <w:i/>
          <w:iCs/>
          <w:color w:val="0070C0"/>
          <w:sz w:val="22"/>
          <w:szCs w:val="22"/>
          <w:lang w:val="en-GB"/>
        </w:rPr>
        <w:t>Negative views</w:t>
      </w:r>
      <w:r>
        <w:rPr>
          <w:rFonts w:ascii="Times New Roman" w:eastAsia="等线" w:hAnsi="Times New Roman"/>
          <w:i/>
          <w:iCs/>
          <w:color w:val="0070C0"/>
          <w:sz w:val="22"/>
          <w:szCs w:val="22"/>
          <w:lang w:val="en-GB"/>
        </w:rPr>
        <w:t>]</w:t>
      </w:r>
    </w:p>
    <w:p w14:paraId="07F27C21" w14:textId="77777777" w:rsidR="00881731" w:rsidRPr="00D00D2E"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D00D2E">
        <w:rPr>
          <w:rFonts w:ascii="Times New Roman" w:eastAsia="等线" w:hAnsi="Times New Roman" w:cs="Times New Roman"/>
          <w:szCs w:val="22"/>
          <w:lang w:eastAsia="zh-CN"/>
        </w:rPr>
        <w:t>CATT state</w:t>
      </w:r>
      <w:r>
        <w:rPr>
          <w:rFonts w:ascii="Times New Roman" w:eastAsia="等线" w:hAnsi="Times New Roman" w:cs="Times New Roman"/>
          <w:szCs w:val="22"/>
          <w:lang w:eastAsia="zh-CN"/>
        </w:rPr>
        <w:t>s</w:t>
      </w:r>
      <w:r w:rsidRPr="00D00D2E">
        <w:rPr>
          <w:rFonts w:ascii="Times New Roman" w:eastAsia="等线" w:hAnsi="Times New Roman" w:cs="Times New Roman"/>
          <w:szCs w:val="22"/>
          <w:lang w:eastAsia="zh-CN"/>
        </w:rPr>
        <w:t xml:space="preserve"> that it will create the inter-channel interference to neighboring NR sub-bands</w:t>
      </w:r>
      <w:r>
        <w:rPr>
          <w:rFonts w:ascii="Times New Roman" w:eastAsia="等线" w:hAnsi="Times New Roman" w:cs="Times New Roman"/>
          <w:szCs w:val="22"/>
          <w:lang w:eastAsia="zh-CN"/>
        </w:rPr>
        <w:t>.</w:t>
      </w:r>
    </w:p>
    <w:p w14:paraId="7C90AC84" w14:textId="77777777" w:rsidR="00881731" w:rsidRPr="00276F4F"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276F4F">
        <w:rPr>
          <w:rFonts w:ascii="Times New Roman" w:eastAsia="等线" w:hAnsi="Times New Roman" w:cs="Times New Roman" w:hint="eastAsia"/>
          <w:szCs w:val="22"/>
          <w:lang w:eastAsia="zh-CN"/>
        </w:rPr>
        <w:t>Qualcomm</w:t>
      </w:r>
      <w:r w:rsidRPr="00276F4F">
        <w:rPr>
          <w:rFonts w:ascii="Times New Roman" w:eastAsia="等线" w:hAnsi="Times New Roman" w:cs="Times New Roman"/>
          <w:szCs w:val="22"/>
          <w:lang w:eastAsia="zh-CN"/>
        </w:rPr>
        <w:t xml:space="preserve"> </w:t>
      </w:r>
      <w:r w:rsidRPr="00276F4F">
        <w:rPr>
          <w:rFonts w:ascii="Times New Roman" w:eastAsia="等线" w:hAnsi="Times New Roman" w:cs="Times New Roman" w:hint="eastAsia"/>
          <w:szCs w:val="22"/>
          <w:lang w:eastAsia="zh-CN"/>
        </w:rPr>
        <w:t>state</w:t>
      </w:r>
      <w:r>
        <w:rPr>
          <w:rFonts w:ascii="Times New Roman" w:eastAsia="等线" w:hAnsi="Times New Roman" w:cs="Times New Roman"/>
          <w:szCs w:val="22"/>
          <w:lang w:eastAsia="zh-CN"/>
        </w:rPr>
        <w:t>s</w:t>
      </w:r>
      <w:r w:rsidRPr="00276F4F">
        <w:rPr>
          <w:rFonts w:ascii="Times New Roman" w:eastAsia="等线" w:hAnsi="Times New Roman" w:cs="Times New Roman"/>
          <w:szCs w:val="22"/>
          <w:lang w:eastAsia="zh-CN"/>
        </w:rPr>
        <w:t xml:space="preserve"> that this </w:t>
      </w:r>
      <w:r>
        <w:rPr>
          <w:rFonts w:ascii="Times New Roman" w:eastAsia="等线" w:hAnsi="Times New Roman" w:cs="Times New Roman"/>
          <w:szCs w:val="22"/>
          <w:lang w:eastAsia="zh-CN"/>
        </w:rPr>
        <w:t xml:space="preserve">method </w:t>
      </w:r>
      <w:r w:rsidRPr="00276F4F">
        <w:rPr>
          <w:rFonts w:eastAsia="等线"/>
          <w:szCs w:val="22"/>
          <w:lang w:eastAsia="zh-CN"/>
        </w:rPr>
        <w:t>may be vulnerable to deep fading, reducing</w:t>
      </w:r>
      <w:r w:rsidRPr="00276F4F">
        <w:rPr>
          <w:rFonts w:eastAsia="等线" w:hint="eastAsia"/>
          <w:szCs w:val="22"/>
          <w:lang w:eastAsia="zh-CN"/>
        </w:rPr>
        <w:t xml:space="preserve"> </w:t>
      </w:r>
      <w:r w:rsidRPr="00276F4F">
        <w:rPr>
          <w:rFonts w:eastAsia="等线"/>
          <w:szCs w:val="22"/>
          <w:lang w:eastAsia="zh-CN"/>
        </w:rPr>
        <w:t>reliability</w:t>
      </w:r>
      <w:r>
        <w:rPr>
          <w:rFonts w:eastAsia="等线"/>
          <w:szCs w:val="22"/>
          <w:lang w:eastAsia="zh-CN"/>
        </w:rPr>
        <w:t>.</w:t>
      </w:r>
    </w:p>
    <w:p w14:paraId="55373C70" w14:textId="77777777" w:rsidR="00881731" w:rsidRPr="00276F4F" w:rsidRDefault="00881731" w:rsidP="00881731">
      <w:pPr>
        <w:adjustRightInd w:val="0"/>
        <w:snapToGrid w:val="0"/>
        <w:spacing w:before="60" w:after="60" w:line="264" w:lineRule="auto"/>
        <w:ind w:left="0" w:firstLine="0"/>
        <w:rPr>
          <w:rFonts w:eastAsia="等线"/>
          <w:szCs w:val="22"/>
          <w:lang w:eastAsia="zh-CN"/>
        </w:rPr>
      </w:pPr>
    </w:p>
    <w:p w14:paraId="43167186" w14:textId="77777777" w:rsidR="00881731" w:rsidRPr="00B432BF" w:rsidRDefault="00881731" w:rsidP="00881731">
      <w:pPr>
        <w:pStyle w:val="a1"/>
        <w:spacing w:before="60" w:after="60"/>
        <w:rPr>
          <w:rFonts w:ascii="Times New Roman" w:eastAsia="等线" w:hAnsi="Times New Roman"/>
          <w:b/>
          <w:bCs/>
          <w:sz w:val="22"/>
          <w:szCs w:val="22"/>
          <w:lang w:val="en-GB"/>
        </w:rPr>
      </w:pPr>
      <w:r w:rsidRPr="00B432BF">
        <w:rPr>
          <w:rFonts w:ascii="Times New Roman" w:eastAsia="等线" w:hAnsi="Times New Roman"/>
          <w:b/>
          <w:bCs/>
          <w:sz w:val="22"/>
          <w:szCs w:val="22"/>
          <w:lang w:val="en-GB"/>
        </w:rPr>
        <w:t xml:space="preserve">For option b, </w:t>
      </w:r>
      <w:r w:rsidRPr="00B432BF">
        <w:rPr>
          <w:rFonts w:ascii="Times New Roman" w:eastAsia="等线" w:hAnsi="Times New Roman"/>
          <w:b/>
          <w:bCs/>
          <w:sz w:val="22"/>
          <w:szCs w:val="22"/>
        </w:rPr>
        <w:t>unmodulated multiple sinusoid single tones</w:t>
      </w:r>
    </w:p>
    <w:p w14:paraId="4F0DFD8B" w14:textId="77777777" w:rsidR="00881731" w:rsidRDefault="00881731" w:rsidP="00881731">
      <w:pPr>
        <w:pStyle w:val="a1"/>
        <w:spacing w:before="60" w:after="60"/>
        <w:rPr>
          <w:rFonts w:ascii="Times New Roman" w:eastAsia="等线" w:hAnsi="Times New Roman"/>
          <w:sz w:val="22"/>
          <w:szCs w:val="28"/>
        </w:rPr>
      </w:pPr>
      <w:r w:rsidRPr="00896AA2">
        <w:rPr>
          <w:rFonts w:ascii="Times New Roman" w:eastAsia="等线" w:hAnsi="Times New Roman"/>
          <w:sz w:val="22"/>
          <w:szCs w:val="22"/>
          <w:lang w:val="en-GB"/>
        </w:rPr>
        <w:t>Sources</w:t>
      </w:r>
      <w:r w:rsidRPr="00896AA2">
        <w:rPr>
          <w:rFonts w:ascii="Times New Roman" w:eastAsia="等线" w:hAnsi="Times New Roman"/>
          <w:sz w:val="22"/>
          <w:szCs w:val="28"/>
        </w:rPr>
        <w:t xml:space="preserve"> LGE, Qualcomm, TCL</w:t>
      </w:r>
      <w:r>
        <w:rPr>
          <w:rFonts w:ascii="Times New Roman" w:eastAsia="等线" w:hAnsi="Times New Roman"/>
          <w:sz w:val="22"/>
          <w:szCs w:val="28"/>
        </w:rPr>
        <w:t xml:space="preserve"> report that option b con be considered for CFO calibration</w:t>
      </w:r>
    </w:p>
    <w:p w14:paraId="66C48B7F" w14:textId="77777777" w:rsidR="00881731"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Pr>
          <w:rFonts w:ascii="Times New Roman" w:eastAsia="等线" w:hAnsi="Times New Roman" w:hint="eastAsia"/>
          <w:i/>
          <w:iCs/>
          <w:color w:val="0070C0"/>
          <w:sz w:val="22"/>
          <w:szCs w:val="22"/>
          <w:lang w:val="en-GB"/>
        </w:rPr>
        <w:t>principle</w:t>
      </w:r>
      <w:r>
        <w:rPr>
          <w:rFonts w:ascii="Times New Roman" w:eastAsia="等线" w:hAnsi="Times New Roman"/>
          <w:i/>
          <w:iCs/>
          <w:color w:val="0070C0"/>
          <w:sz w:val="22"/>
          <w:szCs w:val="22"/>
          <w:lang w:val="en-GB"/>
        </w:rPr>
        <w:t>]</w:t>
      </w:r>
    </w:p>
    <w:p w14:paraId="1D28645A" w14:textId="77777777" w:rsidR="00881731" w:rsidRDefault="00881731" w:rsidP="00881731">
      <w:pPr>
        <w:pStyle w:val="a1"/>
        <w:spacing w:before="60" w:after="60"/>
        <w:rPr>
          <w:rFonts w:ascii="Times New Roman" w:eastAsia="等线" w:hAnsi="Times New Roman"/>
          <w:i/>
          <w:iCs/>
          <w:color w:val="0070C0"/>
          <w:sz w:val="22"/>
          <w:szCs w:val="22"/>
          <w:lang w:val="en-GB"/>
        </w:rPr>
      </w:pPr>
    </w:p>
    <w:p w14:paraId="319E82AC" w14:textId="77777777" w:rsidR="00881731" w:rsidRPr="00B432BF" w:rsidRDefault="00881731" w:rsidP="00881731">
      <w:pPr>
        <w:pStyle w:val="a1"/>
        <w:spacing w:before="60" w:after="60"/>
        <w:rPr>
          <w:rFonts w:ascii="Times New Roman" w:eastAsia="等线" w:hAnsi="Times New Roman"/>
          <w:i/>
          <w:iCs/>
          <w:color w:val="0070C0"/>
          <w:sz w:val="22"/>
          <w:szCs w:val="22"/>
          <w:lang w:val="en-GB"/>
        </w:rPr>
      </w:pPr>
      <w:r w:rsidRPr="00B432BF">
        <w:rPr>
          <w:rFonts w:ascii="Times New Roman" w:eastAsia="等线" w:hAnsi="Times New Roman" w:hint="eastAsia"/>
          <w:i/>
          <w:iCs/>
          <w:color w:val="0070C0"/>
          <w:sz w:val="22"/>
          <w:szCs w:val="22"/>
          <w:lang w:val="en-GB"/>
        </w:rPr>
        <w:t>[</w:t>
      </w:r>
      <w:r>
        <w:rPr>
          <w:rFonts w:ascii="Times New Roman" w:eastAsia="等线" w:hAnsi="Times New Roman"/>
          <w:i/>
          <w:iCs/>
          <w:color w:val="0070C0"/>
          <w:sz w:val="22"/>
          <w:szCs w:val="22"/>
          <w:lang w:val="en-GB"/>
        </w:rPr>
        <w:t>P</w:t>
      </w:r>
      <w:r w:rsidRPr="00B432BF">
        <w:rPr>
          <w:rFonts w:ascii="Times New Roman" w:eastAsia="等线" w:hAnsi="Times New Roman"/>
          <w:i/>
          <w:iCs/>
          <w:color w:val="0070C0"/>
          <w:sz w:val="22"/>
          <w:szCs w:val="22"/>
          <w:lang w:val="en-GB"/>
        </w:rPr>
        <w:t>ositive views]</w:t>
      </w:r>
    </w:p>
    <w:p w14:paraId="2907E03F"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b provides frequency diversity gain while maintaining low complexity; considered as optional feature. It is preferable that the tones are sufficiently separated in frequency, e.g., by at least the Rx filter bandwidth.</w:t>
      </w:r>
    </w:p>
    <w:p w14:paraId="2E32899C"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Qualcomm states that, </w:t>
      </w:r>
      <w:r>
        <w:rPr>
          <w:rFonts w:ascii="Times New Roman" w:hAnsi="Times New Roman" w:cs="Times New Roman"/>
          <w:color w:val="000000"/>
          <w:szCs w:val="22"/>
          <w:lang w:eastAsia="zh-CN"/>
        </w:rPr>
        <w:t xml:space="preserve">using multiple sinusoidal tones can improve robustness against fading by providing frequency </w:t>
      </w:r>
      <w:r>
        <w:rPr>
          <w:rFonts w:ascii="Times New Roman" w:hAnsi="Times New Roman" w:cs="Times New Roman"/>
          <w:color w:val="000000"/>
          <w:kern w:val="0"/>
          <w:szCs w:val="22"/>
          <w:lang w:eastAsia="zh-CN"/>
        </w:rPr>
        <w:t>diversity.</w:t>
      </w:r>
    </w:p>
    <w:p w14:paraId="63D5EC67"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states that, although option b is slightly more complex than a single tone, it is still a very simple waveform.</w:t>
      </w:r>
    </w:p>
    <w:p w14:paraId="20DB173E" w14:textId="77777777" w:rsidR="00881731" w:rsidRPr="00B432BF"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w:t>
      </w:r>
      <w:r w:rsidRPr="00B432BF">
        <w:rPr>
          <w:rFonts w:ascii="Times New Roman" w:eastAsia="等线" w:hAnsi="Times New Roman"/>
          <w:i/>
          <w:iCs/>
          <w:color w:val="0070C0"/>
          <w:sz w:val="22"/>
          <w:szCs w:val="22"/>
          <w:lang w:val="en-GB"/>
        </w:rPr>
        <w:t>Negative views:</w:t>
      </w:r>
      <w:r>
        <w:rPr>
          <w:rFonts w:ascii="Times New Roman" w:eastAsia="等线" w:hAnsi="Times New Roman"/>
          <w:i/>
          <w:iCs/>
          <w:color w:val="0070C0"/>
          <w:sz w:val="22"/>
          <w:szCs w:val="22"/>
          <w:lang w:val="en-GB"/>
        </w:rPr>
        <w:t>]</w:t>
      </w:r>
    </w:p>
    <w:p w14:paraId="1017679D"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[vivo], [Spreadtrum], [Sony],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TCL] and [Quectel] states that option b increases in detection complexity, and it may also complicate frequency resource allocation.</w:t>
      </w:r>
    </w:p>
    <w:p w14:paraId="6CEEAD7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and Huawei raised feasibility concerns on option b</w:t>
      </w:r>
    </w:p>
    <w:p w14:paraId="1B81168E" w14:textId="77777777" w:rsidR="00881731" w:rsidRDefault="00881731" w:rsidP="00881731">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424B1024" w14:textId="77777777" w:rsidR="00881731" w:rsidRDefault="00881731" w:rsidP="00881731">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and NEC states multiple frequency components would occur when mixed with the local RF frequency signal and it is difficult to lock the LO frequency.</w:t>
      </w:r>
    </w:p>
    <w:p w14:paraId="54B704A7" w14:textId="77777777" w:rsidR="00881731" w:rsidRPr="00276F4F"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Pr>
          <w:rFonts w:ascii="Times New Roman" w:eastAsia="等线" w:hAnsi="Times New Roman" w:cs="Times New Roman"/>
          <w:szCs w:val="22"/>
          <w:lang w:val="en-GB" w:eastAsia="zh-CN"/>
        </w:rPr>
        <w:t>Sequans</w:t>
      </w:r>
      <w:r w:rsidRPr="00276F4F">
        <w:rPr>
          <w:rFonts w:ascii="Times New Roman" w:eastAsia="等线" w:hAnsi="Times New Roman" w:cs="Times New Roman"/>
          <w:szCs w:val="22"/>
          <w:lang w:val="en-GB" w:eastAsia="zh-CN"/>
        </w:rPr>
        <w:t xml:space="preserve"> state that multiple unmodulated tones increase PAPR and require FFT-based tone separation</w:t>
      </w:r>
    </w:p>
    <w:p w14:paraId="0C3A50C4" w14:textId="77777777" w:rsidR="00881731" w:rsidRPr="00346EC0" w:rsidRDefault="00881731" w:rsidP="00881731">
      <w:pPr>
        <w:adjustRightInd w:val="0"/>
        <w:snapToGrid w:val="0"/>
        <w:spacing w:before="60" w:after="60" w:line="264" w:lineRule="auto"/>
        <w:ind w:left="0" w:firstLine="0"/>
        <w:rPr>
          <w:rFonts w:eastAsia="等线"/>
          <w:szCs w:val="22"/>
          <w:lang w:eastAsia="zh-CN"/>
        </w:rPr>
      </w:pPr>
    </w:p>
    <w:p w14:paraId="3439175E" w14:textId="77777777" w:rsidR="00881731" w:rsidRPr="00276F4F" w:rsidRDefault="00881731" w:rsidP="00881731">
      <w:pPr>
        <w:adjustRightInd w:val="0"/>
        <w:snapToGrid w:val="0"/>
        <w:spacing w:before="60" w:after="60" w:line="264" w:lineRule="auto"/>
        <w:ind w:left="0" w:firstLine="0"/>
        <w:rPr>
          <w:rFonts w:eastAsia="等线"/>
          <w:szCs w:val="22"/>
          <w:lang w:eastAsia="zh-CN"/>
        </w:rPr>
      </w:pPr>
    </w:p>
    <w:p w14:paraId="0D42326A" w14:textId="77777777" w:rsidR="00881731" w:rsidRDefault="00881731" w:rsidP="00881731">
      <w:pPr>
        <w:spacing w:before="60" w:after="60"/>
        <w:rPr>
          <w:rFonts w:eastAsia="等线"/>
          <w:b/>
          <w:bCs/>
          <w:sz w:val="22"/>
          <w:szCs w:val="22"/>
          <w:lang w:eastAsia="zh-CN"/>
        </w:rPr>
      </w:pPr>
      <w:r w:rsidRPr="002921AE">
        <w:rPr>
          <w:rFonts w:eastAsia="等线"/>
          <w:b/>
          <w:bCs/>
          <w:sz w:val="22"/>
          <w:szCs w:val="22"/>
          <w:lang w:eastAsia="zh-CN"/>
        </w:rPr>
        <w:t>For Option c, modulated multiple tones, 3 different designs are reported by company</w:t>
      </w:r>
    </w:p>
    <w:p w14:paraId="3F94C800" w14:textId="77777777" w:rsidR="00881731" w:rsidRPr="00C6731C" w:rsidRDefault="00881731" w:rsidP="00881731">
      <w:pPr>
        <w:pStyle w:val="a1"/>
        <w:spacing w:before="60" w:after="60"/>
        <w:rPr>
          <w:rFonts w:ascii="Times New Roman" w:eastAsia="等线" w:hAnsi="Times New Roman"/>
          <w:i/>
          <w:iCs/>
          <w:color w:val="0070C0"/>
          <w:sz w:val="22"/>
          <w:szCs w:val="22"/>
          <w:lang w:val="en-GB"/>
        </w:rPr>
      </w:pPr>
      <w:r w:rsidRPr="00C6731C">
        <w:rPr>
          <w:rFonts w:ascii="Times New Roman" w:eastAsia="等线" w:hAnsi="Times New Roman"/>
          <w:i/>
          <w:iCs/>
          <w:color w:val="0070C0"/>
          <w:sz w:val="22"/>
          <w:szCs w:val="22"/>
          <w:lang w:val="en-GB"/>
        </w:rPr>
        <w:t>[First method under c1]</w:t>
      </w:r>
    </w:p>
    <w:p w14:paraId="49C98A61" w14:textId="77777777" w:rsidR="00881731" w:rsidRDefault="00881731" w:rsidP="00881731">
      <w:pPr>
        <w:adjustRightInd w:val="0"/>
        <w:snapToGrid w:val="0"/>
        <w:spacing w:before="60" w:after="60"/>
        <w:ind w:left="0" w:firstLine="0"/>
        <w:rPr>
          <w:rFonts w:eastAsia="等线"/>
          <w:sz w:val="22"/>
          <w:szCs w:val="22"/>
          <w:lang w:eastAsia="zh-CN"/>
        </w:rPr>
      </w:pPr>
      <w:r w:rsidRPr="0098368E">
        <w:rPr>
          <w:rFonts w:eastAsia="等线"/>
          <w:b/>
          <w:bCs/>
          <w:sz w:val="22"/>
          <w:szCs w:val="22"/>
          <w:lang w:eastAsia="zh-CN"/>
        </w:rPr>
        <w:t xml:space="preserve">Method c1: </w:t>
      </w:r>
      <w:r w:rsidRPr="00E13AAC">
        <w:rPr>
          <w:rFonts w:eastAsia="等线"/>
          <w:sz w:val="22"/>
          <w:szCs w:val="22"/>
          <w:lang w:eastAsia="zh-CN"/>
        </w:rPr>
        <w:t>source [Ericsson] state that the unmodulated multiple tones are transmitted in different frequency locations in different time resources</w:t>
      </w:r>
    </w:p>
    <w:p w14:paraId="53CE9809" w14:textId="77777777" w:rsidR="00881731" w:rsidRPr="00E13AAC" w:rsidRDefault="00881731" w:rsidP="00881731">
      <w:pPr>
        <w:pStyle w:val="a1"/>
        <w:spacing w:before="60" w:after="60"/>
        <w:rPr>
          <w:rFonts w:ascii="Times New Roman" w:eastAsia="等线" w:hAnsi="Times New Roman"/>
          <w:i/>
          <w:iCs/>
          <w:color w:val="0070C0"/>
          <w:sz w:val="22"/>
          <w:szCs w:val="22"/>
          <w:lang w:val="en-GB"/>
        </w:rPr>
      </w:pPr>
      <w:r w:rsidRPr="00E13AAC">
        <w:rPr>
          <w:rFonts w:ascii="Times New Roman" w:eastAsia="等线" w:hAnsi="Times New Roman"/>
          <w:i/>
          <w:iCs/>
          <w:color w:val="0070C0"/>
          <w:sz w:val="22"/>
          <w:szCs w:val="22"/>
          <w:lang w:val="en-GB"/>
        </w:rPr>
        <w:t>[</w:t>
      </w: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sidRPr="00E13AAC">
        <w:rPr>
          <w:rFonts w:ascii="Times New Roman" w:eastAsia="等线" w:hAnsi="Times New Roman"/>
          <w:i/>
          <w:iCs/>
          <w:color w:val="0070C0"/>
          <w:sz w:val="22"/>
          <w:szCs w:val="22"/>
          <w:lang w:val="en-GB"/>
        </w:rPr>
        <w:t>principle]</w:t>
      </w:r>
    </w:p>
    <w:p w14:paraId="37AB6138" w14:textId="77777777" w:rsidR="00881731" w:rsidRPr="00E13AAC" w:rsidRDefault="00881731" w:rsidP="00881731">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E13AAC">
        <w:rPr>
          <w:rFonts w:ascii="Times New Roman" w:hAnsi="Times New Roman" w:cs="Times New Roman"/>
          <w:color w:val="000000"/>
          <w:szCs w:val="22"/>
        </w:rPr>
        <w:t>The reader transmits the synchronization signal using a centered bandwidth sweeping method, where each centered bandwidth covers a portion of the overall synchronization signal bandwidth</w:t>
      </w:r>
    </w:p>
    <w:p w14:paraId="44BD73EA" w14:textId="77777777" w:rsidR="00881731" w:rsidRDefault="00881731" w:rsidP="00881731">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sidRPr="00E13AA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3314B84B"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[Positive</w:t>
      </w:r>
      <w:r w:rsidRPr="00C6731C">
        <w:rPr>
          <w:rFonts w:eastAsia="等线"/>
          <w:i/>
          <w:iCs/>
          <w:color w:val="0070C0"/>
          <w:sz w:val="22"/>
          <w:szCs w:val="28"/>
          <w:lang w:eastAsia="zh-CN"/>
        </w:rPr>
        <w:t xml:space="preserve"> </w:t>
      </w:r>
      <w:r w:rsidRPr="00C6731C">
        <w:rPr>
          <w:rFonts w:eastAsia="等线" w:hint="eastAsia"/>
          <w:i/>
          <w:iCs/>
          <w:color w:val="0070C0"/>
          <w:sz w:val="22"/>
          <w:szCs w:val="28"/>
          <w:lang w:eastAsia="zh-CN"/>
        </w:rPr>
        <w:t>view</w:t>
      </w:r>
      <w:r w:rsidRPr="00C6731C">
        <w:rPr>
          <w:rFonts w:eastAsia="等线"/>
          <w:i/>
          <w:iCs/>
          <w:color w:val="0070C0"/>
          <w:sz w:val="22"/>
          <w:szCs w:val="28"/>
          <w:lang w:eastAsia="zh-CN"/>
        </w:rPr>
        <w:t>s]</w:t>
      </w:r>
    </w:p>
    <w:p w14:paraId="3CEED862"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C6731C">
        <w:rPr>
          <w:rFonts w:ascii="Times New Roman" w:eastAsia="等线" w:hAnsi="Times New Roman" w:cs="Times New Roman"/>
          <w:szCs w:val="22"/>
          <w:lang w:eastAsia="zh-CN"/>
        </w:rPr>
        <w:t>Using the synchronization signal to perform the CFO calibration of device 2b is foreseen to be suitable (residual CFO of 100 ppm)</w:t>
      </w:r>
    </w:p>
    <w:p w14:paraId="31EFF7DA"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5E042E46" w14:textId="77777777" w:rsidR="00881731" w:rsidRPr="00C6731C"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w:t>
      </w:r>
      <w:r w:rsidRPr="00C6731C">
        <w:rPr>
          <w:rFonts w:ascii="Times New Roman" w:eastAsia="等线" w:hAnsi="Times New Roman" w:cs="Times New Roman"/>
          <w:szCs w:val="22"/>
          <w:lang w:eastAsia="zh-CN"/>
        </w:rPr>
        <w:t>he CFO calibration of device C may require using unmodulated sinusoid single tone to meet a residual CFO of 10 ppm.</w:t>
      </w:r>
    </w:p>
    <w:p w14:paraId="61702997" w14:textId="77777777" w:rsidR="00881731" w:rsidRPr="002921AE" w:rsidRDefault="00881731" w:rsidP="00881731">
      <w:pPr>
        <w:adjustRightInd w:val="0"/>
        <w:snapToGrid w:val="0"/>
        <w:spacing w:before="60" w:after="60"/>
        <w:ind w:left="0" w:firstLine="0"/>
        <w:rPr>
          <w:color w:val="000000"/>
          <w:szCs w:val="22"/>
        </w:rPr>
      </w:pPr>
    </w:p>
    <w:p w14:paraId="26F870DB" w14:textId="77777777" w:rsidR="00881731" w:rsidRDefault="00881731" w:rsidP="00881731">
      <w:pPr>
        <w:pStyle w:val="a1"/>
        <w:spacing w:before="60" w:after="60"/>
        <w:ind w:left="0" w:firstLine="0"/>
        <w:rPr>
          <w:rFonts w:ascii="Times New Roman" w:eastAsia="等线" w:hAnsi="Times New Roman"/>
          <w:sz w:val="22"/>
          <w:szCs w:val="22"/>
        </w:rPr>
      </w:pPr>
      <w:r w:rsidRPr="00F53660">
        <w:rPr>
          <w:rFonts w:ascii="Times New Roman" w:eastAsia="等线" w:hAnsi="Times New Roman"/>
          <w:b/>
          <w:bCs/>
          <w:sz w:val="22"/>
          <w:szCs w:val="22"/>
        </w:rPr>
        <w:t>Method c2:</w:t>
      </w:r>
      <w:r w:rsidRPr="00F53660">
        <w:rPr>
          <w:rFonts w:ascii="Times New Roman" w:eastAsia="等线" w:hAnsi="Times New Roman"/>
          <w:sz w:val="22"/>
          <w:szCs w:val="22"/>
        </w:rPr>
        <w:t xml:space="preserve"> Source [CATT]</w:t>
      </w:r>
      <w:r>
        <w:rPr>
          <w:rFonts w:ascii="Times New Roman" w:eastAsia="等线" w:hAnsi="Times New Roman"/>
          <w:sz w:val="22"/>
          <w:szCs w:val="22"/>
        </w:rPr>
        <w:t xml:space="preserve"> and</w:t>
      </w:r>
      <w:r w:rsidRPr="00F53660">
        <w:rPr>
          <w:rFonts w:ascii="Times New Roman" w:eastAsia="等线" w:hAnsi="Times New Roman"/>
          <w:sz w:val="22"/>
          <w:szCs w:val="22"/>
        </w:rPr>
        <w:t xml:space="preserve"> [MTK] report that, </w:t>
      </w:r>
      <w:r w:rsidRPr="00F53660">
        <w:rPr>
          <w:rFonts w:ascii="Times New Roman" w:hAnsi="Times New Roman"/>
          <w:color w:val="000000"/>
          <w:sz w:val="22"/>
          <w:szCs w:val="22"/>
          <w:lang w:val="en-GB" w:eastAsia="en-US"/>
        </w:rPr>
        <w:t>CFO calibration is done in baseband domain, and CFO Calibration is OOK sequence (Not R</w:t>
      </w:r>
      <w:r w:rsidRPr="00F53660">
        <w:rPr>
          <w:rFonts w:ascii="Times New Roman" w:eastAsia="等线" w:hAnsi="Times New Roman"/>
          <w:sz w:val="22"/>
          <w:szCs w:val="22"/>
        </w:rPr>
        <w:t xml:space="preserve">19 SIP or CAP), </w:t>
      </w:r>
    </w:p>
    <w:p w14:paraId="240E43B9" w14:textId="77777777" w:rsidR="00881731" w:rsidRPr="00E660F9" w:rsidRDefault="00881731" w:rsidP="00881731">
      <w:pPr>
        <w:pStyle w:val="a1"/>
        <w:spacing w:before="60" w:after="60"/>
        <w:ind w:left="0" w:firstLine="0"/>
        <w:rPr>
          <w:rFonts w:ascii="Times New Roman" w:eastAsia="等线" w:hAnsi="Times New Roman"/>
          <w:i/>
          <w:iCs/>
          <w:color w:val="0070C0"/>
          <w:sz w:val="22"/>
          <w:szCs w:val="22"/>
        </w:rPr>
      </w:pPr>
      <w:r w:rsidRPr="00E660F9">
        <w:rPr>
          <w:rFonts w:ascii="Times New Roman" w:eastAsia="等线" w:hAnsi="Times New Roman" w:hint="eastAsia"/>
          <w:i/>
          <w:iCs/>
          <w:color w:val="0070C0"/>
          <w:sz w:val="22"/>
          <w:szCs w:val="22"/>
        </w:rPr>
        <w:t>[</w:t>
      </w:r>
      <w:r>
        <w:rPr>
          <w:rFonts w:ascii="Times New Roman" w:eastAsia="等线" w:hAnsi="Times New Roman"/>
          <w:i/>
          <w:iCs/>
          <w:color w:val="0070C0"/>
          <w:sz w:val="22"/>
          <w:szCs w:val="22"/>
        </w:rPr>
        <w:t>W</w:t>
      </w:r>
      <w:r w:rsidRPr="00E660F9">
        <w:rPr>
          <w:rFonts w:ascii="Times New Roman" w:eastAsia="等线" w:hAnsi="Times New Roman"/>
          <w:i/>
          <w:iCs/>
          <w:color w:val="0070C0"/>
          <w:sz w:val="22"/>
          <w:szCs w:val="22"/>
        </w:rPr>
        <w:t>orking principle]</w:t>
      </w:r>
    </w:p>
    <w:p w14:paraId="5248D298" w14:textId="77777777" w:rsidR="00881731" w:rsidRPr="00F53660" w:rsidRDefault="00881731" w:rsidP="00881731">
      <w:pPr>
        <w:pStyle w:val="a1"/>
        <w:spacing w:before="60" w:after="60"/>
        <w:ind w:left="0" w:firstLine="0"/>
        <w:rPr>
          <w:rStyle w:val="fontstyle01"/>
          <w:rFonts w:ascii="Times New Roman" w:hAnsi="Times New Roman"/>
          <w:b w:val="0"/>
          <w:bCs w:val="0"/>
          <w:i w:val="0"/>
          <w:iCs w:val="0"/>
          <w:sz w:val="22"/>
          <w:szCs w:val="22"/>
          <w:lang w:val="en-GB" w:eastAsia="en-US"/>
        </w:rPr>
      </w:pPr>
      <w:r>
        <w:rPr>
          <w:rFonts w:ascii="Times New Roman" w:eastAsia="等线" w:hAnsi="Times New Roman"/>
          <w:sz w:val="22"/>
          <w:szCs w:val="22"/>
        </w:rPr>
        <w:t>T</w:t>
      </w:r>
      <w:r w:rsidRPr="00F53660">
        <w:rPr>
          <w:rFonts w:ascii="Times New Roman" w:eastAsia="等线" w:hAnsi="Times New Roman"/>
          <w:sz w:val="22"/>
          <w:szCs w:val="22"/>
        </w:rPr>
        <w:t>he CFO pre-compensation method is given as follows,</w:t>
      </w:r>
    </w:p>
    <w:p w14:paraId="4EC3E882" w14:textId="77777777" w:rsidR="00881731" w:rsidRPr="00F5366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1: The received signals with pre-compensated CFO ±Δf is added in the received R2D signals to limited the frequency offset within ±1/2 Δf.</w:t>
      </w:r>
    </w:p>
    <w:p w14:paraId="4CBBB485" w14:textId="77777777" w:rsidR="00881731" w:rsidRPr="00F5366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2: The correlation processing of the CFO calibration signal with the received signals, the precompensated received signals with additional Δf, and the pre-compensated received signals with additional-Δf.</w:t>
      </w:r>
    </w:p>
    <w:p w14:paraId="58091E5E"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3: The peak of the correlation values from the three correlation outputs would be selected as the received signals for the R2D signal processing.</w:t>
      </w:r>
    </w:p>
    <w:p w14:paraId="70DEE3FF" w14:textId="77777777" w:rsidR="00881731" w:rsidRPr="00E72C61"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E72C61">
        <w:rPr>
          <w:rFonts w:eastAsia="等线" w:hint="eastAsia"/>
          <w:i/>
          <w:iCs/>
          <w:color w:val="0070C0"/>
          <w:sz w:val="22"/>
          <w:szCs w:val="28"/>
          <w:lang w:eastAsia="zh-CN"/>
        </w:rPr>
        <w:t>[</w:t>
      </w:r>
      <w:r>
        <w:rPr>
          <w:rFonts w:eastAsia="等线"/>
          <w:i/>
          <w:iCs/>
          <w:color w:val="0070C0"/>
          <w:sz w:val="22"/>
          <w:szCs w:val="28"/>
          <w:lang w:eastAsia="zh-CN"/>
        </w:rPr>
        <w:t>P</w:t>
      </w:r>
      <w:r w:rsidRPr="00E72C61">
        <w:rPr>
          <w:rFonts w:eastAsia="等线"/>
          <w:i/>
          <w:iCs/>
          <w:color w:val="0070C0"/>
          <w:sz w:val="22"/>
          <w:szCs w:val="28"/>
          <w:lang w:eastAsia="zh-CN"/>
        </w:rPr>
        <w:t>ositive views]</w:t>
      </w:r>
    </w:p>
    <w:p w14:paraId="31DDA466"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 that t</w:t>
      </w:r>
      <w:r w:rsidRPr="00E72C61">
        <w:rPr>
          <w:rFonts w:ascii="Times New Roman" w:eastAsia="等线" w:hAnsi="Times New Roman" w:cs="Times New Roman"/>
          <w:szCs w:val="22"/>
          <w:lang w:eastAsia="zh-CN"/>
        </w:rPr>
        <w:t>he OFDM waveform-based CFO calibration signals would be orthogonal to neighboring NR channels</w:t>
      </w:r>
    </w:p>
    <w:p w14:paraId="1EF8B326" w14:textId="77777777" w:rsidR="00881731" w:rsidRPr="00E72C6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Sources [CATT] and [MTK] state that </w:t>
      </w:r>
      <w:r>
        <w:rPr>
          <w:rFonts w:ascii="Times New Roman" w:eastAsia="等线" w:hAnsi="Times New Roman" w:cs="Times New Roman" w:hint="eastAsia"/>
          <w:szCs w:val="22"/>
          <w:lang w:eastAsia="zh-CN"/>
        </w:rPr>
        <w:t>R</w:t>
      </w:r>
      <w:r>
        <w:rPr>
          <w:rFonts w:ascii="Times New Roman" w:eastAsia="等线" w:hAnsi="Times New Roman" w:cs="Times New Roman"/>
          <w:szCs w:val="22"/>
          <w:lang w:eastAsia="zh-CN"/>
        </w:rPr>
        <w:t>2D synchronization signal can be used for CFO calibration signal</w:t>
      </w:r>
    </w:p>
    <w:p w14:paraId="45FD8754"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2A3D8925"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w:t>
      </w:r>
      <w:r w:rsidRPr="00E72C61">
        <w:rPr>
          <w:rFonts w:ascii="Times New Roman" w:eastAsia="等线" w:hAnsi="Times New Roman" w:cs="Times New Roman"/>
          <w:szCs w:val="22"/>
          <w:lang w:eastAsia="zh-CN"/>
        </w:rPr>
        <w:t>Futurewei</w:t>
      </w:r>
      <w:r>
        <w:rPr>
          <w:rFonts w:ascii="Times New Roman" w:eastAsia="等线" w:hAnsi="Times New Roman" w:cs="Times New Roman"/>
          <w:szCs w:val="22"/>
          <w:lang w:eastAsia="zh-CN"/>
        </w:rPr>
        <w:t>]</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w:t>
      </w:r>
      <w:r w:rsidRPr="00E72C61">
        <w:rPr>
          <w:rFonts w:ascii="Times New Roman" w:eastAsia="等线" w:hAnsi="Times New Roman" w:cs="Times New Roman" w:hint="eastAsia"/>
          <w:szCs w:val="22"/>
          <w:lang w:eastAsia="zh-CN"/>
        </w:rPr>
        <w:t>vivo</w:t>
      </w:r>
      <w:r>
        <w:rPr>
          <w:rFonts w:ascii="Times New Roman" w:eastAsia="等线" w:hAnsi="Times New Roman" w:cs="Times New Roman"/>
          <w:szCs w:val="22"/>
          <w:lang w:eastAsia="zh-CN"/>
        </w:rPr>
        <w:t>], [</w:t>
      </w:r>
      <w:r w:rsidRPr="00E72C61">
        <w:rPr>
          <w:rFonts w:ascii="Times New Roman" w:eastAsia="等线" w:hAnsi="Times New Roman" w:cs="Times New Roman"/>
          <w:szCs w:val="22"/>
          <w:lang w:eastAsia="zh-CN"/>
        </w:rPr>
        <w:t>CMCC</w:t>
      </w:r>
      <w:r>
        <w:rPr>
          <w:rFonts w:ascii="Times New Roman" w:eastAsia="等线" w:hAnsi="Times New Roman" w:cs="Times New Roman"/>
          <w:szCs w:val="22"/>
          <w:lang w:eastAsia="zh-CN"/>
        </w:rPr>
        <w:t>] and</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[CEWiT] </w:t>
      </w:r>
      <w:r w:rsidRPr="00E72C61">
        <w:rPr>
          <w:rFonts w:ascii="Times New Roman" w:eastAsia="等线" w:hAnsi="Times New Roman" w:cs="Times New Roman"/>
          <w:szCs w:val="22"/>
          <w:lang w:eastAsia="zh-CN"/>
        </w:rPr>
        <w:t xml:space="preserve">state that </w:t>
      </w:r>
      <w:r>
        <w:rPr>
          <w:rFonts w:ascii="Times New Roman" w:eastAsia="等线" w:hAnsi="Times New Roman" w:cs="Times New Roman"/>
          <w:szCs w:val="22"/>
          <w:lang w:eastAsia="zh-CN"/>
        </w:rPr>
        <w:t>t</w:t>
      </w:r>
      <w:r w:rsidRPr="00E72C61">
        <w:rPr>
          <w:rFonts w:ascii="Times New Roman" w:eastAsia="等线" w:hAnsi="Times New Roman" w:cs="Times New Roman"/>
          <w:szCs w:val="22"/>
          <w:lang w:eastAsia="zh-CN"/>
        </w:rPr>
        <w:t xml:space="preserve">he CFO hypothesis at AIoT receiver cannot be constructed in baseband due to </w:t>
      </w:r>
      <w:r>
        <w:rPr>
          <w:rFonts w:ascii="Times New Roman" w:eastAsia="等线" w:hAnsi="Times New Roman" w:cs="Times New Roman"/>
          <w:szCs w:val="22"/>
          <w:lang w:eastAsia="zh-CN"/>
        </w:rPr>
        <w:t xml:space="preserve">phase information for received signal is not kept in envelop detector, and </w:t>
      </w:r>
      <w:r w:rsidRPr="00E72C61">
        <w:rPr>
          <w:rFonts w:ascii="Times New Roman" w:eastAsia="等线" w:hAnsi="Times New Roman" w:cs="Times New Roman"/>
          <w:szCs w:val="22"/>
          <w:lang w:eastAsia="zh-CN"/>
        </w:rPr>
        <w:t>no I/Q path in receiver baseband</w:t>
      </w:r>
      <w:r>
        <w:rPr>
          <w:rFonts w:ascii="Times New Roman" w:eastAsia="等线" w:hAnsi="Times New Roman" w:cs="Times New Roman"/>
          <w:szCs w:val="22"/>
          <w:lang w:eastAsia="zh-CN"/>
        </w:rPr>
        <w:t>.</w:t>
      </w:r>
    </w:p>
    <w:p w14:paraId="15C30BF0" w14:textId="77777777" w:rsidR="00881731" w:rsidRPr="005866D9"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844858">
        <w:rPr>
          <w:rFonts w:ascii="Times New Roman" w:eastAsia="等线" w:hAnsi="Times New Roman" w:cs="Times New Roman" w:hint="eastAsia"/>
          <w:szCs w:val="22"/>
          <w:lang w:eastAsia="zh-CN"/>
        </w:rPr>
        <w:t>Source</w:t>
      </w:r>
      <w:r w:rsidRPr="00844858">
        <w:rPr>
          <w:rFonts w:ascii="Times New Roman" w:eastAsia="等线" w:hAnsi="Times New Roman" w:cs="Times New Roman"/>
          <w:szCs w:val="22"/>
          <w:lang w:eastAsia="zh-CN"/>
        </w:rPr>
        <w:t xml:space="preserve"> [ZTE] report that, in multi-tone LP-SS discussion, the LP-WUR doesn’t have the capability to acquire good frequency calibration, similarly this </w:t>
      </w:r>
      <w:r>
        <w:rPr>
          <w:rFonts w:ascii="Times New Roman" w:eastAsia="等线" w:hAnsi="Times New Roman" w:cs="Times New Roman"/>
          <w:szCs w:val="22"/>
          <w:lang w:eastAsia="zh-CN"/>
        </w:rPr>
        <w:t>method</w:t>
      </w:r>
      <w:r w:rsidRPr="00844858">
        <w:rPr>
          <w:rFonts w:ascii="Times New Roman" w:eastAsia="等线" w:hAnsi="Times New Roman" w:cs="Times New Roman"/>
          <w:szCs w:val="22"/>
          <w:lang w:eastAsia="zh-CN"/>
        </w:rPr>
        <w:t xml:space="preserve"> is not reliable.</w:t>
      </w:r>
    </w:p>
    <w:p w14:paraId="76ADB234" w14:textId="77777777" w:rsidR="00881731" w:rsidRPr="00E72C61" w:rsidRDefault="00881731" w:rsidP="00881731">
      <w:pPr>
        <w:adjustRightInd w:val="0"/>
        <w:snapToGrid w:val="0"/>
        <w:spacing w:before="60" w:after="60" w:line="264" w:lineRule="auto"/>
        <w:rPr>
          <w:rFonts w:eastAsia="等线"/>
          <w:b/>
          <w:bCs/>
          <w:szCs w:val="22"/>
          <w:lang w:eastAsia="zh-CN"/>
        </w:rPr>
      </w:pPr>
    </w:p>
    <w:p w14:paraId="009A61B1" w14:textId="77777777" w:rsidR="00881731" w:rsidRDefault="00881731" w:rsidP="00881731">
      <w:pPr>
        <w:pStyle w:val="a1"/>
        <w:spacing w:before="60" w:after="60"/>
        <w:ind w:left="0" w:firstLine="0"/>
        <w:rPr>
          <w:rFonts w:ascii="Times New Roman" w:eastAsia="等线" w:hAnsi="Times New Roman"/>
          <w:sz w:val="22"/>
          <w:szCs w:val="22"/>
        </w:rPr>
      </w:pPr>
      <w:r w:rsidRPr="00F53660">
        <w:rPr>
          <w:rFonts w:ascii="Times New Roman" w:eastAsia="等线" w:hAnsi="Times New Roman"/>
          <w:b/>
          <w:bCs/>
          <w:sz w:val="22"/>
          <w:szCs w:val="22"/>
        </w:rPr>
        <w:t>Method c</w:t>
      </w:r>
      <w:r>
        <w:rPr>
          <w:rFonts w:ascii="Times New Roman" w:eastAsia="等线" w:hAnsi="Times New Roman"/>
          <w:b/>
          <w:bCs/>
          <w:sz w:val="22"/>
          <w:szCs w:val="22"/>
        </w:rPr>
        <w:t>3</w:t>
      </w:r>
      <w:r w:rsidRPr="00F53660">
        <w:rPr>
          <w:rFonts w:ascii="Times New Roman" w:eastAsia="等线" w:hAnsi="Times New Roman"/>
          <w:b/>
          <w:bCs/>
          <w:sz w:val="22"/>
          <w:szCs w:val="22"/>
        </w:rPr>
        <w:t>:</w:t>
      </w:r>
      <w:r w:rsidRPr="00F53660">
        <w:rPr>
          <w:rFonts w:ascii="Times New Roman" w:eastAsia="等线" w:hAnsi="Times New Roman"/>
          <w:sz w:val="22"/>
          <w:szCs w:val="22"/>
        </w:rPr>
        <w:t xml:space="preserve"> Source </w:t>
      </w:r>
      <w:r>
        <w:rPr>
          <w:rFonts w:ascii="Times New Roman" w:eastAsia="等线" w:hAnsi="Times New Roman"/>
          <w:sz w:val="22"/>
          <w:szCs w:val="22"/>
        </w:rPr>
        <w:t xml:space="preserve">[Docomo] and [Lenovo] state that, the CFO calibration can be achieve by measuring chip length </w:t>
      </w:r>
    </w:p>
    <w:p w14:paraId="3DA26CE3" w14:textId="77777777" w:rsidR="00881731" w:rsidRPr="002B3984"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2B3984">
        <w:rPr>
          <w:rFonts w:eastAsia="等线" w:hint="eastAsia"/>
          <w:i/>
          <w:iCs/>
          <w:color w:val="0070C0"/>
          <w:sz w:val="22"/>
          <w:szCs w:val="28"/>
          <w:lang w:eastAsia="zh-CN"/>
        </w:rPr>
        <w:t>[</w:t>
      </w:r>
      <w:r>
        <w:rPr>
          <w:rFonts w:eastAsia="等线" w:hint="eastAsia"/>
          <w:i/>
          <w:iCs/>
          <w:color w:val="0070C0"/>
          <w:sz w:val="22"/>
          <w:szCs w:val="28"/>
          <w:lang w:eastAsia="zh-CN"/>
        </w:rPr>
        <w:t>W</w:t>
      </w:r>
      <w:r w:rsidRPr="002B3984">
        <w:rPr>
          <w:rFonts w:eastAsia="等线" w:hint="eastAsia"/>
          <w:i/>
          <w:iCs/>
          <w:color w:val="0070C0"/>
          <w:sz w:val="22"/>
          <w:szCs w:val="28"/>
          <w:lang w:eastAsia="zh-CN"/>
        </w:rPr>
        <w:t>orking</w:t>
      </w:r>
      <w:r w:rsidRPr="002B3984">
        <w:rPr>
          <w:rFonts w:eastAsia="等线"/>
          <w:i/>
          <w:iCs/>
          <w:color w:val="0070C0"/>
          <w:sz w:val="22"/>
          <w:szCs w:val="28"/>
          <w:lang w:eastAsia="zh-CN"/>
        </w:rPr>
        <w:t xml:space="preserve"> </w:t>
      </w:r>
      <w:r w:rsidRPr="002B3984">
        <w:rPr>
          <w:rFonts w:eastAsia="等线" w:hint="eastAsia"/>
          <w:i/>
          <w:iCs/>
          <w:color w:val="0070C0"/>
          <w:sz w:val="22"/>
          <w:szCs w:val="28"/>
          <w:lang w:eastAsia="zh-CN"/>
        </w:rPr>
        <w:t>principle</w:t>
      </w:r>
      <w:r w:rsidRPr="002B3984">
        <w:rPr>
          <w:rFonts w:eastAsia="等线"/>
          <w:i/>
          <w:iCs/>
          <w:color w:val="0070C0"/>
          <w:sz w:val="22"/>
          <w:szCs w:val="28"/>
          <w:lang w:eastAsia="zh-CN"/>
        </w:rPr>
        <w:t>]</w:t>
      </w:r>
    </w:p>
    <w:p w14:paraId="1B38130A" w14:textId="77777777" w:rsidR="00881731" w:rsidRPr="0029604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w:t>
      </w:r>
      <w:r w:rsidRPr="00296040">
        <w:rPr>
          <w:rFonts w:ascii="Times New Roman" w:eastAsia="等线" w:hAnsi="Times New Roman" w:cs="Times New Roman"/>
          <w:szCs w:val="22"/>
          <w:lang w:eastAsia="zh-CN"/>
        </w:rPr>
        <w:t>Docomo</w:t>
      </w:r>
      <w:r>
        <w:rPr>
          <w:rFonts w:ascii="Times New Roman" w:eastAsia="等线" w:hAnsi="Times New Roman" w:cs="Times New Roman"/>
          <w:szCs w:val="22"/>
          <w:lang w:eastAsia="zh-CN"/>
        </w:rPr>
        <w:t>]</w:t>
      </w:r>
      <w:r w:rsidRPr="00296040">
        <w:rPr>
          <w:rFonts w:ascii="Times New Roman" w:eastAsia="等线" w:hAnsi="Times New Roman" w:cs="Times New Roman"/>
          <w:szCs w:val="22"/>
          <w:lang w:eastAsia="zh-CN"/>
        </w:rPr>
        <w:t xml:space="preserve"> states that one possible implementation is devices calibrate CFO based on SFO calibration by counting the number of samples of 0s and 1s and comparing with the defined duration of a pattern.</w:t>
      </w:r>
    </w:p>
    <w:p w14:paraId="513F2C04" w14:textId="77777777" w:rsidR="00881731" w:rsidRPr="0029604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w:t>
      </w:r>
      <w:r w:rsidRPr="00296040">
        <w:rPr>
          <w:rFonts w:ascii="Times New Roman" w:eastAsia="等线" w:hAnsi="Times New Roman" w:cs="Times New Roman"/>
          <w:szCs w:val="22"/>
          <w:lang w:eastAsia="zh-CN"/>
        </w:rPr>
        <w:t>Lenovo</w:t>
      </w:r>
      <w:r>
        <w:rPr>
          <w:rFonts w:ascii="Times New Roman" w:eastAsia="等线" w:hAnsi="Times New Roman" w:cs="Times New Roman"/>
          <w:szCs w:val="22"/>
          <w:lang w:eastAsia="zh-CN"/>
        </w:rPr>
        <w:t>]</w:t>
      </w:r>
      <w:r w:rsidRPr="00296040">
        <w:rPr>
          <w:rFonts w:ascii="Times New Roman" w:eastAsia="等线" w:hAnsi="Times New Roman" w:cs="Times New Roman"/>
          <w:szCs w:val="22"/>
          <w:lang w:eastAsia="zh-CN"/>
        </w:rPr>
        <w:t xml:space="preserve"> states that pulse width distortion analysis is promising to be used for A-IoT device due to simplicity.</w:t>
      </w:r>
    </w:p>
    <w:p w14:paraId="7F8876EE" w14:textId="77777777" w:rsidR="00881731" w:rsidRDefault="00881731" w:rsidP="00881731">
      <w:pPr>
        <w:adjustRightInd w:val="0"/>
        <w:snapToGrid w:val="0"/>
        <w:spacing w:before="60" w:after="60"/>
        <w:ind w:left="0" w:firstLine="0"/>
        <w:rPr>
          <w:color w:val="000000"/>
          <w:szCs w:val="22"/>
        </w:rPr>
      </w:pPr>
    </w:p>
    <w:p w14:paraId="314794BA" w14:textId="77777777" w:rsidR="00881731" w:rsidRPr="00E72C61"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E72C61">
        <w:rPr>
          <w:rFonts w:eastAsia="等线" w:hint="eastAsia"/>
          <w:i/>
          <w:iCs/>
          <w:color w:val="0070C0"/>
          <w:sz w:val="22"/>
          <w:szCs w:val="28"/>
          <w:lang w:eastAsia="zh-CN"/>
        </w:rPr>
        <w:t>[</w:t>
      </w:r>
      <w:r>
        <w:rPr>
          <w:rFonts w:eastAsia="等线"/>
          <w:i/>
          <w:iCs/>
          <w:color w:val="0070C0"/>
          <w:sz w:val="22"/>
          <w:szCs w:val="28"/>
          <w:lang w:eastAsia="zh-CN"/>
        </w:rPr>
        <w:t>P</w:t>
      </w:r>
      <w:r w:rsidRPr="00E72C61">
        <w:rPr>
          <w:rFonts w:eastAsia="等线"/>
          <w:i/>
          <w:iCs/>
          <w:color w:val="0070C0"/>
          <w:sz w:val="22"/>
          <w:szCs w:val="28"/>
          <w:lang w:eastAsia="zh-CN"/>
        </w:rPr>
        <w:t>ositive views]</w:t>
      </w:r>
    </w:p>
    <w:p w14:paraId="22217E9C"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sidRPr="00296040">
        <w:rPr>
          <w:rFonts w:ascii="Times New Roman" w:eastAsia="等线" w:hAnsi="Times New Roman" w:cs="Times New Roman"/>
          <w:szCs w:val="22"/>
          <w:lang w:eastAsia="zh-CN"/>
        </w:rPr>
        <w:t>[</w:t>
      </w:r>
      <w:r w:rsidRPr="00296040">
        <w:rPr>
          <w:rFonts w:ascii="Times New Roman" w:eastAsia="等线" w:hAnsi="Times New Roman" w:cs="Times New Roman" w:hint="eastAsia"/>
          <w:szCs w:val="22"/>
          <w:lang w:eastAsia="zh-CN"/>
        </w:rPr>
        <w:t>Docomo</w:t>
      </w:r>
      <w:r w:rsidRPr="00296040">
        <w:rPr>
          <w:rFonts w:ascii="Times New Roman" w:eastAsia="等线" w:hAnsi="Times New Roman" w:cs="Times New Roman"/>
          <w:szCs w:val="22"/>
          <w:lang w:eastAsia="zh-CN"/>
        </w:rPr>
        <w:t>] state that may be feasible if same clock (LO) is used for both carrier frequency generation and sampling</w:t>
      </w:r>
      <w:r>
        <w:rPr>
          <w:rFonts w:ascii="Times New Roman" w:eastAsia="等线" w:hAnsi="Times New Roman" w:cs="Times New Roman"/>
          <w:szCs w:val="22"/>
          <w:lang w:eastAsia="zh-CN"/>
        </w:rPr>
        <w:t>.</w:t>
      </w:r>
    </w:p>
    <w:p w14:paraId="7A02F4BE" w14:textId="77777777" w:rsidR="00881731" w:rsidRPr="00346EC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Lenovo] state that this method is simple.</w:t>
      </w:r>
    </w:p>
    <w:p w14:paraId="5E742790" w14:textId="77777777" w:rsidR="00881731" w:rsidRPr="00296040"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296040">
        <w:rPr>
          <w:rFonts w:eastAsia="等线" w:hint="eastAsia"/>
          <w:i/>
          <w:iCs/>
          <w:color w:val="0070C0"/>
          <w:sz w:val="22"/>
          <w:szCs w:val="28"/>
          <w:lang w:eastAsia="zh-CN"/>
        </w:rPr>
        <w:t>[</w:t>
      </w:r>
      <w:r w:rsidRPr="00296040">
        <w:rPr>
          <w:rFonts w:eastAsia="等线"/>
          <w:i/>
          <w:iCs/>
          <w:color w:val="0070C0"/>
          <w:sz w:val="22"/>
          <w:szCs w:val="28"/>
          <w:lang w:eastAsia="zh-CN"/>
        </w:rPr>
        <w:t>Negative views]</w:t>
      </w:r>
    </w:p>
    <w:p w14:paraId="291EB9F9"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[H</w:t>
      </w:r>
      <w:r w:rsidRPr="00974B80">
        <w:rPr>
          <w:rFonts w:ascii="Times New Roman" w:eastAsia="等线" w:hAnsi="Times New Roman" w:cs="Times New Roman" w:hint="eastAsia"/>
          <w:szCs w:val="22"/>
          <w:lang w:eastAsia="zh-CN"/>
        </w:rPr>
        <w:t>uawei</w:t>
      </w:r>
      <w:r>
        <w:rPr>
          <w:rFonts w:ascii="Times New Roman" w:eastAsia="等线" w:hAnsi="Times New Roman" w:cs="Times New Roman"/>
          <w:szCs w:val="22"/>
          <w:lang w:eastAsia="zh-CN"/>
        </w:rPr>
        <w:t>]</w:t>
      </w:r>
      <w:r w:rsidRPr="00974B80">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and [NEC] </w:t>
      </w:r>
      <w:r w:rsidRPr="00974B80">
        <w:rPr>
          <w:rFonts w:ascii="Times New Roman" w:eastAsia="等线" w:hAnsi="Times New Roman" w:cs="Times New Roman" w:hint="eastAsia"/>
          <w:szCs w:val="22"/>
          <w:lang w:eastAsia="zh-CN"/>
        </w:rPr>
        <w:t>state</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that</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w:t>
      </w:r>
      <w:r w:rsidRPr="00974B80">
        <w:rPr>
          <w:rFonts w:ascii="Times New Roman" w:eastAsia="等线" w:hAnsi="Times New Roman" w:cs="Times New Roman"/>
          <w:szCs w:val="22"/>
          <w:lang w:eastAsia="zh-CN"/>
        </w:rPr>
        <w:t>he LO frequency calibration cannot rely on the baseband clock to fulfil the calibration procedure and the calibration signal should be utilized for the RF-end clock</w:t>
      </w:r>
      <w:r>
        <w:rPr>
          <w:rFonts w:ascii="Times New Roman" w:eastAsia="等线" w:hAnsi="Times New Roman" w:cs="Times New Roman"/>
          <w:szCs w:val="22"/>
          <w:lang w:eastAsia="zh-CN"/>
        </w:rPr>
        <w:t>.</w:t>
      </w:r>
    </w:p>
    <w:p w14:paraId="1AD14633" w14:textId="77777777" w:rsidR="00881731" w:rsidRPr="00346EC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346EC0">
        <w:rPr>
          <w:rFonts w:ascii="Times New Roman" w:eastAsia="等线" w:hAnsi="Times New Roman" w:cs="Times New Roman" w:hint="eastAsia"/>
          <w:szCs w:val="22"/>
          <w:lang w:val="en-GB" w:eastAsia="zh-CN"/>
        </w:rPr>
        <w:t>[</w:t>
      </w:r>
      <w:r w:rsidRPr="00346EC0">
        <w:rPr>
          <w:rFonts w:ascii="Times New Roman" w:eastAsia="等线" w:hAnsi="Times New Roman" w:cs="Times New Roman"/>
          <w:szCs w:val="22"/>
          <w:lang w:val="en-GB" w:eastAsia="zh-CN"/>
        </w:rPr>
        <w:t>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697EC39A" w14:textId="77777777" w:rsidR="00881731" w:rsidRDefault="00881731" w:rsidP="00881731">
      <w:pPr>
        <w:pStyle w:val="a1"/>
        <w:spacing w:before="60" w:after="60"/>
        <w:rPr>
          <w:rFonts w:ascii="Times New Roman" w:eastAsia="等线" w:hAnsi="Times New Roman"/>
          <w:i/>
          <w:iCs/>
          <w:color w:val="0070C0"/>
          <w:lang w:val="en-GB"/>
        </w:rPr>
      </w:pPr>
      <w:r w:rsidRPr="00D076AB">
        <w:rPr>
          <w:rFonts w:ascii="Times New Roman" w:eastAsia="等线" w:hAnsi="Times New Roman"/>
          <w:i/>
          <w:iCs/>
          <w:color w:val="0070C0"/>
          <w:lang w:val="en-GB"/>
        </w:rPr>
        <w:t>[End of TP]</w:t>
      </w:r>
    </w:p>
    <w:p w14:paraId="21FE2A5B" w14:textId="64905DC6" w:rsidR="00881731" w:rsidRDefault="00881731" w:rsidP="00881731">
      <w:pPr>
        <w:pStyle w:val="a1"/>
        <w:spacing w:before="60" w:after="60"/>
        <w:rPr>
          <w:rFonts w:eastAsia="等线"/>
          <w:lang w:val="en-GB"/>
        </w:rPr>
      </w:pPr>
    </w:p>
    <w:p w14:paraId="38E37024" w14:textId="77777777" w:rsidR="00881731" w:rsidRDefault="00881731" w:rsidP="0088173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851E7F4" w14:textId="77777777" w:rsidR="00881731" w:rsidRDefault="00881731"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81731" w14:paraId="54CAAC3C" w14:textId="77777777" w:rsidTr="00111D58">
        <w:tc>
          <w:tcPr>
            <w:tcW w:w="1337" w:type="dxa"/>
            <w:shd w:val="clear" w:color="auto" w:fill="D9D9D9" w:themeFill="background1" w:themeFillShade="D9"/>
          </w:tcPr>
          <w:p w14:paraId="493C2B12"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4D2A8E"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3F665B55"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Comments</w:t>
            </w:r>
          </w:p>
        </w:tc>
      </w:tr>
      <w:tr w:rsidR="003430F8" w14:paraId="761BD304" w14:textId="77777777" w:rsidTr="00111D58">
        <w:tc>
          <w:tcPr>
            <w:tcW w:w="1337" w:type="dxa"/>
          </w:tcPr>
          <w:p w14:paraId="7E3E6A43" w14:textId="4FB806D8"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HiSilion</w:t>
            </w:r>
          </w:p>
        </w:tc>
        <w:tc>
          <w:tcPr>
            <w:tcW w:w="1039" w:type="dxa"/>
          </w:tcPr>
          <w:p w14:paraId="3B7F7ED5" w14:textId="77777777" w:rsid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75" w:type="dxa"/>
          </w:tcPr>
          <w:p w14:paraId="61EB6961"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For the TP for option C, we do not need to divide the discussion based on the different working methods, since the pros and cons may essentially be covering all of them. Hence, we propose the following:</w:t>
            </w:r>
          </w:p>
          <w:p w14:paraId="1F369112" w14:textId="77777777" w:rsidR="003430F8" w:rsidRPr="00DF0139" w:rsidRDefault="003430F8" w:rsidP="003430F8">
            <w:pPr>
              <w:spacing w:before="60" w:after="60"/>
              <w:rPr>
                <w:rFonts w:eastAsia="等线"/>
                <w:b/>
                <w:bCs/>
                <w:strike/>
                <w:color w:val="FF0000"/>
                <w:sz w:val="22"/>
                <w:szCs w:val="22"/>
                <w:lang w:eastAsia="zh-CN"/>
              </w:rPr>
            </w:pPr>
            <w:r w:rsidRPr="00DF0139">
              <w:rPr>
                <w:rFonts w:eastAsia="等线"/>
                <w:b/>
                <w:bCs/>
                <w:strike/>
                <w:color w:val="FF0000"/>
                <w:sz w:val="22"/>
                <w:szCs w:val="22"/>
                <w:lang w:eastAsia="zh-CN"/>
              </w:rPr>
              <w:t>For Option c, modulated multiple tones, 3 different designs are reported by company</w:t>
            </w:r>
          </w:p>
          <w:p w14:paraId="0B68296C" w14:textId="77777777" w:rsidR="003430F8" w:rsidRPr="00DF0139" w:rsidRDefault="003430F8" w:rsidP="003430F8">
            <w:pPr>
              <w:pStyle w:val="a1"/>
              <w:spacing w:before="60" w:after="60"/>
              <w:rPr>
                <w:rFonts w:ascii="Times New Roman" w:eastAsia="等线" w:hAnsi="Times New Roman"/>
                <w:i/>
                <w:iCs/>
                <w:strike/>
                <w:color w:val="FF0000"/>
                <w:sz w:val="22"/>
                <w:szCs w:val="22"/>
                <w:lang w:val="en-GB"/>
              </w:rPr>
            </w:pPr>
            <w:r w:rsidRPr="00DF0139">
              <w:rPr>
                <w:rFonts w:ascii="Times New Roman" w:eastAsia="等线" w:hAnsi="Times New Roman"/>
                <w:i/>
                <w:iCs/>
                <w:strike/>
                <w:color w:val="FF0000"/>
                <w:sz w:val="22"/>
                <w:szCs w:val="22"/>
                <w:lang w:val="en-GB"/>
              </w:rPr>
              <w:t>[First method under c1]</w:t>
            </w:r>
          </w:p>
          <w:p w14:paraId="3609CB75" w14:textId="77777777" w:rsidR="003430F8" w:rsidRPr="00DF0139" w:rsidRDefault="003430F8" w:rsidP="003430F8">
            <w:pPr>
              <w:adjustRightInd w:val="0"/>
              <w:snapToGrid w:val="0"/>
              <w:spacing w:before="60" w:after="60"/>
              <w:ind w:left="0" w:firstLine="0"/>
              <w:rPr>
                <w:rFonts w:eastAsia="等线"/>
                <w:strike/>
                <w:color w:val="FF0000"/>
                <w:sz w:val="22"/>
                <w:szCs w:val="22"/>
                <w:lang w:eastAsia="zh-CN"/>
              </w:rPr>
            </w:pPr>
            <w:r w:rsidRPr="00DF0139">
              <w:rPr>
                <w:rFonts w:eastAsia="等线"/>
                <w:b/>
                <w:bCs/>
                <w:strike/>
                <w:color w:val="FF0000"/>
                <w:sz w:val="22"/>
                <w:szCs w:val="22"/>
                <w:lang w:eastAsia="zh-CN"/>
              </w:rPr>
              <w:t xml:space="preserve">Method c1: </w:t>
            </w:r>
            <w:r w:rsidRPr="00DF0139">
              <w:rPr>
                <w:rFonts w:eastAsia="等线"/>
                <w:strike/>
                <w:color w:val="FF0000"/>
                <w:sz w:val="22"/>
                <w:szCs w:val="22"/>
                <w:lang w:eastAsia="zh-CN"/>
              </w:rPr>
              <w:t>source [Ericsson] state that the unmodulated multiple tones are transmitted in different frequency locations in different time resources</w:t>
            </w:r>
          </w:p>
          <w:p w14:paraId="30CF1C53" w14:textId="77777777" w:rsidR="003430F8" w:rsidRPr="00E13AAC" w:rsidRDefault="003430F8" w:rsidP="003430F8">
            <w:pPr>
              <w:pStyle w:val="a1"/>
              <w:spacing w:before="60" w:after="60"/>
              <w:rPr>
                <w:rFonts w:ascii="Times New Roman" w:eastAsia="等线" w:hAnsi="Times New Roman"/>
                <w:i/>
                <w:iCs/>
                <w:color w:val="0070C0"/>
                <w:sz w:val="22"/>
                <w:szCs w:val="22"/>
                <w:lang w:val="en-GB"/>
              </w:rPr>
            </w:pPr>
            <w:bookmarkStart w:id="37" w:name="_Hlk214368876"/>
            <w:r w:rsidRPr="00E13AAC">
              <w:rPr>
                <w:rFonts w:ascii="Times New Roman" w:eastAsia="等线" w:hAnsi="Times New Roman"/>
                <w:i/>
                <w:iCs/>
                <w:color w:val="0070C0"/>
                <w:sz w:val="22"/>
                <w:szCs w:val="22"/>
                <w:lang w:val="en-GB"/>
              </w:rPr>
              <w:t>[</w:t>
            </w: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sidRPr="00E13AAC">
              <w:rPr>
                <w:rFonts w:ascii="Times New Roman" w:eastAsia="等线" w:hAnsi="Times New Roman"/>
                <w:i/>
                <w:iCs/>
                <w:color w:val="0070C0"/>
                <w:sz w:val="22"/>
                <w:szCs w:val="22"/>
                <w:lang w:val="en-GB"/>
              </w:rPr>
              <w:t>principle]</w:t>
            </w:r>
          </w:p>
          <w:p w14:paraId="147E674F" w14:textId="77777777" w:rsidR="003430F8" w:rsidRPr="00DF0139" w:rsidRDefault="003430F8" w:rsidP="003430F8">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DF0139">
              <w:rPr>
                <w:rFonts w:eastAsia="等线"/>
                <w:color w:val="FF0000"/>
                <w:szCs w:val="22"/>
                <w:lang w:eastAsia="zh-CN"/>
              </w:rPr>
              <w:t>Source [Ericsson] state that the unmodulated multiple tones are transmitted in different frequency locations in different time resources</w:t>
            </w:r>
          </w:p>
          <w:p w14:paraId="504DFC4B" w14:textId="77777777" w:rsidR="003430F8" w:rsidRPr="00E13AAC" w:rsidRDefault="003430F8" w:rsidP="003430F8">
            <w:pPr>
              <w:pStyle w:val="aff4"/>
              <w:numPr>
                <w:ilvl w:val="1"/>
                <w:numId w:val="26"/>
              </w:numPr>
              <w:adjustRightInd w:val="0"/>
              <w:snapToGrid w:val="0"/>
              <w:spacing w:before="60" w:after="60"/>
              <w:contextualSpacing w:val="0"/>
              <w:rPr>
                <w:rFonts w:ascii="Times New Roman" w:eastAsia="等线" w:hAnsi="Times New Roman" w:cs="Times New Roman"/>
                <w:szCs w:val="22"/>
                <w:lang w:eastAsia="zh-CN"/>
              </w:rPr>
            </w:pPr>
            <w:r w:rsidRPr="00E13AAC">
              <w:rPr>
                <w:rFonts w:ascii="Times New Roman" w:hAnsi="Times New Roman" w:cs="Times New Roman"/>
                <w:color w:val="000000"/>
                <w:szCs w:val="22"/>
              </w:rPr>
              <w:t xml:space="preserve">The reader transmits the synchronization signal using a centered bandwidth sweeping method, where each centered </w:t>
            </w:r>
            <w:r w:rsidRPr="00E13AAC">
              <w:rPr>
                <w:rFonts w:ascii="Times New Roman" w:hAnsi="Times New Roman" w:cs="Times New Roman"/>
                <w:color w:val="000000"/>
                <w:szCs w:val="22"/>
              </w:rPr>
              <w:lastRenderedPageBreak/>
              <w:t>bandwidth covers a portion of the overall synchronization signal bandwidth</w:t>
            </w:r>
          </w:p>
          <w:p w14:paraId="5AD4A4BB" w14:textId="77777777" w:rsidR="003430F8" w:rsidRDefault="003430F8" w:rsidP="003430F8">
            <w:pPr>
              <w:pStyle w:val="aff4"/>
              <w:numPr>
                <w:ilvl w:val="1"/>
                <w:numId w:val="26"/>
              </w:numPr>
              <w:adjustRightInd w:val="0"/>
              <w:snapToGrid w:val="0"/>
              <w:spacing w:before="60" w:after="60"/>
              <w:contextualSpacing w:val="0"/>
              <w:rPr>
                <w:rFonts w:ascii="Times New Roman" w:hAnsi="Times New Roman" w:cs="Times New Roman"/>
                <w:color w:val="000000"/>
                <w:szCs w:val="22"/>
              </w:rPr>
            </w:pPr>
            <w:r w:rsidRPr="00E13AA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2AC091D2" w14:textId="77777777" w:rsidR="003430F8" w:rsidRPr="00DF0139" w:rsidRDefault="003430F8" w:rsidP="003430F8">
            <w:pPr>
              <w:pStyle w:val="aff4"/>
              <w:numPr>
                <w:ilvl w:val="0"/>
                <w:numId w:val="26"/>
              </w:numPr>
              <w:adjustRightInd w:val="0"/>
              <w:snapToGrid w:val="0"/>
              <w:spacing w:before="60" w:after="60"/>
              <w:contextualSpacing w:val="0"/>
              <w:rPr>
                <w:rFonts w:eastAsia="等线"/>
                <w:color w:val="FF0000"/>
                <w:lang w:eastAsia="zh-CN"/>
              </w:rPr>
            </w:pPr>
            <w:r w:rsidRPr="00DF0139">
              <w:rPr>
                <w:rFonts w:eastAsia="等线"/>
                <w:color w:val="FF0000"/>
                <w:szCs w:val="22"/>
                <w:lang w:eastAsia="zh-CN"/>
              </w:rPr>
              <w:t>Source [CATT] and [MTK] report that, CFO calibration is done in baseband domain, and CFO Calibration is OOK sequence (Not R19 SIP or CAP)</w:t>
            </w:r>
            <w:r>
              <w:rPr>
                <w:rFonts w:eastAsia="等线"/>
                <w:color w:val="FF0000"/>
                <w:szCs w:val="22"/>
                <w:lang w:eastAsia="zh-CN"/>
              </w:rPr>
              <w:t>. T</w:t>
            </w:r>
            <w:r w:rsidRPr="00DF0139">
              <w:rPr>
                <w:rFonts w:eastAsia="等线"/>
                <w:color w:val="FF0000"/>
                <w:szCs w:val="22"/>
                <w:lang w:eastAsia="zh-CN"/>
              </w:rPr>
              <w:t>he CFO pre-compensation method is given as follows:</w:t>
            </w:r>
          </w:p>
          <w:p w14:paraId="38A6F0BE"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Step 1: The received signals with pre-compensated CFO ±Δf is added in the received R2D signals to limited the frequency offset within ±1/2 Δf.</w:t>
            </w:r>
          </w:p>
          <w:p w14:paraId="776E7F7D"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Step 2: The correlation processing of the CFO calibration signal with the received signals, the precompensated received signals with additional Δf, and the pre-compensated received signals with additional-Δf.</w:t>
            </w:r>
          </w:p>
          <w:p w14:paraId="651DCFC6"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Step 3: The peak of the correlation values from the three correlation outputs would be selected as the received signals for the R2D signal processing.</w:t>
            </w:r>
          </w:p>
          <w:p w14:paraId="43B8D863" w14:textId="77777777" w:rsidR="003430F8" w:rsidRPr="00DF0139" w:rsidRDefault="003430F8" w:rsidP="003430F8">
            <w:pPr>
              <w:pStyle w:val="aff4"/>
              <w:numPr>
                <w:ilvl w:val="0"/>
                <w:numId w:val="26"/>
              </w:numPr>
              <w:adjustRightInd w:val="0"/>
              <w:snapToGrid w:val="0"/>
              <w:spacing w:before="60" w:after="60"/>
              <w:contextualSpacing w:val="0"/>
              <w:rPr>
                <w:rFonts w:eastAsia="等线"/>
                <w:color w:val="FF0000"/>
                <w:szCs w:val="22"/>
                <w:lang w:eastAsia="zh-CN"/>
              </w:rPr>
            </w:pPr>
            <w:r w:rsidRPr="00DF0139">
              <w:rPr>
                <w:rFonts w:eastAsia="等线"/>
                <w:color w:val="FF0000"/>
                <w:szCs w:val="22"/>
                <w:lang w:eastAsia="zh-CN"/>
              </w:rPr>
              <w:t>Source [Docomo] and [Lenovo] state that, the CFO calibration can be achieve</w:t>
            </w:r>
            <w:r>
              <w:rPr>
                <w:rFonts w:eastAsia="等线"/>
                <w:color w:val="FF0000"/>
                <w:szCs w:val="22"/>
                <w:lang w:eastAsia="zh-CN"/>
              </w:rPr>
              <w:t>d</w:t>
            </w:r>
            <w:r w:rsidRPr="00DF0139">
              <w:rPr>
                <w:rFonts w:eastAsia="等线"/>
                <w:color w:val="FF0000"/>
                <w:szCs w:val="22"/>
                <w:lang w:eastAsia="zh-CN"/>
              </w:rPr>
              <w:t xml:space="preserve"> by measuring chip length </w:t>
            </w:r>
          </w:p>
          <w:p w14:paraId="255238AA"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5E549E68"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szCs w:val="22"/>
                <w:lang w:eastAsia="zh-CN"/>
              </w:rPr>
              <w:t>Source [Lenovo] states that pulse width distortion analysis is promising to be used for A-IoT device due to simplicity.</w:t>
            </w:r>
          </w:p>
          <w:p w14:paraId="6F4DF503" w14:textId="77777777" w:rsidR="003430F8" w:rsidRPr="00C6731C" w:rsidRDefault="003430F8" w:rsidP="003430F8">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[Positive</w:t>
            </w:r>
            <w:r w:rsidRPr="00C6731C">
              <w:rPr>
                <w:rFonts w:eastAsia="等线"/>
                <w:i/>
                <w:iCs/>
                <w:color w:val="0070C0"/>
                <w:sz w:val="22"/>
                <w:szCs w:val="28"/>
                <w:lang w:eastAsia="zh-CN"/>
              </w:rPr>
              <w:t xml:space="preserve"> </w:t>
            </w:r>
            <w:r w:rsidRPr="00C6731C">
              <w:rPr>
                <w:rFonts w:eastAsia="等线" w:hint="eastAsia"/>
                <w:i/>
                <w:iCs/>
                <w:color w:val="0070C0"/>
                <w:sz w:val="22"/>
                <w:szCs w:val="28"/>
                <w:lang w:eastAsia="zh-CN"/>
              </w:rPr>
              <w:t>view</w:t>
            </w:r>
            <w:r w:rsidRPr="00C6731C">
              <w:rPr>
                <w:rFonts w:eastAsia="等线"/>
                <w:i/>
                <w:iCs/>
                <w:color w:val="0070C0"/>
                <w:sz w:val="22"/>
                <w:szCs w:val="28"/>
                <w:lang w:eastAsia="zh-CN"/>
              </w:rPr>
              <w:t>s]</w:t>
            </w:r>
          </w:p>
          <w:p w14:paraId="1CBD7040"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color w:val="FF0000"/>
                <w:szCs w:val="22"/>
                <w:lang w:eastAsia="zh-CN"/>
              </w:rPr>
              <w:t xml:space="preserve">Source [Ericsson] state that </w:t>
            </w:r>
            <w:r>
              <w:rPr>
                <w:rFonts w:ascii="Times New Roman" w:eastAsia="等线" w:hAnsi="Times New Roman" w:cs="Times New Roman"/>
                <w:szCs w:val="22"/>
                <w:lang w:eastAsia="zh-CN"/>
              </w:rPr>
              <w:t>u</w:t>
            </w:r>
            <w:r w:rsidRPr="00C6731C">
              <w:rPr>
                <w:rFonts w:ascii="Times New Roman" w:eastAsia="等线" w:hAnsi="Times New Roman" w:cs="Times New Roman"/>
                <w:szCs w:val="22"/>
                <w:lang w:eastAsia="zh-CN"/>
              </w:rPr>
              <w:t>sing the synchronization signal to perform the CFO calibration of device 2b is foreseen to be suitable (residual CFO of 100 ppm)</w:t>
            </w:r>
          </w:p>
          <w:p w14:paraId="2A87F9FA"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 that t</w:t>
            </w:r>
            <w:r w:rsidRPr="00E72C61">
              <w:rPr>
                <w:rFonts w:ascii="Times New Roman" w:eastAsia="等线" w:hAnsi="Times New Roman" w:cs="Times New Roman"/>
                <w:szCs w:val="22"/>
                <w:lang w:eastAsia="zh-CN"/>
              </w:rPr>
              <w:t>he OFDM waveform-based CFO calibration signals would be orthogonal to neighboring NR channels</w:t>
            </w:r>
          </w:p>
          <w:p w14:paraId="3D8DC489" w14:textId="77777777" w:rsidR="003430F8" w:rsidRPr="00E72C61"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[CATT] and [MTK] state that </w:t>
            </w:r>
            <w:r>
              <w:rPr>
                <w:rFonts w:ascii="Times New Roman" w:eastAsia="等线" w:hAnsi="Times New Roman" w:cs="Times New Roman" w:hint="eastAsia"/>
                <w:szCs w:val="22"/>
                <w:lang w:eastAsia="zh-CN"/>
              </w:rPr>
              <w:t>R</w:t>
            </w:r>
            <w:r>
              <w:rPr>
                <w:rFonts w:ascii="Times New Roman" w:eastAsia="等线" w:hAnsi="Times New Roman" w:cs="Times New Roman"/>
                <w:szCs w:val="22"/>
                <w:lang w:eastAsia="zh-CN"/>
              </w:rPr>
              <w:t>2D synchronization signal can be used for CFO calibration signal</w:t>
            </w:r>
          </w:p>
          <w:p w14:paraId="02B99803"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sidRPr="00296040">
              <w:rPr>
                <w:rFonts w:ascii="Times New Roman" w:eastAsia="等线" w:hAnsi="Times New Roman" w:cs="Times New Roman"/>
                <w:szCs w:val="22"/>
                <w:lang w:eastAsia="zh-CN"/>
              </w:rPr>
              <w:t>[</w:t>
            </w:r>
            <w:r w:rsidRPr="00296040">
              <w:rPr>
                <w:rFonts w:ascii="Times New Roman" w:eastAsia="等线" w:hAnsi="Times New Roman" w:cs="Times New Roman" w:hint="eastAsia"/>
                <w:szCs w:val="22"/>
                <w:lang w:eastAsia="zh-CN"/>
              </w:rPr>
              <w:t>Docomo</w:t>
            </w:r>
            <w:r w:rsidRPr="00296040">
              <w:rPr>
                <w:rFonts w:ascii="Times New Roman" w:eastAsia="等线" w:hAnsi="Times New Roman" w:cs="Times New Roman"/>
                <w:szCs w:val="22"/>
                <w:lang w:eastAsia="zh-CN"/>
              </w:rPr>
              <w:t>] state that may be feasible if same clock (LO) is used for both carrier frequency generation and sampling</w:t>
            </w:r>
            <w:r>
              <w:rPr>
                <w:rFonts w:ascii="Times New Roman" w:eastAsia="等线" w:hAnsi="Times New Roman" w:cs="Times New Roman"/>
                <w:szCs w:val="22"/>
                <w:lang w:eastAsia="zh-CN"/>
              </w:rPr>
              <w:t>.</w:t>
            </w:r>
          </w:p>
          <w:p w14:paraId="25094F35"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 xml:space="preserve">Lenovo] state that </w:t>
            </w:r>
            <w:r w:rsidRPr="00DF0139">
              <w:rPr>
                <w:rFonts w:ascii="Times New Roman" w:eastAsia="等线" w:hAnsi="Times New Roman" w:cs="Times New Roman"/>
                <w:color w:val="FF0000"/>
                <w:szCs w:val="22"/>
                <w:lang w:eastAsia="zh-CN"/>
              </w:rPr>
              <w:t xml:space="preserve">measuring the chip length to achieve CFO calibration </w:t>
            </w:r>
            <w:r>
              <w:rPr>
                <w:rFonts w:ascii="Times New Roman" w:eastAsia="等线" w:hAnsi="Times New Roman" w:cs="Times New Roman"/>
                <w:szCs w:val="22"/>
                <w:lang w:eastAsia="zh-CN"/>
              </w:rPr>
              <w:t>is simple.</w:t>
            </w:r>
          </w:p>
          <w:p w14:paraId="71306CDC" w14:textId="77777777" w:rsidR="003430F8" w:rsidRPr="00C6731C" w:rsidRDefault="003430F8" w:rsidP="003430F8">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69CD2523" w14:textId="77777777" w:rsidR="003430F8" w:rsidRPr="00C6731C"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color w:val="FF0000"/>
                <w:szCs w:val="22"/>
                <w:lang w:eastAsia="zh-CN"/>
              </w:rPr>
              <w:t xml:space="preserve">Source [Ericsson] state that </w:t>
            </w:r>
            <w:r>
              <w:rPr>
                <w:rFonts w:ascii="Times New Roman" w:eastAsia="等线" w:hAnsi="Times New Roman" w:cs="Times New Roman"/>
                <w:szCs w:val="22"/>
                <w:lang w:eastAsia="zh-CN"/>
              </w:rPr>
              <w:t>t</w:t>
            </w:r>
            <w:r w:rsidRPr="00C6731C">
              <w:rPr>
                <w:rFonts w:ascii="Times New Roman" w:eastAsia="等线" w:hAnsi="Times New Roman" w:cs="Times New Roman"/>
                <w:szCs w:val="22"/>
                <w:lang w:eastAsia="zh-CN"/>
              </w:rPr>
              <w:t>he CFO calibration of device C may require using unmodulated sinusoid single tone to meet a residual CFO of 10 ppm.</w:t>
            </w:r>
          </w:p>
          <w:p w14:paraId="7E169B3C"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w:t>
            </w:r>
            <w:r w:rsidRPr="00E72C61">
              <w:rPr>
                <w:rFonts w:ascii="Times New Roman" w:eastAsia="等线" w:hAnsi="Times New Roman" w:cs="Times New Roman"/>
                <w:szCs w:val="22"/>
                <w:lang w:eastAsia="zh-CN"/>
              </w:rPr>
              <w:t>Futurewei</w:t>
            </w:r>
            <w:r>
              <w:rPr>
                <w:rFonts w:ascii="Times New Roman" w:eastAsia="等线" w:hAnsi="Times New Roman" w:cs="Times New Roman"/>
                <w:szCs w:val="22"/>
                <w:lang w:eastAsia="zh-CN"/>
              </w:rPr>
              <w:t>]</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w:t>
            </w:r>
            <w:r w:rsidRPr="00E72C61">
              <w:rPr>
                <w:rFonts w:ascii="Times New Roman" w:eastAsia="等线" w:hAnsi="Times New Roman" w:cs="Times New Roman" w:hint="eastAsia"/>
                <w:szCs w:val="22"/>
                <w:lang w:eastAsia="zh-CN"/>
              </w:rPr>
              <w:t>vivo</w:t>
            </w:r>
            <w:r>
              <w:rPr>
                <w:rFonts w:ascii="Times New Roman" w:eastAsia="等线" w:hAnsi="Times New Roman" w:cs="Times New Roman"/>
                <w:szCs w:val="22"/>
                <w:lang w:eastAsia="zh-CN"/>
              </w:rPr>
              <w:t>], [</w:t>
            </w:r>
            <w:r w:rsidRPr="00E72C61">
              <w:rPr>
                <w:rFonts w:ascii="Times New Roman" w:eastAsia="等线" w:hAnsi="Times New Roman" w:cs="Times New Roman"/>
                <w:szCs w:val="22"/>
                <w:lang w:eastAsia="zh-CN"/>
              </w:rPr>
              <w:t>CMCC</w:t>
            </w:r>
            <w:r>
              <w:rPr>
                <w:rFonts w:ascii="Times New Roman" w:eastAsia="等线" w:hAnsi="Times New Roman" w:cs="Times New Roman"/>
                <w:szCs w:val="22"/>
                <w:lang w:eastAsia="zh-CN"/>
              </w:rPr>
              <w:t>] and</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[CEWiT] </w:t>
            </w:r>
            <w:r w:rsidRPr="00E72C61">
              <w:rPr>
                <w:rFonts w:ascii="Times New Roman" w:eastAsia="等线" w:hAnsi="Times New Roman" w:cs="Times New Roman"/>
                <w:szCs w:val="22"/>
                <w:lang w:eastAsia="zh-CN"/>
              </w:rPr>
              <w:t xml:space="preserve">state that </w:t>
            </w:r>
            <w:r>
              <w:rPr>
                <w:rFonts w:ascii="Times New Roman" w:eastAsia="等线" w:hAnsi="Times New Roman" w:cs="Times New Roman"/>
                <w:szCs w:val="22"/>
                <w:lang w:eastAsia="zh-CN"/>
              </w:rPr>
              <w:t>t</w:t>
            </w:r>
            <w:r w:rsidRPr="00E72C61">
              <w:rPr>
                <w:rFonts w:ascii="Times New Roman" w:eastAsia="等线" w:hAnsi="Times New Roman" w:cs="Times New Roman"/>
                <w:szCs w:val="22"/>
                <w:lang w:eastAsia="zh-CN"/>
              </w:rPr>
              <w:t xml:space="preserve">he CFO hypothesis at AIoT receiver cannot be constructed in </w:t>
            </w:r>
            <w:r w:rsidRPr="00E72C61">
              <w:rPr>
                <w:rFonts w:ascii="Times New Roman" w:eastAsia="等线" w:hAnsi="Times New Roman" w:cs="Times New Roman"/>
                <w:szCs w:val="22"/>
                <w:lang w:eastAsia="zh-CN"/>
              </w:rPr>
              <w:lastRenderedPageBreak/>
              <w:t xml:space="preserve">baseband due to </w:t>
            </w:r>
            <w:r>
              <w:rPr>
                <w:rFonts w:ascii="Times New Roman" w:eastAsia="等线" w:hAnsi="Times New Roman" w:cs="Times New Roman"/>
                <w:szCs w:val="22"/>
                <w:lang w:eastAsia="zh-CN"/>
              </w:rPr>
              <w:t xml:space="preserve">phase information for received signal is not kept in envelop detector, and </w:t>
            </w:r>
            <w:r w:rsidRPr="00E72C61">
              <w:rPr>
                <w:rFonts w:ascii="Times New Roman" w:eastAsia="等线" w:hAnsi="Times New Roman" w:cs="Times New Roman"/>
                <w:szCs w:val="22"/>
                <w:lang w:eastAsia="zh-CN"/>
              </w:rPr>
              <w:t>no I/Q path in receiver baseband</w:t>
            </w:r>
            <w:r>
              <w:rPr>
                <w:rFonts w:ascii="Times New Roman" w:eastAsia="等线" w:hAnsi="Times New Roman" w:cs="Times New Roman"/>
                <w:szCs w:val="22"/>
                <w:lang w:eastAsia="zh-CN"/>
              </w:rPr>
              <w:t>.</w:t>
            </w:r>
          </w:p>
          <w:p w14:paraId="444E3FBD" w14:textId="77777777" w:rsidR="003430F8" w:rsidRPr="005866D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844858">
              <w:rPr>
                <w:rFonts w:ascii="Times New Roman" w:eastAsia="等线" w:hAnsi="Times New Roman" w:cs="Times New Roman" w:hint="eastAsia"/>
                <w:szCs w:val="22"/>
                <w:lang w:eastAsia="zh-CN"/>
              </w:rPr>
              <w:t>Source</w:t>
            </w:r>
            <w:r w:rsidRPr="00844858">
              <w:rPr>
                <w:rFonts w:ascii="Times New Roman" w:eastAsia="等线" w:hAnsi="Times New Roman" w:cs="Times New Roman"/>
                <w:szCs w:val="22"/>
                <w:lang w:eastAsia="zh-CN"/>
              </w:rPr>
              <w:t xml:space="preserve"> [ZTE] report that, in multi-tone LP-SS discussion, the LP-WUR doesn’t have the capability to acquire good frequency calibration, similarly this </w:t>
            </w:r>
            <w:r>
              <w:rPr>
                <w:rFonts w:ascii="Times New Roman" w:eastAsia="等线" w:hAnsi="Times New Roman" w:cs="Times New Roman"/>
                <w:szCs w:val="22"/>
                <w:lang w:eastAsia="zh-CN"/>
              </w:rPr>
              <w:t>method</w:t>
            </w:r>
            <w:r w:rsidRPr="00844858">
              <w:rPr>
                <w:rFonts w:ascii="Times New Roman" w:eastAsia="等线" w:hAnsi="Times New Roman" w:cs="Times New Roman"/>
                <w:szCs w:val="22"/>
                <w:lang w:eastAsia="zh-CN"/>
              </w:rPr>
              <w:t xml:space="preserve"> is not reliable.</w:t>
            </w:r>
          </w:p>
          <w:p w14:paraId="08F001B7"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[H</w:t>
            </w:r>
            <w:r w:rsidRPr="00974B80">
              <w:rPr>
                <w:rFonts w:ascii="Times New Roman" w:eastAsia="等线" w:hAnsi="Times New Roman" w:cs="Times New Roman" w:hint="eastAsia"/>
                <w:szCs w:val="22"/>
                <w:lang w:eastAsia="zh-CN"/>
              </w:rPr>
              <w:t>uawei</w:t>
            </w:r>
            <w:r>
              <w:rPr>
                <w:rFonts w:ascii="Times New Roman" w:eastAsia="等线" w:hAnsi="Times New Roman" w:cs="Times New Roman"/>
                <w:szCs w:val="22"/>
                <w:lang w:eastAsia="zh-CN"/>
              </w:rPr>
              <w:t>]</w:t>
            </w:r>
            <w:r w:rsidRPr="00974B80">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and [NEC] </w:t>
            </w:r>
            <w:r w:rsidRPr="00974B80">
              <w:rPr>
                <w:rFonts w:ascii="Times New Roman" w:eastAsia="等线" w:hAnsi="Times New Roman" w:cs="Times New Roman" w:hint="eastAsia"/>
                <w:szCs w:val="22"/>
                <w:lang w:eastAsia="zh-CN"/>
              </w:rPr>
              <w:t>state</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that</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w:t>
            </w:r>
            <w:r w:rsidRPr="00974B80">
              <w:rPr>
                <w:rFonts w:ascii="Times New Roman" w:eastAsia="等线" w:hAnsi="Times New Roman" w:cs="Times New Roman"/>
                <w:szCs w:val="22"/>
                <w:lang w:eastAsia="zh-CN"/>
              </w:rPr>
              <w:t>he LO frequency calibration cannot rely on the baseband clock to fulfil the calibration procedure and the calibration signal should be utilized for the RF-end clock</w:t>
            </w:r>
            <w:r>
              <w:rPr>
                <w:rFonts w:ascii="Times New Roman" w:eastAsia="等线" w:hAnsi="Times New Roman" w:cs="Times New Roman"/>
                <w:szCs w:val="22"/>
                <w:lang w:eastAsia="zh-CN"/>
              </w:rPr>
              <w:t>.</w:t>
            </w:r>
          </w:p>
          <w:p w14:paraId="253179D6" w14:textId="7A7E8AF7" w:rsidR="003430F8" w:rsidRPr="003430F8" w:rsidRDefault="003430F8" w:rsidP="003430F8">
            <w:pPr>
              <w:pStyle w:val="aff4"/>
              <w:numPr>
                <w:ilvl w:val="1"/>
                <w:numId w:val="26"/>
              </w:numPr>
              <w:adjustRightInd w:val="0"/>
              <w:snapToGrid w:val="0"/>
              <w:spacing w:before="60" w:after="60" w:line="264" w:lineRule="auto"/>
              <w:contextualSpacing w:val="0"/>
              <w:rPr>
                <w:rFonts w:eastAsia="等线"/>
                <w:sz w:val="21"/>
                <w:szCs w:val="22"/>
                <w:lang w:eastAsia="zh-CN"/>
              </w:rPr>
            </w:pPr>
            <w:r w:rsidRPr="00346EC0">
              <w:rPr>
                <w:rFonts w:ascii="Times New Roman" w:eastAsia="等线" w:hAnsi="Times New Roman" w:cs="Times New Roman" w:hint="eastAsia"/>
                <w:szCs w:val="22"/>
                <w:lang w:val="en-GB" w:eastAsia="zh-CN"/>
              </w:rPr>
              <w:t>[</w:t>
            </w:r>
            <w:r w:rsidRPr="00346EC0">
              <w:rPr>
                <w:rFonts w:ascii="Times New Roman" w:eastAsia="等线" w:hAnsi="Times New Roman" w:cs="Times New Roman"/>
                <w:szCs w:val="22"/>
                <w:lang w:val="en-GB" w:eastAsia="zh-CN"/>
              </w:rPr>
              <w:t>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bookmarkEnd w:id="37"/>
          </w:p>
        </w:tc>
      </w:tr>
      <w:tr w:rsidR="003430F8" w14:paraId="5820BF72" w14:textId="77777777" w:rsidTr="00111D58">
        <w:tc>
          <w:tcPr>
            <w:tcW w:w="1337" w:type="dxa"/>
          </w:tcPr>
          <w:p w14:paraId="247B3D36"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26E804BB"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2E0A31AF"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1B46E0C1" w14:textId="77777777" w:rsidTr="00111D58">
        <w:tc>
          <w:tcPr>
            <w:tcW w:w="1337" w:type="dxa"/>
          </w:tcPr>
          <w:p w14:paraId="7B5D4D14" w14:textId="77777777" w:rsidR="003430F8" w:rsidRDefault="003430F8" w:rsidP="003430F8">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5630235"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02589488"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1A179F63" w14:textId="77777777" w:rsidTr="00111D58">
        <w:tc>
          <w:tcPr>
            <w:tcW w:w="1337" w:type="dxa"/>
          </w:tcPr>
          <w:p w14:paraId="0928FA33"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041335D9" w14:textId="77777777" w:rsidR="003430F8" w:rsidRDefault="003430F8" w:rsidP="003430F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70056599"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080A7151" w14:textId="415B1963" w:rsidR="00881731" w:rsidRDefault="00881731" w:rsidP="00881731">
      <w:pPr>
        <w:pStyle w:val="a1"/>
        <w:spacing w:before="60" w:after="60"/>
        <w:rPr>
          <w:rFonts w:eastAsia="等线"/>
          <w:lang w:val="en-GB"/>
        </w:rPr>
      </w:pPr>
    </w:p>
    <w:p w14:paraId="5EE9CCE5" w14:textId="4A66568A" w:rsidR="00CB30B8" w:rsidRDefault="00CB30B8" w:rsidP="00881731">
      <w:pPr>
        <w:pStyle w:val="a1"/>
        <w:spacing w:before="60" w:after="60"/>
        <w:rPr>
          <w:rFonts w:eastAsia="等线"/>
          <w:lang w:val="en-GB"/>
        </w:rPr>
      </w:pPr>
    </w:p>
    <w:p w14:paraId="0B78ABAE" w14:textId="22FA5185" w:rsidR="00CB30B8" w:rsidRPr="00B503F1" w:rsidRDefault="007F6D13" w:rsidP="00CB30B8">
      <w:pPr>
        <w:pStyle w:val="4"/>
        <w:pBdr>
          <w:top w:val="none" w:sz="0" w:space="0" w:color="auto"/>
        </w:pBdr>
        <w:spacing w:before="60" w:after="120"/>
        <w:rPr>
          <w:rFonts w:cs="Times New Roman"/>
          <w:b/>
          <w:bCs/>
          <w:szCs w:val="22"/>
        </w:rPr>
      </w:pPr>
      <w:r>
        <w:rPr>
          <w:rFonts w:cs="Times New Roman"/>
          <w:b/>
          <w:bCs/>
          <w:szCs w:val="22"/>
        </w:rPr>
        <w:t>[Close]</w:t>
      </w:r>
      <w:r w:rsidR="00CB30B8" w:rsidRPr="00B503F1">
        <w:rPr>
          <w:rFonts w:cs="Times New Roman"/>
          <w:b/>
          <w:bCs/>
          <w:szCs w:val="22"/>
        </w:rPr>
        <w:t>[</w:t>
      </w:r>
      <w:r w:rsidR="00CB30B8" w:rsidRPr="00B503F1">
        <w:rPr>
          <w:rFonts w:eastAsia="等线" w:cs="Times New Roman"/>
          <w:b/>
          <w:bCs/>
          <w:szCs w:val="22"/>
          <w:lang w:eastAsia="zh-CN"/>
        </w:rPr>
        <w:t>TP</w:t>
      </w:r>
      <w:r w:rsidR="00CB30B8">
        <w:rPr>
          <w:rFonts w:eastAsia="等线" w:cs="Times New Roman"/>
          <w:b/>
          <w:bCs/>
          <w:szCs w:val="22"/>
          <w:lang w:eastAsia="zh-CN"/>
        </w:rPr>
        <w:t>2</w:t>
      </w:r>
      <w:r w:rsidR="00CB30B8" w:rsidRPr="00B503F1">
        <w:rPr>
          <w:rFonts w:cs="Times New Roman"/>
          <w:b/>
          <w:bCs/>
          <w:szCs w:val="22"/>
        </w:rPr>
        <w:t xml:space="preserve">] FL Proposal </w:t>
      </w:r>
      <w:r w:rsidR="00CB30B8" w:rsidRPr="00B503F1">
        <w:rPr>
          <w:rFonts w:eastAsia="宋体" w:cs="Times New Roman"/>
          <w:b/>
          <w:bCs/>
          <w:szCs w:val="22"/>
          <w:lang w:eastAsia="zh-CN"/>
        </w:rPr>
        <w:t>4</w:t>
      </w:r>
      <w:r w:rsidR="00CB30B8" w:rsidRPr="00B503F1">
        <w:rPr>
          <w:rFonts w:cs="Times New Roman"/>
          <w:b/>
          <w:bCs/>
          <w:szCs w:val="22"/>
        </w:rPr>
        <w:t>.1</w:t>
      </w:r>
      <w:r w:rsidR="00CB30B8" w:rsidRPr="00B503F1">
        <w:rPr>
          <w:rFonts w:cs="Times New Roman"/>
          <w:b/>
          <w:bCs/>
          <w:szCs w:val="22"/>
          <w:lang w:eastAsia="zh-CN"/>
        </w:rPr>
        <w:t>-1</w:t>
      </w:r>
      <w:r w:rsidR="00CB30B8">
        <w:rPr>
          <w:rFonts w:cs="Times New Roman"/>
          <w:b/>
          <w:bCs/>
          <w:szCs w:val="22"/>
          <w:lang w:eastAsia="zh-CN"/>
        </w:rPr>
        <w:t>b</w:t>
      </w:r>
    </w:p>
    <w:p w14:paraId="5312D4CF" w14:textId="147AD986" w:rsidR="00CB30B8" w:rsidRDefault="00CB30B8" w:rsidP="00881731">
      <w:pPr>
        <w:pStyle w:val="a1"/>
        <w:spacing w:before="60" w:after="60"/>
        <w:rPr>
          <w:rFonts w:eastAsia="等线"/>
          <w:lang w:val="en-GB"/>
        </w:rPr>
      </w:pPr>
    </w:p>
    <w:p w14:paraId="5675D800" w14:textId="2F2E9685" w:rsidR="00CB30B8" w:rsidRPr="00642C5C" w:rsidRDefault="00CB30B8" w:rsidP="00CB30B8">
      <w:pPr>
        <w:pStyle w:val="a1"/>
        <w:spacing w:before="60" w:after="60"/>
        <w:rPr>
          <w:rFonts w:ascii="Times New Roman" w:eastAsia="等线" w:hAnsi="Times New Roman"/>
          <w:sz w:val="22"/>
          <w:szCs w:val="22"/>
          <w:lang w:val="en-GB"/>
        </w:rPr>
      </w:pPr>
      <w:r w:rsidRPr="00642C5C">
        <w:rPr>
          <w:rFonts w:ascii="Times New Roman" w:hAnsi="Times New Roman"/>
          <w:b/>
          <w:bCs/>
          <w:sz w:val="22"/>
          <w:szCs w:val="28"/>
        </w:rPr>
        <w:t xml:space="preserve">FL Proposal </w:t>
      </w:r>
      <w:r w:rsidRPr="00642C5C">
        <w:rPr>
          <w:rFonts w:ascii="Times New Roman" w:eastAsia="宋体" w:hAnsi="Times New Roman"/>
          <w:b/>
          <w:bCs/>
          <w:sz w:val="22"/>
          <w:szCs w:val="28"/>
        </w:rPr>
        <w:t>4</w:t>
      </w:r>
      <w:r w:rsidRPr="00642C5C">
        <w:rPr>
          <w:rFonts w:ascii="Times New Roman" w:hAnsi="Times New Roman"/>
          <w:b/>
          <w:bCs/>
          <w:sz w:val="22"/>
          <w:szCs w:val="28"/>
        </w:rPr>
        <w:t>.1-1</w:t>
      </w:r>
      <w:r w:rsidR="0074267A">
        <w:rPr>
          <w:rFonts w:ascii="Times New Roman" w:hAnsi="Times New Roman"/>
          <w:b/>
          <w:bCs/>
          <w:sz w:val="22"/>
          <w:szCs w:val="28"/>
        </w:rPr>
        <w:t>b</w:t>
      </w:r>
    </w:p>
    <w:p w14:paraId="01EC4C26" w14:textId="77777777" w:rsidR="00CB30B8" w:rsidRPr="00642C5C" w:rsidRDefault="00CB30B8" w:rsidP="00CB30B8">
      <w:pPr>
        <w:adjustRightInd w:val="0"/>
        <w:snapToGrid w:val="0"/>
        <w:spacing w:beforeLines="50" w:before="120" w:afterLines="50" w:after="120"/>
        <w:rPr>
          <w:rFonts w:eastAsia="宋体"/>
          <w:b/>
          <w:bCs/>
          <w:sz w:val="22"/>
          <w:lang w:eastAsia="ja-JP"/>
        </w:rPr>
      </w:pPr>
      <w:r w:rsidRPr="00642C5C">
        <w:rPr>
          <w:rFonts w:eastAsia="等线"/>
          <w:b/>
          <w:bCs/>
          <w:sz w:val="22"/>
        </w:rPr>
        <w:t xml:space="preserve">For Option </w:t>
      </w:r>
      <w:r w:rsidRPr="00642C5C">
        <w:rPr>
          <w:b/>
          <w:bCs/>
          <w:sz w:val="22"/>
          <w:lang w:eastAsia="ko-KR"/>
        </w:rPr>
        <w:t>a: unmodulated sinusoid single tone</w:t>
      </w:r>
    </w:p>
    <w:p w14:paraId="6132009B" w14:textId="77777777" w:rsidR="00CB30B8" w:rsidRPr="00642C5C" w:rsidRDefault="00CB30B8" w:rsidP="00CB30B8">
      <w:pPr>
        <w:adjustRightInd w:val="0"/>
        <w:snapToGrid w:val="0"/>
        <w:spacing w:beforeLines="50" w:before="120" w:afterLines="50" w:after="120"/>
        <w:ind w:left="0" w:firstLine="0"/>
        <w:rPr>
          <w:sz w:val="22"/>
          <w:lang w:eastAsia="ko-KR"/>
        </w:rPr>
      </w:pPr>
      <w:r w:rsidRPr="00642C5C">
        <w:rPr>
          <w:rFonts w:eastAsia="等线"/>
          <w:sz w:val="22"/>
        </w:rPr>
        <w:t>Sources [Futurewei], [Spreadtrum], [vivo], [CMCC], [Huawei], [Ericsson], [NEC], [CTC], [Xiaomi], [Samsung], [ZTE], [LGE], [Lenovo], [Apple], [MTK], [Sharp], [Quectel], [Qualcomm], [Docomo], [TCL], [IIT Kanpur], [CEWiT], [Sequans], [interDigital]</w:t>
      </w:r>
      <w:r>
        <w:rPr>
          <w:rFonts w:eastAsia="等线"/>
          <w:sz w:val="22"/>
        </w:rPr>
        <w:t>,</w:t>
      </w:r>
      <w:r w:rsidRPr="00CB30B8">
        <w:rPr>
          <w:rFonts w:eastAsia="等线"/>
          <w:color w:val="FF0000"/>
          <w:sz w:val="22"/>
        </w:rPr>
        <w:t xml:space="preserve"> </w:t>
      </w:r>
      <w:r w:rsidRPr="00CB30B8">
        <w:rPr>
          <w:rFonts w:eastAsia="等线"/>
          <w:color w:val="FF0000"/>
          <w:sz w:val="22"/>
          <w:lang w:eastAsia="zh-CN"/>
        </w:rPr>
        <w:t>[Lenovo]</w:t>
      </w:r>
      <w:r w:rsidRPr="00CB30B8">
        <w:rPr>
          <w:rFonts w:eastAsia="等线"/>
          <w:sz w:val="22"/>
        </w:rPr>
        <w:t xml:space="preserve"> </w:t>
      </w:r>
      <w:r w:rsidRPr="00642C5C">
        <w:rPr>
          <w:rFonts w:eastAsia="等线"/>
          <w:sz w:val="22"/>
        </w:rPr>
        <w:t xml:space="preserve">and [Sony] state that, option-a </w:t>
      </w:r>
      <w:r w:rsidRPr="00642C5C">
        <w:rPr>
          <w:sz w:val="22"/>
          <w:lang w:eastAsia="ko-KR"/>
        </w:rPr>
        <w:t>unmodulated sinusoid single tone is feasible, and can be considered for CFO calibration signal.</w:t>
      </w:r>
    </w:p>
    <w:p w14:paraId="564E19FE"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0D481465" w14:textId="77777777" w:rsidR="00CB30B8" w:rsidRPr="00642C5C" w:rsidRDefault="00CB30B8" w:rsidP="00CB30B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[v</w:t>
      </w:r>
      <w:r w:rsidRPr="00642C5C">
        <w:rPr>
          <w:rFonts w:ascii="Times New Roman" w:eastAsia="等线" w:hAnsi="Times New Roman" w:cs="Times New Roman"/>
          <w:szCs w:val="22"/>
          <w:lang w:eastAsia="zh-CN"/>
        </w:rPr>
        <w:t xml:space="preserve">ivo] and [Huawei] and [Docomo], report with references, and state that, the CFO calibration is based on injection lock mechanism, and </w:t>
      </w:r>
      <w:r w:rsidRPr="00642C5C">
        <w:rPr>
          <w:rFonts w:ascii="Times New Roman" w:hAnsi="Times New Roman" w:cs="Times New Roman"/>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642C5C">
        <w:rPr>
          <w:rFonts w:ascii="Times New Roman" w:hAnsi="Times New Roman" w:cs="Times New Roman"/>
          <w:szCs w:val="22"/>
          <w:lang w:eastAsia="ko-KR"/>
        </w:rPr>
        <w:t>unmodulated sinusoid</w:t>
      </w:r>
      <w:r w:rsidRPr="00642C5C">
        <w:rPr>
          <w:rFonts w:ascii="Times New Roman" w:hAnsi="Times New Roman" w:cs="Times New Roman"/>
          <w:color w:val="000000"/>
          <w:szCs w:val="22"/>
        </w:rPr>
        <w:t xml:space="preserve"> single-tone signal.</w:t>
      </w:r>
    </w:p>
    <w:p w14:paraId="2143287B" w14:textId="77777777" w:rsidR="00CB30B8" w:rsidRPr="00642C5C" w:rsidRDefault="00CB30B8" w:rsidP="00CB30B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 xml:space="preserve">Source [CMCC] report with simulation result, and states that, CFO calibration using </w:t>
      </w:r>
      <w:r w:rsidRPr="00642C5C">
        <w:rPr>
          <w:rFonts w:ascii="Times New Roman" w:hAnsi="Times New Roman" w:cs="Times New Roman"/>
          <w:szCs w:val="22"/>
          <w:lang w:eastAsia="ko-KR"/>
        </w:rPr>
        <w:t>unmodulated sinusoid</w:t>
      </w:r>
      <w:r w:rsidRPr="00642C5C">
        <w:rPr>
          <w:rFonts w:ascii="Times New Roman" w:eastAsia="等线" w:hAnsi="Times New Roman" w:cs="Times New Roman"/>
          <w:szCs w:val="22"/>
          <w:lang w:val="en-GB" w:eastAsia="zh-CN"/>
        </w:rPr>
        <w:t xml:space="preserve">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2874BC98"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2173D8C1"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 [CMCC] report that with a duration of 1 OFDM symbol, the CFO after calibration can be reduced to less than 10 ppm.</w:t>
      </w:r>
    </w:p>
    <w:p w14:paraId="744F2D2A"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Sources [Futurewei], [Ericsson], [CTC], [Samsung], [ZTE], [LGE], [Qualcomm]</w:t>
      </w:r>
      <w:r>
        <w:rPr>
          <w:rFonts w:ascii="Times New Roman" w:eastAsia="等线" w:hAnsi="Times New Roman" w:cs="Times New Roman"/>
          <w:lang w:val="en-GB" w:eastAsia="zh-CN"/>
        </w:rPr>
        <w:t xml:space="preserve">, </w:t>
      </w:r>
      <w:r w:rsidRPr="00CB30B8">
        <w:rPr>
          <w:rFonts w:ascii="Times New Roman" w:eastAsia="等线" w:hAnsi="Times New Roman" w:cs="Times New Roman"/>
          <w:color w:val="FF0000"/>
          <w:lang w:val="en-GB" w:eastAsia="zh-CN"/>
        </w:rPr>
        <w:t>[</w:t>
      </w:r>
      <w:r w:rsidRPr="00CB30B8">
        <w:rPr>
          <w:rFonts w:ascii="Times New Roman" w:eastAsia="等线" w:hAnsi="Times New Roman" w:cs="Times New Roman" w:hint="eastAsia"/>
          <w:color w:val="FF0000"/>
          <w:lang w:val="en-GB" w:eastAsia="zh-CN"/>
        </w:rPr>
        <w:t>Lenovo</w:t>
      </w:r>
      <w:r w:rsidRPr="00CB30B8">
        <w:rPr>
          <w:rFonts w:ascii="Times New Roman" w:eastAsia="等线" w:hAnsi="Times New Roman" w:cs="Times New Roman"/>
          <w:color w:val="FF0000"/>
          <w:lang w:val="en-GB" w:eastAsia="zh-CN"/>
        </w:rPr>
        <w:t>]</w:t>
      </w:r>
      <w:r w:rsidRPr="00642C5C">
        <w:rPr>
          <w:rFonts w:ascii="Times New Roman" w:eastAsia="等线" w:hAnsi="Times New Roman" w:cs="Times New Roman"/>
          <w:lang w:val="en-GB" w:eastAsia="zh-CN"/>
        </w:rPr>
        <w:t xml:space="preserve"> and [IIT Kanpur] state that </w:t>
      </w:r>
      <w:r w:rsidRPr="00642C5C">
        <w:rPr>
          <w:rFonts w:ascii="Times New Roman" w:hAnsi="Times New Roman" w:cs="Times New Roman"/>
          <w:szCs w:val="22"/>
          <w:lang w:eastAsia="ko-KR"/>
        </w:rPr>
        <w:t>unmodulated sinusoid single tone can achieve CFO calibration with low complexity.</w:t>
      </w:r>
    </w:p>
    <w:p w14:paraId="1C84A849"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rPr>
      </w:pPr>
      <w:r w:rsidRPr="00642C5C">
        <w:rPr>
          <w:rFonts w:ascii="Times New Roman" w:eastAsia="等线" w:hAnsi="Times New Roman" w:cs="Times New Roman"/>
          <w:lang w:val="en-GB" w:eastAsia="zh-CN"/>
        </w:rPr>
        <w:t>Source [vivo] states that single tone signal is already supported in NB-IoT, (e.g., NPRACH), there is no co-existence issue.</w:t>
      </w:r>
    </w:p>
    <w:p w14:paraId="2838AE18"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lastRenderedPageBreak/>
        <w:t>[Negative views]</w:t>
      </w:r>
    </w:p>
    <w:p w14:paraId="217BA3B1"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 that it will create the inter-channel interference to neighboring NR sub-bands.</w:t>
      </w:r>
    </w:p>
    <w:p w14:paraId="1F437008"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[Qualcomm] states that this method may be vulnerable to deep fading, reducing reliability.</w:t>
      </w:r>
    </w:p>
    <w:p w14:paraId="792D9541" w14:textId="77777777" w:rsidR="00CB30B8" w:rsidRPr="00642C5C" w:rsidRDefault="00CB30B8" w:rsidP="00CB30B8">
      <w:pPr>
        <w:adjustRightInd w:val="0"/>
        <w:snapToGrid w:val="0"/>
        <w:spacing w:before="60" w:after="60" w:line="264" w:lineRule="auto"/>
        <w:rPr>
          <w:rFonts w:eastAsia="等线"/>
        </w:rPr>
      </w:pPr>
    </w:p>
    <w:p w14:paraId="64C3E136" w14:textId="77777777" w:rsidR="00CB30B8" w:rsidRPr="00642C5C" w:rsidRDefault="00CB30B8" w:rsidP="00CB30B8">
      <w:pPr>
        <w:pStyle w:val="a1"/>
        <w:spacing w:before="60" w:after="60"/>
        <w:rPr>
          <w:rFonts w:ascii="Times New Roman" w:eastAsia="等线" w:hAnsi="Times New Roman"/>
          <w:b/>
          <w:bCs/>
          <w:sz w:val="22"/>
          <w:szCs w:val="22"/>
          <w:lang w:val="en-GB"/>
        </w:rPr>
      </w:pPr>
      <w:r w:rsidRPr="00642C5C">
        <w:rPr>
          <w:rFonts w:ascii="Times New Roman" w:eastAsia="等线" w:hAnsi="Times New Roman"/>
          <w:b/>
          <w:bCs/>
          <w:sz w:val="22"/>
          <w:szCs w:val="22"/>
          <w:lang w:val="en-GB"/>
        </w:rPr>
        <w:t xml:space="preserve">For option b, </w:t>
      </w:r>
      <w:r w:rsidRPr="00642C5C">
        <w:rPr>
          <w:rFonts w:ascii="Times New Roman" w:eastAsia="等线" w:hAnsi="Times New Roman"/>
          <w:b/>
          <w:bCs/>
          <w:sz w:val="22"/>
          <w:szCs w:val="22"/>
        </w:rPr>
        <w:t>unmodulated multiple sinusoid single tones</w:t>
      </w:r>
    </w:p>
    <w:p w14:paraId="49A3C589" w14:textId="77777777" w:rsidR="00CB30B8" w:rsidRPr="00642C5C" w:rsidRDefault="00CB30B8" w:rsidP="00CB30B8">
      <w:pPr>
        <w:pStyle w:val="a1"/>
        <w:spacing w:before="60" w:after="60"/>
        <w:ind w:left="0" w:firstLine="0"/>
        <w:rPr>
          <w:rFonts w:ascii="Times New Roman" w:eastAsia="等线" w:hAnsi="Times New Roman"/>
          <w:sz w:val="22"/>
          <w:szCs w:val="28"/>
        </w:rPr>
      </w:pPr>
      <w:r w:rsidRPr="00642C5C">
        <w:rPr>
          <w:rFonts w:ascii="Times New Roman" w:eastAsia="等线" w:hAnsi="Times New Roman"/>
          <w:sz w:val="22"/>
          <w:szCs w:val="22"/>
          <w:lang w:val="en-GB"/>
        </w:rPr>
        <w:t>Sources</w:t>
      </w:r>
      <w:r w:rsidRPr="00642C5C">
        <w:rPr>
          <w:rFonts w:ascii="Times New Roman" w:eastAsia="等线" w:hAnsi="Times New Roman"/>
          <w:sz w:val="22"/>
          <w:szCs w:val="28"/>
        </w:rPr>
        <w:t xml:space="preserve"> [LGE], [Qualcomm] and [TCL] report that option b con be considered for CFO calibration</w:t>
      </w:r>
    </w:p>
    <w:p w14:paraId="2ADDE858"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1E274E10"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p>
    <w:p w14:paraId="64EA8A56"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14C9ECDF"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[LGE] states that, option b provides frequency diversity gain while maintaining low complexity; considered as optional feature. It is preferable that the tones are sufficiently separated in frequency, e.g., by at least the Rx filter bandwidth.</w:t>
      </w:r>
    </w:p>
    <w:p w14:paraId="2190E282"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[Qualcomm] states that, </w:t>
      </w:r>
      <w:r w:rsidRPr="00642C5C">
        <w:rPr>
          <w:rFonts w:ascii="Times New Roman" w:hAnsi="Times New Roman" w:cs="Times New Roman"/>
          <w:color w:val="000000"/>
          <w:szCs w:val="22"/>
          <w:lang w:eastAsia="zh-CN"/>
        </w:rPr>
        <w:t xml:space="preserve">using multiple sinusoidal tones can improve robustness against fading by providing frequency </w:t>
      </w:r>
      <w:r w:rsidRPr="00642C5C">
        <w:rPr>
          <w:rFonts w:ascii="Times New Roman" w:hAnsi="Times New Roman" w:cs="Times New Roman"/>
          <w:color w:val="000000"/>
          <w:kern w:val="0"/>
          <w:szCs w:val="22"/>
          <w:lang w:eastAsia="zh-CN"/>
        </w:rPr>
        <w:t>diversity.</w:t>
      </w:r>
    </w:p>
    <w:p w14:paraId="4E4E513E"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[TCL] states that, although option b is slightly more complex than a single tone, it is still a very simple waveform.</w:t>
      </w:r>
    </w:p>
    <w:p w14:paraId="2D8FA452"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7A9FADBC"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[Spreadtrum], [Sony], [TCL] and [Quectel] state that option b increases in detection complexity, and it may also complicate frequency resource allocation.</w:t>
      </w:r>
    </w:p>
    <w:p w14:paraId="5AD8FE3B"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and [Huawei] raised feasibility concerns on option b</w:t>
      </w:r>
    </w:p>
    <w:p w14:paraId="519DFDDE" w14:textId="77777777" w:rsidR="00CB30B8" w:rsidRPr="00642C5C" w:rsidRDefault="00CB30B8" w:rsidP="00CB30B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3520FEB9" w14:textId="77777777" w:rsidR="00CB30B8" w:rsidRPr="00642C5C" w:rsidRDefault="00CB30B8" w:rsidP="00CB30B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[Huawei] and [NEC] state that multiple frequency components would occur when mixed with the local RF frequency signal and it is difficult to lock the LO frequency.</w:t>
      </w:r>
    </w:p>
    <w:p w14:paraId="4DD8C736"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Source [Sequans] state that multiple unmodulated tones increase PAPR and require FFT-based tone separation</w:t>
      </w:r>
    </w:p>
    <w:p w14:paraId="105F51D0" w14:textId="77777777" w:rsidR="00CB30B8" w:rsidRPr="00642C5C" w:rsidRDefault="00CB30B8" w:rsidP="00CB30B8">
      <w:pPr>
        <w:adjustRightInd w:val="0"/>
        <w:snapToGrid w:val="0"/>
        <w:spacing w:before="60" w:after="60" w:line="264" w:lineRule="auto"/>
        <w:rPr>
          <w:rFonts w:eastAsia="等线"/>
        </w:rPr>
      </w:pPr>
    </w:p>
    <w:p w14:paraId="33D26152" w14:textId="77777777" w:rsidR="00CB30B8" w:rsidRPr="00642C5C" w:rsidRDefault="00CB30B8" w:rsidP="00CB30B8">
      <w:pPr>
        <w:adjustRightInd w:val="0"/>
        <w:snapToGrid w:val="0"/>
        <w:spacing w:before="60" w:after="60" w:line="264" w:lineRule="auto"/>
        <w:rPr>
          <w:rFonts w:eastAsia="等线"/>
        </w:rPr>
      </w:pPr>
    </w:p>
    <w:p w14:paraId="28EC4894" w14:textId="77777777" w:rsidR="00CB30B8" w:rsidRPr="00642C5C" w:rsidRDefault="00CB30B8" w:rsidP="00CB30B8">
      <w:pPr>
        <w:spacing w:before="60" w:after="60"/>
        <w:rPr>
          <w:rFonts w:eastAsia="等线"/>
          <w:b/>
          <w:bCs/>
          <w:sz w:val="22"/>
        </w:rPr>
      </w:pPr>
      <w:r w:rsidRPr="00642C5C">
        <w:rPr>
          <w:rFonts w:eastAsia="等线"/>
          <w:b/>
          <w:bCs/>
          <w:sz w:val="22"/>
        </w:rPr>
        <w:t>For Option c, modulated multiple tones, 3 different designs are reported by companies</w:t>
      </w:r>
    </w:p>
    <w:p w14:paraId="0BA91BAD"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71978161" w14:textId="77777777" w:rsidR="00CB30B8" w:rsidRPr="000028EE" w:rsidRDefault="00CB30B8" w:rsidP="000028EE">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 [Ericsson] state that the unmodulated multiple tones are transmitted in different frequency locations in different time resources</w:t>
      </w:r>
    </w:p>
    <w:p w14:paraId="5C4B55A8" w14:textId="77777777" w:rsidR="00CB30B8" w:rsidRPr="00642C5C"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reader transmits the synchronization signal using a centered bandwidth sweeping method, where each centered bandwidth covers a portion of the overall synchronization signal bandwidth</w:t>
      </w:r>
    </w:p>
    <w:p w14:paraId="5121EBC4"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device detects the synchronization signal power at different strengths on each of the subsets and based on the subset with the strongest synchronization signal power, the device applies a frequency correction</w:t>
      </w:r>
    </w:p>
    <w:p w14:paraId="1D5EA0F6" w14:textId="77777777" w:rsidR="00CB30B8" w:rsidRPr="000028EE" w:rsidRDefault="00CB30B8" w:rsidP="000028EE">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[CATT] and [MTK] report that, CFO calibration is done in baseband domain, and CFO Calibration is OOK sequence (Not R19 SIP or CAP). The CFO pre-compensation method is given as follows:</w:t>
      </w:r>
    </w:p>
    <w:p w14:paraId="5251C047"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1: The received signals with pre-compensated CFO ±Δf is added in the received R2D signals to limited the frequency offset within ±1/2 Δf.</w:t>
      </w:r>
    </w:p>
    <w:p w14:paraId="254A4580"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2: The correlation processing of the CFO calibration signal with the received signals, the precompensated received signals with additional Δf, and the pre-compensated received signals with additional-Δf.</w:t>
      </w:r>
    </w:p>
    <w:p w14:paraId="2D5913F2"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lastRenderedPageBreak/>
        <w:t>Step 3: The peak of the correlation values from the three correlation outputs would be selected as the received signals for the R2D signal processing.</w:t>
      </w:r>
    </w:p>
    <w:p w14:paraId="4D5EF997" w14:textId="29031CDB" w:rsidR="00CB30B8" w:rsidRPr="000028EE" w:rsidRDefault="00CB30B8" w:rsidP="000028EE">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[Docomo]</w:t>
      </w:r>
      <w:r w:rsidRPr="000028EE">
        <w:rPr>
          <w:rFonts w:ascii="Times New Roman" w:eastAsia="等线" w:hAnsi="Times New Roman" w:cs="Times New Roman"/>
          <w:strike/>
          <w:color w:val="FF0000"/>
          <w:szCs w:val="22"/>
          <w:lang w:val="en-GB" w:eastAsia="zh-CN"/>
        </w:rPr>
        <w:t xml:space="preserve"> and [Lenovo] </w:t>
      </w:r>
      <w:r w:rsidRPr="000028EE">
        <w:rPr>
          <w:rFonts w:ascii="Times New Roman" w:eastAsia="等线" w:hAnsi="Times New Roman" w:cs="Times New Roman"/>
          <w:szCs w:val="22"/>
          <w:lang w:val="en-GB" w:eastAsia="zh-CN"/>
        </w:rPr>
        <w:t>state</w:t>
      </w:r>
      <w:r w:rsidR="000028EE" w:rsidRPr="000028EE">
        <w:rPr>
          <w:rFonts w:ascii="Times New Roman" w:eastAsia="等线" w:hAnsi="Times New Roman" w:cs="Times New Roman"/>
          <w:szCs w:val="22"/>
          <w:lang w:val="en-GB" w:eastAsia="zh-CN"/>
        </w:rPr>
        <w:t>s</w:t>
      </w:r>
      <w:r w:rsidRPr="000028EE">
        <w:rPr>
          <w:rFonts w:ascii="Times New Roman" w:eastAsia="等线" w:hAnsi="Times New Roman" w:cs="Times New Roman"/>
          <w:szCs w:val="22"/>
          <w:lang w:val="en-GB" w:eastAsia="zh-CN"/>
        </w:rPr>
        <w:t xml:space="preserve"> that, the CFO calibration can be achieved by measuring chip length </w:t>
      </w:r>
    </w:p>
    <w:p w14:paraId="4F99E50E" w14:textId="77777777" w:rsidR="00CB30B8" w:rsidRPr="00642C5C"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5DF523B3" w14:textId="77777777" w:rsidR="00CB30B8" w:rsidRPr="00642C5C" w:rsidRDefault="00CB30B8" w:rsidP="00CB30B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[Positive views]</w:t>
      </w:r>
    </w:p>
    <w:p w14:paraId="20676D29"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using the synchronization signal to perform the CFO calibration of device 2b is foreseen to be suitable (residual CFO of 100 ppm)</w:t>
      </w:r>
    </w:p>
    <w:p w14:paraId="3AD37D49"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[CATT] state that the OFDM waveform-based CFO calibration signals would be orthogonal to neighboring NR channels</w:t>
      </w:r>
    </w:p>
    <w:p w14:paraId="5E7A269F"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[CATT] and [MTK] state that R2D synchronization signal can be used for CFO calibration signal</w:t>
      </w:r>
    </w:p>
    <w:p w14:paraId="0F287815"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[Docomo] state that may be feasible if same clock (LO) is used for both carrier frequency generation and sampling.</w:t>
      </w:r>
    </w:p>
    <w:p w14:paraId="1E937AB3"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[Lenovo] state that measuring the chip length to achieve CFO calibration is simple.</w:t>
      </w:r>
    </w:p>
    <w:p w14:paraId="1AD6D9EE" w14:textId="77777777" w:rsidR="00CB30B8" w:rsidRPr="00642C5C" w:rsidRDefault="00CB30B8" w:rsidP="00CB30B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[Negative views]</w:t>
      </w:r>
    </w:p>
    <w:p w14:paraId="3F733C14"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the CFO calibration of device C may require using unmodulated sinusoid single tone to meet a residual CFO of 10 ppm.</w:t>
      </w:r>
    </w:p>
    <w:p w14:paraId="42D4A315"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[Futurewei], [vivo], [CMCC] and [CEWiT] state that the CFO hypothesis at AIoT receiver cannot be constructed in baseband due to phase information for received signal is not kept in envelop detector, and no I/Q path in receiver baseband.</w:t>
      </w:r>
    </w:p>
    <w:p w14:paraId="728131F8"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[ZTE] report that, in multi-tone LP-SS discussion, the LP-WUR doesn’t have the capability to acquire good frequency calibration, similarly this method is not reliable.</w:t>
      </w:r>
    </w:p>
    <w:p w14:paraId="6166F306"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[Huawei] and [NEC] state that the LO frequency calibration cannot rely on the baseband clock to fulfil the calibration procedure and the calibration signal should be utilized for the RF-end clock.</w:t>
      </w:r>
    </w:p>
    <w:p w14:paraId="458617CD"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444BFF85" w14:textId="77777777" w:rsidR="00CB30B8" w:rsidRPr="00DF5BD5"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DF5BD5">
        <w:rPr>
          <w:rFonts w:ascii="Times New Roman" w:eastAsia="等线" w:hAnsi="Times New Roman" w:cs="Times New Roman"/>
          <w:szCs w:val="22"/>
          <w:lang w:eastAsia="zh-CN"/>
        </w:rPr>
        <w:t xml:space="preserve">Source [Lenovo] states that pulse width distortion analysis is </w:t>
      </w:r>
      <w:r w:rsidRPr="00DF5BD5">
        <w:rPr>
          <w:rFonts w:ascii="Times New Roman" w:eastAsia="等线" w:hAnsi="Times New Roman" w:cs="Times New Roman"/>
          <w:strike/>
          <w:color w:val="FF0000"/>
          <w:szCs w:val="22"/>
          <w:lang w:eastAsia="zh-CN"/>
        </w:rPr>
        <w:t>promising</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hint="eastAsia"/>
          <w:color w:val="FF0000"/>
          <w:szCs w:val="22"/>
          <w:u w:val="single"/>
          <w:lang w:eastAsia="zh-CN"/>
        </w:rPr>
        <w:t>possible</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szCs w:val="22"/>
          <w:lang w:eastAsia="zh-CN"/>
        </w:rPr>
        <w:t>to be used for A-IoT device due to simplicity</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 xml:space="preserve"> </w:t>
      </w:r>
      <w:r w:rsidRPr="00DF5BD5">
        <w:rPr>
          <w:rFonts w:ascii="Times New Roman" w:eastAsia="等线" w:hAnsi="Times New Roman" w:cs="Times New Roman"/>
          <w:color w:val="FF0000"/>
          <w:szCs w:val="22"/>
          <w:u w:val="single"/>
          <w:lang w:eastAsia="zh-CN"/>
        </w:rPr>
        <w:t xml:space="preserve">but </w:t>
      </w:r>
      <w:r w:rsidRPr="00DF5BD5">
        <w:rPr>
          <w:rFonts w:ascii="TimesNewRomanPSMT" w:eastAsia="Batang" w:hAnsi="TimesNewRomanPSMT" w:cs="Times New Roman"/>
          <w:color w:val="FF0000"/>
          <w:kern w:val="0"/>
          <w:szCs w:val="22"/>
          <w:u w:val="single"/>
          <w:lang w:val="en-GB" w:eastAsia="en-US"/>
        </w:rPr>
        <w:t>timer resolution at device is required to be much less than the difference between estimated pulse width and the transmitted pulse width.</w:t>
      </w:r>
    </w:p>
    <w:p w14:paraId="3296684F" w14:textId="77777777" w:rsidR="00CB30B8" w:rsidRPr="00DF5BD5" w:rsidRDefault="00CB30B8" w:rsidP="002374E4">
      <w:pPr>
        <w:adjustRightInd w:val="0"/>
        <w:snapToGrid w:val="0"/>
        <w:spacing w:before="60" w:after="60" w:line="264" w:lineRule="auto"/>
        <w:rPr>
          <w:rFonts w:eastAsia="等线"/>
          <w:szCs w:val="22"/>
          <w:lang w:eastAsia="zh-CN"/>
        </w:rPr>
      </w:pPr>
    </w:p>
    <w:p w14:paraId="4F2C741E" w14:textId="77777777" w:rsidR="00CB30B8" w:rsidRPr="00642C5C" w:rsidRDefault="00CB30B8" w:rsidP="00CB30B8">
      <w:pPr>
        <w:adjustRightInd w:val="0"/>
        <w:snapToGrid w:val="0"/>
        <w:spacing w:before="60" w:after="60" w:line="264" w:lineRule="auto"/>
        <w:rPr>
          <w:rFonts w:eastAsia="等线"/>
          <w:i/>
          <w:iCs/>
          <w:color w:val="0070C0"/>
        </w:rPr>
      </w:pPr>
      <w:r w:rsidRPr="00642C5C">
        <w:rPr>
          <w:rFonts w:eastAsia="等线"/>
          <w:i/>
          <w:iCs/>
          <w:color w:val="0070C0"/>
        </w:rPr>
        <w:t>[End of TP]</w:t>
      </w:r>
    </w:p>
    <w:p w14:paraId="47F7B8BB" w14:textId="312AA18F" w:rsidR="00CB30B8" w:rsidRDefault="00CB30B8" w:rsidP="00881731">
      <w:pPr>
        <w:pStyle w:val="a1"/>
        <w:spacing w:before="60" w:after="60"/>
        <w:rPr>
          <w:rFonts w:eastAsia="等线"/>
          <w:lang w:val="en-GB"/>
        </w:rPr>
      </w:pPr>
    </w:p>
    <w:p w14:paraId="4B84B02F" w14:textId="77777777" w:rsidR="00F873BE" w:rsidRDefault="00F873BE"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9753CF" w14:paraId="1EB63333" w14:textId="77777777" w:rsidTr="00F31990">
        <w:tc>
          <w:tcPr>
            <w:tcW w:w="1337" w:type="dxa"/>
            <w:shd w:val="clear" w:color="auto" w:fill="D9D9D9" w:themeFill="background1" w:themeFillShade="D9"/>
          </w:tcPr>
          <w:p w14:paraId="4CC99701" w14:textId="77777777" w:rsidR="009753CF" w:rsidRDefault="009753CF" w:rsidP="00F31990">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CB2D56E" w14:textId="77777777" w:rsidR="009753CF" w:rsidRDefault="009753CF" w:rsidP="00F31990">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23B2D586" w14:textId="77777777" w:rsidR="009753CF" w:rsidRDefault="009753CF" w:rsidP="00F31990">
            <w:pPr>
              <w:adjustRightInd w:val="0"/>
              <w:snapToGrid w:val="0"/>
              <w:spacing w:before="60" w:after="60" w:line="240" w:lineRule="auto"/>
              <w:jc w:val="left"/>
              <w:rPr>
                <w:b/>
                <w:bCs/>
                <w:kern w:val="2"/>
                <w:lang w:val="en-US"/>
              </w:rPr>
            </w:pPr>
            <w:r>
              <w:rPr>
                <w:b/>
                <w:bCs/>
                <w:kern w:val="2"/>
                <w:lang w:val="en-US"/>
              </w:rPr>
              <w:t>Comments</w:t>
            </w:r>
          </w:p>
        </w:tc>
      </w:tr>
      <w:tr w:rsidR="009753CF" w14:paraId="6ECBBBCC" w14:textId="77777777" w:rsidTr="00F31990">
        <w:tc>
          <w:tcPr>
            <w:tcW w:w="1337" w:type="dxa"/>
          </w:tcPr>
          <w:p w14:paraId="4ED6E3DF" w14:textId="5B779123" w:rsidR="009753CF" w:rsidRDefault="005529B9" w:rsidP="00F3199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24F0D2A2" w14:textId="20B3E638" w:rsidR="009753CF" w:rsidRDefault="009753CF" w:rsidP="00F31990">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45CD448D" w14:textId="4A6BA9B3" w:rsidR="005529B9" w:rsidRPr="005529B9" w:rsidRDefault="005529B9" w:rsidP="005529B9">
            <w:pPr>
              <w:adjustRightInd w:val="0"/>
              <w:snapToGrid w:val="0"/>
              <w:spacing w:before="60" w:after="60" w:line="240" w:lineRule="auto"/>
              <w:ind w:left="0" w:firstLine="0"/>
              <w:jc w:val="left"/>
              <w:rPr>
                <w:b/>
                <w:bCs/>
                <w:sz w:val="22"/>
                <w:szCs w:val="28"/>
              </w:rPr>
            </w:pPr>
            <w:r>
              <w:rPr>
                <w:rFonts w:eastAsia="等线"/>
                <w:kern w:val="2"/>
                <w:sz w:val="21"/>
                <w:szCs w:val="22"/>
                <w:lang w:val="en-US" w:eastAsia="zh-CN"/>
              </w:rPr>
              <w:t xml:space="preserve">This version revised from </w:t>
            </w:r>
            <w:r w:rsidRPr="00642C5C">
              <w:rPr>
                <w:b/>
                <w:bCs/>
                <w:sz w:val="22"/>
                <w:szCs w:val="28"/>
              </w:rPr>
              <w:t xml:space="preserve">Proposal </w:t>
            </w:r>
            <w:r w:rsidRPr="00642C5C">
              <w:rPr>
                <w:rFonts w:eastAsia="宋体"/>
                <w:b/>
                <w:bCs/>
                <w:sz w:val="22"/>
                <w:szCs w:val="28"/>
              </w:rPr>
              <w:t>4</w:t>
            </w:r>
            <w:r w:rsidRPr="00642C5C">
              <w:rPr>
                <w:b/>
                <w:bCs/>
                <w:sz w:val="22"/>
                <w:szCs w:val="28"/>
              </w:rPr>
              <w:t>.1-1a-v1</w:t>
            </w:r>
            <w:r>
              <w:rPr>
                <w:b/>
                <w:bCs/>
                <w:sz w:val="22"/>
                <w:szCs w:val="28"/>
              </w:rPr>
              <w:t xml:space="preserve"> in section 2.5, </w:t>
            </w:r>
            <w:r>
              <w:rPr>
                <w:sz w:val="22"/>
                <w:szCs w:val="28"/>
              </w:rPr>
              <w:t>based on Lenovo Offline remind</w:t>
            </w:r>
            <w:r w:rsidR="00764FCA">
              <w:rPr>
                <w:sz w:val="22"/>
                <w:szCs w:val="28"/>
              </w:rPr>
              <w:t>ing</w:t>
            </w:r>
            <w:r>
              <w:rPr>
                <w:sz w:val="22"/>
                <w:szCs w:val="28"/>
              </w:rPr>
              <w:t xml:space="preserve"> </w:t>
            </w:r>
            <w:r w:rsidR="00764FCA">
              <w:rPr>
                <w:sz w:val="22"/>
                <w:szCs w:val="28"/>
              </w:rPr>
              <w:t xml:space="preserve">that </w:t>
            </w:r>
            <w:r>
              <w:rPr>
                <w:sz w:val="22"/>
                <w:szCs w:val="28"/>
              </w:rPr>
              <w:t>FL incorrect understanding of TDoc</w:t>
            </w:r>
            <w:r w:rsidR="00764FCA">
              <w:rPr>
                <w:sz w:val="22"/>
                <w:szCs w:val="28"/>
              </w:rPr>
              <w:t>. FL make the revision after check</w:t>
            </w:r>
            <w:r w:rsidR="00683341">
              <w:rPr>
                <w:sz w:val="22"/>
                <w:szCs w:val="28"/>
              </w:rPr>
              <w:t>ing</w:t>
            </w:r>
            <w:r w:rsidR="00764FCA">
              <w:rPr>
                <w:sz w:val="22"/>
                <w:szCs w:val="28"/>
              </w:rPr>
              <w:t xml:space="preserve"> tDoc again.</w:t>
            </w:r>
          </w:p>
        </w:tc>
      </w:tr>
      <w:tr w:rsidR="009753CF" w14:paraId="58DCAF7D" w14:textId="77777777" w:rsidTr="00F31990">
        <w:tc>
          <w:tcPr>
            <w:tcW w:w="1337" w:type="dxa"/>
          </w:tcPr>
          <w:p w14:paraId="18F07480" w14:textId="25B3EFA0" w:rsidR="009753CF" w:rsidRDefault="009753CF" w:rsidP="00F31990">
            <w:pPr>
              <w:adjustRightInd w:val="0"/>
              <w:snapToGrid w:val="0"/>
              <w:spacing w:before="60" w:after="60" w:line="240" w:lineRule="auto"/>
              <w:jc w:val="left"/>
              <w:rPr>
                <w:rFonts w:eastAsia="等线"/>
                <w:kern w:val="2"/>
                <w:sz w:val="21"/>
                <w:szCs w:val="22"/>
                <w:lang w:val="en-US" w:eastAsia="zh-CN"/>
              </w:rPr>
            </w:pPr>
          </w:p>
        </w:tc>
        <w:tc>
          <w:tcPr>
            <w:tcW w:w="1039" w:type="dxa"/>
          </w:tcPr>
          <w:p w14:paraId="5BB221D9" w14:textId="3093A8F8" w:rsidR="009753CF" w:rsidRDefault="009753CF" w:rsidP="00F31990">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5BC96962" w14:textId="77777777" w:rsidR="009753CF" w:rsidRDefault="009753CF" w:rsidP="00F31990">
            <w:pPr>
              <w:adjustRightInd w:val="0"/>
              <w:snapToGrid w:val="0"/>
              <w:spacing w:before="60" w:after="60" w:line="240" w:lineRule="auto"/>
              <w:jc w:val="left"/>
              <w:rPr>
                <w:rFonts w:eastAsia="Yu Mincho"/>
                <w:kern w:val="2"/>
                <w:sz w:val="21"/>
                <w:szCs w:val="22"/>
                <w:lang w:val="en-US" w:eastAsia="ja-JP"/>
              </w:rPr>
            </w:pPr>
          </w:p>
        </w:tc>
      </w:tr>
      <w:tr w:rsidR="009753CF" w14:paraId="7219F744" w14:textId="77777777" w:rsidTr="00F31990">
        <w:tc>
          <w:tcPr>
            <w:tcW w:w="1337" w:type="dxa"/>
          </w:tcPr>
          <w:p w14:paraId="254534EA" w14:textId="02FCA552" w:rsidR="009753CF" w:rsidRDefault="009753CF" w:rsidP="00F31990">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B0BBB10" w14:textId="2BC5F588" w:rsidR="009753CF" w:rsidRDefault="009753CF" w:rsidP="00F31990">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3C144EA5" w14:textId="77777777" w:rsidR="009753CF" w:rsidRDefault="009753CF" w:rsidP="00F31990">
            <w:pPr>
              <w:adjustRightInd w:val="0"/>
              <w:snapToGrid w:val="0"/>
              <w:spacing w:before="60" w:after="60" w:line="240" w:lineRule="auto"/>
              <w:jc w:val="left"/>
              <w:rPr>
                <w:rFonts w:eastAsia="Yu Mincho"/>
                <w:kern w:val="2"/>
                <w:sz w:val="21"/>
                <w:szCs w:val="22"/>
                <w:lang w:val="en-US" w:eastAsia="ja-JP"/>
              </w:rPr>
            </w:pPr>
          </w:p>
        </w:tc>
      </w:tr>
      <w:tr w:rsidR="009753CF" w14:paraId="172FE555" w14:textId="77777777" w:rsidTr="00F31990">
        <w:tc>
          <w:tcPr>
            <w:tcW w:w="1337" w:type="dxa"/>
          </w:tcPr>
          <w:p w14:paraId="692FD80C" w14:textId="315EE640" w:rsidR="009753CF" w:rsidRDefault="009753CF" w:rsidP="00F31990">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6B80375F" w14:textId="6469282A" w:rsidR="009753CF" w:rsidRDefault="009753CF" w:rsidP="00F3199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30D930BF" w14:textId="77777777" w:rsidR="009753CF" w:rsidRDefault="009753CF" w:rsidP="00F31990">
            <w:pPr>
              <w:adjustRightInd w:val="0"/>
              <w:snapToGrid w:val="0"/>
              <w:spacing w:before="60" w:after="60" w:line="240" w:lineRule="auto"/>
              <w:jc w:val="left"/>
              <w:rPr>
                <w:rFonts w:eastAsia="Yu Mincho"/>
                <w:kern w:val="2"/>
                <w:sz w:val="21"/>
                <w:szCs w:val="22"/>
                <w:lang w:val="en-US" w:eastAsia="ja-JP"/>
              </w:rPr>
            </w:pPr>
          </w:p>
        </w:tc>
      </w:tr>
    </w:tbl>
    <w:p w14:paraId="3455B10C" w14:textId="75836DC1" w:rsidR="00CB30B8" w:rsidRDefault="00CB30B8" w:rsidP="00881731">
      <w:pPr>
        <w:pStyle w:val="a1"/>
        <w:spacing w:before="60" w:after="60"/>
        <w:rPr>
          <w:rFonts w:eastAsia="等线"/>
          <w:lang w:val="en-GB"/>
        </w:rPr>
      </w:pPr>
    </w:p>
    <w:p w14:paraId="4E166911" w14:textId="77777777" w:rsidR="009753CF" w:rsidRPr="00881731" w:rsidRDefault="009753CF" w:rsidP="00881731">
      <w:pPr>
        <w:pStyle w:val="a1"/>
        <w:spacing w:before="60" w:after="60"/>
        <w:rPr>
          <w:rFonts w:eastAsia="等线"/>
          <w:lang w:val="en-GB"/>
        </w:rPr>
      </w:pPr>
    </w:p>
    <w:p w14:paraId="5FD09D0D"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4.1-2: Periodic or aperiodic for CFO calibration signal</w:t>
      </w:r>
    </w:p>
    <w:p w14:paraId="6125E897" w14:textId="77777777" w:rsidR="008300C3" w:rsidRDefault="000E4564">
      <w:pPr>
        <w:spacing w:before="60" w:after="60"/>
        <w:rPr>
          <w:rFonts w:eastAsia="等线"/>
          <w:sz w:val="22"/>
          <w:szCs w:val="22"/>
          <w:lang w:val="en-US" w:eastAsia="zh-CN"/>
        </w:rPr>
      </w:pPr>
      <w:r>
        <w:rPr>
          <w:rFonts w:eastAsia="等线" w:hint="eastAsia"/>
          <w:sz w:val="22"/>
          <w:szCs w:val="22"/>
          <w:lang w:val="en-US" w:eastAsia="zh-CN"/>
        </w:rPr>
        <w:t>R</w:t>
      </w:r>
      <w:r>
        <w:rPr>
          <w:rFonts w:eastAsia="等线"/>
          <w:sz w:val="22"/>
          <w:szCs w:val="22"/>
          <w:lang w:val="en-US" w:eastAsia="zh-CN"/>
        </w:rPr>
        <w:t>egarding selection between periodic or aperiodic transmission for CFO calibration signal.</w:t>
      </w:r>
    </w:p>
    <w:p w14:paraId="0658E62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Periodic (17 companies): Futurewei, vivo, CMCC, Huawei, CATT, CTC, Xiaomi, ZTE, Apple, interdigital, MTK, Quectel (baseline), Sequans, Apple, Qualcomm, TCL, CEWiT</w:t>
      </w:r>
    </w:p>
    <w:p w14:paraId="1B819B2B"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Aperiodic/On-demand ([14] companies), Huawei, CATT, Xiaomi, ZTE, LGE, MTK, Quectel (low priority), Spreadtrum, Lenovo, Apple, Sharp, Qualcomm,</w:t>
      </w:r>
      <w:r>
        <w:rPr>
          <w:rFonts w:ascii="Times New Roman" w:eastAsia="Batang" w:hAnsi="Times New Roman" w:cs="Times New Roman"/>
          <w:color w:val="000000"/>
          <w:kern w:val="0"/>
          <w:szCs w:val="22"/>
          <w:lang w:eastAsia="en-US"/>
        </w:rPr>
        <w:t xml:space="preserve"> IIT</w:t>
      </w:r>
      <w:r>
        <w:rPr>
          <w:rFonts w:ascii="Times New Roman" w:eastAsia="等线" w:hAnsi="Times New Roman" w:cs="Times New Roman"/>
          <w:szCs w:val="22"/>
          <w:lang w:eastAsia="zh-CN"/>
        </w:rPr>
        <w:t xml:space="preserve"> </w:t>
      </w:r>
      <w:r>
        <w:rPr>
          <w:rFonts w:ascii="Times New Roman" w:eastAsia="Batang" w:hAnsi="Times New Roman" w:cs="Times New Roman"/>
          <w:color w:val="000000"/>
          <w:kern w:val="0"/>
          <w:szCs w:val="22"/>
          <w:lang w:eastAsia="en-US"/>
        </w:rPr>
        <w:t>Kanpur</w:t>
      </w:r>
      <w:r>
        <w:rPr>
          <w:rFonts w:ascii="Times New Roman" w:eastAsia="等线" w:hAnsi="Times New Roman" w:cs="Times New Roman"/>
          <w:szCs w:val="22"/>
          <w:lang w:eastAsia="zh-CN"/>
        </w:rPr>
        <w:t>, CEWiT</w:t>
      </w:r>
    </w:p>
    <w:p w14:paraId="562A7AEA"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In which </w:t>
      </w:r>
      <w:r>
        <w:rPr>
          <w:rFonts w:ascii="Times New Roman" w:eastAsia="Batang" w:hAnsi="Times New Roman" w:cs="Times New Roman"/>
          <w:color w:val="000000"/>
          <w:kern w:val="0"/>
          <w:szCs w:val="22"/>
          <w:u w:val="single"/>
          <w:lang w:eastAsia="en-US"/>
        </w:rPr>
        <w:t>LGE and IIT Kanpur support ONLY</w:t>
      </w:r>
      <w:r>
        <w:rPr>
          <w:rFonts w:ascii="Times New Roman" w:eastAsia="Batang" w:hAnsi="Times New Roman" w:cs="Times New Roman"/>
          <w:color w:val="000000"/>
          <w:kern w:val="0"/>
          <w:szCs w:val="22"/>
          <w:lang w:eastAsia="en-US"/>
        </w:rPr>
        <w:t xml:space="preserve"> Aperiodic/on-demand CFO calibration signal.</w:t>
      </w:r>
    </w:p>
    <w:p w14:paraId="36BA48FC" w14:textId="77777777" w:rsidR="008300C3" w:rsidRDefault="008300C3">
      <w:pPr>
        <w:spacing w:before="60" w:after="60"/>
        <w:rPr>
          <w:rFonts w:eastAsia="等线"/>
          <w:sz w:val="22"/>
          <w:szCs w:val="22"/>
          <w:lang w:val="en-US" w:eastAsia="zh-CN"/>
        </w:rPr>
      </w:pPr>
    </w:p>
    <w:p w14:paraId="238ECD8E" w14:textId="77777777" w:rsidR="008300C3" w:rsidRDefault="000E4564">
      <w:pPr>
        <w:spacing w:before="60" w:after="60"/>
        <w:rPr>
          <w:rFonts w:eastAsia="等线"/>
          <w:b/>
          <w:bCs/>
          <w:sz w:val="22"/>
          <w:szCs w:val="22"/>
          <w:lang w:val="en-US" w:eastAsia="zh-CN"/>
        </w:rPr>
      </w:pPr>
      <w:r>
        <w:rPr>
          <w:rFonts w:eastAsia="等线"/>
          <w:b/>
          <w:bCs/>
          <w:sz w:val="22"/>
          <w:szCs w:val="22"/>
          <w:lang w:val="en-US" w:eastAsia="zh-CN"/>
        </w:rPr>
        <w:t>Views on periodic CFO calibration signal:</w:t>
      </w:r>
    </w:p>
    <w:p w14:paraId="38708A8A"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observations]</w:t>
      </w:r>
    </w:p>
    <w:p w14:paraId="507FB4B0"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CMCC, CTC and Sony state that, CFO calibration signal with hundreds ms or 1 second periodicity is already sufficient. Aperiodic CFO calibration signal, e.g., on demand transmission with PRDCH is not needed due to slow frequency drift. Ericsson also states that the CFO calibration signal can be transmitted in very sparse manner.</w:t>
      </w:r>
    </w:p>
    <w:p w14:paraId="4E4394A2"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CMCC, Huawei, CTC, Quectel states that, to support DO-A traffic, periodic CFO calibration signal is needed.</w:t>
      </w:r>
    </w:p>
    <w:p w14:paraId="11A9FCBF"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4151E276"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等线" w:hAnsi="Times New Roman" w:cs="Times New Roman"/>
          <w:color w:val="000000"/>
          <w:kern w:val="0"/>
          <w:szCs w:val="22"/>
          <w:lang w:eastAsia="zh-CN"/>
        </w:rPr>
        <w:t xml:space="preserve">MTK states that it is beneficial to </w:t>
      </w:r>
      <w:r>
        <w:rPr>
          <w:rFonts w:ascii="Times New Roman" w:eastAsia="Batang" w:hAnsi="Times New Roman" w:cs="Times New Roman"/>
          <w:color w:val="000000"/>
          <w:kern w:val="0"/>
          <w:szCs w:val="22"/>
          <w:lang w:val="en-GB" w:eastAsia="en-US"/>
        </w:rPr>
        <w:t>provide regular opportunities for devices to perform frequency calibration and maintain accurate synchronization with the reader.</w:t>
      </w:r>
    </w:p>
    <w:p w14:paraId="7D698FBF" w14:textId="77777777" w:rsidR="008300C3" w:rsidRDefault="008300C3">
      <w:pPr>
        <w:spacing w:before="60" w:after="60"/>
        <w:rPr>
          <w:rFonts w:eastAsia="等线"/>
          <w:sz w:val="22"/>
          <w:szCs w:val="22"/>
          <w:lang w:val="en-US" w:eastAsia="zh-CN"/>
        </w:rPr>
      </w:pPr>
    </w:p>
    <w:p w14:paraId="55BC8C25" w14:textId="77777777" w:rsidR="008300C3" w:rsidRDefault="000E4564">
      <w:pPr>
        <w:spacing w:before="60" w:after="60"/>
        <w:rPr>
          <w:rFonts w:eastAsia="等线"/>
          <w:b/>
          <w:bCs/>
          <w:sz w:val="22"/>
          <w:szCs w:val="22"/>
          <w:lang w:val="en-US" w:eastAsia="zh-CN"/>
        </w:rPr>
      </w:pPr>
      <w:r>
        <w:rPr>
          <w:rFonts w:eastAsia="等线"/>
          <w:b/>
          <w:bCs/>
          <w:sz w:val="22"/>
          <w:szCs w:val="22"/>
          <w:lang w:val="en-US" w:eastAsia="zh-CN"/>
        </w:rPr>
        <w:t>Views on aperiodic CFO calibration signal:</w:t>
      </w:r>
    </w:p>
    <w:p w14:paraId="3D5947BA"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observations]</w:t>
      </w:r>
    </w:p>
    <w:p w14:paraId="25216DB5"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0E7A8901"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CATT states that the R2D calibration signal should be transmitted before R2D reception and D2R transmission. Since R2D reception and D2R transmission may be either periodic or aperiodic, both periodic and aperiodic CFO calibration signals should be supported.</w:t>
      </w:r>
    </w:p>
    <w:p w14:paraId="0DE6B37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ZTE, LGE, Lenovo,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667EEC36" w14:textId="77777777" w:rsidR="008300C3" w:rsidRDefault="008300C3">
      <w:pPr>
        <w:spacing w:before="60" w:after="60"/>
        <w:rPr>
          <w:rFonts w:eastAsia="等线"/>
          <w:sz w:val="22"/>
          <w:szCs w:val="22"/>
          <w:lang w:val="en-US" w:eastAsia="zh-CN"/>
        </w:rPr>
      </w:pPr>
    </w:p>
    <w:p w14:paraId="2E38BE9E" w14:textId="77777777" w:rsidR="008300C3" w:rsidRDefault="000E4564">
      <w:pPr>
        <w:adjustRightInd w:val="0"/>
        <w:snapToGrid w:val="0"/>
        <w:spacing w:beforeLines="50" w:before="120" w:afterLines="50" w:after="120"/>
        <w:rPr>
          <w:rFonts w:eastAsia="等线"/>
          <w:sz w:val="22"/>
          <w:szCs w:val="22"/>
          <w:lang w:val="en-US" w:eastAsia="zh-CN"/>
        </w:rPr>
      </w:pPr>
      <w:r>
        <w:rPr>
          <w:rFonts w:eastAsia="等线"/>
          <w:sz w:val="22"/>
          <w:szCs w:val="22"/>
          <w:lang w:val="en-US" w:eastAsia="zh-CN"/>
        </w:rPr>
        <w:t>[Negative views]</w:t>
      </w:r>
    </w:p>
    <w:p w14:paraId="51F5758F"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if CFO calibration totally relying on aperiodic signal, the CFO calibration accuracy cannot be guaranteed, which depends on traffic.</w:t>
      </w:r>
    </w:p>
    <w:p w14:paraId="50ABD7B3" w14:textId="77777777" w:rsidR="008300C3" w:rsidRDefault="008300C3">
      <w:pPr>
        <w:adjustRightInd w:val="0"/>
        <w:snapToGrid w:val="0"/>
        <w:spacing w:before="60" w:after="60" w:line="264" w:lineRule="auto"/>
        <w:rPr>
          <w:rFonts w:eastAsia="等线"/>
          <w:sz w:val="22"/>
          <w:szCs w:val="22"/>
          <w:lang w:eastAsia="zh-CN"/>
        </w:rPr>
      </w:pPr>
    </w:p>
    <w:p w14:paraId="6B7EC551" w14:textId="77777777" w:rsidR="008300C3" w:rsidRDefault="000E4564">
      <w:pPr>
        <w:adjustRightInd w:val="0"/>
        <w:snapToGrid w:val="0"/>
        <w:spacing w:before="60" w:after="6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7964A5B7" w14:textId="77777777" w:rsidR="008300C3" w:rsidRDefault="000E4564">
      <w:pPr>
        <w:adjustRightInd w:val="0"/>
        <w:snapToGrid w:val="0"/>
        <w:spacing w:before="60" w:after="60" w:line="240" w:lineRule="auto"/>
        <w:rPr>
          <w:rFonts w:eastAsia="等线"/>
          <w:i/>
          <w:iCs/>
          <w:color w:val="0070C0"/>
          <w:sz w:val="22"/>
          <w:szCs w:val="22"/>
          <w:lang w:val="en-US" w:eastAsia="zh-CN"/>
        </w:rPr>
      </w:pPr>
      <w:r>
        <w:rPr>
          <w:rFonts w:eastAsia="等线"/>
          <w:i/>
          <w:iCs/>
          <w:color w:val="0070C0"/>
          <w:sz w:val="22"/>
          <w:szCs w:val="22"/>
          <w:lang w:val="en-US" w:eastAsia="zh-CN"/>
        </w:rPr>
        <w:t>Based on company input on periodic or aperiodic of CFO calibration signal, the situation is summarized as follows.</w:t>
      </w:r>
    </w:p>
    <w:p w14:paraId="25364FE6"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Both options have quite a lot of supporters, and with similar number of supporters. While most company in aperiodic camp also support and consider periodic as baseline.</w:t>
      </w:r>
    </w:p>
    <w:p w14:paraId="2FA3EC1E" w14:textId="77777777" w:rsidR="008300C3" w:rsidRDefault="008300C3">
      <w:pPr>
        <w:spacing w:before="60" w:after="60"/>
        <w:rPr>
          <w:rFonts w:eastAsia="等线"/>
          <w:sz w:val="22"/>
          <w:szCs w:val="22"/>
          <w:lang w:eastAsia="zh-CN"/>
        </w:rPr>
      </w:pPr>
    </w:p>
    <w:p w14:paraId="3EA61244" w14:textId="77777777" w:rsidR="008300C3" w:rsidRDefault="000E4564">
      <w:pPr>
        <w:spacing w:before="60" w:after="60"/>
        <w:rPr>
          <w:rFonts w:eastAsia="等线"/>
          <w:sz w:val="22"/>
          <w:szCs w:val="22"/>
          <w:lang w:eastAsia="zh-CN"/>
        </w:rPr>
      </w:pPr>
      <w:r>
        <w:rPr>
          <w:rFonts w:eastAsia="等线"/>
          <w:sz w:val="22"/>
          <w:szCs w:val="22"/>
          <w:lang w:eastAsia="zh-CN"/>
        </w:rPr>
        <w:t>Hence, FL suggestion is to prioritize periodic CFO calibration signal.</w:t>
      </w:r>
    </w:p>
    <w:p w14:paraId="04178C9B" w14:textId="77777777" w:rsidR="008300C3" w:rsidRDefault="008300C3">
      <w:pPr>
        <w:overflowPunct w:val="0"/>
        <w:autoSpaceDE w:val="0"/>
        <w:autoSpaceDN w:val="0"/>
        <w:adjustRightInd w:val="0"/>
        <w:spacing w:before="60" w:after="60" w:line="240" w:lineRule="auto"/>
        <w:textAlignment w:val="baseline"/>
        <w:rPr>
          <w:b/>
          <w:bCs/>
          <w:sz w:val="22"/>
          <w:szCs w:val="22"/>
        </w:rPr>
      </w:pPr>
    </w:p>
    <w:p w14:paraId="1679B7E1" w14:textId="538C7E6C" w:rsidR="008300C3" w:rsidRDefault="00881731">
      <w:pPr>
        <w:pStyle w:val="4"/>
        <w:pBdr>
          <w:top w:val="none" w:sz="0" w:space="0" w:color="auto"/>
        </w:pBdr>
        <w:spacing w:before="60" w:after="120"/>
        <w:rPr>
          <w:b/>
          <w:bCs/>
          <w:szCs w:val="22"/>
        </w:rPr>
      </w:pPr>
      <w:r>
        <w:rPr>
          <w:b/>
          <w:bCs/>
          <w:szCs w:val="22"/>
        </w:rPr>
        <w:lastRenderedPageBreak/>
        <w:t>[Close]</w:t>
      </w:r>
      <w:r w:rsidR="000E4564">
        <w:rPr>
          <w:b/>
          <w:bCs/>
          <w:szCs w:val="22"/>
        </w:rPr>
        <w:t>[H] FL Proposal 4.1-2</w:t>
      </w:r>
    </w:p>
    <w:p w14:paraId="568FF499" w14:textId="77777777" w:rsidR="008300C3" w:rsidRDefault="008300C3">
      <w:pPr>
        <w:overflowPunct w:val="0"/>
        <w:autoSpaceDE w:val="0"/>
        <w:autoSpaceDN w:val="0"/>
        <w:adjustRightInd w:val="0"/>
        <w:spacing w:before="60" w:after="60" w:line="240" w:lineRule="auto"/>
        <w:textAlignment w:val="baseline"/>
        <w:rPr>
          <w:b/>
          <w:bCs/>
          <w:sz w:val="22"/>
          <w:szCs w:val="22"/>
        </w:rPr>
      </w:pPr>
    </w:p>
    <w:p w14:paraId="6BA784D2"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149F5411"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 xml:space="preserve">For CFO calibration signal, </w:t>
      </w:r>
      <w:r>
        <w:rPr>
          <w:b/>
          <w:bCs/>
          <w:sz w:val="22"/>
          <w:szCs w:val="22"/>
          <w:lang w:eastAsia="ko-KR"/>
        </w:rPr>
        <w:t>periodic transmission is considered as baseline</w:t>
      </w:r>
    </w:p>
    <w:p w14:paraId="3F68D9A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Pr>
          <w:rFonts w:ascii="Times New Roman" w:hAnsi="Times New Roman" w:cs="Times New Roman"/>
          <w:b/>
          <w:bCs/>
          <w:szCs w:val="22"/>
          <w:lang w:eastAsia="zh-CN"/>
        </w:rPr>
        <w:t>F</w:t>
      </w:r>
      <w:r>
        <w:rPr>
          <w:rFonts w:ascii="Times New Roman" w:hAnsi="Times New Roman" w:cs="Times New Roman" w:hint="eastAsia"/>
          <w:b/>
          <w:bCs/>
          <w:szCs w:val="22"/>
          <w:lang w:eastAsia="zh-CN"/>
        </w:rPr>
        <w:t>urther</w:t>
      </w:r>
      <w:r>
        <w:rPr>
          <w:rFonts w:ascii="Times New Roman" w:hAnsi="Times New Roman" w:cs="Times New Roman"/>
          <w:b/>
          <w:bCs/>
          <w:szCs w:val="22"/>
          <w:lang w:eastAsia="zh-CN"/>
        </w:rPr>
        <w:t xml:space="preserve"> </w:t>
      </w:r>
      <w:r>
        <w:rPr>
          <w:rFonts w:ascii="Times New Roman" w:hAnsi="Times New Roman" w:cs="Times New Roman" w:hint="eastAsia"/>
          <w:b/>
          <w:bCs/>
          <w:szCs w:val="22"/>
          <w:lang w:eastAsia="zh-CN"/>
        </w:rPr>
        <w:t>study</w:t>
      </w:r>
      <w:r>
        <w:rPr>
          <w:rFonts w:ascii="Times New Roman" w:hAnsi="Times New Roman" w:cs="Times New Roman"/>
          <w:b/>
          <w:bCs/>
          <w:szCs w:val="22"/>
          <w:lang w:eastAsia="zh-CN"/>
        </w:rPr>
        <w:t xml:space="preserve"> aperiodic for CFO calibration signal</w:t>
      </w:r>
    </w:p>
    <w:p w14:paraId="3473C952"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58FF11D9" w14:textId="77777777" w:rsidR="008300C3" w:rsidRDefault="008300C3">
      <w:pPr>
        <w:overflowPunct w:val="0"/>
        <w:autoSpaceDE w:val="0"/>
        <w:autoSpaceDN w:val="0"/>
        <w:adjustRightInd w:val="0"/>
        <w:spacing w:before="60" w:after="60" w:line="240" w:lineRule="auto"/>
        <w:textAlignment w:val="baseline"/>
        <w:rPr>
          <w:b/>
          <w:bCs/>
          <w:lang w:eastAsia="ko-KR"/>
        </w:rPr>
      </w:pPr>
    </w:p>
    <w:p w14:paraId="4C5CA17A"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8AB9186"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10065" w:type="dxa"/>
        <w:tblInd w:w="-147" w:type="dxa"/>
        <w:tblLayout w:type="fixed"/>
        <w:tblLook w:val="04A0" w:firstRow="1" w:lastRow="0" w:firstColumn="1" w:lastColumn="0" w:noHBand="0" w:noVBand="1"/>
      </w:tblPr>
      <w:tblGrid>
        <w:gridCol w:w="1626"/>
        <w:gridCol w:w="1039"/>
        <w:gridCol w:w="7400"/>
      </w:tblGrid>
      <w:tr w:rsidR="008300C3" w14:paraId="6CC1A103" w14:textId="77777777" w:rsidTr="00DC4774">
        <w:tc>
          <w:tcPr>
            <w:tcW w:w="1626" w:type="dxa"/>
            <w:shd w:val="clear" w:color="auto" w:fill="D9D9D9" w:themeFill="background1" w:themeFillShade="D9"/>
          </w:tcPr>
          <w:p w14:paraId="08FA911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F9D80F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28695A80"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A7A1601" w14:textId="77777777" w:rsidTr="00DC4774">
        <w:tc>
          <w:tcPr>
            <w:tcW w:w="1626" w:type="dxa"/>
          </w:tcPr>
          <w:p w14:paraId="5B4AD8F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173472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1E7CF2C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suggest to postpone this discussion. It seems that it limited the discussion for Proposal 4.1-4. If only periodic CFO calibration signal is supported, does it means the L1 control and PRDCH in option 1/2 of Proposal 4.1-4 should belong a periodic R2D transmission?</w:t>
            </w:r>
          </w:p>
        </w:tc>
      </w:tr>
      <w:tr w:rsidR="008300C3" w14:paraId="6FB4D557" w14:textId="77777777" w:rsidTr="00DC4774">
        <w:tc>
          <w:tcPr>
            <w:tcW w:w="1626" w:type="dxa"/>
          </w:tcPr>
          <w:p w14:paraId="78AB052B"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53F2368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0E22FF9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DC79251" w14:textId="77777777" w:rsidTr="00DC4774">
        <w:tc>
          <w:tcPr>
            <w:tcW w:w="1626" w:type="dxa"/>
          </w:tcPr>
          <w:p w14:paraId="07696A5D"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22219B8"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400" w:type="dxa"/>
          </w:tcPr>
          <w:p w14:paraId="2141A0EE"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support the proposal.</w:t>
            </w:r>
          </w:p>
        </w:tc>
      </w:tr>
      <w:tr w:rsidR="008300C3" w14:paraId="5F5BD9C8" w14:textId="77777777" w:rsidTr="00DC4774">
        <w:tc>
          <w:tcPr>
            <w:tcW w:w="1626" w:type="dxa"/>
          </w:tcPr>
          <w:p w14:paraId="1C450EAF" w14:textId="77777777" w:rsidR="008300C3" w:rsidRDefault="000E4564" w:rsidP="00B0189F">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05120B9" w14:textId="77777777" w:rsidR="008300C3" w:rsidRDefault="000E4564">
            <w:pPr>
              <w:tabs>
                <w:tab w:val="left" w:pos="551"/>
              </w:tabs>
              <w:adjustRightInd w:val="0"/>
              <w:snapToGrid w:val="0"/>
              <w:spacing w:before="60" w:after="60" w:line="240" w:lineRule="auto"/>
              <w:ind w:firstLine="0"/>
              <w:jc w:val="left"/>
              <w:rPr>
                <w:rFonts w:eastAsiaTheme="minorEastAsia"/>
                <w:kern w:val="2"/>
                <w:sz w:val="21"/>
                <w:szCs w:val="22"/>
                <w:lang w:val="en-US" w:eastAsia="zh-CN"/>
              </w:rPr>
            </w:pPr>
            <w:r>
              <w:rPr>
                <w:rFonts w:eastAsiaTheme="minorEastAsia" w:hint="eastAsia"/>
                <w:kern w:val="2"/>
                <w:sz w:val="21"/>
                <w:szCs w:val="22"/>
                <w:lang w:val="en-US" w:eastAsia="zh-CN"/>
              </w:rPr>
              <w:t>N</w:t>
            </w:r>
          </w:p>
        </w:tc>
        <w:tc>
          <w:tcPr>
            <w:tcW w:w="7400" w:type="dxa"/>
          </w:tcPr>
          <w:p w14:paraId="6361282E" w14:textId="77777777" w:rsidR="008300C3" w:rsidRDefault="000E4564">
            <w:pPr>
              <w:pStyle w:val="a1"/>
              <w:spacing w:before="60" w:after="60"/>
              <w:ind w:left="0" w:firstLine="0"/>
              <w:rPr>
                <w:rFonts w:ascii="Times New Roman" w:eastAsia="宋体" w:hAnsi="Times New Roman"/>
                <w:kern w:val="2"/>
                <w:sz w:val="21"/>
                <w:szCs w:val="22"/>
                <w:lang w:eastAsia="ja-JP"/>
              </w:rPr>
            </w:pPr>
            <w:r>
              <w:rPr>
                <w:rFonts w:ascii="Times New Roman" w:eastAsia="宋体" w:hAnsi="Times New Roman"/>
                <w:kern w:val="2"/>
                <w:sz w:val="21"/>
                <w:szCs w:val="22"/>
                <w:lang w:eastAsia="ja-JP"/>
              </w:rPr>
              <w:t xml:space="preserve">Calibration signals are mainly used for D2R transmission, and legacy D2R is triggered based on R2D. Aperiodic calibration signals are more suitable for legacy D2R, and DOA resources also have two ways: Aperiodic and periodic. Aperiodic calibration signals have the advantage of being more flexible and lower overhead. Therefore, Aperiodic calibration signals should be used as the baseline for D2R </w:t>
            </w:r>
            <w:r>
              <w:rPr>
                <w:rFonts w:ascii="Times New Roman" w:eastAsia="宋体" w:hAnsi="Times New Roman" w:hint="eastAsia"/>
                <w:kern w:val="2"/>
                <w:sz w:val="21"/>
                <w:szCs w:val="22"/>
              </w:rPr>
              <w:t>triggered</w:t>
            </w:r>
            <w:r>
              <w:rPr>
                <w:rFonts w:ascii="Times New Roman" w:eastAsia="宋体" w:hAnsi="Times New Roman"/>
                <w:kern w:val="2"/>
                <w:sz w:val="21"/>
                <w:szCs w:val="22"/>
                <w:lang w:eastAsia="ja-JP"/>
              </w:rPr>
              <w:t xml:space="preserve"> by R2D.</w:t>
            </w:r>
          </w:p>
          <w:p w14:paraId="214F57C9" w14:textId="77777777" w:rsidR="008300C3" w:rsidRDefault="000E4564">
            <w:pPr>
              <w:pStyle w:val="a1"/>
              <w:spacing w:before="60" w:after="60"/>
              <w:rPr>
                <w:rFonts w:ascii="Times New Roman" w:eastAsia="宋体" w:hAnsi="Times New Roman"/>
                <w:kern w:val="2"/>
                <w:sz w:val="21"/>
                <w:szCs w:val="22"/>
              </w:rPr>
            </w:pPr>
            <w:r>
              <w:rPr>
                <w:rFonts w:ascii="Times New Roman" w:eastAsia="宋体" w:hAnsi="Times New Roman" w:hint="eastAsia"/>
                <w:kern w:val="2"/>
                <w:sz w:val="21"/>
                <w:szCs w:val="22"/>
              </w:rPr>
              <w:t>The following modification is proposed:</w:t>
            </w:r>
          </w:p>
          <w:p w14:paraId="7BE78325"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7B9F2D6E" w14:textId="77777777" w:rsidR="008300C3" w:rsidRDefault="000E4564">
            <w:pPr>
              <w:overflowPunct w:val="0"/>
              <w:autoSpaceDE w:val="0"/>
              <w:autoSpaceDN w:val="0"/>
              <w:adjustRightInd w:val="0"/>
              <w:spacing w:before="60" w:after="60" w:line="240" w:lineRule="auto"/>
              <w:ind w:left="0" w:firstLine="0"/>
              <w:textAlignment w:val="baseline"/>
              <w:rPr>
                <w:rFonts w:eastAsia="宋体"/>
                <w:b/>
                <w:bCs/>
                <w:sz w:val="22"/>
                <w:szCs w:val="22"/>
                <w:lang w:val="en-US" w:eastAsia="zh-CN"/>
              </w:rPr>
            </w:pPr>
            <w:r>
              <w:rPr>
                <w:b/>
                <w:bCs/>
                <w:sz w:val="22"/>
                <w:szCs w:val="22"/>
              </w:rPr>
              <w:t xml:space="preserve">For CFO calibration signal, </w:t>
            </w:r>
            <w:r>
              <w:rPr>
                <w:b/>
                <w:bCs/>
                <w:sz w:val="22"/>
                <w:szCs w:val="22"/>
                <w:lang w:eastAsia="ko-KR"/>
              </w:rPr>
              <w:t>periodic transmission is considered as baseline</w:t>
            </w:r>
            <w:r>
              <w:rPr>
                <w:rFonts w:eastAsia="宋体" w:hint="eastAsia"/>
                <w:b/>
                <w:bCs/>
                <w:sz w:val="22"/>
                <w:szCs w:val="22"/>
                <w:lang w:val="en-US" w:eastAsia="zh-CN"/>
              </w:rPr>
              <w:t xml:space="preserve"> </w:t>
            </w:r>
            <w:r>
              <w:rPr>
                <w:rFonts w:eastAsia="宋体" w:hint="eastAsia"/>
                <w:b/>
                <w:bCs/>
                <w:color w:val="FF0000"/>
                <w:sz w:val="22"/>
                <w:szCs w:val="22"/>
                <w:lang w:val="en-US" w:eastAsia="zh-CN"/>
              </w:rPr>
              <w:t>for periodic DO-A transmission.</w:t>
            </w:r>
          </w:p>
          <w:p w14:paraId="249ED311" w14:textId="77777777" w:rsidR="008300C3" w:rsidRDefault="000E4564">
            <w:pPr>
              <w:overflowPunct w:val="0"/>
              <w:autoSpaceDE w:val="0"/>
              <w:autoSpaceDN w:val="0"/>
              <w:adjustRightInd w:val="0"/>
              <w:spacing w:before="60" w:after="60" w:line="240" w:lineRule="auto"/>
              <w:ind w:left="0" w:firstLine="0"/>
              <w:textAlignment w:val="baseline"/>
              <w:rPr>
                <w:color w:val="FF0000"/>
                <w:lang w:val="en-US" w:eastAsia="zh-CN"/>
              </w:rPr>
            </w:pPr>
            <w:r>
              <w:rPr>
                <w:b/>
                <w:bCs/>
                <w:color w:val="FF0000"/>
                <w:sz w:val="22"/>
                <w:szCs w:val="22"/>
              </w:rPr>
              <w:t xml:space="preserve">For CFO calibration signal, </w:t>
            </w:r>
            <w:r>
              <w:rPr>
                <w:rFonts w:eastAsia="宋体" w:hint="eastAsia"/>
                <w:b/>
                <w:bCs/>
                <w:color w:val="FF0000"/>
                <w:sz w:val="22"/>
                <w:szCs w:val="22"/>
                <w:lang w:val="en-US" w:eastAsia="zh-CN"/>
              </w:rPr>
              <w:t>a</w:t>
            </w:r>
            <w:r>
              <w:rPr>
                <w:b/>
                <w:bCs/>
                <w:color w:val="FF0000"/>
                <w:sz w:val="22"/>
                <w:szCs w:val="22"/>
                <w:lang w:eastAsia="ko-KR"/>
              </w:rPr>
              <w:t>periodic transmission is considered as baseline</w:t>
            </w:r>
            <w:r>
              <w:rPr>
                <w:rFonts w:eastAsia="宋体" w:hint="eastAsia"/>
                <w:b/>
                <w:bCs/>
                <w:color w:val="FF0000"/>
                <w:sz w:val="22"/>
                <w:szCs w:val="22"/>
                <w:lang w:val="en-US" w:eastAsia="zh-CN"/>
              </w:rPr>
              <w:t xml:space="preserve"> for D2R transmission triggered by R2D.</w:t>
            </w:r>
          </w:p>
          <w:p w14:paraId="7C14019F"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trike/>
                <w:color w:val="FF0000"/>
                <w:szCs w:val="22"/>
              </w:rPr>
            </w:pPr>
            <w:r>
              <w:rPr>
                <w:rFonts w:ascii="Times New Roman" w:hAnsi="Times New Roman" w:cs="Times New Roman"/>
                <w:b/>
                <w:bCs/>
                <w:strike/>
                <w:color w:val="FF0000"/>
                <w:szCs w:val="22"/>
                <w:lang w:eastAsia="zh-CN"/>
              </w:rPr>
              <w:t>F</w:t>
            </w:r>
            <w:r>
              <w:rPr>
                <w:rFonts w:ascii="Times New Roman" w:hAnsi="Times New Roman" w:cs="Times New Roman" w:hint="eastAsia"/>
                <w:b/>
                <w:bCs/>
                <w:strike/>
                <w:color w:val="FF0000"/>
                <w:szCs w:val="22"/>
                <w:lang w:eastAsia="zh-CN"/>
              </w:rPr>
              <w:t>urther</w:t>
            </w:r>
            <w:r>
              <w:rPr>
                <w:rFonts w:ascii="Times New Roman" w:hAnsi="Times New Roman" w:cs="Times New Roman"/>
                <w:b/>
                <w:bCs/>
                <w:strike/>
                <w:color w:val="FF0000"/>
                <w:szCs w:val="22"/>
                <w:lang w:eastAsia="zh-CN"/>
              </w:rPr>
              <w:t xml:space="preserve"> </w:t>
            </w:r>
            <w:r>
              <w:rPr>
                <w:rFonts w:ascii="Times New Roman" w:hAnsi="Times New Roman" w:cs="Times New Roman" w:hint="eastAsia"/>
                <w:b/>
                <w:bCs/>
                <w:strike/>
                <w:color w:val="FF0000"/>
                <w:szCs w:val="22"/>
                <w:lang w:eastAsia="zh-CN"/>
              </w:rPr>
              <w:t>study</w:t>
            </w:r>
            <w:r>
              <w:rPr>
                <w:rFonts w:ascii="Times New Roman" w:hAnsi="Times New Roman" w:cs="Times New Roman"/>
                <w:b/>
                <w:bCs/>
                <w:strike/>
                <w:color w:val="FF0000"/>
                <w:szCs w:val="22"/>
                <w:lang w:eastAsia="zh-CN"/>
              </w:rPr>
              <w:t xml:space="preserve"> aperiodic for CFO calibration signal</w:t>
            </w:r>
          </w:p>
          <w:p w14:paraId="268F37C9" w14:textId="77777777" w:rsidR="008300C3" w:rsidRDefault="008300C3">
            <w:pPr>
              <w:pStyle w:val="a1"/>
              <w:spacing w:before="60" w:after="60"/>
              <w:rPr>
                <w:rFonts w:ascii="Times New Roman" w:eastAsia="宋体" w:hAnsi="Times New Roman"/>
                <w:kern w:val="2"/>
                <w:sz w:val="21"/>
                <w:szCs w:val="22"/>
                <w:lang w:eastAsia="ja-JP"/>
              </w:rPr>
            </w:pPr>
          </w:p>
        </w:tc>
      </w:tr>
      <w:tr w:rsidR="00CA37D3" w14:paraId="005F24E7" w14:textId="77777777" w:rsidTr="00DC4774">
        <w:tc>
          <w:tcPr>
            <w:tcW w:w="1626" w:type="dxa"/>
          </w:tcPr>
          <w:p w14:paraId="61BEBD99" w14:textId="06A24497" w:rsidR="00CA37D3" w:rsidRDefault="00CA37D3" w:rsidP="00B0189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6D7C7EA8" w14:textId="1A2E16A5" w:rsidR="00CA37D3" w:rsidRDefault="00CA37D3" w:rsidP="00CA37D3">
            <w:pPr>
              <w:tabs>
                <w:tab w:val="left" w:pos="551"/>
              </w:tabs>
              <w:adjustRightInd w:val="0"/>
              <w:snapToGrid w:val="0"/>
              <w:spacing w:before="60" w:after="60" w:line="240" w:lineRule="auto"/>
              <w:ind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75277DD9" w14:textId="77777777" w:rsidR="00CA37D3" w:rsidRDefault="00CA37D3" w:rsidP="00CA37D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We support the proposal.</w:t>
            </w:r>
          </w:p>
          <w:p w14:paraId="0713D9BC" w14:textId="77777777" w:rsidR="00CA37D3" w:rsidRPr="00E45C82"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To support DO-A traffic, periodic CFO </w:t>
            </w:r>
            <w:r>
              <w:rPr>
                <w:rFonts w:eastAsia="等线"/>
                <w:kern w:val="2"/>
                <w:sz w:val="21"/>
                <w:szCs w:val="22"/>
                <w:lang w:val="en-US" w:eastAsia="zh-CN"/>
              </w:rPr>
              <w:t>calibration</w:t>
            </w:r>
            <w:r>
              <w:rPr>
                <w:rFonts w:eastAsia="等线" w:hint="eastAsia"/>
                <w:kern w:val="2"/>
                <w:sz w:val="21"/>
                <w:szCs w:val="22"/>
                <w:lang w:val="en-US" w:eastAsia="zh-CN"/>
              </w:rPr>
              <w:t xml:space="preserve"> signal is necessary, and we agree that it </w:t>
            </w:r>
            <w:r>
              <w:rPr>
                <w:rFonts w:eastAsia="等线"/>
                <w:kern w:val="2"/>
                <w:sz w:val="21"/>
                <w:szCs w:val="22"/>
                <w:lang w:val="en-US" w:eastAsia="zh-CN"/>
              </w:rPr>
              <w:t xml:space="preserve">should </w:t>
            </w:r>
            <w:r>
              <w:rPr>
                <w:rFonts w:eastAsia="等线" w:hint="eastAsia"/>
                <w:kern w:val="2"/>
                <w:sz w:val="21"/>
                <w:szCs w:val="22"/>
                <w:lang w:val="en-US" w:eastAsia="zh-CN"/>
              </w:rPr>
              <w:t xml:space="preserve">be the baseline. </w:t>
            </w:r>
          </w:p>
          <w:p w14:paraId="1F94A3FE" w14:textId="77777777" w:rsidR="00CA37D3"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Regarding </w:t>
            </w:r>
            <w:r>
              <w:rPr>
                <w:rFonts w:eastAsia="等线"/>
                <w:kern w:val="2"/>
                <w:sz w:val="21"/>
                <w:szCs w:val="22"/>
                <w:lang w:val="en-US" w:eastAsia="zh-CN"/>
              </w:rPr>
              <w:t>the</w:t>
            </w:r>
            <w:r>
              <w:rPr>
                <w:rFonts w:eastAsia="等线" w:hint="eastAsia"/>
                <w:kern w:val="2"/>
                <w:sz w:val="21"/>
                <w:szCs w:val="22"/>
                <w:lang w:val="en-US" w:eastAsia="zh-CN"/>
              </w:rPr>
              <w:t xml:space="preserve"> FFS bullet, we can live with it for now, but we </w:t>
            </w:r>
            <w:r>
              <w:rPr>
                <w:rFonts w:eastAsia="等线"/>
                <w:kern w:val="2"/>
                <w:sz w:val="21"/>
                <w:szCs w:val="22"/>
                <w:lang w:val="en-US" w:eastAsia="zh-CN"/>
              </w:rPr>
              <w:t>don’t</w:t>
            </w:r>
            <w:r>
              <w:rPr>
                <w:rFonts w:eastAsia="等线" w:hint="eastAsia"/>
                <w:kern w:val="2"/>
                <w:sz w:val="21"/>
                <w:szCs w:val="22"/>
                <w:lang w:val="en-US" w:eastAsia="zh-CN"/>
              </w:rPr>
              <w:t xml:space="preserve"> think it is really needed:</w:t>
            </w:r>
          </w:p>
          <w:p w14:paraId="2463FE93" w14:textId="77777777" w:rsidR="00CA37D3"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1) From CFO calibration stability perspective, the drifting rate is very low, e.g., 0.1 ppm/s or 1 ppm/s, as agreed in Rel-19 evaluation. With periodic CFO calibration signal with a periodicity of hundreds of ms, </w:t>
            </w:r>
            <w:r>
              <w:rPr>
                <w:rFonts w:eastAsia="等线"/>
                <w:kern w:val="2"/>
                <w:sz w:val="21"/>
                <w:szCs w:val="22"/>
                <w:lang w:val="en-US" w:eastAsia="zh-CN"/>
              </w:rPr>
              <w:t>the</w:t>
            </w:r>
            <w:r>
              <w:rPr>
                <w:rFonts w:eastAsia="等线" w:hint="eastAsia"/>
                <w:kern w:val="2"/>
                <w:sz w:val="21"/>
                <w:szCs w:val="22"/>
                <w:lang w:val="en-US" w:eastAsia="zh-CN"/>
              </w:rPr>
              <w:t xml:space="preserve"> CFO calibration </w:t>
            </w:r>
            <w:r>
              <w:rPr>
                <w:rFonts w:eastAsia="等线"/>
                <w:kern w:val="2"/>
                <w:sz w:val="21"/>
                <w:szCs w:val="22"/>
                <w:lang w:val="en-US" w:eastAsia="zh-CN"/>
              </w:rPr>
              <w:t>can</w:t>
            </w:r>
            <w:r>
              <w:rPr>
                <w:rFonts w:eastAsia="等线" w:hint="eastAsia"/>
                <w:kern w:val="2"/>
                <w:sz w:val="21"/>
                <w:szCs w:val="22"/>
                <w:lang w:val="en-US" w:eastAsia="zh-CN"/>
              </w:rPr>
              <w:t xml:space="preserve"> be stable.</w:t>
            </w:r>
          </w:p>
          <w:p w14:paraId="5C13D855" w14:textId="2B2A02D4" w:rsidR="00CA37D3" w:rsidRDefault="00CA37D3" w:rsidP="00CA37D3">
            <w:pPr>
              <w:pStyle w:val="a1"/>
              <w:spacing w:before="60" w:after="60"/>
              <w:rPr>
                <w:rFonts w:ascii="Times New Roman" w:eastAsia="宋体" w:hAnsi="Times New Roman"/>
                <w:kern w:val="2"/>
                <w:sz w:val="21"/>
                <w:szCs w:val="22"/>
                <w:lang w:eastAsia="ja-JP"/>
              </w:rPr>
            </w:pPr>
            <w:r>
              <w:rPr>
                <w:rFonts w:eastAsia="等线" w:hint="eastAsia"/>
                <w:kern w:val="2"/>
                <w:sz w:val="21"/>
                <w:szCs w:val="22"/>
              </w:rPr>
              <w:t xml:space="preserve">2) Some companies argued that since a device cannot keep monitoring and may have DRX-like configuration, aperiodic CFO calibration </w:t>
            </w:r>
            <w:r>
              <w:rPr>
                <w:rFonts w:eastAsia="等线"/>
                <w:kern w:val="2"/>
                <w:sz w:val="21"/>
                <w:szCs w:val="22"/>
              </w:rPr>
              <w:t>signal</w:t>
            </w:r>
            <w:r>
              <w:rPr>
                <w:rFonts w:eastAsia="等线" w:hint="eastAsia"/>
                <w:kern w:val="2"/>
                <w:sz w:val="21"/>
                <w:szCs w:val="22"/>
              </w:rPr>
              <w:t xml:space="preserve"> can be considered. Again, it is related to the periodicity of the CFO calibration </w:t>
            </w:r>
            <w:r>
              <w:rPr>
                <w:rFonts w:eastAsia="等线"/>
                <w:kern w:val="2"/>
                <w:sz w:val="21"/>
                <w:szCs w:val="22"/>
              </w:rPr>
              <w:t>signal</w:t>
            </w:r>
            <w:r>
              <w:rPr>
                <w:rFonts w:eastAsia="等线" w:hint="eastAsia"/>
                <w:kern w:val="2"/>
                <w:sz w:val="21"/>
                <w:szCs w:val="22"/>
              </w:rPr>
              <w:t xml:space="preserve">. Although CFO calibration stability still holds with longer </w:t>
            </w:r>
            <w:r>
              <w:rPr>
                <w:rFonts w:eastAsia="等线"/>
                <w:kern w:val="2"/>
                <w:sz w:val="21"/>
                <w:szCs w:val="22"/>
              </w:rPr>
              <w:t>periodicity</w:t>
            </w:r>
            <w:r>
              <w:rPr>
                <w:rFonts w:eastAsia="等线" w:hint="eastAsia"/>
                <w:kern w:val="2"/>
                <w:sz w:val="21"/>
                <w:szCs w:val="22"/>
              </w:rPr>
              <w:t xml:space="preserve">, e.g., up to seconds, which seems good from NW resource overhead perspective, it means that the device whole cell search time will be long (CFO </w:t>
            </w:r>
            <w:r>
              <w:rPr>
                <w:rFonts w:eastAsia="等线"/>
                <w:kern w:val="2"/>
                <w:sz w:val="21"/>
                <w:szCs w:val="22"/>
              </w:rPr>
              <w:t>calibration</w:t>
            </w:r>
            <w:r>
              <w:rPr>
                <w:rFonts w:eastAsia="等线" w:hint="eastAsia"/>
                <w:kern w:val="2"/>
                <w:sz w:val="21"/>
                <w:szCs w:val="22"/>
              </w:rPr>
              <w:t xml:space="preserve"> signal is transmitted together with periodic </w:t>
            </w:r>
            <w:r>
              <w:rPr>
                <w:rFonts w:eastAsia="等线"/>
                <w:kern w:val="2"/>
                <w:sz w:val="21"/>
                <w:szCs w:val="22"/>
              </w:rPr>
              <w:t>synchronization</w:t>
            </w:r>
            <w:r>
              <w:rPr>
                <w:rFonts w:eastAsia="等线" w:hint="eastAsia"/>
                <w:kern w:val="2"/>
                <w:sz w:val="21"/>
                <w:szCs w:val="22"/>
              </w:rPr>
              <w:t xml:space="preserve"> signal), and a periodicity of hundreds of ms is </w:t>
            </w:r>
            <w:r>
              <w:rPr>
                <w:rFonts w:eastAsia="等线"/>
                <w:kern w:val="2"/>
                <w:sz w:val="21"/>
                <w:szCs w:val="22"/>
              </w:rPr>
              <w:t>reasonable</w:t>
            </w:r>
            <w:r>
              <w:rPr>
                <w:rFonts w:eastAsia="等线" w:hint="eastAsia"/>
                <w:kern w:val="2"/>
                <w:sz w:val="21"/>
                <w:szCs w:val="22"/>
              </w:rPr>
              <w:t xml:space="preserve">. So, in such a case, the device can by implementation wake up/monitor hundreds of ms earlier when need to transmit D2R/to R2D re-sync. In this </w:t>
            </w:r>
            <w:r>
              <w:rPr>
                <w:rFonts w:eastAsia="等线" w:hint="eastAsia"/>
                <w:kern w:val="2"/>
                <w:sz w:val="21"/>
                <w:szCs w:val="22"/>
              </w:rPr>
              <w:lastRenderedPageBreak/>
              <w:t xml:space="preserve">sense, the </w:t>
            </w:r>
            <w:r>
              <w:rPr>
                <w:rFonts w:eastAsia="等线"/>
                <w:kern w:val="2"/>
                <w:sz w:val="21"/>
                <w:szCs w:val="22"/>
              </w:rPr>
              <w:t>intention</w:t>
            </w:r>
            <w:r>
              <w:rPr>
                <w:rFonts w:eastAsia="等线" w:hint="eastAsia"/>
                <w:kern w:val="2"/>
                <w:sz w:val="21"/>
                <w:szCs w:val="22"/>
              </w:rPr>
              <w:t xml:space="preserve"> to introduce aperiodic CFO calibration signal is not clear.</w:t>
            </w:r>
          </w:p>
        </w:tc>
      </w:tr>
      <w:tr w:rsidR="00A816F8" w14:paraId="0E6817EF" w14:textId="77777777" w:rsidTr="00DC4774">
        <w:tc>
          <w:tcPr>
            <w:tcW w:w="1626" w:type="dxa"/>
          </w:tcPr>
          <w:p w14:paraId="6A7FA0DE" w14:textId="13FA713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3D4B64ED" w14:textId="09D636CE"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106BB0BE" w14:textId="7A013EEB" w:rsidR="00A816F8" w:rsidRDefault="00A816F8" w:rsidP="00344BA1">
            <w:pPr>
              <w:adjustRightInd w:val="0"/>
              <w:snapToGrid w:val="0"/>
              <w:spacing w:before="60" w:after="60" w:line="240" w:lineRule="auto"/>
              <w:ind w:left="0" w:hanging="20"/>
              <w:jc w:val="left"/>
              <w:rPr>
                <w:rFonts w:eastAsia="等线"/>
                <w:kern w:val="2"/>
                <w:sz w:val="21"/>
                <w:szCs w:val="22"/>
                <w:lang w:val="en-US" w:eastAsia="zh-CN"/>
              </w:rPr>
            </w:pPr>
            <w:r w:rsidRPr="00D27716">
              <w:rPr>
                <w:rFonts w:eastAsia="等线"/>
                <w:kern w:val="2"/>
                <w:sz w:val="21"/>
                <w:szCs w:val="22"/>
                <w:lang w:val="en-US" w:eastAsia="zh-CN"/>
              </w:rPr>
              <w:t>We agree that the CFO calibration signal being transmitted periodically can be considered as the baseline, and additionally, it can be further studied if aperiodic CFO calibration signals are needed, for the case where the device is inactive for a duration of time, and requires calibration after the R2D paging message.</w:t>
            </w:r>
          </w:p>
        </w:tc>
      </w:tr>
      <w:tr w:rsidR="00AB090D" w14:paraId="030C3BD2" w14:textId="77777777" w:rsidTr="00DC4774">
        <w:tc>
          <w:tcPr>
            <w:tcW w:w="1626" w:type="dxa"/>
          </w:tcPr>
          <w:p w14:paraId="5E69EFBF" w14:textId="30E4EADA"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11F66AD" w14:textId="77777777" w:rsidR="00AB090D" w:rsidRDefault="00AB090D" w:rsidP="00AB090D">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400" w:type="dxa"/>
          </w:tcPr>
          <w:p w14:paraId="4CB2D117" w14:textId="59128397" w:rsidR="00AB090D" w:rsidRPr="00D27716" w:rsidRDefault="00AB090D" w:rsidP="00AB090D">
            <w:pPr>
              <w:adjustRightInd w:val="0"/>
              <w:snapToGrid w:val="0"/>
              <w:spacing w:before="60" w:after="60" w:line="240" w:lineRule="auto"/>
              <w:ind w:left="0" w:hanging="20"/>
              <w:jc w:val="left"/>
              <w:rPr>
                <w:rFonts w:eastAsia="等线"/>
                <w:kern w:val="2"/>
                <w:sz w:val="21"/>
                <w:szCs w:val="22"/>
                <w:lang w:val="en-US" w:eastAsia="zh-CN"/>
              </w:rPr>
            </w:pPr>
            <w:r>
              <w:rPr>
                <w:rFonts w:eastAsia="宋体"/>
                <w:kern w:val="2"/>
                <w:sz w:val="21"/>
                <w:szCs w:val="22"/>
                <w:lang w:eastAsia="ja-JP"/>
              </w:rPr>
              <w:t>We think aperiodic calibration is useful for fine frequency/time synchronization of D2R transmission.</w:t>
            </w:r>
          </w:p>
        </w:tc>
      </w:tr>
      <w:tr w:rsidR="00193EE1" w14:paraId="129AC036" w14:textId="77777777" w:rsidTr="00DC4774">
        <w:tc>
          <w:tcPr>
            <w:tcW w:w="1626" w:type="dxa"/>
          </w:tcPr>
          <w:p w14:paraId="3A3A7E87" w14:textId="0356AAAD"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114C680" w14:textId="2EDE73DC" w:rsidR="00193EE1" w:rsidRDefault="00193EE1" w:rsidP="00193EE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400" w:type="dxa"/>
          </w:tcPr>
          <w:p w14:paraId="270F7D90"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Periodic transmission of CFO calibration signal should be baseline. </w:t>
            </w:r>
          </w:p>
          <w:p w14:paraId="1850D176"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p>
          <w:p w14:paraId="451004F3" w14:textId="6F804EAA" w:rsidR="00193EE1" w:rsidRDefault="00193EE1" w:rsidP="00193EE1">
            <w:pPr>
              <w:adjustRightInd w:val="0"/>
              <w:snapToGrid w:val="0"/>
              <w:spacing w:before="60" w:after="60" w:line="240" w:lineRule="auto"/>
              <w:ind w:left="0" w:hanging="20"/>
              <w:jc w:val="left"/>
              <w:rPr>
                <w:rFonts w:eastAsia="宋体"/>
                <w:kern w:val="2"/>
                <w:sz w:val="21"/>
                <w:szCs w:val="22"/>
                <w:lang w:eastAsia="ja-JP"/>
              </w:rPr>
            </w:pPr>
            <w:r>
              <w:rPr>
                <w:rFonts w:eastAsia="等线" w:hint="eastAsia"/>
                <w:kern w:val="2"/>
                <w:sz w:val="21"/>
                <w:szCs w:val="22"/>
                <w:lang w:val="en-US" w:eastAsia="zh-CN"/>
              </w:rPr>
              <w:t>Considering</w:t>
            </w:r>
            <w:r>
              <w:rPr>
                <w:rFonts w:eastAsia="等线"/>
                <w:kern w:val="2"/>
                <w:sz w:val="21"/>
                <w:szCs w:val="22"/>
                <w:lang w:val="en-US" w:eastAsia="zh-CN"/>
              </w:rPr>
              <w:t xml:space="preserve"> the 0.1 ppm/s or 1ppm/s drift speed for CFO, the CFO change is very slow once device is calibrated based on </w:t>
            </w:r>
            <w:r>
              <w:rPr>
                <w:rFonts w:eastAsia="等线" w:hint="eastAsia"/>
                <w:kern w:val="2"/>
                <w:sz w:val="21"/>
                <w:szCs w:val="22"/>
                <w:lang w:val="en-US" w:eastAsia="zh-CN"/>
              </w:rPr>
              <w:t>p</w:t>
            </w:r>
            <w:r>
              <w:rPr>
                <w:rFonts w:eastAsia="等线"/>
                <w:kern w:val="2"/>
                <w:sz w:val="21"/>
                <w:szCs w:val="22"/>
                <w:lang w:val="en-US" w:eastAsia="zh-CN"/>
              </w:rPr>
              <w:t>eriodic sync signal, the benefit of using additional on-demand CFO calibration signal is limited, which is an optimization.</w:t>
            </w:r>
          </w:p>
        </w:tc>
      </w:tr>
      <w:tr w:rsidR="004F1256" w:rsidRPr="00437B5F" w14:paraId="5CC9A8F3" w14:textId="77777777" w:rsidTr="00DC4774">
        <w:tc>
          <w:tcPr>
            <w:tcW w:w="1626" w:type="dxa"/>
          </w:tcPr>
          <w:p w14:paraId="75ADE266" w14:textId="77777777" w:rsidR="004F1256" w:rsidRPr="003A733E"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2AD351F3" w14:textId="77777777" w:rsidR="004F1256" w:rsidRPr="003A733E" w:rsidRDefault="004F1256"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07FBAA87" w14:textId="77777777" w:rsidR="004F1256" w:rsidRPr="00437B5F" w:rsidRDefault="004F1256" w:rsidP="00363BF4">
            <w:pPr>
              <w:adjustRightInd w:val="0"/>
              <w:snapToGrid w:val="0"/>
              <w:spacing w:before="60" w:after="60" w:line="240" w:lineRule="auto"/>
              <w:ind w:leftChars="50" w:left="100" w:firstLine="0"/>
              <w:jc w:val="left"/>
              <w:rPr>
                <w:rFonts w:eastAsia="等线"/>
                <w:kern w:val="2"/>
                <w:sz w:val="21"/>
                <w:szCs w:val="22"/>
                <w:lang w:val="en-US" w:eastAsia="zh-CN"/>
              </w:rPr>
            </w:pPr>
            <w:r>
              <w:rPr>
                <w:rFonts w:eastAsia="等线" w:hint="eastAsia"/>
                <w:kern w:val="2"/>
                <w:sz w:val="21"/>
                <w:szCs w:val="22"/>
                <w:lang w:val="en-US" w:eastAsia="zh-CN"/>
              </w:rPr>
              <w:t xml:space="preserve">From our perspective, both of the periodic and </w:t>
            </w:r>
            <w:r>
              <w:rPr>
                <w:rFonts w:eastAsia="等线"/>
                <w:kern w:val="2"/>
                <w:sz w:val="21"/>
                <w:szCs w:val="22"/>
                <w:lang w:val="en-US" w:eastAsia="zh-CN"/>
              </w:rPr>
              <w:t>aperiodic</w:t>
            </w:r>
            <w:r>
              <w:rPr>
                <w:rFonts w:eastAsia="等线" w:hint="eastAsia"/>
                <w:kern w:val="2"/>
                <w:sz w:val="21"/>
                <w:szCs w:val="22"/>
                <w:lang w:val="en-US" w:eastAsia="zh-CN"/>
              </w:rPr>
              <w:t xml:space="preserve"> CFO calibration signal can be considered, the first one can be appended with the sync signal which may be periodic depends on the discussion of other proposal; the second one can be inserted in the R2D transmission like in Rel-19 which is on-demand transmitted, in summary, these two transmission types do not </w:t>
            </w:r>
            <w:r>
              <w:rPr>
                <w:rFonts w:eastAsia="等线"/>
                <w:kern w:val="2"/>
                <w:sz w:val="21"/>
                <w:szCs w:val="22"/>
                <w:lang w:val="en-US" w:eastAsia="zh-CN"/>
              </w:rPr>
              <w:t>mutually</w:t>
            </w:r>
            <w:r>
              <w:rPr>
                <w:rFonts w:eastAsia="等线" w:hint="eastAsia"/>
                <w:kern w:val="2"/>
                <w:sz w:val="21"/>
                <w:szCs w:val="22"/>
                <w:lang w:val="en-US" w:eastAsia="zh-CN"/>
              </w:rPr>
              <w:t xml:space="preserve"> exclusive to each other.</w:t>
            </w:r>
          </w:p>
        </w:tc>
      </w:tr>
      <w:tr w:rsidR="008E13E5" w:rsidRPr="00437B5F" w14:paraId="7C9B40D6" w14:textId="77777777" w:rsidTr="00DC4774">
        <w:tc>
          <w:tcPr>
            <w:tcW w:w="1626" w:type="dxa"/>
          </w:tcPr>
          <w:p w14:paraId="02E337E4" w14:textId="4B4D4937"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61E3DB8D" w14:textId="6EFEB000" w:rsidR="008E13E5" w:rsidRPr="003A733E"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400" w:type="dxa"/>
          </w:tcPr>
          <w:p w14:paraId="7D6A9320" w14:textId="3BB2D4DB" w:rsidR="008E13E5" w:rsidRDefault="008E13E5" w:rsidP="008E13E5">
            <w:pPr>
              <w:adjustRightInd w:val="0"/>
              <w:snapToGrid w:val="0"/>
              <w:spacing w:before="60" w:after="60" w:line="240" w:lineRule="auto"/>
              <w:ind w:leftChars="50" w:left="100" w:firstLine="0"/>
              <w:jc w:val="left"/>
              <w:rPr>
                <w:rFonts w:eastAsia="等线"/>
                <w:kern w:val="2"/>
                <w:sz w:val="21"/>
                <w:szCs w:val="22"/>
                <w:lang w:val="en-US" w:eastAsia="zh-CN"/>
              </w:rPr>
            </w:pPr>
            <w:r>
              <w:rPr>
                <w:rFonts w:eastAsia="Yu Mincho"/>
                <w:kern w:val="2"/>
                <w:sz w:val="21"/>
                <w:szCs w:val="22"/>
                <w:lang w:val="en-US" w:eastAsia="ja-JP"/>
              </w:rPr>
              <w:t>We support the proposal.</w:t>
            </w:r>
          </w:p>
        </w:tc>
      </w:tr>
      <w:tr w:rsidR="008873E3" w:rsidRPr="00437B5F" w14:paraId="14E6863A" w14:textId="77777777" w:rsidTr="00DC4774">
        <w:tc>
          <w:tcPr>
            <w:tcW w:w="1626" w:type="dxa"/>
          </w:tcPr>
          <w:p w14:paraId="2AD382B4" w14:textId="5B6774F2" w:rsidR="008873E3" w:rsidRDefault="008873E3" w:rsidP="008E13E5">
            <w:pPr>
              <w:adjustRightInd w:val="0"/>
              <w:snapToGrid w:val="0"/>
              <w:spacing w:before="60" w:after="60" w:line="240" w:lineRule="auto"/>
              <w:jc w:val="left"/>
              <w:rPr>
                <w:rFonts w:eastAsia="等线"/>
                <w:kern w:val="2"/>
                <w:sz w:val="21"/>
                <w:szCs w:val="22"/>
                <w:lang w:val="en-US" w:eastAsia="zh-CN"/>
              </w:rPr>
            </w:pPr>
            <w:r>
              <w:t>LGE</w:t>
            </w:r>
          </w:p>
        </w:tc>
        <w:tc>
          <w:tcPr>
            <w:tcW w:w="1039" w:type="dxa"/>
          </w:tcPr>
          <w:p w14:paraId="0F4A0032" w14:textId="77777777" w:rsidR="008873E3" w:rsidRDefault="008873E3"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24F6389C" w14:textId="044AB18E" w:rsidR="008873E3" w:rsidRDefault="008873E3" w:rsidP="008E13E5">
            <w:pPr>
              <w:adjustRightInd w:val="0"/>
              <w:snapToGrid w:val="0"/>
              <w:spacing w:before="60" w:after="60" w:line="240" w:lineRule="auto"/>
              <w:ind w:leftChars="50" w:left="100" w:firstLine="0"/>
              <w:jc w:val="left"/>
              <w:rPr>
                <w:rFonts w:eastAsia="Yu Mincho"/>
                <w:kern w:val="2"/>
                <w:sz w:val="21"/>
                <w:szCs w:val="22"/>
                <w:lang w:val="en-US" w:eastAsia="ja-JP"/>
              </w:rPr>
            </w:pPr>
            <w:r>
              <w:t>Agree with NEC. And since this proposal may impose a constraint on Issue 4.1-3, we suggest to postpone this discussion.</w:t>
            </w:r>
          </w:p>
        </w:tc>
      </w:tr>
      <w:tr w:rsidR="00DC4774" w:rsidRPr="003A733E" w14:paraId="57A64946" w14:textId="77777777" w:rsidTr="00DC4774">
        <w:tc>
          <w:tcPr>
            <w:tcW w:w="1626" w:type="dxa"/>
          </w:tcPr>
          <w:p w14:paraId="1612A5F2" w14:textId="5BDB5155"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474E58A" w14:textId="77777777" w:rsidR="00DC4774" w:rsidRPr="00494B5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7396DAE9"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open to consider aperiodic transmission in addition to periodic transmission, but it should not be aperiodic only, otherwise, some DO-A traffic cannot be support.</w:t>
            </w:r>
          </w:p>
          <w:p w14:paraId="7D591F8A" w14:textId="77777777" w:rsidR="00DC4774" w:rsidRPr="00494B52"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modifications:</w:t>
            </w:r>
          </w:p>
          <w:p w14:paraId="5F1BFDEC" w14:textId="77777777" w:rsidR="00DC4774" w:rsidRDefault="00DC4774" w:rsidP="006147F3">
            <w:pPr>
              <w:adjustRightInd w:val="0"/>
              <w:snapToGrid w:val="0"/>
              <w:spacing w:before="60" w:after="60" w:line="240" w:lineRule="auto"/>
              <w:jc w:val="left"/>
              <w:rPr>
                <w:rFonts w:eastAsia="Yu Mincho"/>
                <w:kern w:val="2"/>
                <w:sz w:val="21"/>
                <w:szCs w:val="22"/>
                <w:lang w:val="en-US" w:eastAsia="ja-JP"/>
              </w:rPr>
            </w:pPr>
          </w:p>
          <w:p w14:paraId="4FE92C43" w14:textId="77777777" w:rsidR="00DC4774" w:rsidRPr="0031552D" w:rsidRDefault="00DC4774" w:rsidP="006147F3">
            <w:pPr>
              <w:overflowPunct w:val="0"/>
              <w:autoSpaceDE w:val="0"/>
              <w:autoSpaceDN w:val="0"/>
              <w:adjustRightInd w:val="0"/>
              <w:spacing w:before="60" w:after="60" w:line="240" w:lineRule="auto"/>
              <w:textAlignment w:val="baseline"/>
              <w:rPr>
                <w:b/>
                <w:bCs/>
                <w:sz w:val="22"/>
                <w:szCs w:val="22"/>
              </w:rPr>
            </w:pPr>
            <w:r w:rsidRPr="0031552D">
              <w:rPr>
                <w:b/>
                <w:bCs/>
                <w:sz w:val="22"/>
                <w:szCs w:val="22"/>
              </w:rPr>
              <w:t>FL Proposal 4.1-2-v1</w:t>
            </w:r>
          </w:p>
          <w:p w14:paraId="3F53E4E6" w14:textId="77777777" w:rsidR="00DC4774" w:rsidRPr="0031552D" w:rsidRDefault="00DC4774" w:rsidP="006147F3">
            <w:pPr>
              <w:overflowPunct w:val="0"/>
              <w:autoSpaceDE w:val="0"/>
              <w:autoSpaceDN w:val="0"/>
              <w:adjustRightInd w:val="0"/>
              <w:spacing w:before="60" w:after="60" w:line="240" w:lineRule="auto"/>
              <w:textAlignment w:val="baseline"/>
              <w:rPr>
                <w:b/>
                <w:bCs/>
                <w:sz w:val="22"/>
                <w:szCs w:val="22"/>
              </w:rPr>
            </w:pPr>
            <w:r w:rsidRPr="0031552D">
              <w:rPr>
                <w:b/>
                <w:bCs/>
                <w:sz w:val="22"/>
                <w:szCs w:val="22"/>
              </w:rPr>
              <w:t xml:space="preserve">For CFO calibration signal, </w:t>
            </w:r>
            <w:r w:rsidRPr="00494B52">
              <w:rPr>
                <w:b/>
                <w:bCs/>
                <w:color w:val="00B050"/>
                <w:sz w:val="22"/>
                <w:szCs w:val="22"/>
              </w:rPr>
              <w:t>at least</w:t>
            </w:r>
            <w:r>
              <w:rPr>
                <w:b/>
                <w:bCs/>
                <w:sz w:val="22"/>
                <w:szCs w:val="22"/>
              </w:rPr>
              <w:t xml:space="preserve"> </w:t>
            </w:r>
            <w:r w:rsidRPr="0031552D">
              <w:rPr>
                <w:b/>
                <w:bCs/>
                <w:sz w:val="22"/>
                <w:szCs w:val="22"/>
                <w:lang w:eastAsia="ko-KR"/>
              </w:rPr>
              <w:t xml:space="preserve">periodic transmission is considered </w:t>
            </w:r>
            <w:r w:rsidRPr="00494B52">
              <w:rPr>
                <w:b/>
                <w:bCs/>
                <w:strike/>
                <w:color w:val="00B050"/>
                <w:sz w:val="22"/>
                <w:szCs w:val="22"/>
                <w:lang w:eastAsia="ko-KR"/>
              </w:rPr>
              <w:t>as baseline</w:t>
            </w:r>
          </w:p>
          <w:p w14:paraId="10812E3D" w14:textId="77777777" w:rsidR="00DC4774" w:rsidRPr="0031552D" w:rsidRDefault="00DC4774" w:rsidP="00DC477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sidRPr="0031552D">
              <w:rPr>
                <w:rFonts w:ascii="Times New Roman" w:hAnsi="Times New Roman" w:cs="Times New Roman"/>
                <w:b/>
                <w:bCs/>
                <w:szCs w:val="22"/>
                <w:lang w:eastAsia="zh-CN"/>
              </w:rPr>
              <w:t>F</w:t>
            </w:r>
            <w:r w:rsidRPr="0031552D">
              <w:rPr>
                <w:rFonts w:ascii="Times New Roman" w:hAnsi="Times New Roman" w:cs="Times New Roman" w:hint="eastAsia"/>
                <w:b/>
                <w:bCs/>
                <w:szCs w:val="22"/>
                <w:lang w:eastAsia="zh-CN"/>
              </w:rPr>
              <w:t>urther</w:t>
            </w:r>
            <w:r w:rsidRPr="0031552D">
              <w:rPr>
                <w:rFonts w:ascii="Times New Roman" w:hAnsi="Times New Roman" w:cs="Times New Roman"/>
                <w:b/>
                <w:bCs/>
                <w:szCs w:val="22"/>
                <w:lang w:eastAsia="zh-CN"/>
              </w:rPr>
              <w:t xml:space="preserve"> </w:t>
            </w:r>
            <w:r w:rsidRPr="0031552D">
              <w:rPr>
                <w:rFonts w:ascii="Times New Roman" w:hAnsi="Times New Roman" w:cs="Times New Roman" w:hint="eastAsia"/>
                <w:b/>
                <w:bCs/>
                <w:szCs w:val="22"/>
                <w:lang w:eastAsia="zh-CN"/>
              </w:rPr>
              <w:t>study</w:t>
            </w:r>
            <w:r w:rsidRPr="0031552D">
              <w:rPr>
                <w:rFonts w:ascii="Times New Roman" w:hAnsi="Times New Roman" w:cs="Times New Roman"/>
                <w:b/>
                <w:bCs/>
                <w:szCs w:val="22"/>
                <w:lang w:eastAsia="zh-CN"/>
              </w:rPr>
              <w:t xml:space="preserve"> </w:t>
            </w:r>
            <w:r w:rsidRPr="00494B52">
              <w:rPr>
                <w:rFonts w:ascii="Times New Roman" w:hAnsi="Times New Roman" w:cs="Times New Roman"/>
                <w:b/>
                <w:bCs/>
                <w:color w:val="00B050"/>
                <w:szCs w:val="22"/>
                <w:lang w:eastAsia="zh-CN"/>
              </w:rPr>
              <w:t xml:space="preserve">additional </w:t>
            </w:r>
            <w:r w:rsidRPr="0031552D">
              <w:rPr>
                <w:rFonts w:ascii="Times New Roman" w:hAnsi="Times New Roman" w:cs="Times New Roman"/>
                <w:b/>
                <w:bCs/>
                <w:szCs w:val="22"/>
                <w:lang w:eastAsia="zh-CN"/>
              </w:rPr>
              <w:t xml:space="preserve">aperiodic </w:t>
            </w:r>
            <w:r w:rsidRPr="00494B52">
              <w:rPr>
                <w:rFonts w:ascii="Times New Roman" w:hAnsi="Times New Roman" w:cs="Times New Roman"/>
                <w:b/>
                <w:bCs/>
                <w:color w:val="00B050"/>
                <w:szCs w:val="22"/>
                <w:lang w:eastAsia="zh-CN"/>
              </w:rPr>
              <w:t xml:space="preserve">transmission </w:t>
            </w:r>
            <w:r w:rsidRPr="0031552D">
              <w:rPr>
                <w:rFonts w:ascii="Times New Roman" w:hAnsi="Times New Roman" w:cs="Times New Roman"/>
                <w:b/>
                <w:bCs/>
                <w:szCs w:val="22"/>
                <w:lang w:eastAsia="zh-CN"/>
              </w:rPr>
              <w:t>for CFO calibration signal</w:t>
            </w:r>
            <w:r>
              <w:rPr>
                <w:rFonts w:ascii="Times New Roman" w:hAnsi="Times New Roman" w:cs="Times New Roman"/>
                <w:b/>
                <w:bCs/>
                <w:szCs w:val="22"/>
                <w:lang w:eastAsia="zh-CN"/>
              </w:rPr>
              <w:t xml:space="preserve"> </w:t>
            </w:r>
          </w:p>
          <w:p w14:paraId="46D7961A" w14:textId="77777777" w:rsidR="00DC4774" w:rsidRPr="00494B52" w:rsidRDefault="00DC4774" w:rsidP="006147F3">
            <w:pPr>
              <w:adjustRightInd w:val="0"/>
              <w:snapToGrid w:val="0"/>
              <w:spacing w:before="60" w:after="60" w:line="240" w:lineRule="auto"/>
              <w:jc w:val="left"/>
              <w:rPr>
                <w:rFonts w:eastAsia="Yu Mincho"/>
                <w:kern w:val="2"/>
                <w:sz w:val="21"/>
                <w:szCs w:val="22"/>
                <w:lang w:val="en-US" w:eastAsia="ja-JP"/>
              </w:rPr>
            </w:pPr>
          </w:p>
        </w:tc>
      </w:tr>
      <w:tr w:rsidR="00B273A6" w:rsidRPr="003A733E" w14:paraId="5859C719" w14:textId="77777777" w:rsidTr="00DC4774">
        <w:tc>
          <w:tcPr>
            <w:tcW w:w="1626" w:type="dxa"/>
          </w:tcPr>
          <w:p w14:paraId="13F0F892" w14:textId="0737E6C6" w:rsidR="00B273A6" w:rsidRDefault="00B273A6"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E7CB715" w14:textId="77777777" w:rsidR="00B273A6" w:rsidRPr="00494B52" w:rsidRDefault="00B273A6"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31886364" w14:textId="33DDDC20" w:rsidR="00B273A6" w:rsidRDefault="00E46DAB" w:rsidP="000A755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Same view as OPPO.  </w:t>
            </w:r>
          </w:p>
        </w:tc>
      </w:tr>
      <w:tr w:rsidR="005B53B4" w:rsidRPr="003A733E" w14:paraId="310B1FAA" w14:textId="77777777" w:rsidTr="00DC4774">
        <w:tc>
          <w:tcPr>
            <w:tcW w:w="1626" w:type="dxa"/>
          </w:tcPr>
          <w:p w14:paraId="0C5A5E2E" w14:textId="24C6726D"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1DBC708" w14:textId="6C2072EC" w:rsidR="005B53B4" w:rsidRPr="00494B52"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400" w:type="dxa"/>
          </w:tcPr>
          <w:p w14:paraId="33E5B1D5" w14:textId="77777777" w:rsidR="005B53B4" w:rsidRDefault="005B53B4" w:rsidP="005B53B4">
            <w:pPr>
              <w:adjustRightInd w:val="0"/>
              <w:snapToGrid w:val="0"/>
              <w:spacing w:before="60" w:after="60" w:line="240" w:lineRule="auto"/>
              <w:ind w:left="0" w:hanging="20"/>
              <w:jc w:val="left"/>
              <w:rPr>
                <w:rFonts w:eastAsia="等线"/>
                <w:kern w:val="2"/>
                <w:sz w:val="21"/>
                <w:szCs w:val="22"/>
                <w:lang w:val="en-US" w:eastAsia="zh-CN"/>
              </w:rPr>
            </w:pPr>
            <w:r>
              <w:rPr>
                <w:rFonts w:eastAsia="等线"/>
                <w:kern w:val="2"/>
                <w:sz w:val="21"/>
                <w:szCs w:val="22"/>
                <w:lang w:val="en-US" w:eastAsia="zh-CN"/>
              </w:rPr>
              <w:t xml:space="preserve">We prefer aperiodic CFO calibration signal. </w:t>
            </w:r>
          </w:p>
          <w:p w14:paraId="676F39D9" w14:textId="0DE41A04"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think the calibration signal should be associated with D2R transmission, otherwise the detection and calibration may be outdated or unnecessary. Given that D2R transmission is typically triggered by R2D transmission which is aperiodic, there is no need to introduce periodic CFO calibration signal.</w:t>
            </w:r>
          </w:p>
        </w:tc>
      </w:tr>
      <w:tr w:rsidR="00D85230" w:rsidRPr="003A733E" w14:paraId="25B18C95" w14:textId="77777777" w:rsidTr="00DC4774">
        <w:tc>
          <w:tcPr>
            <w:tcW w:w="1626" w:type="dxa"/>
          </w:tcPr>
          <w:p w14:paraId="3DB3E97D" w14:textId="2489C9CA"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3A114437" w14:textId="77777777" w:rsidR="00D85230" w:rsidRDefault="00D85230"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077DE97B" w14:textId="77777777" w:rsidR="00D85230" w:rsidRDefault="00D85230" w:rsidP="00D85230">
            <w:pPr>
              <w:adjustRightInd w:val="0"/>
              <w:snapToGrid w:val="0"/>
              <w:spacing w:before="60" w:after="60" w:line="240" w:lineRule="auto"/>
              <w:ind w:left="0" w:hanging="20"/>
              <w:jc w:val="left"/>
              <w:rPr>
                <w:rFonts w:eastAsia="等线"/>
                <w:kern w:val="2"/>
                <w:sz w:val="21"/>
                <w:szCs w:val="22"/>
                <w:lang w:val="en-US" w:eastAsia="zh-CN"/>
              </w:rPr>
            </w:pPr>
            <w:r>
              <w:rPr>
                <w:rFonts w:eastAsia="等线" w:hint="eastAsia"/>
                <w:kern w:val="2"/>
                <w:sz w:val="21"/>
                <w:szCs w:val="22"/>
                <w:lang w:val="en-US" w:eastAsia="zh-CN"/>
              </w:rPr>
              <w:t>Open to discuss periodic and aperiodic CFO calibration signal. For the proposal, suggest to have the following update:</w:t>
            </w:r>
          </w:p>
          <w:p w14:paraId="0472BE06" w14:textId="77777777" w:rsidR="00D85230" w:rsidRDefault="00D85230" w:rsidP="00D85230">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40F09158" w14:textId="77777777" w:rsidR="00D85230" w:rsidRDefault="00D85230" w:rsidP="00D85230">
            <w:pPr>
              <w:overflowPunct w:val="0"/>
              <w:autoSpaceDE w:val="0"/>
              <w:autoSpaceDN w:val="0"/>
              <w:adjustRightInd w:val="0"/>
              <w:spacing w:before="60" w:after="60" w:line="240" w:lineRule="auto"/>
              <w:textAlignment w:val="baseline"/>
              <w:rPr>
                <w:b/>
                <w:bCs/>
                <w:sz w:val="22"/>
                <w:szCs w:val="22"/>
              </w:rPr>
            </w:pPr>
            <w:r>
              <w:rPr>
                <w:b/>
                <w:bCs/>
                <w:sz w:val="22"/>
                <w:szCs w:val="22"/>
              </w:rPr>
              <w:t xml:space="preserve">For CFO calibration signal, </w:t>
            </w:r>
            <w:r>
              <w:rPr>
                <w:b/>
                <w:bCs/>
                <w:sz w:val="22"/>
                <w:szCs w:val="22"/>
                <w:lang w:eastAsia="ko-KR"/>
              </w:rPr>
              <w:t>periodic transmission is considered as baseline</w:t>
            </w:r>
          </w:p>
          <w:p w14:paraId="6804BA67" w14:textId="5652F15C" w:rsidR="00D85230" w:rsidRDefault="00D85230" w:rsidP="00D85230">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Pr>
                <w:rFonts w:ascii="Times New Roman" w:hAnsi="Times New Roman" w:cs="Times New Roman"/>
                <w:b/>
                <w:bCs/>
                <w:szCs w:val="22"/>
                <w:lang w:eastAsia="zh-CN"/>
              </w:rPr>
              <w:t>F</w:t>
            </w:r>
            <w:r>
              <w:rPr>
                <w:rFonts w:ascii="Times New Roman" w:hAnsi="Times New Roman" w:cs="Times New Roman" w:hint="eastAsia"/>
                <w:b/>
                <w:bCs/>
                <w:szCs w:val="22"/>
                <w:lang w:eastAsia="zh-CN"/>
              </w:rPr>
              <w:t>urther</w:t>
            </w:r>
            <w:r>
              <w:rPr>
                <w:rFonts w:ascii="Times New Roman" w:hAnsi="Times New Roman" w:cs="Times New Roman"/>
                <w:b/>
                <w:bCs/>
                <w:szCs w:val="22"/>
                <w:lang w:eastAsia="zh-CN"/>
              </w:rPr>
              <w:t xml:space="preserve"> </w:t>
            </w:r>
            <w:r>
              <w:rPr>
                <w:rFonts w:ascii="Times New Roman" w:hAnsi="Times New Roman" w:cs="Times New Roman" w:hint="eastAsia"/>
                <w:b/>
                <w:bCs/>
                <w:szCs w:val="22"/>
                <w:lang w:eastAsia="zh-CN"/>
              </w:rPr>
              <w:t>study</w:t>
            </w:r>
            <w:r>
              <w:rPr>
                <w:rFonts w:ascii="Times New Roman" w:hAnsi="Times New Roman" w:cs="Times New Roman"/>
                <w:b/>
                <w:bCs/>
                <w:szCs w:val="22"/>
                <w:lang w:eastAsia="zh-CN"/>
              </w:rPr>
              <w:t xml:space="preserve"> aperiodic </w:t>
            </w:r>
            <w:r w:rsidRPr="00881731">
              <w:rPr>
                <w:rFonts w:ascii="Times New Roman" w:hAnsi="Times New Roman" w:cs="Times New Roman"/>
                <w:b/>
                <w:bCs/>
                <w:strike/>
                <w:szCs w:val="22"/>
                <w:lang w:eastAsia="zh-CN"/>
              </w:rPr>
              <w:t>for</w:t>
            </w:r>
            <w:r>
              <w:rPr>
                <w:rFonts w:ascii="Times New Roman" w:hAnsi="Times New Roman" w:cs="Times New Roman"/>
                <w:b/>
                <w:bCs/>
                <w:szCs w:val="22"/>
                <w:lang w:eastAsia="zh-CN"/>
              </w:rPr>
              <w:t xml:space="preserve"> CFO calibration signal</w:t>
            </w:r>
            <w:ins w:id="38" w:author="Xiaomi" w:date="2025-11-17T23:50:00Z">
              <w:r>
                <w:rPr>
                  <w:rFonts w:ascii="Times New Roman" w:hAnsi="Times New Roman" w:cs="Times New Roman" w:hint="eastAsia"/>
                  <w:b/>
                  <w:bCs/>
                  <w:szCs w:val="22"/>
                  <w:lang w:eastAsia="zh-CN"/>
                </w:rPr>
                <w:t xml:space="preserve"> in addition to periodic</w:t>
              </w:r>
            </w:ins>
            <w:ins w:id="39" w:author="Xiaomi" w:date="2025-11-17T23:49:00Z">
              <w:r>
                <w:rPr>
                  <w:rFonts w:ascii="Times New Roman" w:hAnsi="Times New Roman" w:cs="Times New Roman" w:hint="eastAsia"/>
                  <w:b/>
                  <w:bCs/>
                  <w:szCs w:val="22"/>
                  <w:lang w:eastAsia="zh-CN"/>
                </w:rPr>
                <w:t xml:space="preserve"> </w:t>
              </w:r>
              <w:r>
                <w:rPr>
                  <w:rFonts w:ascii="Times New Roman" w:hAnsi="Times New Roman" w:cs="Times New Roman"/>
                  <w:b/>
                  <w:bCs/>
                  <w:szCs w:val="22"/>
                  <w:lang w:eastAsia="zh-CN"/>
                </w:rPr>
                <w:t>CFO calibration signal</w:t>
              </w:r>
              <w:r>
                <w:rPr>
                  <w:rFonts w:ascii="Times New Roman" w:hAnsi="Times New Roman" w:cs="Times New Roman" w:hint="eastAsia"/>
                  <w:b/>
                  <w:bCs/>
                  <w:szCs w:val="22"/>
                  <w:lang w:eastAsia="zh-CN"/>
                </w:rPr>
                <w:t>.</w:t>
              </w:r>
            </w:ins>
          </w:p>
          <w:p w14:paraId="4372C9B9" w14:textId="5CE3F907" w:rsidR="00D85230" w:rsidRPr="00D85230" w:rsidRDefault="00D85230" w:rsidP="00D85230">
            <w:pPr>
              <w:pStyle w:val="a1"/>
              <w:spacing w:before="60" w:after="60"/>
              <w:rPr>
                <w:rFonts w:eastAsia="等线"/>
              </w:rPr>
            </w:pPr>
          </w:p>
        </w:tc>
      </w:tr>
    </w:tbl>
    <w:p w14:paraId="5D17543C" w14:textId="02A77BD7" w:rsidR="008300C3" w:rsidRDefault="008300C3">
      <w:pPr>
        <w:spacing w:before="60" w:after="60"/>
        <w:rPr>
          <w:rFonts w:eastAsia="等线"/>
          <w:lang w:eastAsia="zh-CN"/>
        </w:rPr>
      </w:pPr>
    </w:p>
    <w:p w14:paraId="6E46A25F" w14:textId="26D00A5B" w:rsidR="00881731" w:rsidRDefault="00881731" w:rsidP="00881731">
      <w:pPr>
        <w:pStyle w:val="a1"/>
        <w:spacing w:before="60" w:after="60"/>
        <w:rPr>
          <w:rFonts w:eastAsia="等线"/>
          <w:lang w:val="en-GB"/>
        </w:rPr>
      </w:pPr>
    </w:p>
    <w:p w14:paraId="659795C3" w14:textId="77777777" w:rsidR="00881731" w:rsidRDefault="00881731" w:rsidP="00881731">
      <w:pPr>
        <w:spacing w:before="60" w:after="60"/>
        <w:rPr>
          <w:rFonts w:eastAsia="等线"/>
          <w:lang w:eastAsia="zh-CN"/>
        </w:rPr>
      </w:pPr>
    </w:p>
    <w:p w14:paraId="03595A0C" w14:textId="34C0533E" w:rsidR="00881731" w:rsidRDefault="00C3119E" w:rsidP="00881731">
      <w:pPr>
        <w:pStyle w:val="4"/>
        <w:pBdr>
          <w:top w:val="none" w:sz="0" w:space="0" w:color="auto"/>
        </w:pBdr>
        <w:spacing w:before="60" w:after="120"/>
        <w:rPr>
          <w:rFonts w:cs="Times New Roman"/>
          <w:b/>
          <w:bCs/>
          <w:szCs w:val="22"/>
        </w:rPr>
      </w:pPr>
      <w:r>
        <w:rPr>
          <w:rFonts w:cs="Times New Roman"/>
          <w:b/>
          <w:bCs/>
          <w:szCs w:val="22"/>
        </w:rPr>
        <w:t>[Close]</w:t>
      </w:r>
      <w:r w:rsidR="00881731" w:rsidRPr="00347778">
        <w:rPr>
          <w:rFonts w:cs="Times New Roman"/>
          <w:b/>
          <w:bCs/>
          <w:szCs w:val="22"/>
        </w:rPr>
        <w:t>[</w:t>
      </w:r>
      <w:r w:rsidR="00881731">
        <w:rPr>
          <w:rFonts w:cs="Times New Roman"/>
          <w:b/>
          <w:bCs/>
          <w:szCs w:val="22"/>
        </w:rPr>
        <w:t>TP2</w:t>
      </w:r>
      <w:r w:rsidR="00881731" w:rsidRPr="00347778">
        <w:rPr>
          <w:rFonts w:cs="Times New Roman"/>
          <w:b/>
          <w:bCs/>
          <w:szCs w:val="22"/>
        </w:rPr>
        <w:t>] FL Proposal 4.1-2</w:t>
      </w:r>
      <w:r w:rsidR="00881731">
        <w:rPr>
          <w:rFonts w:cs="Times New Roman"/>
          <w:b/>
          <w:bCs/>
          <w:szCs w:val="22"/>
        </w:rPr>
        <w:t>a</w:t>
      </w:r>
    </w:p>
    <w:p w14:paraId="5579BCC8" w14:textId="3A4C3529" w:rsidR="001A34E1" w:rsidRDefault="001A34E1" w:rsidP="001A34E1">
      <w:pPr>
        <w:spacing w:before="60" w:after="60"/>
        <w:rPr>
          <w:lang w:val="en-US"/>
        </w:rPr>
      </w:pPr>
    </w:p>
    <w:p w14:paraId="18A048A7" w14:textId="580FF194" w:rsidR="001A34E1" w:rsidRPr="001A34E1" w:rsidRDefault="001A34E1" w:rsidP="001A34E1">
      <w:pPr>
        <w:pStyle w:val="a1"/>
        <w:spacing w:before="60" w:after="60"/>
        <w:rPr>
          <w:rFonts w:ascii="Times New Roman" w:hAnsi="Times New Roman"/>
          <w:sz w:val="22"/>
          <w:szCs w:val="22"/>
          <w:lang w:eastAsia="en-US"/>
        </w:rPr>
      </w:pPr>
      <w:r w:rsidRPr="001A34E1">
        <w:rPr>
          <w:rFonts w:ascii="Times New Roman" w:hAnsi="Times New Roman"/>
          <w:b/>
          <w:bCs/>
          <w:sz w:val="22"/>
          <w:szCs w:val="28"/>
        </w:rPr>
        <w:t>FL Proposal 4.1-2a</w:t>
      </w:r>
    </w:p>
    <w:p w14:paraId="15E029AC" w14:textId="77777777" w:rsidR="00881731" w:rsidRPr="00C54695" w:rsidRDefault="00881731" w:rsidP="00881731">
      <w:pPr>
        <w:adjustRightInd w:val="0"/>
        <w:snapToGrid w:val="0"/>
        <w:spacing w:beforeLines="50" w:before="120" w:afterLines="50" w:after="120" w:line="240" w:lineRule="auto"/>
        <w:ind w:left="0" w:firstLine="0"/>
        <w:rPr>
          <w:rFonts w:eastAsia="等线"/>
          <w:sz w:val="22"/>
          <w:szCs w:val="22"/>
          <w:lang w:val="en-US" w:eastAsia="zh-CN"/>
        </w:rPr>
      </w:pPr>
      <w:r w:rsidRPr="00C54695">
        <w:rPr>
          <w:rFonts w:eastAsia="等线"/>
          <w:sz w:val="22"/>
          <w:szCs w:val="22"/>
          <w:lang w:val="en-US" w:eastAsia="zh-CN"/>
        </w:rPr>
        <w:t>Regarding whether the CFO calibration signal is transmitted periodically and/or as needed (aperiodically)</w:t>
      </w:r>
      <w:r>
        <w:rPr>
          <w:rFonts w:eastAsia="等线"/>
          <w:sz w:val="22"/>
          <w:szCs w:val="22"/>
          <w:lang w:val="en-US" w:eastAsia="zh-CN"/>
        </w:rPr>
        <w:t>, capture following in TR38.769</w:t>
      </w:r>
    </w:p>
    <w:p w14:paraId="53AB5E82" w14:textId="77777777" w:rsidR="00881731" w:rsidRPr="00F91B00" w:rsidRDefault="00881731" w:rsidP="00881731">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Pr>
          <w:rFonts w:eastAsia="等线"/>
          <w:i/>
          <w:iCs/>
          <w:color w:val="0070C0"/>
          <w:sz w:val="22"/>
          <w:szCs w:val="22"/>
          <w:lang w:val="en-US" w:eastAsia="zh-CN"/>
        </w:rPr>
        <w:t>P</w:t>
      </w:r>
      <w:r w:rsidRPr="00F91B00">
        <w:rPr>
          <w:rFonts w:eastAsia="等线"/>
          <w:i/>
          <w:iCs/>
          <w:color w:val="0070C0"/>
          <w:sz w:val="22"/>
          <w:szCs w:val="22"/>
          <w:lang w:val="en-US" w:eastAsia="zh-CN"/>
        </w:rPr>
        <w:t>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705595D0" w14:textId="77777777" w:rsidR="00881731" w:rsidRPr="00D44C43" w:rsidRDefault="00881731" w:rsidP="00881731">
      <w:pPr>
        <w:adjustRightInd w:val="0"/>
        <w:snapToGrid w:val="0"/>
        <w:spacing w:beforeLines="50" w:before="120" w:afterLines="50" w:after="120" w:line="240" w:lineRule="auto"/>
        <w:ind w:left="0" w:firstLine="0"/>
        <w:rPr>
          <w:rFonts w:eastAsia="等线"/>
          <w:sz w:val="22"/>
          <w:szCs w:val="22"/>
          <w:lang w:val="en-US" w:eastAsia="zh-CN"/>
        </w:rPr>
      </w:pPr>
      <w:r>
        <w:rPr>
          <w:rFonts w:eastAsia="等线"/>
          <w:sz w:val="22"/>
          <w:szCs w:val="22"/>
          <w:lang w:val="en-US" w:eastAsia="zh-CN"/>
        </w:rPr>
        <w:t>Sources [</w:t>
      </w:r>
      <w:r w:rsidRPr="00D44C43">
        <w:rPr>
          <w:rFonts w:eastAsia="等线"/>
          <w:sz w:val="22"/>
          <w:szCs w:val="22"/>
          <w:lang w:val="en-US" w:eastAsia="zh-CN"/>
        </w:rPr>
        <w:t>Futurewei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vivo</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CMCC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Huawei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CATT</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CTC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Xiaomi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ZTE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interdigital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MTK</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Quectel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Sequans</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Qualcomm</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TCL</w:t>
      </w:r>
      <w:r>
        <w:rPr>
          <w:rFonts w:eastAsia="等线"/>
          <w:sz w:val="22"/>
          <w:szCs w:val="22"/>
          <w:lang w:val="en-US" w:eastAsia="zh-CN"/>
        </w:rPr>
        <w:t>] and</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CEWiT</w:t>
      </w:r>
      <w:r>
        <w:rPr>
          <w:rFonts w:eastAsia="等线"/>
          <w:sz w:val="22"/>
          <w:szCs w:val="22"/>
          <w:lang w:val="en-US" w:eastAsia="zh-CN"/>
        </w:rPr>
        <w:t>]</w:t>
      </w:r>
      <w:r w:rsidRPr="00D44C43">
        <w:rPr>
          <w:rFonts w:eastAsia="等线"/>
          <w:sz w:val="22"/>
          <w:szCs w:val="22"/>
          <w:lang w:val="en-US" w:eastAsia="zh-CN"/>
        </w:rPr>
        <w:t xml:space="preserve"> state that the CFO calibration signal is periodically transmitted.</w:t>
      </w:r>
    </w:p>
    <w:p w14:paraId="1E613EAE" w14:textId="77777777" w:rsidR="00881731" w:rsidRPr="00D44C43" w:rsidRDefault="00881731" w:rsidP="00881731">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[Positive observations]</w:t>
      </w:r>
    </w:p>
    <w:p w14:paraId="13AE6544"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[CMCC], [CTC] and [Sony] state that, CFO calibration signal with hundreds ms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246FA331"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[CMCC], [Huawei], [CTC] and [Quectel] states that, to support DO-A traffic, periodic CFO calibration signal is needed.</w:t>
      </w:r>
    </w:p>
    <w:p w14:paraId="69D45F32" w14:textId="77777777" w:rsidR="00881731" w:rsidRDefault="00881731" w:rsidP="00881731">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1354FD8C" w14:textId="77777777" w:rsidR="00881731" w:rsidRPr="00F91B0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91B00">
        <w:rPr>
          <w:rFonts w:ascii="Times New Roman" w:eastAsia="等线" w:hAnsi="Times New Roman" w:cs="Times New Roman"/>
          <w:szCs w:val="22"/>
          <w:lang w:eastAsia="zh-CN"/>
        </w:rPr>
        <w:t>Source [MTK] and [Spreadtrum] states that it is beneficial to provide regular opportunities for devices to perform frequency calibration and maintain accurate synchronization with the reader.</w:t>
      </w:r>
    </w:p>
    <w:p w14:paraId="3E8FAB6B" w14:textId="77777777" w:rsidR="00881731" w:rsidRDefault="00881731" w:rsidP="00881731">
      <w:pPr>
        <w:spacing w:before="60" w:after="60"/>
        <w:rPr>
          <w:rFonts w:eastAsia="等线"/>
          <w:i/>
          <w:iCs/>
          <w:color w:val="0070C0"/>
          <w:sz w:val="22"/>
          <w:szCs w:val="22"/>
          <w:lang w:val="en-US" w:eastAsia="zh-CN"/>
        </w:rPr>
      </w:pPr>
    </w:p>
    <w:p w14:paraId="28AFED42" w14:textId="77777777" w:rsidR="00881731" w:rsidRPr="00F91B00" w:rsidRDefault="00881731" w:rsidP="00881731">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002DB819" w14:textId="76FC71BE" w:rsidR="00881731" w:rsidRPr="00D44C43" w:rsidRDefault="00881731" w:rsidP="00881731">
      <w:pPr>
        <w:spacing w:before="60" w:after="60"/>
        <w:ind w:left="0" w:firstLine="0"/>
        <w:rPr>
          <w:rFonts w:eastAsia="等线"/>
          <w:b/>
          <w:bCs/>
          <w:sz w:val="22"/>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w:t>
      </w:r>
      <w:r w:rsidRPr="000028EE">
        <w:rPr>
          <w:rFonts w:eastAsia="等线"/>
          <w:sz w:val="22"/>
          <w:szCs w:val="22"/>
          <w:lang w:eastAsia="zh-CN"/>
        </w:rPr>
        <w:t>npur]</w:t>
      </w:r>
      <w:r w:rsidR="00E278D8" w:rsidRPr="000028EE">
        <w:rPr>
          <w:rFonts w:eastAsia="等线"/>
          <w:sz w:val="22"/>
          <w:szCs w:val="22"/>
          <w:lang w:eastAsia="zh-CN"/>
        </w:rPr>
        <w:t xml:space="preserve">, </w:t>
      </w:r>
      <w:r w:rsidR="00E278D8" w:rsidRPr="000028EE">
        <w:rPr>
          <w:rFonts w:eastAsia="等线"/>
          <w:color w:val="FF0000"/>
          <w:sz w:val="22"/>
          <w:szCs w:val="22"/>
          <w:u w:val="single"/>
          <w:lang w:eastAsia="zh-CN"/>
        </w:rPr>
        <w:t>[Samsung]</w:t>
      </w:r>
      <w:r w:rsidRPr="00603E17">
        <w:rPr>
          <w:rFonts w:eastAsia="等线"/>
          <w:sz w:val="22"/>
          <w:szCs w:val="22"/>
          <w:lang w:eastAsia="zh-CN"/>
        </w:rPr>
        <w:t xml:space="preserve"> and [CEWiT] </w:t>
      </w:r>
      <w:r w:rsidRPr="00603E17">
        <w:rPr>
          <w:rFonts w:eastAsia="等线"/>
          <w:sz w:val="22"/>
          <w:szCs w:val="22"/>
          <w:lang w:val="en-US" w:eastAsia="zh-CN"/>
        </w:rPr>
        <w:t xml:space="preserve">state that the CFO calibration signal can be transmitted aperiodically. In 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w:t>
      </w:r>
      <w:r w:rsidR="00E278D8">
        <w:rPr>
          <w:rFonts w:eastAsia="等线"/>
          <w:sz w:val="22"/>
          <w:szCs w:val="22"/>
          <w:lang w:val="en-US" w:eastAsia="zh-CN"/>
        </w:rPr>
        <w:t>,</w:t>
      </w:r>
      <w:r>
        <w:rPr>
          <w:rFonts w:eastAsia="等线"/>
          <w:sz w:val="22"/>
          <w:szCs w:val="22"/>
          <w:lang w:val="en-US" w:eastAsia="zh-CN"/>
        </w:rPr>
        <w:t xml:space="preserve">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considered with periodic CFO calibration signal as baseline.</w:t>
      </w:r>
    </w:p>
    <w:p w14:paraId="74FC569E" w14:textId="77777777" w:rsidR="00881731" w:rsidRPr="00D44C43" w:rsidRDefault="00881731" w:rsidP="00881731">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w:t>
      </w:r>
      <w:r>
        <w:rPr>
          <w:rFonts w:eastAsia="等线"/>
          <w:i/>
          <w:iCs/>
          <w:color w:val="0070C0"/>
          <w:sz w:val="22"/>
          <w:szCs w:val="22"/>
          <w:lang w:val="en-US" w:eastAsia="zh-CN"/>
        </w:rPr>
        <w:t>P</w:t>
      </w:r>
      <w:r w:rsidRPr="00D44C43">
        <w:rPr>
          <w:rFonts w:eastAsia="等线"/>
          <w:i/>
          <w:iCs/>
          <w:color w:val="0070C0"/>
          <w:sz w:val="22"/>
          <w:szCs w:val="22"/>
          <w:lang w:val="en-US" w:eastAsia="zh-CN"/>
        </w:rPr>
        <w:t>ositive observations]</w:t>
      </w:r>
    </w:p>
    <w:p w14:paraId="0F93ECCE"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38F0510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7660A01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[ZTE], [LGE], [Lenovo], and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73E9FDBF" w14:textId="77777777" w:rsidR="00881731" w:rsidRPr="00D44C43" w:rsidRDefault="00881731" w:rsidP="00881731">
      <w:pPr>
        <w:adjustRightInd w:val="0"/>
        <w:snapToGrid w:val="0"/>
        <w:spacing w:beforeLines="50" w:before="120" w:afterLines="50" w:after="120"/>
        <w:rPr>
          <w:rFonts w:eastAsia="等线"/>
          <w:i/>
          <w:iCs/>
          <w:color w:val="0070C0"/>
          <w:sz w:val="22"/>
          <w:szCs w:val="22"/>
          <w:lang w:val="en-US" w:eastAsia="zh-CN"/>
        </w:rPr>
      </w:pPr>
      <w:r w:rsidRPr="00D44C43">
        <w:rPr>
          <w:rFonts w:eastAsia="等线"/>
          <w:i/>
          <w:iCs/>
          <w:color w:val="0070C0"/>
          <w:sz w:val="22"/>
          <w:szCs w:val="22"/>
          <w:lang w:val="en-US" w:eastAsia="zh-CN"/>
        </w:rPr>
        <w:t>[Negative views]</w:t>
      </w:r>
    </w:p>
    <w:p w14:paraId="72B88A89"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if CFO calibration totally relying on aperiodic signal, the CFO calibration accuracy cannot be guaranteed, which depends on traffic.</w:t>
      </w:r>
    </w:p>
    <w:p w14:paraId="2CA7973E" w14:textId="77777777" w:rsidR="00881731" w:rsidRPr="00D44C43" w:rsidRDefault="00881731" w:rsidP="00881731">
      <w:pPr>
        <w:adjustRightInd w:val="0"/>
        <w:snapToGrid w:val="0"/>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w:t>
      </w:r>
      <w:r w:rsidRPr="00D44C43">
        <w:rPr>
          <w:rFonts w:eastAsia="等线" w:hint="eastAsia"/>
          <w:i/>
          <w:iCs/>
          <w:color w:val="0070C0"/>
          <w:sz w:val="22"/>
          <w:szCs w:val="22"/>
          <w:lang w:val="en-US" w:eastAsia="zh-CN"/>
        </w:rPr>
        <w:t>E</w:t>
      </w:r>
      <w:r w:rsidRPr="00D44C43">
        <w:rPr>
          <w:rFonts w:eastAsia="等线"/>
          <w:i/>
          <w:iCs/>
          <w:color w:val="0070C0"/>
          <w:sz w:val="22"/>
          <w:szCs w:val="22"/>
          <w:lang w:val="en-US" w:eastAsia="zh-CN"/>
        </w:rPr>
        <w:t>nd of TP</w:t>
      </w:r>
      <w:r>
        <w:rPr>
          <w:rFonts w:eastAsia="等线"/>
          <w:i/>
          <w:iCs/>
          <w:color w:val="0070C0"/>
          <w:sz w:val="22"/>
          <w:szCs w:val="22"/>
          <w:lang w:val="en-US" w:eastAsia="zh-CN"/>
        </w:rPr>
        <w:t>]</w:t>
      </w:r>
    </w:p>
    <w:p w14:paraId="3461E789" w14:textId="77777777" w:rsidR="00881731" w:rsidRDefault="00881731" w:rsidP="00881731">
      <w:pPr>
        <w:pStyle w:val="a1"/>
        <w:spacing w:before="60" w:after="60"/>
        <w:rPr>
          <w:rFonts w:eastAsia="等线"/>
          <w:lang w:val="en-GB"/>
        </w:rPr>
      </w:pPr>
    </w:p>
    <w:p w14:paraId="2AFC4D96" w14:textId="77777777" w:rsidR="00881731" w:rsidRDefault="00881731" w:rsidP="0088173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C392CAA" w14:textId="77777777" w:rsidR="00881731" w:rsidRDefault="00881731"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81731" w14:paraId="4C6AD736" w14:textId="77777777" w:rsidTr="00111D58">
        <w:tc>
          <w:tcPr>
            <w:tcW w:w="1337" w:type="dxa"/>
            <w:shd w:val="clear" w:color="auto" w:fill="D9D9D9" w:themeFill="background1" w:themeFillShade="D9"/>
          </w:tcPr>
          <w:p w14:paraId="28733FF0" w14:textId="77777777" w:rsidR="00881731" w:rsidRDefault="00881731" w:rsidP="00111D58">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6868AD48"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12CC8DDB"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Comments</w:t>
            </w:r>
          </w:p>
        </w:tc>
      </w:tr>
      <w:tr w:rsidR="003430F8" w14:paraId="46A9BF07" w14:textId="77777777" w:rsidTr="00111D58">
        <w:tc>
          <w:tcPr>
            <w:tcW w:w="1337" w:type="dxa"/>
          </w:tcPr>
          <w:p w14:paraId="39CF057D" w14:textId="1BFCF621"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6126234" w14:textId="77777777" w:rsid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75" w:type="dxa"/>
          </w:tcPr>
          <w:p w14:paraId="527B0F3A"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have the following minor update:</w:t>
            </w:r>
          </w:p>
          <w:p w14:paraId="56040999" w14:textId="77777777" w:rsidR="003430F8" w:rsidRPr="00F91B00" w:rsidRDefault="003430F8" w:rsidP="003430F8">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1A4E3DE8" w14:textId="73F11124" w:rsidR="003430F8" w:rsidRP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Kanpur]</w:t>
            </w:r>
            <w:r w:rsidRPr="00603E17">
              <w:rPr>
                <w:rFonts w:eastAsia="等线"/>
                <w:sz w:val="22"/>
                <w:szCs w:val="22"/>
                <w:lang w:eastAsia="zh-CN"/>
              </w:rPr>
              <w:t xml:space="preserve"> and [CEWiT] </w:t>
            </w:r>
            <w:r w:rsidRPr="00603E17">
              <w:rPr>
                <w:rFonts w:eastAsia="等线"/>
                <w:sz w:val="22"/>
                <w:szCs w:val="22"/>
                <w:lang w:val="en-US" w:eastAsia="zh-CN"/>
              </w:rPr>
              <w:t xml:space="preserve">state that the CFO calibration signal can be transmitted aperiodically. In 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w:t>
            </w:r>
            <w:r w:rsidRPr="00DF0139">
              <w:rPr>
                <w:rFonts w:eastAsia="等线"/>
                <w:color w:val="FF0000"/>
                <w:sz w:val="22"/>
                <w:szCs w:val="22"/>
                <w:lang w:val="en-US" w:eastAsia="zh-CN"/>
              </w:rPr>
              <w:t xml:space="preserve">additionally </w:t>
            </w:r>
            <w:r w:rsidRPr="00603E17">
              <w:rPr>
                <w:rFonts w:eastAsia="等线"/>
                <w:sz w:val="22"/>
                <w:szCs w:val="22"/>
                <w:lang w:val="en-US" w:eastAsia="zh-CN"/>
              </w:rPr>
              <w:t>considered with periodic CFO calibration signal as baseline.</w:t>
            </w:r>
          </w:p>
        </w:tc>
      </w:tr>
      <w:tr w:rsidR="003430F8" w14:paraId="2F955C07" w14:textId="77777777" w:rsidTr="00111D58">
        <w:tc>
          <w:tcPr>
            <w:tcW w:w="1337" w:type="dxa"/>
          </w:tcPr>
          <w:p w14:paraId="79124FE6" w14:textId="242BAE18" w:rsidR="003430F8" w:rsidRPr="00B56095" w:rsidRDefault="00177E37" w:rsidP="003430F8">
            <w:pPr>
              <w:adjustRightInd w:val="0"/>
              <w:snapToGrid w:val="0"/>
              <w:spacing w:before="60" w:after="60" w:line="240" w:lineRule="auto"/>
              <w:jc w:val="left"/>
              <w:rPr>
                <w:rFonts w:eastAsia="等线"/>
                <w:sz w:val="22"/>
                <w:szCs w:val="22"/>
                <w:lang w:val="en-US" w:eastAsia="zh-CN"/>
              </w:rPr>
            </w:pPr>
            <w:r w:rsidRPr="00B56095">
              <w:rPr>
                <w:rFonts w:eastAsia="等线" w:hint="eastAsia"/>
                <w:sz w:val="22"/>
                <w:szCs w:val="22"/>
                <w:lang w:val="en-US" w:eastAsia="zh-CN"/>
              </w:rPr>
              <w:t>F</w:t>
            </w:r>
            <w:r w:rsidRPr="00B56095">
              <w:rPr>
                <w:rFonts w:eastAsia="等线"/>
                <w:sz w:val="22"/>
                <w:szCs w:val="22"/>
                <w:lang w:val="en-US" w:eastAsia="zh-CN"/>
              </w:rPr>
              <w:t>L</w:t>
            </w:r>
          </w:p>
        </w:tc>
        <w:tc>
          <w:tcPr>
            <w:tcW w:w="1039" w:type="dxa"/>
          </w:tcPr>
          <w:p w14:paraId="4E901B06" w14:textId="77777777" w:rsidR="003430F8" w:rsidRPr="00B56095" w:rsidRDefault="003430F8" w:rsidP="003430F8">
            <w:pPr>
              <w:tabs>
                <w:tab w:val="left" w:pos="551"/>
              </w:tabs>
              <w:adjustRightInd w:val="0"/>
              <w:snapToGrid w:val="0"/>
              <w:spacing w:before="60" w:after="60" w:line="240" w:lineRule="auto"/>
              <w:jc w:val="left"/>
              <w:rPr>
                <w:rFonts w:eastAsia="等线"/>
                <w:sz w:val="22"/>
                <w:szCs w:val="22"/>
                <w:lang w:val="en-US" w:eastAsia="zh-CN"/>
              </w:rPr>
            </w:pPr>
          </w:p>
        </w:tc>
        <w:tc>
          <w:tcPr>
            <w:tcW w:w="6975" w:type="dxa"/>
          </w:tcPr>
          <w:p w14:paraId="09698163" w14:textId="04967ED5" w:rsidR="003430F8" w:rsidRPr="00B56095" w:rsidRDefault="00177E37" w:rsidP="00177E37">
            <w:pPr>
              <w:adjustRightInd w:val="0"/>
              <w:snapToGrid w:val="0"/>
              <w:spacing w:before="60" w:after="60" w:line="240" w:lineRule="auto"/>
              <w:ind w:left="0" w:firstLine="0"/>
              <w:jc w:val="left"/>
              <w:rPr>
                <w:rFonts w:eastAsia="等线"/>
                <w:sz w:val="22"/>
                <w:szCs w:val="22"/>
                <w:lang w:val="en-US" w:eastAsia="zh-CN"/>
              </w:rPr>
            </w:pPr>
            <w:r w:rsidRPr="00B56095">
              <w:rPr>
                <w:rFonts w:eastAsia="等线"/>
                <w:sz w:val="22"/>
                <w:szCs w:val="22"/>
                <w:lang w:val="en-US" w:eastAsia="zh-CN"/>
              </w:rPr>
              <w:t>A</w:t>
            </w:r>
            <w:r w:rsidRPr="00B56095">
              <w:rPr>
                <w:rFonts w:eastAsia="等线" w:hint="eastAsia"/>
                <w:sz w:val="22"/>
                <w:szCs w:val="22"/>
                <w:lang w:val="en-US" w:eastAsia="zh-CN"/>
              </w:rPr>
              <w:t>dd</w:t>
            </w:r>
            <w:r w:rsidRPr="00B56095">
              <w:rPr>
                <w:rFonts w:eastAsia="等线"/>
                <w:sz w:val="22"/>
                <w:szCs w:val="22"/>
                <w:lang w:val="en-US" w:eastAsia="zh-CN"/>
              </w:rPr>
              <w:t xml:space="preserve"> Samsung to Aperiodic CFO signal camp</w:t>
            </w:r>
            <w:r w:rsidR="007672A8">
              <w:rPr>
                <w:rFonts w:eastAsia="等线"/>
                <w:sz w:val="22"/>
                <w:szCs w:val="22"/>
                <w:lang w:val="en-US" w:eastAsia="zh-CN"/>
              </w:rPr>
              <w:t>, according to off-offline comments. FL checked</w:t>
            </w:r>
            <w:r w:rsidR="00232498">
              <w:rPr>
                <w:rFonts w:eastAsia="等线"/>
                <w:sz w:val="22"/>
                <w:szCs w:val="22"/>
                <w:lang w:val="en-US" w:eastAsia="zh-CN"/>
              </w:rPr>
              <w:t xml:space="preserve"> </w:t>
            </w:r>
            <w:r w:rsidR="00232498" w:rsidRPr="00B56095">
              <w:rPr>
                <w:rFonts w:eastAsia="等线"/>
                <w:sz w:val="22"/>
                <w:szCs w:val="22"/>
                <w:lang w:val="en-US" w:eastAsia="zh-CN"/>
              </w:rPr>
              <w:t>Samsung</w:t>
            </w:r>
            <w:r w:rsidR="00232498">
              <w:rPr>
                <w:rFonts w:eastAsia="等线"/>
                <w:sz w:val="22"/>
                <w:szCs w:val="22"/>
                <w:lang w:val="en-US" w:eastAsia="zh-CN"/>
              </w:rPr>
              <w:t>’s</w:t>
            </w:r>
            <w:r w:rsidR="007672A8">
              <w:rPr>
                <w:rFonts w:eastAsia="等线"/>
                <w:sz w:val="22"/>
                <w:szCs w:val="22"/>
                <w:lang w:val="en-US" w:eastAsia="zh-CN"/>
              </w:rPr>
              <w:t xml:space="preserve"> paper.</w:t>
            </w:r>
          </w:p>
        </w:tc>
      </w:tr>
      <w:tr w:rsidR="003430F8" w14:paraId="1ACF77AA" w14:textId="77777777" w:rsidTr="00111D58">
        <w:tc>
          <w:tcPr>
            <w:tcW w:w="1337" w:type="dxa"/>
          </w:tcPr>
          <w:p w14:paraId="0FF840B4" w14:textId="70B2FED4" w:rsidR="003430F8" w:rsidRDefault="003430F8" w:rsidP="003430F8">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1D6E9CB"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6CD3F79F"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7B47C397" w14:textId="77777777" w:rsidTr="00111D58">
        <w:tc>
          <w:tcPr>
            <w:tcW w:w="1337" w:type="dxa"/>
          </w:tcPr>
          <w:p w14:paraId="242E73A0"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251683D0" w14:textId="77777777" w:rsidR="003430F8" w:rsidRDefault="003430F8" w:rsidP="003430F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6BCB8F5D"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0B276BC6" w14:textId="77777777" w:rsidR="00881731" w:rsidRDefault="00881731" w:rsidP="00881731">
      <w:pPr>
        <w:pStyle w:val="a1"/>
        <w:spacing w:before="60" w:after="60"/>
        <w:rPr>
          <w:rFonts w:eastAsia="等线"/>
          <w:lang w:val="en-GB"/>
        </w:rPr>
      </w:pPr>
    </w:p>
    <w:p w14:paraId="162A0892" w14:textId="77777777" w:rsidR="00881731" w:rsidRPr="00881731" w:rsidRDefault="00881731" w:rsidP="00881731">
      <w:pPr>
        <w:pStyle w:val="a1"/>
        <w:spacing w:before="60" w:after="60"/>
        <w:rPr>
          <w:rFonts w:eastAsia="等线"/>
          <w:lang w:val="en-GB"/>
        </w:rPr>
      </w:pPr>
    </w:p>
    <w:p w14:paraId="630762FB" w14:textId="77777777" w:rsidR="008300C3" w:rsidRDefault="008300C3">
      <w:pPr>
        <w:spacing w:before="60" w:after="60"/>
        <w:rPr>
          <w:rFonts w:eastAsia="等线"/>
          <w:lang w:eastAsia="zh-CN"/>
        </w:rPr>
      </w:pPr>
    </w:p>
    <w:p w14:paraId="2D6D0F9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4.1-3: Time locations of CFO calibration signal</w:t>
      </w:r>
    </w:p>
    <w:p w14:paraId="4BFC474F"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There are five options per previous agreements</w:t>
      </w:r>
    </w:p>
    <w:p w14:paraId="28487CAA"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1: in relation to the L1 R2D control information</w:t>
      </w:r>
    </w:p>
    <w:p w14:paraId="7FE34CD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2: in relation to the data payload of the PRDCH</w:t>
      </w:r>
    </w:p>
    <w:p w14:paraId="4E08A29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3: in relation to the PDRCH</w:t>
      </w:r>
    </w:p>
    <w:p w14:paraId="3C52285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4: in relation to the synchronization signal (if supported)</w:t>
      </w:r>
    </w:p>
    <w:p w14:paraId="36E24EE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5: in relation to broadcast information (if supported)</w:t>
      </w:r>
    </w:p>
    <w:p w14:paraId="22F997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Combination of Options is not precluded</w:t>
      </w:r>
    </w:p>
    <w:p w14:paraId="5C307B0A" w14:textId="77777777" w:rsidR="008300C3" w:rsidRDefault="008300C3">
      <w:pPr>
        <w:spacing w:before="60" w:after="60"/>
        <w:rPr>
          <w:rFonts w:eastAsia="等线"/>
          <w:sz w:val="22"/>
          <w:szCs w:val="22"/>
          <w:lang w:val="en-US" w:eastAsia="zh-CN"/>
        </w:rPr>
      </w:pPr>
    </w:p>
    <w:p w14:paraId="4AED0793" w14:textId="77777777" w:rsidR="008300C3" w:rsidRDefault="000E4564">
      <w:pPr>
        <w:spacing w:before="60" w:after="60"/>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views are summarized in the following table.</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78"/>
        <w:gridCol w:w="7632"/>
      </w:tblGrid>
      <w:tr w:rsidR="008300C3" w14:paraId="7B942B87" w14:textId="77777777">
        <w:tc>
          <w:tcPr>
            <w:tcW w:w="1978" w:type="dxa"/>
          </w:tcPr>
          <w:p w14:paraId="02485D2F" w14:textId="77777777" w:rsidR="008300C3" w:rsidRDefault="008300C3">
            <w:pPr>
              <w:adjustRightInd w:val="0"/>
              <w:snapToGrid w:val="0"/>
              <w:spacing w:before="60" w:after="60" w:line="264" w:lineRule="auto"/>
              <w:rPr>
                <w:rFonts w:eastAsia="等线"/>
                <w:lang w:eastAsia="zh-CN"/>
              </w:rPr>
            </w:pPr>
          </w:p>
        </w:tc>
        <w:tc>
          <w:tcPr>
            <w:tcW w:w="7632" w:type="dxa"/>
          </w:tcPr>
          <w:p w14:paraId="2D2B9231" w14:textId="77777777" w:rsidR="008300C3" w:rsidRDefault="000E4564">
            <w:pPr>
              <w:adjustRightInd w:val="0"/>
              <w:snapToGrid w:val="0"/>
              <w:spacing w:before="60" w:after="60" w:line="264" w:lineRule="auto"/>
              <w:rPr>
                <w:rFonts w:eastAsia="等线"/>
                <w:lang w:eastAsia="zh-CN"/>
              </w:rPr>
            </w:pPr>
            <w:r>
              <w:rPr>
                <w:rFonts w:eastAsia="等线"/>
                <w:lang w:eastAsia="zh-CN"/>
              </w:rPr>
              <w:t>Views</w:t>
            </w:r>
          </w:p>
        </w:tc>
      </w:tr>
      <w:tr w:rsidR="008300C3" w14:paraId="29C26243" w14:textId="77777777">
        <w:tc>
          <w:tcPr>
            <w:tcW w:w="1978" w:type="dxa"/>
          </w:tcPr>
          <w:p w14:paraId="7E56E70E" w14:textId="77777777" w:rsidR="008300C3" w:rsidRDefault="000E4564">
            <w:pPr>
              <w:adjustRightInd w:val="0"/>
              <w:snapToGrid w:val="0"/>
              <w:spacing w:before="60" w:after="60" w:line="264" w:lineRule="auto"/>
              <w:ind w:left="0" w:firstLine="0"/>
              <w:rPr>
                <w:lang w:eastAsia="ko-KR"/>
              </w:rPr>
            </w:pPr>
            <w:r>
              <w:rPr>
                <w:lang w:eastAsia="ko-KR"/>
              </w:rPr>
              <w:t>Option 1</w:t>
            </w:r>
            <w:r>
              <w:rPr>
                <w:rFonts w:eastAsia="等线"/>
                <w:lang w:eastAsia="zh-CN"/>
              </w:rPr>
              <w:t xml:space="preserve">: </w:t>
            </w:r>
            <w:r>
              <w:rPr>
                <w:lang w:eastAsia="ko-KR"/>
              </w:rPr>
              <w:t>in relation to the L1 R2D control information</w:t>
            </w:r>
          </w:p>
        </w:tc>
        <w:tc>
          <w:tcPr>
            <w:tcW w:w="7632" w:type="dxa"/>
          </w:tcPr>
          <w:p w14:paraId="66EAFE97"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9 companies</w:t>
            </w:r>
          </w:p>
          <w:p w14:paraId="6035E675"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[Nokia], NEC, CATT, CTC, Samsung, LGE, Docomo, IIT Kanpur, Apple</w:t>
            </w:r>
          </w:p>
          <w:p w14:paraId="0ED6FD29"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Except for IIT Kanpur, Apple, other companies explicitly say that the CFO signal is immediately before L1 control</w:t>
            </w:r>
          </w:p>
          <w:p w14:paraId="68BABB86" w14:textId="77777777" w:rsidR="008300C3" w:rsidRDefault="008300C3">
            <w:pPr>
              <w:adjustRightInd w:val="0"/>
              <w:snapToGrid w:val="0"/>
              <w:spacing w:before="60" w:after="60" w:line="264" w:lineRule="auto"/>
              <w:rPr>
                <w:rFonts w:eastAsia="等线"/>
                <w:lang w:eastAsia="zh-CN"/>
              </w:rPr>
            </w:pPr>
          </w:p>
          <w:p w14:paraId="5EB8F545" w14:textId="77777777" w:rsidR="008300C3" w:rsidRDefault="000E4564">
            <w:pPr>
              <w:adjustRightInd w:val="0"/>
              <w:snapToGrid w:val="0"/>
              <w:spacing w:before="60" w:after="60" w:line="264" w:lineRule="auto"/>
              <w:rPr>
                <w:rFonts w:eastAsia="等线"/>
                <w:lang w:eastAsia="zh-CN"/>
              </w:rPr>
            </w:pPr>
            <w:r>
              <w:rPr>
                <w:rFonts w:eastAsia="等线"/>
                <w:lang w:eastAsia="zh-CN"/>
              </w:rPr>
              <w:t>Positive views:</w:t>
            </w:r>
          </w:p>
          <w:p w14:paraId="78A63FFD"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 CATT, CTC Samsung: beneficial for both L1 control and data part.</w:t>
            </w:r>
          </w:p>
          <w:p w14:paraId="1CF1CAA4" w14:textId="77777777" w:rsidR="008300C3" w:rsidRDefault="000E4564">
            <w:pPr>
              <w:spacing w:before="60" w:after="60" w:line="240" w:lineRule="auto"/>
              <w:jc w:val="left"/>
              <w:rPr>
                <w:rFonts w:eastAsia="等线"/>
                <w:lang w:eastAsia="zh-CN"/>
              </w:rPr>
            </w:pPr>
            <w:r>
              <w:rPr>
                <w:rFonts w:eastAsia="等线"/>
                <w:lang w:eastAsia="zh-CN"/>
              </w:rPr>
              <w:t xml:space="preserve">Negative views: </w:t>
            </w:r>
          </w:p>
          <w:p w14:paraId="02F7C7A1" w14:textId="77777777" w:rsidR="008300C3" w:rsidRDefault="000E4564">
            <w:pPr>
              <w:pStyle w:val="aff4"/>
              <w:numPr>
                <w:ilvl w:val="0"/>
                <w:numId w:val="26"/>
              </w:numPr>
              <w:spacing w:before="60" w:after="60" w:line="240" w:lineRule="auto"/>
              <w:jc w:val="left"/>
              <w:rPr>
                <w:rFonts w:ascii="Times New Roman" w:hAnsi="Times New Roman" w:cs="Times New Roman"/>
                <w:b/>
                <w:bCs/>
                <w:i/>
                <w:iCs/>
                <w:color w:val="000000"/>
                <w:lang w:eastAsia="zh-CN"/>
              </w:rPr>
            </w:pPr>
            <w:r>
              <w:rPr>
                <w:rFonts w:ascii="Times New Roman" w:hAnsi="Times New Roman" w:cs="Times New Roman"/>
                <w:color w:val="000000"/>
                <w:sz w:val="20"/>
                <w:szCs w:val="20"/>
                <w:lang w:val="en-GB" w:eastAsia="zh-CN"/>
              </w:rPr>
              <w:t>ZTE states that t</w:t>
            </w:r>
            <w:r>
              <w:rPr>
                <w:rFonts w:ascii="Times New Roman" w:hAnsi="Times New Roman" w:cs="Times New Roman"/>
                <w:color w:val="000000"/>
                <w:sz w:val="20"/>
                <w:szCs w:val="20"/>
                <w:lang w:eastAsia="zh-CN"/>
              </w:rPr>
              <w:t>he generation method and bandwidth of the CFO calibration signal differ significantly from those of other R2D transmission.</w:t>
            </w:r>
          </w:p>
          <w:p w14:paraId="76B21AFD" w14:textId="77777777" w:rsidR="008300C3" w:rsidRDefault="000E4564">
            <w:pPr>
              <w:pStyle w:val="aff4"/>
              <w:numPr>
                <w:ilvl w:val="0"/>
                <w:numId w:val="26"/>
              </w:numPr>
              <w:spacing w:before="60" w:after="60" w:line="240" w:lineRule="auto"/>
              <w:jc w:val="left"/>
              <w:rPr>
                <w:rFonts w:ascii="Times New Roman" w:hAnsi="Times New Roman" w:cs="Times New Roman"/>
                <w:b/>
                <w:bCs/>
                <w:color w:val="000000"/>
                <w:lang w:eastAsia="zh-CN"/>
              </w:rPr>
            </w:pPr>
            <w:r>
              <w:rPr>
                <w:rFonts w:ascii="Times New Roman" w:hAnsi="Times New Roman" w:cs="Times New Roman"/>
                <w:color w:val="000000"/>
                <w:sz w:val="20"/>
                <w:szCs w:val="20"/>
                <w:lang w:val="en-GB" w:eastAsia="zh-CN"/>
              </w:rPr>
              <w:t>vivo states that IF-filter switching delay is not clear, which could interrupt the detection of follow-up PRDCH.</w:t>
            </w:r>
          </w:p>
        </w:tc>
      </w:tr>
      <w:tr w:rsidR="008300C3" w14:paraId="68B2DA83" w14:textId="77777777">
        <w:tc>
          <w:tcPr>
            <w:tcW w:w="1978" w:type="dxa"/>
          </w:tcPr>
          <w:p w14:paraId="2140629C" w14:textId="77777777" w:rsidR="008300C3" w:rsidRDefault="000E4564">
            <w:pPr>
              <w:adjustRightInd w:val="0"/>
              <w:snapToGrid w:val="0"/>
              <w:spacing w:before="60" w:after="60" w:line="264" w:lineRule="auto"/>
              <w:ind w:left="0" w:firstLine="0"/>
              <w:rPr>
                <w:lang w:eastAsia="ko-KR"/>
              </w:rPr>
            </w:pPr>
            <w:r>
              <w:rPr>
                <w:lang w:eastAsia="ko-KR"/>
              </w:rPr>
              <w:t>Option 2</w:t>
            </w:r>
            <w:r>
              <w:rPr>
                <w:rFonts w:eastAsia="等线"/>
                <w:lang w:eastAsia="zh-CN"/>
              </w:rPr>
              <w:t xml:space="preserve">: </w:t>
            </w:r>
            <w:r>
              <w:rPr>
                <w:lang w:eastAsia="ko-KR"/>
              </w:rPr>
              <w:t>in relation to the data payload of the PRDCH</w:t>
            </w:r>
          </w:p>
        </w:tc>
        <w:tc>
          <w:tcPr>
            <w:tcW w:w="7632" w:type="dxa"/>
          </w:tcPr>
          <w:p w14:paraId="3E13ABFA"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10 companies</w:t>
            </w:r>
          </w:p>
          <w:p w14:paraId="13B95D3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Spreadtrum, Huawei, NEC, Samsung, ZTE, Lenovo, vivo (PRDCH with broadcast information), Qualcomm, IIT </w:t>
            </w:r>
            <w:r>
              <w:rPr>
                <w:rFonts w:eastAsia="等线"/>
                <w:bCs/>
                <w:sz w:val="20"/>
                <w:szCs w:val="20"/>
                <w:lang w:eastAsia="zh-CN"/>
              </w:rPr>
              <w:t>Kanpur</w:t>
            </w:r>
            <w:r>
              <w:rPr>
                <w:rFonts w:ascii="Times New Roman" w:eastAsia="等线" w:hAnsi="Times New Roman" w:cs="Times New Roman"/>
                <w:sz w:val="20"/>
                <w:szCs w:val="20"/>
                <w:lang w:eastAsia="zh-CN"/>
              </w:rPr>
              <w:t>, Sequans</w:t>
            </w:r>
          </w:p>
          <w:p w14:paraId="493A57E1"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Note: Except for Qualcomm, IIT </w:t>
            </w:r>
            <w:r>
              <w:rPr>
                <w:rFonts w:eastAsia="等线"/>
                <w:bCs/>
                <w:sz w:val="20"/>
                <w:szCs w:val="20"/>
                <w:lang w:eastAsia="zh-CN"/>
              </w:rPr>
              <w:t>Kanpur</w:t>
            </w:r>
            <w:r>
              <w:rPr>
                <w:rFonts w:ascii="Times New Roman" w:eastAsia="等线" w:hAnsi="Times New Roman" w:cs="Times New Roman"/>
                <w:sz w:val="20"/>
                <w:szCs w:val="20"/>
                <w:lang w:eastAsia="zh-CN"/>
              </w:rPr>
              <w:t>, Sequans, other companies explicitly say that the CFO signal is at the end of PRDCH</w:t>
            </w:r>
          </w:p>
          <w:p w14:paraId="5E4A3C76" w14:textId="77777777" w:rsidR="008300C3" w:rsidRDefault="008300C3">
            <w:pPr>
              <w:adjustRightInd w:val="0"/>
              <w:snapToGrid w:val="0"/>
              <w:spacing w:before="60" w:after="60" w:line="264" w:lineRule="auto"/>
              <w:rPr>
                <w:rFonts w:eastAsia="等线"/>
                <w:lang w:eastAsia="zh-CN"/>
              </w:rPr>
            </w:pPr>
          </w:p>
          <w:p w14:paraId="60FE6005" w14:textId="77777777" w:rsidR="008300C3" w:rsidRDefault="000E4564">
            <w:pPr>
              <w:adjustRightInd w:val="0"/>
              <w:snapToGrid w:val="0"/>
              <w:spacing w:before="60" w:after="60" w:line="264" w:lineRule="auto"/>
              <w:rPr>
                <w:rFonts w:eastAsia="等线"/>
                <w:lang w:eastAsia="zh-CN"/>
              </w:rPr>
            </w:pPr>
            <w:r>
              <w:rPr>
                <w:rFonts w:eastAsia="等线"/>
                <w:lang w:eastAsia="zh-CN"/>
              </w:rPr>
              <w:lastRenderedPageBreak/>
              <w:t>Negative views:</w:t>
            </w:r>
          </w:p>
          <w:p w14:paraId="19B681E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 no benefit for PRDCH data payload.</w:t>
            </w:r>
          </w:p>
          <w:p w14:paraId="09A2257B" w14:textId="77777777" w:rsidR="008300C3" w:rsidRDefault="008300C3">
            <w:pPr>
              <w:adjustRightInd w:val="0"/>
              <w:snapToGrid w:val="0"/>
              <w:spacing w:before="60" w:after="60" w:line="264" w:lineRule="auto"/>
              <w:rPr>
                <w:rFonts w:eastAsia="等线"/>
                <w:lang w:eastAsia="zh-CN"/>
              </w:rPr>
            </w:pPr>
          </w:p>
          <w:p w14:paraId="2C8499C1" w14:textId="77777777" w:rsidR="008300C3" w:rsidRDefault="000E4564">
            <w:pPr>
              <w:adjustRightInd w:val="0"/>
              <w:snapToGrid w:val="0"/>
              <w:spacing w:before="60" w:after="60" w:line="264" w:lineRule="auto"/>
              <w:rPr>
                <w:rFonts w:eastAsia="等线"/>
                <w:lang w:eastAsia="zh-CN"/>
              </w:rPr>
            </w:pPr>
            <w:r>
              <w:rPr>
                <w:rFonts w:eastAsia="等线"/>
                <w:lang w:eastAsia="zh-CN"/>
              </w:rPr>
              <w:t xml:space="preserve">Positive views: </w:t>
            </w:r>
          </w:p>
          <w:p w14:paraId="760B522F"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Samsung: devices that do not require CFO calibration can simply ignore the appended calibration signal, avoiding unnecessary processing. Furthermore, this placement avoids impact to ongoing payload decoding.</w:t>
            </w:r>
          </w:p>
          <w:p w14:paraId="2B5CC372"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 for tiggered PDRCH</w:t>
            </w:r>
          </w:p>
          <w:p w14:paraId="20C2B552"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Docomo: suitable for periodic D2R Tx</w:t>
            </w:r>
          </w:p>
        </w:tc>
      </w:tr>
      <w:tr w:rsidR="008300C3" w14:paraId="7F3CB3BB" w14:textId="77777777">
        <w:tc>
          <w:tcPr>
            <w:tcW w:w="1978" w:type="dxa"/>
          </w:tcPr>
          <w:p w14:paraId="3075B79F" w14:textId="77777777" w:rsidR="008300C3" w:rsidRDefault="000E4564">
            <w:pPr>
              <w:adjustRightInd w:val="0"/>
              <w:snapToGrid w:val="0"/>
              <w:spacing w:before="60" w:after="60" w:line="264" w:lineRule="auto"/>
              <w:ind w:left="0" w:firstLine="0"/>
              <w:rPr>
                <w:rFonts w:eastAsia="等线"/>
                <w:lang w:eastAsia="zh-CN"/>
              </w:rPr>
            </w:pPr>
            <w:r>
              <w:rPr>
                <w:lang w:eastAsia="ko-KR"/>
              </w:rPr>
              <w:lastRenderedPageBreak/>
              <w:t>Option 3: in relation to the PDRCH</w:t>
            </w:r>
          </w:p>
        </w:tc>
        <w:tc>
          <w:tcPr>
            <w:tcW w:w="7632" w:type="dxa"/>
          </w:tcPr>
          <w:p w14:paraId="2F12150C" w14:textId="77777777" w:rsidR="008300C3" w:rsidRDefault="000E4564">
            <w:pPr>
              <w:adjustRightInd w:val="0"/>
              <w:snapToGrid w:val="0"/>
              <w:spacing w:before="60" w:after="60" w:line="264" w:lineRule="auto"/>
              <w:rPr>
                <w:rFonts w:eastAsia="等线"/>
                <w:szCs w:val="21"/>
                <w:lang w:eastAsia="zh-CN"/>
              </w:rPr>
            </w:pPr>
            <w:r>
              <w:rPr>
                <w:rFonts w:eastAsia="等线"/>
                <w:szCs w:val="21"/>
                <w:lang w:eastAsia="zh-CN"/>
              </w:rPr>
              <w:t>Supported by 4 companies</w:t>
            </w:r>
          </w:p>
          <w:p w14:paraId="63BE2F5F"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Xiaomi, ZTE, LGE, Apple</w:t>
            </w:r>
          </w:p>
          <w:p w14:paraId="122C2A54"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Note: These companies consider CFO calibration as independent transmission from PRDCH, and before PDRCH</w:t>
            </w:r>
          </w:p>
          <w:p w14:paraId="436091B0" w14:textId="77777777" w:rsidR="008300C3" w:rsidRDefault="008300C3">
            <w:pPr>
              <w:adjustRightInd w:val="0"/>
              <w:snapToGrid w:val="0"/>
              <w:spacing w:before="60" w:after="60" w:line="264" w:lineRule="auto"/>
              <w:rPr>
                <w:rFonts w:eastAsia="等线"/>
                <w:lang w:eastAsia="zh-CN"/>
              </w:rPr>
            </w:pPr>
          </w:p>
          <w:p w14:paraId="6AC1D71D"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29666CFF"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impact to PDRCH performance is negligible.</w:t>
            </w:r>
          </w:p>
          <w:p w14:paraId="597036F8"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vivo: Standalone CFO calibration leading to following issues</w:t>
            </w:r>
          </w:p>
          <w:p w14:paraId="40F9BB1C" w14:textId="77777777" w:rsidR="008300C3" w:rsidRDefault="000E4564">
            <w:pPr>
              <w:pStyle w:val="aff4"/>
              <w:numPr>
                <w:ilvl w:val="1"/>
                <w:numId w:val="46"/>
              </w:numPr>
              <w:adjustRightInd w:val="0"/>
              <w:snapToGrid w:val="0"/>
              <w:spacing w:before="60" w:after="60" w:line="264" w:lineRule="auto"/>
              <w:rPr>
                <w:rFonts w:ascii="Times New Roman" w:hAnsi="Times New Roman" w:cs="Times New Roman"/>
                <w:color w:val="000000"/>
                <w:sz w:val="20"/>
                <w:szCs w:val="20"/>
              </w:rPr>
            </w:pPr>
            <w:r>
              <w:rPr>
                <w:rFonts w:ascii="Times New Roman" w:hAnsi="Times New Roman" w:cs="Times New Roman"/>
                <w:color w:val="000000"/>
                <w:sz w:val="20"/>
                <w:szCs w:val="20"/>
              </w:rPr>
              <w:t>Excessive fragmented resources due to new R2D signal introduced.</w:t>
            </w:r>
          </w:p>
          <w:p w14:paraId="478BF40B" w14:textId="77777777" w:rsidR="008300C3" w:rsidRDefault="000E4564">
            <w:pPr>
              <w:pStyle w:val="aff4"/>
              <w:numPr>
                <w:ilvl w:val="1"/>
                <w:numId w:val="46"/>
              </w:numPr>
              <w:adjustRightInd w:val="0"/>
              <w:snapToGrid w:val="0"/>
              <w:spacing w:before="60" w:after="60" w:line="264" w:lineRule="auto"/>
              <w:rPr>
                <w:rFonts w:ascii="Times New Roman" w:hAnsi="Times New Roman" w:cs="Times New Roman"/>
                <w:color w:val="000000"/>
                <w:sz w:val="20"/>
                <w:szCs w:val="20"/>
              </w:rPr>
            </w:pPr>
            <w:r>
              <w:rPr>
                <w:rFonts w:ascii="Times New Roman" w:hAnsi="Times New Roman" w:cs="Times New Roman"/>
                <w:color w:val="000000"/>
                <w:sz w:val="20"/>
                <w:szCs w:val="20"/>
              </w:rPr>
              <w:t>Device cannot determine timing of the CFO calibration signal due to time drift, if not together with other R2D signal with time synchronization signal.</w:t>
            </w:r>
          </w:p>
          <w:p w14:paraId="5F1E1FC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 states option 3 has no benefit for PRDCH.</w:t>
            </w:r>
          </w:p>
          <w:p w14:paraId="21B6616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 states that it leads to higher complexity to detect separated CFO calibration signal.</w:t>
            </w:r>
          </w:p>
          <w:p w14:paraId="6CC357CD" w14:textId="77777777" w:rsidR="008300C3" w:rsidRDefault="000E4564">
            <w:pPr>
              <w:adjustRightInd w:val="0"/>
              <w:snapToGrid w:val="0"/>
              <w:spacing w:before="60" w:after="60" w:line="264" w:lineRule="auto"/>
              <w:rPr>
                <w:rFonts w:eastAsia="等线"/>
                <w:lang w:eastAsia="zh-CN"/>
              </w:rPr>
            </w:pPr>
            <w:r>
              <w:rPr>
                <w:rFonts w:eastAsia="等线"/>
                <w:lang w:eastAsia="zh-CN"/>
              </w:rPr>
              <w:t>Positive</w:t>
            </w:r>
          </w:p>
          <w:p w14:paraId="1D0C33D5"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 considered for DOA transmission</w:t>
            </w:r>
          </w:p>
          <w:p w14:paraId="782D3CA1"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lang w:eastAsia="zh-CN"/>
              </w:rPr>
            </w:pPr>
            <w:r>
              <w:rPr>
                <w:rFonts w:ascii="Times New Roman" w:hAnsi="Times New Roman" w:cs="Times New Roman"/>
                <w:color w:val="000000"/>
                <w:sz w:val="20"/>
                <w:szCs w:val="20"/>
              </w:rPr>
              <w:t>Docomo: suitable for periodic D2R Tx</w:t>
            </w:r>
          </w:p>
          <w:p w14:paraId="7A7BECE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LGE: leading to the smallest residual CFO at the time of D2R transmission.</w:t>
            </w:r>
          </w:p>
        </w:tc>
      </w:tr>
      <w:tr w:rsidR="008300C3" w14:paraId="489AE43F" w14:textId="77777777">
        <w:tc>
          <w:tcPr>
            <w:tcW w:w="1978" w:type="dxa"/>
          </w:tcPr>
          <w:p w14:paraId="56C80E55" w14:textId="77777777" w:rsidR="008300C3" w:rsidRDefault="000E4564">
            <w:pPr>
              <w:adjustRightInd w:val="0"/>
              <w:snapToGrid w:val="0"/>
              <w:spacing w:before="60" w:after="60" w:line="264" w:lineRule="auto"/>
              <w:ind w:left="0" w:firstLine="0"/>
              <w:rPr>
                <w:rFonts w:eastAsia="等线"/>
                <w:lang w:eastAsia="zh-CN"/>
              </w:rPr>
            </w:pPr>
            <w:r>
              <w:rPr>
                <w:lang w:eastAsia="ko-KR"/>
              </w:rPr>
              <w:t>Option 4: in relation to the synchronization signal (if supported)</w:t>
            </w:r>
          </w:p>
        </w:tc>
        <w:tc>
          <w:tcPr>
            <w:tcW w:w="7632" w:type="dxa"/>
          </w:tcPr>
          <w:p w14:paraId="53DAC764"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5 companies</w:t>
            </w:r>
          </w:p>
          <w:p w14:paraId="0B20327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CMCC, Huawei, Panasonic, Qualcomm</w:t>
            </w:r>
          </w:p>
          <w:p w14:paraId="6D3D426B"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vivo, CMCC and Huawei explicit say that the sync signal in option 4 is periodic sync signal, and transmitted [after] periodic sync signal</w:t>
            </w:r>
          </w:p>
          <w:p w14:paraId="6229E361" w14:textId="77777777" w:rsidR="008300C3" w:rsidRDefault="008300C3">
            <w:pPr>
              <w:adjustRightInd w:val="0"/>
              <w:snapToGrid w:val="0"/>
              <w:spacing w:before="60" w:after="60" w:line="264" w:lineRule="auto"/>
              <w:rPr>
                <w:rFonts w:eastAsia="等线"/>
                <w:lang w:eastAsia="zh-CN"/>
              </w:rPr>
            </w:pPr>
          </w:p>
          <w:p w14:paraId="7C04D847"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60EA060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CATT: R2D CFO calibration signal is one part of the R2D synchronization signal, so it is meaningless to discuss the location of the CFO calibration signal in relation to the synchronization signal.</w:t>
            </w:r>
          </w:p>
          <w:p w14:paraId="0CF69D5B"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 xml:space="preserve">ZTE: </w:t>
            </w:r>
            <w:r>
              <w:rPr>
                <w:rFonts w:ascii="Times New Roman" w:eastAsia="Batang" w:hAnsi="Times New Roman" w:cs="Times New Roman"/>
                <w:color w:val="000000"/>
                <w:kern w:val="0"/>
                <w:sz w:val="20"/>
                <w:szCs w:val="20"/>
                <w:lang w:val="en-GB" w:eastAsia="en-US"/>
              </w:rPr>
              <w:t>The gap between the CFO calibration signal and D2R transmission is hard to be controlled if option 4 or option 5 is used.</w:t>
            </w:r>
          </w:p>
          <w:p w14:paraId="6BFF58DD" w14:textId="77777777" w:rsidR="008300C3" w:rsidRDefault="000E4564">
            <w:pPr>
              <w:pStyle w:val="aff4"/>
              <w:numPr>
                <w:ilvl w:val="0"/>
                <w:numId w:val="26"/>
              </w:numPr>
              <w:adjustRightInd w:val="0"/>
              <w:snapToGrid w:val="0"/>
              <w:spacing w:before="60" w:after="60" w:line="264" w:lineRule="auto"/>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LGE may result in random CFO drift and require a larger guard-band for D2R transmission.</w:t>
            </w:r>
          </w:p>
          <w:p w14:paraId="3E0107F4" w14:textId="77777777" w:rsidR="008300C3" w:rsidRDefault="000E4564">
            <w:pPr>
              <w:pStyle w:val="aff4"/>
              <w:numPr>
                <w:ilvl w:val="0"/>
                <w:numId w:val="26"/>
              </w:numPr>
              <w:spacing w:before="6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Docomo restricts the time occasion of D2R Tx and R2D Rx (if CFO calibration is needed for R2D Rx) to be close to the periodic CFO </w:t>
            </w:r>
            <w:r>
              <w:rPr>
                <w:rFonts w:ascii="Times New Roman" w:hAnsi="Times New Roman" w:cs="Times New Roman"/>
                <w:color w:val="000000"/>
                <w:kern w:val="0"/>
                <w:sz w:val="20"/>
                <w:szCs w:val="20"/>
                <w:lang w:eastAsia="zh-CN"/>
              </w:rPr>
              <w:t>calibration signal</w:t>
            </w:r>
          </w:p>
        </w:tc>
      </w:tr>
      <w:tr w:rsidR="008300C3" w14:paraId="0CF7F6B0" w14:textId="77777777">
        <w:tc>
          <w:tcPr>
            <w:tcW w:w="1978" w:type="dxa"/>
          </w:tcPr>
          <w:p w14:paraId="79331F19" w14:textId="77777777" w:rsidR="008300C3" w:rsidRDefault="000E4564">
            <w:pPr>
              <w:adjustRightInd w:val="0"/>
              <w:snapToGrid w:val="0"/>
              <w:spacing w:before="60" w:after="60" w:line="264" w:lineRule="auto"/>
              <w:ind w:left="0" w:firstLine="0"/>
              <w:rPr>
                <w:rFonts w:eastAsia="等线"/>
                <w:lang w:eastAsia="zh-CN"/>
              </w:rPr>
            </w:pPr>
            <w:r>
              <w:rPr>
                <w:lang w:eastAsia="ko-KR"/>
              </w:rPr>
              <w:t>Option 5: in relation to broadcast information (if supported)</w:t>
            </w:r>
          </w:p>
        </w:tc>
        <w:tc>
          <w:tcPr>
            <w:tcW w:w="7632" w:type="dxa"/>
          </w:tcPr>
          <w:p w14:paraId="393CF699"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3 companies</w:t>
            </w:r>
          </w:p>
          <w:p w14:paraId="72CD1070"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CMCC, Huawei</w:t>
            </w:r>
          </w:p>
          <w:p w14:paraId="3FFC961E"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vivo, CMCC and Huawei explicit say that the CFO calibration signal is transmitted [after] periodic sync signal</w:t>
            </w:r>
          </w:p>
          <w:p w14:paraId="5817D96F" w14:textId="77777777" w:rsidR="008300C3" w:rsidRDefault="008300C3">
            <w:pPr>
              <w:adjustRightInd w:val="0"/>
              <w:snapToGrid w:val="0"/>
              <w:spacing w:before="60" w:after="60" w:line="264" w:lineRule="auto"/>
              <w:rPr>
                <w:rFonts w:eastAsia="等线"/>
                <w:lang w:eastAsia="zh-CN"/>
              </w:rPr>
            </w:pPr>
          </w:p>
          <w:p w14:paraId="25FD5DAE"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03FF945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lastRenderedPageBreak/>
              <w:t>CATT: no need to discuss, since it is covered by option 4 and option 1.</w:t>
            </w:r>
          </w:p>
          <w:p w14:paraId="7EEA5C9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 xml:space="preserve">ZTE: </w:t>
            </w:r>
            <w:r>
              <w:rPr>
                <w:rFonts w:ascii="Times New Roman" w:eastAsia="Batang" w:hAnsi="Times New Roman" w:cs="Times New Roman"/>
                <w:color w:val="000000"/>
                <w:kern w:val="0"/>
                <w:sz w:val="20"/>
                <w:szCs w:val="20"/>
                <w:lang w:val="en-GB" w:eastAsia="en-US"/>
              </w:rPr>
              <w:t>The gap between the CFO calibration signal and D2R transmission is hard to be controlled if option 4 or option 5 is used.</w:t>
            </w:r>
          </w:p>
          <w:p w14:paraId="7FEEF347"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LGE may result in random CFO drift and require a larger guard-band for D2R transmission.</w:t>
            </w:r>
          </w:p>
        </w:tc>
      </w:tr>
    </w:tbl>
    <w:p w14:paraId="1FBF7636" w14:textId="77777777" w:rsidR="008300C3" w:rsidRDefault="008300C3">
      <w:pPr>
        <w:spacing w:before="60" w:after="60"/>
        <w:rPr>
          <w:rFonts w:eastAsia="等线"/>
          <w:color w:val="000000"/>
          <w:lang w:eastAsia="zh-CN"/>
        </w:rPr>
      </w:pPr>
    </w:p>
    <w:p w14:paraId="0F26B8E8" w14:textId="77777777" w:rsidR="008300C3" w:rsidRDefault="008300C3">
      <w:pPr>
        <w:adjustRightInd w:val="0"/>
        <w:snapToGrid w:val="0"/>
        <w:spacing w:before="60" w:after="60" w:line="240" w:lineRule="auto"/>
        <w:rPr>
          <w:rFonts w:eastAsia="等线"/>
          <w:lang w:val="en-US" w:eastAsia="zh-CN"/>
        </w:rPr>
      </w:pPr>
    </w:p>
    <w:p w14:paraId="5B90541A" w14:textId="77777777" w:rsidR="008300C3" w:rsidRDefault="000E4564">
      <w:pPr>
        <w:pStyle w:val="4"/>
        <w:pBdr>
          <w:top w:val="none" w:sz="0" w:space="0" w:color="auto"/>
        </w:pBdr>
        <w:spacing w:before="60" w:after="120"/>
        <w:rPr>
          <w:rFonts w:cs="Times New Roman"/>
          <w:b/>
          <w:bCs/>
          <w:lang w:eastAsia="zh-CN"/>
        </w:rPr>
      </w:pPr>
      <w:r>
        <w:rPr>
          <w:rFonts w:cs="Times New Roman"/>
          <w:b/>
          <w:bCs/>
        </w:rPr>
        <w:t xml:space="preserve">[H] FL Question </w:t>
      </w:r>
      <w:r>
        <w:rPr>
          <w:rFonts w:eastAsia="宋体" w:cs="Times New Roman"/>
          <w:b/>
          <w:bCs/>
          <w:lang w:eastAsia="zh-CN"/>
        </w:rPr>
        <w:t>4</w:t>
      </w:r>
      <w:r>
        <w:rPr>
          <w:rFonts w:cs="Times New Roman"/>
          <w:b/>
          <w:bCs/>
        </w:rPr>
        <w:t>.1</w:t>
      </w:r>
      <w:r>
        <w:rPr>
          <w:rFonts w:cs="Times New Roman"/>
          <w:b/>
          <w:bCs/>
          <w:lang w:eastAsia="zh-CN"/>
        </w:rPr>
        <w:t>-3</w:t>
      </w:r>
    </w:p>
    <w:p w14:paraId="4AF74FA6"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0CB763DB"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Based on FL reading of company inputs, how and to what extent the CFO calibration signal will help R2D and D2R detection is not clear. Many companies select and compare options based on a priori conclusions, e.g.,</w:t>
      </w:r>
    </w:p>
    <w:p w14:paraId="727E8626"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CFO calibration signal preceding/close to follow up D2R or R2D transmission can improve the transmission reliability.</w:t>
      </w:r>
    </w:p>
    <w:p w14:paraId="7AED457B"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This is the reason why companies show preferences on each option.</w:t>
      </w:r>
    </w:p>
    <w:p w14:paraId="7B8F6C40"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4838DB18"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However</w:t>
      </w:r>
    </w:p>
    <w:p w14:paraId="483A0DB2"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CMCC, CTC and Sony state that, CFO calibration signal with hundreds ms or 1 second periodicity is already sufficient. Aperiodic CFO calibration signal, e.g., on demand transmission with PRDCH does not bring meaningful benefit due to slow frequency drift. Ericsson also states that the CFO calibration signal can be transmitted in very sparse manner.</w:t>
      </w:r>
    </w:p>
    <w:p w14:paraId="762C47A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hint="eastAsia"/>
          <w:szCs w:val="22"/>
          <w:lang w:eastAsia="zh-CN"/>
        </w:rPr>
        <w:t>C</w:t>
      </w:r>
      <w:r>
        <w:rPr>
          <w:rFonts w:ascii="Times New Roman" w:eastAsia="等线" w:hAnsi="Times New Roman" w:cs="Times New Roman"/>
          <w:szCs w:val="22"/>
          <w:lang w:eastAsia="zh-CN"/>
        </w:rPr>
        <w:t xml:space="preserve">MCC state that </w:t>
      </w:r>
      <w:r>
        <w:rPr>
          <w:rFonts w:ascii="Times New Roman" w:hAnsi="Times New Roman" w:cs="Times New Roman"/>
          <w:color w:val="000000"/>
          <w:szCs w:val="22"/>
          <w:lang w:eastAsia="zh-CN"/>
        </w:rPr>
        <w:t>the R2D is OOK waveform and based on non-coherent reception, which is robust to CFO. The CFO calibration signal is not related to R2D reception and the location does not require to be in relation to R2D channels carrying L1 R2D control or data payload.</w:t>
      </w:r>
    </w:p>
    <w:p w14:paraId="1BC65B71"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This means the CFO calibration signal location difference within a certain time duration, e.g., several hundred ms to seconds, does not really matter for R2D and D2R performance, once calibrated</w:t>
      </w:r>
    </w:p>
    <w:p w14:paraId="23AEBC51" w14:textId="77777777" w:rsidR="008300C3" w:rsidRDefault="008300C3">
      <w:pPr>
        <w:adjustRightInd w:val="0"/>
        <w:snapToGrid w:val="0"/>
        <w:spacing w:before="60" w:after="60" w:line="264" w:lineRule="auto"/>
        <w:rPr>
          <w:rFonts w:eastAsia="等线"/>
          <w:sz w:val="22"/>
          <w:szCs w:val="22"/>
          <w:lang w:eastAsia="zh-CN"/>
        </w:rPr>
      </w:pPr>
    </w:p>
    <w:p w14:paraId="017B4719" w14:textId="77777777" w:rsidR="008300C3" w:rsidRDefault="000E4564">
      <w:pPr>
        <w:adjustRightInd w:val="0"/>
        <w:snapToGrid w:val="0"/>
        <w:spacing w:beforeLines="50" w:before="120" w:afterLines="50" w:after="120" w:line="264" w:lineRule="auto"/>
        <w:ind w:left="0" w:firstLine="0"/>
        <w:jc w:val="left"/>
        <w:rPr>
          <w:rFonts w:eastAsia="宋体"/>
          <w:color w:val="000000"/>
          <w:sz w:val="22"/>
          <w:szCs w:val="22"/>
          <w:lang w:val="en-US" w:eastAsia="zh-CN"/>
        </w:rPr>
      </w:pPr>
      <w:r>
        <w:rPr>
          <w:rFonts w:eastAsia="宋体"/>
          <w:color w:val="000000"/>
          <w:sz w:val="22"/>
          <w:szCs w:val="22"/>
          <w:lang w:val="en-US" w:eastAsia="zh-CN"/>
        </w:rPr>
        <w:t xml:space="preserve">NEC also </w:t>
      </w:r>
      <w:r>
        <w:rPr>
          <w:rFonts w:eastAsia="宋体" w:hint="eastAsia"/>
          <w:color w:val="000000"/>
          <w:sz w:val="22"/>
          <w:szCs w:val="22"/>
          <w:lang w:val="en-US" w:eastAsia="zh-CN"/>
        </w:rPr>
        <w:t>suggest</w:t>
      </w:r>
      <w:r>
        <w:rPr>
          <w:rFonts w:eastAsia="宋体"/>
          <w:color w:val="000000"/>
          <w:sz w:val="22"/>
          <w:szCs w:val="22"/>
          <w:lang w:val="en-US" w:eastAsia="zh-CN"/>
        </w:rPr>
        <w:t xml:space="preserve"> </w:t>
      </w:r>
      <w:r>
        <w:rPr>
          <w:rFonts w:eastAsia="宋体" w:hint="eastAsia"/>
          <w:color w:val="000000"/>
          <w:sz w:val="22"/>
          <w:szCs w:val="22"/>
          <w:lang w:val="en-US" w:eastAsia="zh-CN"/>
        </w:rPr>
        <w:t>that</w:t>
      </w:r>
      <w:r>
        <w:rPr>
          <w:rFonts w:eastAsia="宋体"/>
          <w:color w:val="000000"/>
          <w:sz w:val="22"/>
          <w:szCs w:val="22"/>
          <w:lang w:val="en-US" w:eastAsia="zh-CN"/>
        </w:rPr>
        <w:t xml:space="preserve"> RAN1 should firstly study and make a conclusion to decide whether the CFO calibration signal is Only used for D2R transmission </w:t>
      </w:r>
      <w:r>
        <w:rPr>
          <w:rFonts w:eastAsia="宋体" w:hint="eastAsia"/>
          <w:color w:val="000000"/>
          <w:sz w:val="22"/>
          <w:szCs w:val="22"/>
          <w:lang w:val="en-US" w:eastAsia="zh-CN"/>
        </w:rPr>
        <w:t>or</w:t>
      </w:r>
      <w:r>
        <w:rPr>
          <w:rFonts w:eastAsia="宋体"/>
          <w:color w:val="000000"/>
          <w:sz w:val="22"/>
          <w:szCs w:val="22"/>
          <w:lang w:val="en-US" w:eastAsia="zh-CN"/>
        </w:rPr>
        <w:t xml:space="preserve"> </w:t>
      </w:r>
      <w:r>
        <w:rPr>
          <w:rFonts w:eastAsia="宋体" w:hint="eastAsia"/>
          <w:color w:val="000000"/>
          <w:sz w:val="22"/>
          <w:szCs w:val="22"/>
          <w:lang w:val="en-US" w:eastAsia="zh-CN"/>
        </w:rPr>
        <w:t>u</w:t>
      </w:r>
      <w:r>
        <w:rPr>
          <w:rFonts w:eastAsia="宋体"/>
          <w:color w:val="000000"/>
          <w:sz w:val="22"/>
          <w:szCs w:val="22"/>
          <w:lang w:val="en-US" w:eastAsia="zh-CN"/>
        </w:rPr>
        <w:t xml:space="preserve">sed for both D2R transmission and R2D reception </w:t>
      </w:r>
      <w:r>
        <w:rPr>
          <w:rFonts w:eastAsia="宋体" w:hint="eastAsia"/>
          <w:color w:val="000000"/>
          <w:sz w:val="22"/>
          <w:szCs w:val="22"/>
          <w:lang w:val="en-US" w:eastAsia="zh-CN"/>
        </w:rPr>
        <w:t>before</w:t>
      </w:r>
      <w:r>
        <w:rPr>
          <w:rFonts w:eastAsia="宋体"/>
          <w:color w:val="000000"/>
          <w:sz w:val="22"/>
          <w:szCs w:val="22"/>
          <w:lang w:val="en-US" w:eastAsia="zh-CN"/>
        </w:rPr>
        <w:t xml:space="preserve"> potential down-selection among the five options.</w:t>
      </w:r>
    </w:p>
    <w:p w14:paraId="71632B1F" w14:textId="77777777" w:rsidR="008300C3" w:rsidRDefault="008300C3">
      <w:pPr>
        <w:adjustRightInd w:val="0"/>
        <w:snapToGrid w:val="0"/>
        <w:spacing w:before="60" w:after="60" w:line="264" w:lineRule="auto"/>
        <w:rPr>
          <w:rFonts w:eastAsia="等线"/>
          <w:sz w:val="22"/>
          <w:szCs w:val="22"/>
          <w:lang w:eastAsia="zh-CN"/>
        </w:rPr>
      </w:pPr>
    </w:p>
    <w:p w14:paraId="047A4871"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Given different understandings in company contributions, FL understand is that how the CFO calibration signal helps to improve detection performance for D2R or R2D should be clarified. Assuming some benefits and then discuss potential schemes will not help for further down-selection.</w:t>
      </w:r>
      <w:r>
        <w:rPr>
          <w:rFonts w:eastAsia="等线" w:hint="eastAsia"/>
          <w:sz w:val="22"/>
          <w:szCs w:val="22"/>
          <w:lang w:eastAsia="zh-CN"/>
        </w:rPr>
        <w:t xml:space="preserve"> </w:t>
      </w:r>
    </w:p>
    <w:p w14:paraId="6239BF96"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Hence, FL would like to ask following questions to companies to facilitate down-selection later.</w:t>
      </w:r>
    </w:p>
    <w:p w14:paraId="5C77C198" w14:textId="77777777" w:rsidR="008300C3" w:rsidRDefault="008300C3">
      <w:pPr>
        <w:adjustRightInd w:val="0"/>
        <w:snapToGrid w:val="0"/>
        <w:spacing w:before="60" w:after="60" w:line="264" w:lineRule="auto"/>
        <w:rPr>
          <w:rFonts w:eastAsia="等线"/>
          <w:lang w:eastAsia="zh-CN"/>
        </w:rPr>
      </w:pPr>
    </w:p>
    <w:p w14:paraId="794AD7D4"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Q1: How does CFO calibration signal preceding/before D2R help to improve detection performance this D2R transmission? Especially considering following observations from several companies.</w:t>
      </w:r>
    </w:p>
    <w:p w14:paraId="4746EAA2" w14:textId="77777777" w:rsidR="008300C3" w:rsidRDefault="000E4564">
      <w:pPr>
        <w:adjustRightInd w:val="0"/>
        <w:snapToGrid w:val="0"/>
        <w:spacing w:beforeLines="50" w:before="120" w:afterLines="50" w:after="120" w:line="264" w:lineRule="auto"/>
        <w:ind w:left="0" w:firstLine="0"/>
        <w:rPr>
          <w:rFonts w:ascii="TimesNewRomanPSMT" w:hAnsi="TimesNewRomanPSMT" w:cs="宋体" w:hint="eastAsia"/>
          <w:b/>
          <w:bCs/>
          <w:color w:val="000000"/>
          <w:sz w:val="22"/>
          <w:szCs w:val="28"/>
          <w:lang w:eastAsia="zh-CN"/>
        </w:rPr>
      </w:pPr>
      <w:r>
        <w:rPr>
          <w:rFonts w:ascii="TimesNewRomanPSMT" w:hAnsi="TimesNewRomanPSMT" w:cs="宋体"/>
          <w:b/>
          <w:bCs/>
          <w:color w:val="000000"/>
          <w:sz w:val="22"/>
          <w:szCs w:val="28"/>
          <w:lang w:eastAsia="zh-CN"/>
        </w:rPr>
        <w:t xml:space="preserve">vivo, CMCC, CTC and Sony state that, CFO calibration signal with hundreds ms or second level periodicity is sufficient. </w:t>
      </w:r>
    </w:p>
    <w:p w14:paraId="06A42431" w14:textId="77777777" w:rsidR="008300C3" w:rsidRDefault="000E4564">
      <w:pPr>
        <w:pStyle w:val="aff4"/>
        <w:numPr>
          <w:ilvl w:val="0"/>
          <w:numId w:val="46"/>
        </w:numPr>
        <w:adjustRightInd w:val="0"/>
        <w:snapToGrid w:val="0"/>
        <w:spacing w:beforeLines="50" w:before="120" w:afterLines="50" w:after="120" w:line="264" w:lineRule="auto"/>
        <w:ind w:left="357" w:hanging="357"/>
        <w:contextualSpacing w:val="0"/>
        <w:rPr>
          <w:rFonts w:ascii="TimesNewRomanPSMT" w:hAnsi="TimesNewRomanPSMT" w:cs="宋体" w:hint="eastAsia"/>
          <w:b/>
          <w:bCs/>
          <w:color w:val="000000"/>
          <w:szCs w:val="22"/>
          <w:lang w:eastAsia="zh-CN"/>
        </w:rPr>
      </w:pPr>
      <w:r>
        <w:rPr>
          <w:rFonts w:ascii="TimesNewRomanPSMT" w:hAnsi="TimesNewRomanPSMT" w:cs="宋体"/>
          <w:b/>
          <w:bCs/>
          <w:color w:val="000000"/>
          <w:szCs w:val="22"/>
          <w:lang w:eastAsia="zh-CN"/>
        </w:rPr>
        <w:t>Ericsson state that according to TR 38.769, the CFO drift is only 0.1ppm/s or 1ppm/s which is very small. Therefore, once calibrated, the device does not require further CFO adjustment for at least several seconds.</w:t>
      </w:r>
    </w:p>
    <w:p w14:paraId="620D2F62"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 xml:space="preserve">This means that, even if the device has not received CFO calibration signal for 1 second, the CFO is changed from 10ppm to 10.1ppm or 11ppm, or from 100ppm to 100.1ppm or 101ppm. </w:t>
      </w:r>
    </w:p>
    <w:p w14:paraId="2EDFBCA9"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lastRenderedPageBreak/>
        <w:t xml:space="preserve">Whether and how does this difference impact D2R detection performance? And how does time location, density of CFO calibration signal impact </w:t>
      </w:r>
      <w:r>
        <w:rPr>
          <w:rFonts w:eastAsia="等线" w:hint="eastAsia"/>
          <w:b/>
          <w:bCs/>
          <w:sz w:val="22"/>
          <w:szCs w:val="22"/>
          <w:lang w:eastAsia="zh-CN"/>
        </w:rPr>
        <w:t>D</w:t>
      </w:r>
      <w:r>
        <w:rPr>
          <w:rFonts w:eastAsia="等线"/>
          <w:b/>
          <w:bCs/>
          <w:sz w:val="22"/>
          <w:szCs w:val="22"/>
          <w:lang w:eastAsia="zh-CN"/>
        </w:rPr>
        <w:t>2R performance considering slow drift?</w:t>
      </w:r>
    </w:p>
    <w:p w14:paraId="5855751D"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617AAB94"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3A1548F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D9E3E9E"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9918" w:type="dxa"/>
        <w:tblInd w:w="142" w:type="dxa"/>
        <w:tblLayout w:type="fixed"/>
        <w:tblLook w:val="04A0" w:firstRow="1" w:lastRow="0" w:firstColumn="1" w:lastColumn="0" w:noHBand="0" w:noVBand="1"/>
      </w:tblPr>
      <w:tblGrid>
        <w:gridCol w:w="1337"/>
        <w:gridCol w:w="8581"/>
      </w:tblGrid>
      <w:tr w:rsidR="008300C3" w14:paraId="1963569D" w14:textId="77777777">
        <w:tc>
          <w:tcPr>
            <w:tcW w:w="1337" w:type="dxa"/>
            <w:shd w:val="clear" w:color="auto" w:fill="D9D9D9" w:themeFill="background1" w:themeFillShade="D9"/>
          </w:tcPr>
          <w:p w14:paraId="1AD5276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581" w:type="dxa"/>
            <w:shd w:val="clear" w:color="auto" w:fill="D9D9D9" w:themeFill="background1" w:themeFillShade="D9"/>
          </w:tcPr>
          <w:p w14:paraId="7E54E1B2"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33F67984" w14:textId="77777777">
        <w:tc>
          <w:tcPr>
            <w:tcW w:w="1337" w:type="dxa"/>
          </w:tcPr>
          <w:p w14:paraId="12FE7CB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8581" w:type="dxa"/>
          </w:tcPr>
          <w:p w14:paraId="48030405" w14:textId="77777777" w:rsidR="008300C3" w:rsidRDefault="000E4564">
            <w:pPr>
              <w:adjustRightInd w:val="0"/>
              <w:snapToGrid w:val="0"/>
              <w:spacing w:before="60" w:after="60" w:line="240" w:lineRule="auto"/>
              <w:ind w:left="0" w:firstLine="0"/>
              <w:jc w:val="left"/>
              <w:rPr>
                <w:lang w:val="en-US" w:eastAsia="zh-CN"/>
              </w:rPr>
            </w:pPr>
            <w:r>
              <w:rPr>
                <w:rFonts w:hint="eastAsia"/>
                <w:lang w:val="en-US" w:eastAsia="zh-CN"/>
              </w:rPr>
              <w:t>Firstly, because OOK transmission, Manchester encoding, and SIP can all be used to reduce the impact of CFO, calibration signals are mainly used for D2R rather than R2D. For D2R transmission, the bandwidth(e.g., the gap between two frequency resources) should be designed according to the residual CFO. If the CFO is changed, the D2R signals may overlapped in frequency domain.</w:t>
            </w:r>
          </w:p>
          <w:p w14:paraId="36BE0C9B" w14:textId="77777777" w:rsidR="008300C3" w:rsidRDefault="000E4564">
            <w:pPr>
              <w:adjustRightInd w:val="0"/>
              <w:snapToGrid w:val="0"/>
              <w:spacing w:before="60" w:after="60" w:line="240" w:lineRule="auto"/>
              <w:ind w:left="0" w:firstLine="0"/>
              <w:jc w:val="left"/>
              <w:rPr>
                <w:lang w:val="en-US" w:eastAsia="ja-JP"/>
              </w:rPr>
            </w:pPr>
            <w:r>
              <w:rPr>
                <w:rFonts w:hint="eastAsia"/>
                <w:lang w:val="en-US" w:eastAsia="zh-CN"/>
              </w:rPr>
              <w:t>Secondly, for CFO calibration signal, a single tone signal is proposed, its simple structure allows CFO correction to be implemented using hardware circuits(e.g., AFC loop), making it well-suited for A-IoT devices. If CFO changed large, the time for CFO calibration procedure may increase. And if one CFO calibration signal is missed, the increasing CFO may cause the device to be unable to receive R2D and send D2R.</w:t>
            </w:r>
          </w:p>
        </w:tc>
      </w:tr>
      <w:tr w:rsidR="00F76356" w14:paraId="353045B0" w14:textId="77777777">
        <w:tc>
          <w:tcPr>
            <w:tcW w:w="1337" w:type="dxa"/>
          </w:tcPr>
          <w:p w14:paraId="11A08350" w14:textId="7D7B10C3"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8581" w:type="dxa"/>
          </w:tcPr>
          <w:p w14:paraId="753EF5DC" w14:textId="77777777"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t>
            </w:r>
            <w:r>
              <w:rPr>
                <w:rFonts w:eastAsia="等线"/>
                <w:kern w:val="2"/>
                <w:sz w:val="21"/>
                <w:szCs w:val="22"/>
                <w:lang w:val="en-US" w:eastAsia="zh-CN"/>
              </w:rPr>
              <w:t>don’t</w:t>
            </w:r>
            <w:r>
              <w:rPr>
                <w:rFonts w:eastAsia="等线" w:hint="eastAsia"/>
                <w:kern w:val="2"/>
                <w:sz w:val="21"/>
                <w:szCs w:val="22"/>
                <w:lang w:val="en-US" w:eastAsia="zh-CN"/>
              </w:rPr>
              <w:t xml:space="preserve"> think that CFO </w:t>
            </w:r>
            <w:r>
              <w:rPr>
                <w:rFonts w:eastAsia="等线"/>
                <w:kern w:val="2"/>
                <w:sz w:val="21"/>
                <w:szCs w:val="22"/>
                <w:lang w:val="en-US" w:eastAsia="zh-CN"/>
              </w:rPr>
              <w:t>calibration</w:t>
            </w:r>
            <w:r>
              <w:rPr>
                <w:rFonts w:eastAsia="等线" w:hint="eastAsia"/>
                <w:kern w:val="2"/>
                <w:sz w:val="21"/>
                <w:szCs w:val="22"/>
                <w:lang w:val="en-US" w:eastAsia="zh-CN"/>
              </w:rPr>
              <w:t xml:space="preserve"> signal preceding/before D2R helps.</w:t>
            </w:r>
          </w:p>
          <w:p w14:paraId="55DA5D0B" w14:textId="0B6ADDDB"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It should be noted that the CFO </w:t>
            </w:r>
            <w:r>
              <w:rPr>
                <w:rFonts w:eastAsia="等线"/>
                <w:kern w:val="2"/>
                <w:sz w:val="21"/>
                <w:szCs w:val="22"/>
                <w:lang w:val="en-US" w:eastAsia="zh-CN"/>
              </w:rPr>
              <w:t>calibration</w:t>
            </w:r>
            <w:r>
              <w:rPr>
                <w:rFonts w:eastAsia="等线" w:hint="eastAsia"/>
                <w:kern w:val="2"/>
                <w:sz w:val="21"/>
                <w:szCs w:val="22"/>
                <w:lang w:val="en-US" w:eastAsia="zh-CN"/>
              </w:rPr>
              <w:t xml:space="preserve"> based on R2D CFO calibration signal is mainly to calibrate the CFO to reduce the potential D2R guard band. For D2R coherent reception, D2R </w:t>
            </w:r>
            <w:r>
              <w:rPr>
                <w:rFonts w:eastAsia="等线"/>
                <w:kern w:val="2"/>
                <w:sz w:val="21"/>
                <w:szCs w:val="22"/>
                <w:lang w:val="en-US" w:eastAsia="zh-CN"/>
              </w:rPr>
              <w:t>preamble</w:t>
            </w:r>
            <w:r>
              <w:rPr>
                <w:rFonts w:eastAsia="等线" w:hint="eastAsia"/>
                <w:kern w:val="2"/>
                <w:sz w:val="21"/>
                <w:szCs w:val="22"/>
                <w:lang w:val="en-US" w:eastAsia="zh-CN"/>
              </w:rPr>
              <w:t xml:space="preserve"> is required and the CFO estimation is done at reader side. Assuming that after calibration the CFO is 10 ppm, and let</w:t>
            </w:r>
            <w:r>
              <w:rPr>
                <w:rFonts w:eastAsia="等线"/>
                <w:kern w:val="2"/>
                <w:sz w:val="21"/>
                <w:szCs w:val="22"/>
                <w:lang w:val="en-US" w:eastAsia="zh-CN"/>
              </w:rPr>
              <w:t>’</w:t>
            </w:r>
            <w:r>
              <w:rPr>
                <w:rFonts w:eastAsia="等线" w:hint="eastAsia"/>
                <w:kern w:val="2"/>
                <w:sz w:val="21"/>
                <w:szCs w:val="22"/>
                <w:lang w:val="en-US" w:eastAsia="zh-CN"/>
              </w:rPr>
              <w:t xml:space="preserve">s consider that the periodicity of CFO </w:t>
            </w:r>
            <w:r>
              <w:rPr>
                <w:rFonts w:eastAsia="等线"/>
                <w:kern w:val="2"/>
                <w:sz w:val="21"/>
                <w:szCs w:val="22"/>
                <w:lang w:val="en-US" w:eastAsia="zh-CN"/>
              </w:rPr>
              <w:t>calibration</w:t>
            </w:r>
            <w:r>
              <w:rPr>
                <w:rFonts w:eastAsia="等线" w:hint="eastAsia"/>
                <w:kern w:val="2"/>
                <w:sz w:val="21"/>
                <w:szCs w:val="22"/>
                <w:lang w:val="en-US" w:eastAsia="zh-CN"/>
              </w:rPr>
              <w:t xml:space="preserve"> signal is very sparse and ~ 1s (although we think that </w:t>
            </w:r>
            <w:r>
              <w:rPr>
                <w:rFonts w:eastAsia="等线"/>
                <w:kern w:val="2"/>
                <w:sz w:val="21"/>
                <w:szCs w:val="22"/>
                <w:lang w:val="en-US" w:eastAsia="zh-CN"/>
              </w:rPr>
              <w:t>the</w:t>
            </w:r>
            <w:r>
              <w:rPr>
                <w:rFonts w:eastAsia="等线" w:hint="eastAsia"/>
                <w:kern w:val="2"/>
                <w:sz w:val="21"/>
                <w:szCs w:val="22"/>
                <w:lang w:val="en-US" w:eastAsia="zh-CN"/>
              </w:rPr>
              <w:t xml:space="preserve"> CFO calibration </w:t>
            </w:r>
            <w:r>
              <w:rPr>
                <w:rFonts w:eastAsia="等线"/>
                <w:kern w:val="2"/>
                <w:sz w:val="21"/>
                <w:szCs w:val="22"/>
                <w:lang w:val="en-US" w:eastAsia="zh-CN"/>
              </w:rPr>
              <w:t>signal</w:t>
            </w:r>
            <w:r>
              <w:rPr>
                <w:rFonts w:eastAsia="等线" w:hint="eastAsia"/>
                <w:kern w:val="2"/>
                <w:sz w:val="21"/>
                <w:szCs w:val="22"/>
                <w:lang w:val="en-US" w:eastAsia="zh-CN"/>
              </w:rPr>
              <w:t xml:space="preserve"> can be </w:t>
            </w:r>
            <w:r>
              <w:rPr>
                <w:rFonts w:eastAsia="等线"/>
                <w:kern w:val="2"/>
                <w:sz w:val="21"/>
                <w:szCs w:val="22"/>
                <w:lang w:val="en-US" w:eastAsia="zh-CN"/>
              </w:rPr>
              <w:t>periodically</w:t>
            </w:r>
            <w:r>
              <w:rPr>
                <w:rFonts w:eastAsia="等线" w:hint="eastAsia"/>
                <w:kern w:val="2"/>
                <w:sz w:val="21"/>
                <w:szCs w:val="22"/>
                <w:lang w:val="en-US" w:eastAsia="zh-CN"/>
              </w:rPr>
              <w:t xml:space="preserve"> transmitted in hundreds of ms), the CFO is drift from 10 ppm to 11 ppm, and the guard interval is from 9k to 9.9k, which is trivial. Therefore, the CFO calibration </w:t>
            </w:r>
            <w:r>
              <w:rPr>
                <w:rFonts w:eastAsia="等线"/>
                <w:kern w:val="2"/>
                <w:sz w:val="21"/>
                <w:szCs w:val="22"/>
                <w:lang w:val="en-US" w:eastAsia="zh-CN"/>
              </w:rPr>
              <w:t>signal</w:t>
            </w:r>
            <w:r>
              <w:rPr>
                <w:rFonts w:eastAsia="等线" w:hint="eastAsia"/>
                <w:kern w:val="2"/>
                <w:sz w:val="21"/>
                <w:szCs w:val="22"/>
                <w:lang w:val="en-US" w:eastAsia="zh-CN"/>
              </w:rPr>
              <w:t xml:space="preserve"> does not need to be close to D2R.</w:t>
            </w:r>
          </w:p>
        </w:tc>
      </w:tr>
      <w:tr w:rsidR="00A816F8" w14:paraId="1EE2AF44" w14:textId="77777777">
        <w:tc>
          <w:tcPr>
            <w:tcW w:w="1337" w:type="dxa"/>
          </w:tcPr>
          <w:p w14:paraId="17EE50D9" w14:textId="745E6761"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8581" w:type="dxa"/>
          </w:tcPr>
          <w:p w14:paraId="2CA05B7E" w14:textId="64B0E6CD"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is clear that the device needs to calibrate its LO prior to it transmitting D2R, but it may not be necessary to have a separate CFO calibration signal prior to the D2R transmission, since the device would have to perform the frequency acquisition before this and receive the CFO calibration signal then to perform fine frequency calibration. In this case, it may not be necessary to transmit again prior to the D2R transmission.</w:t>
            </w:r>
          </w:p>
        </w:tc>
      </w:tr>
      <w:tr w:rsidR="00193EE1" w14:paraId="467E7EA8" w14:textId="77777777">
        <w:tc>
          <w:tcPr>
            <w:tcW w:w="1337" w:type="dxa"/>
          </w:tcPr>
          <w:p w14:paraId="796A89E8" w14:textId="3AEF3FE0" w:rsidR="00193EE1" w:rsidRDefault="00193EE1" w:rsidP="00193EE1">
            <w:pPr>
              <w:tabs>
                <w:tab w:val="left" w:pos="551"/>
              </w:tabs>
              <w:adjustRightInd w:val="0"/>
              <w:snapToGrid w:val="0"/>
              <w:spacing w:before="60" w:afterLines="50" w:after="12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8581" w:type="dxa"/>
          </w:tcPr>
          <w:p w14:paraId="077251D0" w14:textId="77777777" w:rsidR="00193EE1" w:rsidRDefault="00193EE1" w:rsidP="00193EE1">
            <w:pPr>
              <w:adjustRightInd w:val="0"/>
              <w:snapToGrid w:val="0"/>
              <w:spacing w:beforeLines="0" w:before="0" w:afterLines="50" w:after="12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The time location of CFO calibration signal </w:t>
            </w:r>
            <w:r w:rsidRPr="004E3F39">
              <w:rPr>
                <w:rFonts w:eastAsia="等线"/>
                <w:kern w:val="2"/>
                <w:sz w:val="21"/>
                <w:szCs w:val="22"/>
                <w:u w:val="single"/>
                <w:lang w:val="en-US" w:eastAsia="zh-CN"/>
              </w:rPr>
              <w:t>has negligible performance impact to D2R</w:t>
            </w:r>
            <w:r>
              <w:rPr>
                <w:rFonts w:eastAsia="等线"/>
                <w:kern w:val="2"/>
                <w:sz w:val="21"/>
                <w:szCs w:val="22"/>
                <w:lang w:val="en-US" w:eastAsia="zh-CN"/>
              </w:rPr>
              <w:t xml:space="preserve"> due to slow CFO drift.</w:t>
            </w:r>
          </w:p>
          <w:p w14:paraId="47B95F72" w14:textId="77777777" w:rsidR="00193EE1" w:rsidRDefault="00193EE1" w:rsidP="00193EE1">
            <w:pPr>
              <w:adjustRightInd w:val="0"/>
              <w:snapToGrid w:val="0"/>
              <w:spacing w:beforeLines="0" w:before="0" w:afterLines="50" w:after="120" w:line="240" w:lineRule="auto"/>
              <w:ind w:left="0" w:firstLine="0"/>
              <w:jc w:val="left"/>
              <w:rPr>
                <w:rFonts w:eastAsia="等线"/>
                <w:kern w:val="2"/>
                <w:sz w:val="21"/>
                <w:szCs w:val="22"/>
                <w:lang w:val="en-US" w:eastAsia="zh-CN"/>
              </w:rPr>
            </w:pPr>
            <w:r>
              <w:rPr>
                <w:rFonts w:eastAsia="等线"/>
                <w:kern w:val="2"/>
                <w:sz w:val="21"/>
                <w:szCs w:val="22"/>
                <w:lang w:val="en-US" w:eastAsia="zh-CN"/>
              </w:rPr>
              <w:t>For D2R detection, to address the CFO issue, reader use very fine granularity for CFO hypothesis branched, e.g., 0.2 ppm gap between CFO hypothesis. In this case, additional frequency error can be covered by add a few branches to cover additional 0.1 ppm or 1ppm error on top of 10 ppm or 100 ppm post-calibration CFO, performance loss for D2R can be avoided.</w:t>
            </w:r>
          </w:p>
          <w:p w14:paraId="0739910E" w14:textId="2D8F6BD0" w:rsidR="00193EE1" w:rsidRDefault="00193EE1" w:rsidP="00193EE1">
            <w:pPr>
              <w:adjustRightInd w:val="0"/>
              <w:snapToGrid w:val="0"/>
              <w:spacing w:beforeLines="0" w:before="0" w:afterLines="50" w:after="120" w:line="240" w:lineRule="auto"/>
              <w:ind w:left="0" w:firstLine="0"/>
              <w:jc w:val="left"/>
              <w:rPr>
                <w:rFonts w:eastAsia="Yu Mincho"/>
                <w:kern w:val="2"/>
                <w:sz w:val="21"/>
                <w:szCs w:val="22"/>
                <w:lang w:val="en-US" w:eastAsia="ja-JP"/>
              </w:rPr>
            </w:pPr>
            <w:r>
              <w:rPr>
                <w:rFonts w:eastAsia="等线"/>
                <w:kern w:val="2"/>
                <w:sz w:val="22"/>
                <w:szCs w:val="22"/>
                <w:lang w:val="en-US" w:eastAsia="zh-CN"/>
              </w:rPr>
              <w:t xml:space="preserve">Hence, the time location of CFO calibration signal, e.g., </w:t>
            </w:r>
            <w:r w:rsidRPr="00527BD1">
              <w:rPr>
                <w:sz w:val="22"/>
                <w:szCs w:val="22"/>
              </w:rPr>
              <w:t xml:space="preserve">1ms or 1 seconds before </w:t>
            </w:r>
            <w:r>
              <w:rPr>
                <w:sz w:val="22"/>
                <w:szCs w:val="22"/>
              </w:rPr>
              <w:t>F2R</w:t>
            </w:r>
            <w:r w:rsidRPr="00527BD1">
              <w:rPr>
                <w:sz w:val="22"/>
                <w:szCs w:val="22"/>
              </w:rPr>
              <w:t xml:space="preserve"> transmission</w:t>
            </w:r>
            <w:r>
              <w:rPr>
                <w:sz w:val="22"/>
                <w:szCs w:val="22"/>
              </w:rPr>
              <w:t>,</w:t>
            </w:r>
            <w:r>
              <w:rPr>
                <w:rFonts w:eastAsia="等线"/>
                <w:kern w:val="2"/>
                <w:sz w:val="22"/>
                <w:szCs w:val="22"/>
                <w:lang w:val="en-US" w:eastAsia="zh-CN"/>
              </w:rPr>
              <w:t xml:space="preserve"> does not have substantial performance impact to D2R performance.</w:t>
            </w:r>
          </w:p>
        </w:tc>
      </w:tr>
      <w:tr w:rsidR="008873E3" w14:paraId="48A2DB18" w14:textId="77777777">
        <w:tc>
          <w:tcPr>
            <w:tcW w:w="1337" w:type="dxa"/>
          </w:tcPr>
          <w:p w14:paraId="576A1B7E" w14:textId="27B7E11E" w:rsidR="008873E3" w:rsidRDefault="008873E3" w:rsidP="008873E3">
            <w:pPr>
              <w:tabs>
                <w:tab w:val="left" w:pos="551"/>
              </w:tabs>
              <w:adjustRightInd w:val="0"/>
              <w:snapToGrid w:val="0"/>
              <w:spacing w:before="60" w:afterLines="50" w:after="12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8581" w:type="dxa"/>
          </w:tcPr>
          <w:p w14:paraId="1CAD8A64" w14:textId="5443F884" w:rsidR="008873E3" w:rsidRDefault="008873E3" w:rsidP="008873E3">
            <w:pPr>
              <w:adjustRightInd w:val="0"/>
              <w:snapToGrid w:val="0"/>
              <w:spacing w:beforeLines="0" w:before="0" w:afterLines="50" w:after="120" w:line="240" w:lineRule="auto"/>
              <w:ind w:left="0" w:firstLine="0"/>
              <w:jc w:val="left"/>
              <w:rPr>
                <w:rFonts w:eastAsia="等线"/>
                <w:kern w:val="2"/>
                <w:sz w:val="21"/>
                <w:szCs w:val="22"/>
                <w:lang w:val="en-US" w:eastAsia="zh-CN"/>
              </w:rPr>
            </w:pPr>
            <w:r w:rsidRPr="00F7573C">
              <w:rPr>
                <w:rFonts w:eastAsia="Yu Mincho"/>
                <w:kern w:val="2"/>
                <w:sz w:val="21"/>
                <w:szCs w:val="22"/>
                <w:lang w:val="en-US" w:eastAsia="ja-JP"/>
              </w:rPr>
              <w:t xml:space="preserve">Since the current Rel-20 </w:t>
            </w:r>
            <w:r>
              <w:rPr>
                <w:rFonts w:eastAsiaTheme="minorEastAsia" w:hint="eastAsia"/>
                <w:kern w:val="2"/>
                <w:sz w:val="21"/>
                <w:szCs w:val="22"/>
                <w:lang w:val="en-US" w:eastAsia="ko-KR"/>
              </w:rPr>
              <w:t xml:space="preserve">A-IoT </w:t>
            </w:r>
            <w:r w:rsidRPr="00F7573C">
              <w:rPr>
                <w:rFonts w:eastAsia="Yu Mincho"/>
                <w:kern w:val="2"/>
                <w:sz w:val="21"/>
                <w:szCs w:val="22"/>
                <w:lang w:val="en-US" w:eastAsia="ja-JP"/>
              </w:rPr>
              <w:t>structure is not yet well defined,</w:t>
            </w:r>
            <w:r>
              <w:t xml:space="preserve"> </w:t>
            </w:r>
            <w:r>
              <w:rPr>
                <w:rFonts w:eastAsiaTheme="minorEastAsia" w:hint="eastAsia"/>
                <w:kern w:val="2"/>
                <w:sz w:val="21"/>
                <w:szCs w:val="22"/>
                <w:lang w:val="en-US" w:eastAsia="ko-KR"/>
              </w:rPr>
              <w:t>t</w:t>
            </w:r>
            <w:r w:rsidRPr="0085478A">
              <w:rPr>
                <w:rFonts w:eastAsia="Yu Mincho"/>
                <w:kern w:val="2"/>
                <w:sz w:val="21"/>
                <w:szCs w:val="22"/>
                <w:lang w:val="en-US" w:eastAsia="ja-JP"/>
              </w:rPr>
              <w:t>here is no guarantee that the device will always receive periodic signals to perform calibration.</w:t>
            </w:r>
            <w:r w:rsidRPr="00F7573C">
              <w:rPr>
                <w:rFonts w:eastAsia="Yu Mincho"/>
                <w:kern w:val="2"/>
                <w:sz w:val="21"/>
                <w:szCs w:val="22"/>
                <w:lang w:val="en-US" w:eastAsia="ja-JP"/>
              </w:rPr>
              <w:t xml:space="preserve"> </w:t>
            </w:r>
            <w:r>
              <w:rPr>
                <w:rFonts w:eastAsiaTheme="minorEastAsia" w:hint="eastAsia"/>
                <w:kern w:val="2"/>
                <w:sz w:val="21"/>
                <w:szCs w:val="22"/>
                <w:lang w:val="en-US" w:eastAsia="ko-KR"/>
              </w:rPr>
              <w:t>Thus, it</w:t>
            </w:r>
            <w:r w:rsidRPr="00F7573C">
              <w:rPr>
                <w:rFonts w:eastAsia="Yu Mincho"/>
                <w:kern w:val="2"/>
                <w:sz w:val="21"/>
                <w:szCs w:val="22"/>
                <w:lang w:val="en-US" w:eastAsia="ja-JP"/>
              </w:rPr>
              <w:t xml:space="preserve"> is unclear how much time will elapse between CFO calibration and D2R transmission under a periodic calibration approach. This makes CFO prediction impractical, and therefore a design that considers CFO drift for the calibration signal is necessary.</w:t>
            </w:r>
          </w:p>
        </w:tc>
      </w:tr>
    </w:tbl>
    <w:p w14:paraId="7DCDD230" w14:textId="77777777" w:rsidR="008300C3" w:rsidRDefault="008300C3">
      <w:pPr>
        <w:adjustRightInd w:val="0"/>
        <w:snapToGrid w:val="0"/>
        <w:spacing w:before="60" w:after="60" w:line="264" w:lineRule="auto"/>
        <w:rPr>
          <w:rFonts w:eastAsia="等线"/>
          <w:b/>
          <w:bCs/>
          <w:lang w:eastAsia="zh-CN"/>
        </w:rPr>
      </w:pPr>
    </w:p>
    <w:p w14:paraId="5C056F80" w14:textId="77777777" w:rsidR="008300C3" w:rsidRDefault="000E4564">
      <w:pPr>
        <w:adjustRightInd w:val="0"/>
        <w:snapToGrid w:val="0"/>
        <w:spacing w:before="60" w:after="60" w:line="264" w:lineRule="auto"/>
        <w:rPr>
          <w:rFonts w:eastAsia="等线"/>
          <w:b/>
          <w:bCs/>
          <w:sz w:val="22"/>
          <w:szCs w:val="22"/>
          <w:lang w:eastAsia="zh-CN"/>
        </w:rPr>
      </w:pPr>
      <w:r>
        <w:rPr>
          <w:rFonts w:eastAsia="等线"/>
          <w:b/>
          <w:bCs/>
          <w:sz w:val="22"/>
          <w:szCs w:val="22"/>
          <w:lang w:eastAsia="zh-CN"/>
        </w:rPr>
        <w:t>Q2: How does CFO calibration signal preceding R2D help to improve detection performance for this R2D transmission? Especially considering following observations from companies.</w:t>
      </w:r>
    </w:p>
    <w:p w14:paraId="57936946" w14:textId="77777777" w:rsidR="008300C3" w:rsidRDefault="000E4564">
      <w:pPr>
        <w:pStyle w:val="aff4"/>
        <w:numPr>
          <w:ilvl w:val="0"/>
          <w:numId w:val="46"/>
        </w:numPr>
        <w:adjustRightInd w:val="0"/>
        <w:snapToGrid w:val="0"/>
        <w:spacing w:beforeLines="50" w:before="120" w:afterLines="50" w:after="120" w:line="264" w:lineRule="auto"/>
        <w:ind w:left="357" w:hanging="357"/>
        <w:contextualSpacing w:val="0"/>
        <w:rPr>
          <w:rFonts w:ascii="Times New Roman" w:hAnsi="Times New Roman" w:cs="Times New Roman"/>
          <w:b/>
          <w:bCs/>
          <w:color w:val="000000"/>
          <w:szCs w:val="22"/>
          <w:lang w:eastAsia="zh-CN"/>
        </w:rPr>
      </w:pPr>
      <w:r>
        <w:rPr>
          <w:rFonts w:ascii="Times New Roman" w:hAnsi="Times New Roman" w:cs="Times New Roman"/>
          <w:b/>
          <w:bCs/>
          <w:color w:val="000000"/>
          <w:szCs w:val="22"/>
          <w:lang w:eastAsia="zh-CN"/>
        </w:rPr>
        <w:t>CMCC state that the R2D is OOK waveform and based on non-coherent reception, which is robust to CFO. The CFO calibration signal is not related to R2D reception and the location does not require to be in relation to R2D channels carrying L1 R2D control or data payload.</w:t>
      </w:r>
    </w:p>
    <w:p w14:paraId="4D3A9239" w14:textId="77777777" w:rsidR="008300C3" w:rsidRDefault="008300C3">
      <w:pPr>
        <w:adjustRightInd w:val="0"/>
        <w:snapToGrid w:val="0"/>
        <w:spacing w:before="60" w:after="60" w:line="264" w:lineRule="auto"/>
        <w:rPr>
          <w:rFonts w:eastAsia="等线"/>
          <w:b/>
          <w:bCs/>
          <w:lang w:eastAsia="zh-CN"/>
        </w:rPr>
      </w:pPr>
    </w:p>
    <w:p w14:paraId="5B086ED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D914203" w14:textId="77777777" w:rsidR="008300C3" w:rsidRDefault="008300C3">
      <w:pPr>
        <w:adjustRightInd w:val="0"/>
        <w:snapToGrid w:val="0"/>
        <w:spacing w:before="60" w:after="60" w:line="264" w:lineRule="auto"/>
        <w:rPr>
          <w:rFonts w:eastAsia="等线"/>
          <w:b/>
          <w:bCs/>
          <w:lang w:val="en-US" w:eastAsia="zh-CN"/>
        </w:rPr>
      </w:pPr>
    </w:p>
    <w:tbl>
      <w:tblPr>
        <w:tblStyle w:val="afc"/>
        <w:tblW w:w="9776" w:type="dxa"/>
        <w:tblInd w:w="142" w:type="dxa"/>
        <w:tblLayout w:type="fixed"/>
        <w:tblLook w:val="04A0" w:firstRow="1" w:lastRow="0" w:firstColumn="1" w:lastColumn="0" w:noHBand="0" w:noVBand="1"/>
      </w:tblPr>
      <w:tblGrid>
        <w:gridCol w:w="1337"/>
        <w:gridCol w:w="8439"/>
      </w:tblGrid>
      <w:tr w:rsidR="008300C3" w14:paraId="28B7206B" w14:textId="77777777" w:rsidTr="004F1256">
        <w:tc>
          <w:tcPr>
            <w:tcW w:w="1337" w:type="dxa"/>
            <w:shd w:val="clear" w:color="auto" w:fill="D9D9D9" w:themeFill="background1" w:themeFillShade="D9"/>
          </w:tcPr>
          <w:p w14:paraId="789E5C5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6E4A0538"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4230B80C" w14:textId="77777777" w:rsidTr="004F1256">
        <w:tc>
          <w:tcPr>
            <w:tcW w:w="1337" w:type="dxa"/>
          </w:tcPr>
          <w:p w14:paraId="146372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8439" w:type="dxa"/>
          </w:tcPr>
          <w:p w14:paraId="461C2E80" w14:textId="77777777" w:rsidR="008300C3" w:rsidRDefault="000E4564">
            <w:pPr>
              <w:adjustRightInd w:val="0"/>
              <w:snapToGrid w:val="0"/>
              <w:spacing w:before="60" w:after="60" w:line="240" w:lineRule="auto"/>
              <w:ind w:left="0" w:firstLine="0"/>
              <w:jc w:val="left"/>
              <w:rPr>
                <w:lang w:val="en-US" w:eastAsia="ja-JP"/>
              </w:rPr>
            </w:pPr>
            <w:r>
              <w:rPr>
                <w:rFonts w:hint="eastAsia"/>
                <w:lang w:val="en-US" w:eastAsia="zh-CN"/>
              </w:rPr>
              <w:t xml:space="preserve">Because OOK transmission, Manchester encoding, and SIP can all be used to reduce the impact of CFO, calibration signals are mainly used for D2R rather than R2D. </w:t>
            </w:r>
          </w:p>
        </w:tc>
      </w:tr>
      <w:tr w:rsidR="00F76356" w14:paraId="167F9A45" w14:textId="77777777" w:rsidTr="004F1256">
        <w:tc>
          <w:tcPr>
            <w:tcW w:w="1337" w:type="dxa"/>
          </w:tcPr>
          <w:p w14:paraId="62116C24" w14:textId="46549B6B"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8439" w:type="dxa"/>
          </w:tcPr>
          <w:p w14:paraId="516E7B5E" w14:textId="36DB3E26"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As FL captures our views, device 2b/C R2D is OOK waveform and performs non-coherent reception, CFO rarely has impact on R2D reception. CFO calibration is only for reducing potential guard interval for D2R transmission.</w:t>
            </w:r>
          </w:p>
        </w:tc>
      </w:tr>
      <w:tr w:rsidR="00A816F8" w14:paraId="11A041C5" w14:textId="77777777" w:rsidTr="004F1256">
        <w:tc>
          <w:tcPr>
            <w:tcW w:w="1337" w:type="dxa"/>
          </w:tcPr>
          <w:p w14:paraId="384E09BB" w14:textId="7BDD11CF"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8439" w:type="dxa"/>
          </w:tcPr>
          <w:p w14:paraId="24D81B69" w14:textId="6B013DCA"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 purpose of the CFO calibration signal is for the device to calibrate its LO, and the clock accuracy is adjusted to the residual CFO and SFO since the same clock is used in the device. In this case, if the CFO calibration signal is transmitted along with the synchronization signal and MIB-like broadcast information, there is no need to transmit this again prior to a R2D transmission.</w:t>
            </w:r>
          </w:p>
        </w:tc>
      </w:tr>
      <w:tr w:rsidR="002D101A" w14:paraId="7ACCD538" w14:textId="77777777" w:rsidTr="004F1256">
        <w:tc>
          <w:tcPr>
            <w:tcW w:w="1337" w:type="dxa"/>
          </w:tcPr>
          <w:p w14:paraId="4C07E600" w14:textId="49763F51"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8439" w:type="dxa"/>
          </w:tcPr>
          <w:p w14:paraId="2E93BD87"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CMCC’s statement is correct for Device C but may not be true for Device 2b that has an initial CFO of 10000 ppm. In 900MHz, this translates to a 9MHz offset. For an IF envelope receiver, the down converted signal may not be in the IF band so the device may have to search to locate the CFO signal so that the device can be calibrated. Before that the device cannot detect any R2D messages.</w:t>
            </w:r>
          </w:p>
          <w:p w14:paraId="660F7A1F"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p>
        </w:tc>
      </w:tr>
      <w:tr w:rsidR="00193EE1" w14:paraId="1E6C9CFF" w14:textId="77777777" w:rsidTr="004F1256">
        <w:tc>
          <w:tcPr>
            <w:tcW w:w="1337" w:type="dxa"/>
          </w:tcPr>
          <w:p w14:paraId="38388778" w14:textId="6226207C" w:rsidR="00193EE1" w:rsidRDefault="00193EE1" w:rsidP="00193EE1">
            <w:pPr>
              <w:tabs>
                <w:tab w:val="left" w:pos="551"/>
              </w:tabs>
              <w:adjustRightInd w:val="0"/>
              <w:snapToGrid w:val="0"/>
              <w:spacing w:before="60" w:after="60" w:line="240" w:lineRule="auto"/>
              <w:jc w:val="left"/>
              <w:rPr>
                <w:rFonts w:eastAsia="等线"/>
                <w:kern w:val="2"/>
                <w:sz w:val="21"/>
                <w:szCs w:val="22"/>
                <w:lang w:val="en-US" w:eastAsia="zh-CN"/>
              </w:rPr>
            </w:pPr>
            <w:r w:rsidRPr="00527BD1">
              <w:rPr>
                <w:rFonts w:eastAsia="等线"/>
                <w:kern w:val="2"/>
                <w:sz w:val="22"/>
                <w:szCs w:val="22"/>
                <w:lang w:val="en-US" w:eastAsia="zh-CN"/>
              </w:rPr>
              <w:t>vivo</w:t>
            </w:r>
          </w:p>
        </w:tc>
        <w:tc>
          <w:tcPr>
            <w:tcW w:w="8439" w:type="dxa"/>
          </w:tcPr>
          <w:p w14:paraId="6BB91614" w14:textId="77777777" w:rsidR="00193EE1" w:rsidRPr="00527BD1" w:rsidRDefault="00193EE1" w:rsidP="00193EE1">
            <w:pPr>
              <w:adjustRightInd w:val="0"/>
              <w:snapToGrid w:val="0"/>
              <w:spacing w:beforeLines="50" w:before="120" w:afterLines="50" w:after="120" w:line="276" w:lineRule="auto"/>
              <w:ind w:left="0" w:firstLine="0"/>
              <w:rPr>
                <w:sz w:val="22"/>
                <w:szCs w:val="22"/>
              </w:rPr>
            </w:pPr>
            <w:r w:rsidRPr="00527BD1">
              <w:rPr>
                <w:sz w:val="22"/>
                <w:szCs w:val="22"/>
              </w:rPr>
              <w:t xml:space="preserve">However, there is </w:t>
            </w:r>
            <w:r w:rsidRPr="00527BD1">
              <w:rPr>
                <w:sz w:val="22"/>
                <w:szCs w:val="22"/>
                <w:u w:val="single"/>
              </w:rPr>
              <w:t>no substantial performance gain for R2D performance if CFO calibration signal is close to that R2D transmission</w:t>
            </w:r>
            <w:r w:rsidRPr="00527BD1">
              <w:rPr>
                <w:sz w:val="22"/>
                <w:szCs w:val="22"/>
              </w:rPr>
              <w:t>, e.g., immediately before R2D transmission.</w:t>
            </w:r>
          </w:p>
          <w:p w14:paraId="3690DFB9" w14:textId="77777777" w:rsidR="00193EE1" w:rsidRPr="00527BD1" w:rsidRDefault="00193EE1" w:rsidP="00193EE1">
            <w:pPr>
              <w:adjustRightInd w:val="0"/>
              <w:snapToGrid w:val="0"/>
              <w:spacing w:beforeLines="50" w:before="120" w:afterLines="50" w:after="120" w:line="276" w:lineRule="auto"/>
              <w:ind w:left="0" w:firstLine="0"/>
              <w:rPr>
                <w:rFonts w:eastAsia="等线"/>
                <w:sz w:val="22"/>
                <w:szCs w:val="22"/>
                <w:lang w:eastAsia="zh-CN"/>
              </w:rPr>
            </w:pPr>
            <w:r w:rsidRPr="00527BD1">
              <w:rPr>
                <w:rFonts w:eastAsia="等线"/>
                <w:sz w:val="22"/>
                <w:szCs w:val="22"/>
                <w:lang w:eastAsia="zh-CN"/>
              </w:rPr>
              <w:t>Agree with CMCC view that R2D is not sensitive to CFO, which is different to D2R. The only impact to detection performance is that the device may need to use wider filter to cover CFO uncertainty range</w:t>
            </w:r>
            <w:r>
              <w:rPr>
                <w:rFonts w:eastAsia="等线"/>
                <w:sz w:val="22"/>
                <w:szCs w:val="22"/>
                <w:lang w:eastAsia="zh-CN"/>
              </w:rPr>
              <w:t>, which may include more noise to receiver</w:t>
            </w:r>
            <w:r w:rsidRPr="00527BD1">
              <w:rPr>
                <w:rFonts w:eastAsia="等线"/>
                <w:sz w:val="22"/>
                <w:szCs w:val="22"/>
                <w:lang w:eastAsia="zh-CN"/>
              </w:rPr>
              <w:t>.</w:t>
            </w:r>
          </w:p>
          <w:p w14:paraId="6EE389C1" w14:textId="77777777" w:rsidR="00193EE1" w:rsidRPr="00527BD1" w:rsidRDefault="00193EE1" w:rsidP="00193EE1">
            <w:pPr>
              <w:pStyle w:val="aff4"/>
              <w:numPr>
                <w:ilvl w:val="0"/>
                <w:numId w:val="57"/>
              </w:numPr>
              <w:adjustRightInd w:val="0"/>
              <w:snapToGrid w:val="0"/>
              <w:spacing w:beforeLines="50" w:before="120" w:afterLines="50" w:after="120" w:line="276" w:lineRule="auto"/>
              <w:ind w:left="357" w:hanging="357"/>
              <w:contextualSpacing w:val="0"/>
              <w:rPr>
                <w:rFonts w:ascii="Times New Roman" w:hAnsi="Times New Roman" w:cs="Times New Roman"/>
                <w:szCs w:val="22"/>
              </w:rPr>
            </w:pPr>
            <w:bookmarkStart w:id="40" w:name="_Hlk213338793"/>
            <w:r w:rsidRPr="00527BD1">
              <w:rPr>
                <w:rFonts w:ascii="Times New Roman" w:hAnsi="Times New Roman" w:cs="Times New Roman"/>
                <w:szCs w:val="22"/>
              </w:rPr>
              <w:t>For device C, the CFO before and after calibration is 50 ppm and 10 ppm, and the required Rx filter BW is 180kHz + 2*45kHz, and 180kHz + 2*9kHz (@ 900MHz), respectively. This does not make too much difference for detection performance</w:t>
            </w:r>
            <w:bookmarkEnd w:id="40"/>
            <w:r w:rsidRPr="00527BD1">
              <w:rPr>
                <w:rFonts w:ascii="Times New Roman" w:hAnsi="Times New Roman" w:cs="Times New Roman"/>
                <w:szCs w:val="22"/>
              </w:rPr>
              <w:t>. Once the AIoT device is calibrated to 10 ppm residual CFO, the CFO will not drift too much due to low drift speed, the device does not need switch Rx filter once calibrated. Hence, no substantial performance difference between cases that, CFO calibration signal is 1ms or 1 seconds before R2D transmission.</w:t>
            </w:r>
          </w:p>
          <w:p w14:paraId="2A28B13E" w14:textId="77777777" w:rsidR="00193EE1" w:rsidRPr="00527BD1" w:rsidRDefault="00193EE1" w:rsidP="00193EE1">
            <w:pPr>
              <w:pStyle w:val="aff4"/>
              <w:numPr>
                <w:ilvl w:val="0"/>
                <w:numId w:val="57"/>
              </w:numPr>
              <w:adjustRightInd w:val="0"/>
              <w:snapToGrid w:val="0"/>
              <w:spacing w:beforeLines="50" w:before="120" w:afterLines="50" w:after="120" w:line="276" w:lineRule="auto"/>
              <w:ind w:left="357" w:hanging="357"/>
              <w:contextualSpacing w:val="0"/>
              <w:rPr>
                <w:rFonts w:ascii="Times New Roman" w:hAnsi="Times New Roman" w:cs="Times New Roman"/>
                <w:szCs w:val="22"/>
              </w:rPr>
            </w:pPr>
            <w:r w:rsidRPr="00527BD1">
              <w:rPr>
                <w:rFonts w:ascii="Times New Roman" w:hAnsi="Times New Roman" w:cs="Times New Roman"/>
                <w:szCs w:val="22"/>
              </w:rPr>
              <w:t xml:space="preserve">For device 2b, during initial frequency acquisition, device can use an IF-filter, with filter BW wider than transmission Tx BW, but could be much narrower than Tx BW+2*Fe, e.g., 180kHz + 2*900kHz (1000ppm@900MHz for device 2b). </w:t>
            </w:r>
            <w:r>
              <w:rPr>
                <w:rFonts w:ascii="Times New Roman" w:hAnsi="Times New Roman" w:cs="Times New Roman"/>
                <w:szCs w:val="22"/>
              </w:rPr>
              <w:t xml:space="preserve">For example, the device 2b use filter with 2RB BW(360kHz), to scan in frequency to capture </w:t>
            </w:r>
            <w:r>
              <w:rPr>
                <w:rFonts w:ascii="Times New Roman" w:hAnsi="Times New Roman" w:cs="Times New Roman" w:hint="eastAsia"/>
                <w:szCs w:val="22"/>
                <w:lang w:eastAsia="zh-CN"/>
              </w:rPr>
              <w:t>sync</w:t>
            </w:r>
            <w:r>
              <w:rPr>
                <w:rFonts w:ascii="Times New Roman" w:hAnsi="Times New Roman" w:cs="Times New Roman"/>
                <w:szCs w:val="22"/>
              </w:rPr>
              <w:t xml:space="preserve"> signal 1RB(180kHz).</w:t>
            </w:r>
          </w:p>
          <w:p w14:paraId="76246260" w14:textId="77777777" w:rsidR="00193EE1" w:rsidRPr="002777C6" w:rsidRDefault="00193EE1" w:rsidP="00193EE1">
            <w:pPr>
              <w:pStyle w:val="aff4"/>
              <w:numPr>
                <w:ilvl w:val="1"/>
                <w:numId w:val="58"/>
              </w:numPr>
              <w:adjustRightInd w:val="0"/>
              <w:snapToGrid w:val="0"/>
              <w:spacing w:beforeLines="50" w:before="120" w:afterLines="50" w:after="120" w:line="276" w:lineRule="auto"/>
              <w:contextualSpacing w:val="0"/>
              <w:rPr>
                <w:rFonts w:ascii="Times New Roman" w:hAnsi="Times New Roman" w:cs="Times New Roman"/>
                <w:szCs w:val="22"/>
              </w:rPr>
            </w:pPr>
            <w:r w:rsidRPr="00527BD1">
              <w:rPr>
                <w:rFonts w:ascii="Times New Roman" w:hAnsi="Times New Roman" w:cs="Times New Roman"/>
                <w:szCs w:val="22"/>
              </w:rPr>
              <w:t>Once the periodic sync block is detected by AIoT device</w:t>
            </w:r>
            <w:r>
              <w:rPr>
                <w:rFonts w:ascii="Times New Roman" w:hAnsi="Times New Roman" w:cs="Times New Roman"/>
                <w:szCs w:val="22"/>
              </w:rPr>
              <w:t>(covered in 360kHz filter bandwidth)</w:t>
            </w:r>
            <w:r w:rsidRPr="00527BD1">
              <w:rPr>
                <w:rFonts w:ascii="Times New Roman" w:hAnsi="Times New Roman" w:cs="Times New Roman"/>
                <w:szCs w:val="22"/>
              </w:rPr>
              <w:t xml:space="preserve">, </w:t>
            </w:r>
            <w:r w:rsidRPr="002777C6">
              <w:rPr>
                <w:szCs w:val="22"/>
              </w:rPr>
              <w:t xml:space="preserve">the residual CFO is much lower than the initial CFO, </w:t>
            </w:r>
            <w:r>
              <w:rPr>
                <w:szCs w:val="22"/>
              </w:rPr>
              <w:t xml:space="preserve">i.e., </w:t>
            </w:r>
            <w:r>
              <w:rPr>
                <w:rFonts w:hint="eastAsia"/>
                <w:szCs w:val="22"/>
                <w:lang w:eastAsia="zh-CN"/>
              </w:rPr>
              <w:t>(</w:t>
            </w:r>
            <w:r>
              <w:rPr>
                <w:szCs w:val="22"/>
              </w:rPr>
              <w:t>360kHz-180k</w:t>
            </w:r>
            <w:r>
              <w:rPr>
                <w:rFonts w:hint="eastAsia"/>
                <w:szCs w:val="22"/>
                <w:lang w:eastAsia="zh-CN"/>
              </w:rPr>
              <w:t>Hz</w:t>
            </w:r>
            <w:r>
              <w:rPr>
                <w:szCs w:val="22"/>
                <w:lang w:eastAsia="zh-CN"/>
              </w:rPr>
              <w:t>)/900MHz = 200 ppm in above example</w:t>
            </w:r>
            <w:r>
              <w:rPr>
                <w:szCs w:val="22"/>
              </w:rPr>
              <w:t>, much less than 1000ppm,</w:t>
            </w:r>
            <w:r w:rsidRPr="002777C6">
              <w:rPr>
                <w:szCs w:val="22"/>
              </w:rPr>
              <w:t xml:space="preserve"> even</w:t>
            </w:r>
            <w:r>
              <w:rPr>
                <w:szCs w:val="22"/>
              </w:rPr>
              <w:t xml:space="preserve"> if</w:t>
            </w:r>
            <w:r w:rsidRPr="002777C6">
              <w:rPr>
                <w:szCs w:val="22"/>
              </w:rPr>
              <w:t xml:space="preserve"> CFO calibration signal has not been received. </w:t>
            </w:r>
            <w:r>
              <w:rPr>
                <w:szCs w:val="22"/>
              </w:rPr>
              <w:t>U</w:t>
            </w:r>
            <w:r w:rsidRPr="002777C6">
              <w:rPr>
                <w:szCs w:val="22"/>
              </w:rPr>
              <w:t>s</w:t>
            </w:r>
            <w:r>
              <w:rPr>
                <w:szCs w:val="22"/>
              </w:rPr>
              <w:t>ing</w:t>
            </w:r>
            <w:r w:rsidRPr="002777C6">
              <w:rPr>
                <w:szCs w:val="22"/>
              </w:rPr>
              <w:t xml:space="preserve"> a Rx filter with bandwidth of 2 RB to search periodic sync block</w:t>
            </w:r>
            <w:r>
              <w:rPr>
                <w:szCs w:val="22"/>
              </w:rPr>
              <w:t xml:space="preserve"> with BW of 1RB</w:t>
            </w:r>
            <w:r w:rsidRPr="002777C6">
              <w:rPr>
                <w:szCs w:val="22"/>
              </w:rPr>
              <w:t xml:space="preserve"> in frequency, the performance loss is ~3dB, which is acceptable for device 2b, since R2D is not bottleneck channel </w:t>
            </w:r>
            <w:r>
              <w:rPr>
                <w:szCs w:val="22"/>
              </w:rPr>
              <w:t>for device 2b considering the transmission power for D2R is too low, e.g., less than -10d</w:t>
            </w:r>
            <w:r>
              <w:rPr>
                <w:rFonts w:hint="eastAsia"/>
                <w:szCs w:val="22"/>
                <w:lang w:eastAsia="zh-CN"/>
              </w:rPr>
              <w:t>B</w:t>
            </w:r>
            <w:r>
              <w:rPr>
                <w:szCs w:val="22"/>
                <w:lang w:eastAsia="zh-CN"/>
              </w:rPr>
              <w:t>m</w:t>
            </w:r>
            <w:r>
              <w:rPr>
                <w:rFonts w:hint="eastAsia"/>
                <w:szCs w:val="22"/>
                <w:lang w:eastAsia="zh-CN"/>
              </w:rPr>
              <w:t>.</w:t>
            </w:r>
          </w:p>
          <w:p w14:paraId="6CDEE852" w14:textId="77777777" w:rsidR="00193EE1" w:rsidRPr="00527BD1" w:rsidRDefault="00193EE1" w:rsidP="00193EE1">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2"/>
                <w:szCs w:val="22"/>
                <w:lang w:val="en-US" w:eastAsia="zh-CN"/>
              </w:rPr>
              <w:lastRenderedPageBreak/>
              <w:t xml:space="preserve">Hence, the time location of CFO calibration signal, e.g., </w:t>
            </w:r>
            <w:r w:rsidRPr="00527BD1">
              <w:rPr>
                <w:sz w:val="22"/>
                <w:szCs w:val="22"/>
              </w:rPr>
              <w:t>1ms or 1 seconds before R2D transmission</w:t>
            </w:r>
            <w:r>
              <w:rPr>
                <w:sz w:val="22"/>
                <w:szCs w:val="22"/>
              </w:rPr>
              <w:t>,</w:t>
            </w:r>
            <w:r>
              <w:rPr>
                <w:rFonts w:eastAsia="等线"/>
                <w:kern w:val="2"/>
                <w:sz w:val="22"/>
                <w:szCs w:val="22"/>
                <w:lang w:val="en-US" w:eastAsia="zh-CN"/>
              </w:rPr>
              <w:t xml:space="preserve"> does not have substantial performance impact to R2D performance.</w:t>
            </w:r>
          </w:p>
          <w:p w14:paraId="6BB1C8AE" w14:textId="77777777" w:rsidR="00193EE1" w:rsidRDefault="00193EE1" w:rsidP="00193EE1">
            <w:pPr>
              <w:adjustRightInd w:val="0"/>
              <w:snapToGrid w:val="0"/>
              <w:spacing w:before="60" w:after="60" w:line="240" w:lineRule="auto"/>
              <w:jc w:val="left"/>
              <w:rPr>
                <w:rFonts w:eastAsia="Yu Mincho"/>
                <w:kern w:val="2"/>
                <w:sz w:val="21"/>
                <w:szCs w:val="22"/>
                <w:lang w:val="en-US" w:eastAsia="ja-JP"/>
              </w:rPr>
            </w:pPr>
          </w:p>
        </w:tc>
      </w:tr>
      <w:tr w:rsidR="004F1256" w14:paraId="28671646" w14:textId="77777777" w:rsidTr="004F1256">
        <w:tc>
          <w:tcPr>
            <w:tcW w:w="1337" w:type="dxa"/>
          </w:tcPr>
          <w:p w14:paraId="37492245" w14:textId="77777777" w:rsidR="004F1256"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8439" w:type="dxa"/>
          </w:tcPr>
          <w:p w14:paraId="0BB48BE2"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think CFO calibration signal is used for D2R only.</w:t>
            </w:r>
          </w:p>
        </w:tc>
      </w:tr>
      <w:tr w:rsidR="008873E3" w14:paraId="77EB8011" w14:textId="77777777" w:rsidTr="004F1256">
        <w:tc>
          <w:tcPr>
            <w:tcW w:w="1337" w:type="dxa"/>
          </w:tcPr>
          <w:p w14:paraId="7E2042C9" w14:textId="4D5E49E2"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8439" w:type="dxa"/>
          </w:tcPr>
          <w:p w14:paraId="36AF2357" w14:textId="354535C0" w:rsidR="008873E3" w:rsidRDefault="008873E3" w:rsidP="008873E3">
            <w:pPr>
              <w:adjustRightInd w:val="0"/>
              <w:snapToGrid w:val="0"/>
              <w:spacing w:before="60" w:after="60" w:line="240" w:lineRule="auto"/>
              <w:jc w:val="left"/>
              <w:rPr>
                <w:rFonts w:eastAsia="等线"/>
                <w:kern w:val="2"/>
                <w:sz w:val="21"/>
                <w:szCs w:val="22"/>
                <w:lang w:val="en-US" w:eastAsia="zh-CN"/>
              </w:rPr>
            </w:pPr>
            <w:r w:rsidRPr="006B077F">
              <w:rPr>
                <w:rFonts w:eastAsia="Yu Mincho"/>
                <w:kern w:val="2"/>
                <w:sz w:val="21"/>
                <w:szCs w:val="22"/>
                <w:lang w:val="en-US" w:eastAsia="ja-JP"/>
              </w:rPr>
              <w:t>Currently, R2D FDM is being considered</w:t>
            </w:r>
            <w:r>
              <w:rPr>
                <w:rFonts w:eastAsiaTheme="minorEastAsia" w:hint="eastAsia"/>
                <w:kern w:val="2"/>
                <w:sz w:val="21"/>
                <w:szCs w:val="22"/>
                <w:lang w:val="en-US" w:eastAsia="ko-KR"/>
              </w:rPr>
              <w:t>. I</w:t>
            </w:r>
            <w:r w:rsidRPr="006B077F">
              <w:rPr>
                <w:rFonts w:eastAsia="Yu Mincho"/>
                <w:kern w:val="2"/>
                <w:sz w:val="21"/>
                <w:szCs w:val="22"/>
                <w:lang w:val="en-US" w:eastAsia="ja-JP"/>
              </w:rPr>
              <w:t>f the device has a CFO, a large guard band may be required. Therefore, CFO calibration enables more efficient FDM</w:t>
            </w:r>
            <w:r>
              <w:rPr>
                <w:rFonts w:eastAsiaTheme="minorEastAsia" w:hint="eastAsia"/>
                <w:kern w:val="2"/>
                <w:sz w:val="21"/>
                <w:szCs w:val="22"/>
                <w:lang w:val="en-US" w:eastAsia="ko-KR"/>
              </w:rPr>
              <w:t>.</w:t>
            </w:r>
          </w:p>
        </w:tc>
      </w:tr>
      <w:tr w:rsidR="00FA0BB2" w14:paraId="1FD6366C" w14:textId="77777777" w:rsidTr="004F1256">
        <w:tc>
          <w:tcPr>
            <w:tcW w:w="1337" w:type="dxa"/>
          </w:tcPr>
          <w:p w14:paraId="37B29B9E" w14:textId="0DD62F08" w:rsidR="00FA0BB2" w:rsidRDefault="00FA0BB2" w:rsidP="00FA0BB2">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Xiaomi</w:t>
            </w:r>
          </w:p>
        </w:tc>
        <w:tc>
          <w:tcPr>
            <w:tcW w:w="8439" w:type="dxa"/>
          </w:tcPr>
          <w:p w14:paraId="5A08D4BD" w14:textId="6CD6FCAD" w:rsidR="00FA0BB2" w:rsidRPr="006B077F" w:rsidRDefault="00FA0BB2" w:rsidP="00FA0BB2">
            <w:pPr>
              <w:adjustRightInd w:val="0"/>
              <w:snapToGrid w:val="0"/>
              <w:spacing w:before="60" w:after="60" w:line="240" w:lineRule="auto"/>
              <w:jc w:val="left"/>
              <w:rPr>
                <w:rFonts w:eastAsia="Yu Mincho"/>
                <w:kern w:val="2"/>
                <w:sz w:val="21"/>
                <w:szCs w:val="22"/>
                <w:lang w:val="en-US" w:eastAsia="ja-JP"/>
              </w:rPr>
            </w:pPr>
            <w:r>
              <w:rPr>
                <w:rFonts w:eastAsia="Yu Mincho" w:hint="eastAsia"/>
                <w:kern w:val="2"/>
                <w:sz w:val="21"/>
                <w:szCs w:val="22"/>
                <w:lang w:val="en-US" w:eastAsia="ja-JP"/>
              </w:rPr>
              <w:t xml:space="preserve">The R2D transmission is initiated by the reader. Prior to receiving the PRDCH, the device will receive synchronization signals, SIP, CAP, etc. There will be no substantial CFO deviation. Consequently, the improvement of R2D's detection performance by the CFO is of secondary significance. </w:t>
            </w:r>
          </w:p>
        </w:tc>
      </w:tr>
    </w:tbl>
    <w:p w14:paraId="1F1CBD02" w14:textId="77777777" w:rsidR="008300C3" w:rsidRPr="004F1256" w:rsidRDefault="008300C3">
      <w:pPr>
        <w:adjustRightInd w:val="0"/>
        <w:snapToGrid w:val="0"/>
        <w:spacing w:before="60" w:after="60" w:line="264" w:lineRule="auto"/>
        <w:rPr>
          <w:rFonts w:eastAsia="等线"/>
          <w:b/>
          <w:bCs/>
          <w:iCs/>
          <w:lang w:val="en-US" w:eastAsia="zh-CN"/>
        </w:rPr>
      </w:pPr>
    </w:p>
    <w:p w14:paraId="2C8BAC5A" w14:textId="77777777" w:rsidR="008300C3" w:rsidRDefault="000E4564">
      <w:pPr>
        <w:adjustRightInd w:val="0"/>
        <w:snapToGrid w:val="0"/>
        <w:spacing w:before="60" w:after="60" w:line="264" w:lineRule="auto"/>
        <w:ind w:left="0" w:firstLine="0"/>
        <w:rPr>
          <w:rFonts w:eastAsia="等线"/>
          <w:b/>
          <w:bCs/>
          <w:sz w:val="22"/>
          <w:szCs w:val="22"/>
          <w:lang w:eastAsia="zh-CN"/>
        </w:rPr>
      </w:pPr>
      <w:r>
        <w:rPr>
          <w:rFonts w:eastAsia="等线"/>
          <w:b/>
          <w:bCs/>
          <w:sz w:val="22"/>
          <w:szCs w:val="22"/>
          <w:lang w:eastAsia="zh-CN"/>
        </w:rPr>
        <w:t>Q3: In addition to potential impact detection performance for R2D or D2R, any other factors need to be considered when select the 5 options for time location of CFO calibration signal.</w:t>
      </w:r>
    </w:p>
    <w:p w14:paraId="055FBC22" w14:textId="77777777" w:rsidR="008300C3" w:rsidRDefault="008300C3">
      <w:pPr>
        <w:overflowPunct w:val="0"/>
        <w:autoSpaceDE w:val="0"/>
        <w:autoSpaceDN w:val="0"/>
        <w:adjustRightInd w:val="0"/>
        <w:spacing w:before="60" w:after="60" w:line="240" w:lineRule="auto"/>
        <w:textAlignment w:val="baseline"/>
        <w:rPr>
          <w:b/>
          <w:bCs/>
          <w:lang w:eastAsia="ko-KR"/>
        </w:rPr>
      </w:pPr>
    </w:p>
    <w:p w14:paraId="44C12A1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1795222"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9776" w:type="dxa"/>
        <w:tblInd w:w="142" w:type="dxa"/>
        <w:tblLayout w:type="fixed"/>
        <w:tblLook w:val="04A0" w:firstRow="1" w:lastRow="0" w:firstColumn="1" w:lastColumn="0" w:noHBand="0" w:noVBand="1"/>
      </w:tblPr>
      <w:tblGrid>
        <w:gridCol w:w="1337"/>
        <w:gridCol w:w="8439"/>
      </w:tblGrid>
      <w:tr w:rsidR="008300C3" w14:paraId="085C54D1" w14:textId="77777777">
        <w:tc>
          <w:tcPr>
            <w:tcW w:w="1337" w:type="dxa"/>
            <w:shd w:val="clear" w:color="auto" w:fill="D9D9D9" w:themeFill="background1" w:themeFillShade="D9"/>
          </w:tcPr>
          <w:p w14:paraId="6650B3A6"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4108C437"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7D125F08" w14:textId="77777777">
        <w:tc>
          <w:tcPr>
            <w:tcW w:w="1337" w:type="dxa"/>
          </w:tcPr>
          <w:p w14:paraId="592E7971"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8439" w:type="dxa"/>
          </w:tcPr>
          <w:p w14:paraId="66F5C1A2"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 xml:space="preserve"> The CFO calibration signal is located before D2R, especially for the period DOA.</w:t>
            </w:r>
          </w:p>
        </w:tc>
      </w:tr>
      <w:tr w:rsidR="00193EE1" w14:paraId="68480228" w14:textId="77777777">
        <w:tc>
          <w:tcPr>
            <w:tcW w:w="1337" w:type="dxa"/>
          </w:tcPr>
          <w:p w14:paraId="44D4A76C" w14:textId="6CBC3168"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vivo</w:t>
            </w:r>
          </w:p>
        </w:tc>
        <w:tc>
          <w:tcPr>
            <w:tcW w:w="8439" w:type="dxa"/>
          </w:tcPr>
          <w:p w14:paraId="0D861EA1"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Two factors should be considered.</w:t>
            </w:r>
          </w:p>
          <w:p w14:paraId="6D51CC9E"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p>
          <w:p w14:paraId="7623CA32" w14:textId="77777777" w:rsidR="00193EE1" w:rsidRDefault="00193EE1" w:rsidP="00193EE1">
            <w:pPr>
              <w:adjustRightInd w:val="0"/>
              <w:snapToGrid w:val="0"/>
              <w:spacing w:before="60" w:after="60" w:line="240" w:lineRule="auto"/>
              <w:ind w:left="0" w:firstLine="0"/>
              <w:jc w:val="left"/>
              <w:rPr>
                <w:rFonts w:eastAsia="等线"/>
                <w:sz w:val="21"/>
                <w:szCs w:val="22"/>
                <w:lang w:eastAsia="zh-CN"/>
              </w:rPr>
            </w:pPr>
            <w:r>
              <w:rPr>
                <w:rFonts w:eastAsia="等线"/>
                <w:sz w:val="21"/>
                <w:szCs w:val="22"/>
                <w:lang w:eastAsia="zh-CN"/>
              </w:rPr>
              <w:t xml:space="preserve">Factor 1, the CFO calibration signal should be transmitted together with R2D signal. Not a standalone/independent transmission. </w:t>
            </w:r>
          </w:p>
          <w:p w14:paraId="5610E9A8" w14:textId="77777777" w:rsidR="00193EE1" w:rsidRDefault="00193EE1" w:rsidP="00193EE1">
            <w:pPr>
              <w:pStyle w:val="aff4"/>
              <w:numPr>
                <w:ilvl w:val="0"/>
                <w:numId w:val="58"/>
              </w:numPr>
              <w:adjustRightInd w:val="0"/>
              <w:snapToGrid w:val="0"/>
              <w:spacing w:before="60" w:after="60" w:line="240" w:lineRule="auto"/>
              <w:jc w:val="left"/>
              <w:rPr>
                <w:rFonts w:eastAsia="等线"/>
                <w:sz w:val="21"/>
                <w:szCs w:val="22"/>
                <w:lang w:eastAsia="zh-CN"/>
              </w:rPr>
            </w:pPr>
            <w:r w:rsidRPr="0086033D">
              <w:rPr>
                <w:rFonts w:eastAsia="等线"/>
                <w:sz w:val="21"/>
                <w:szCs w:val="22"/>
                <w:lang w:eastAsia="zh-CN"/>
              </w:rPr>
              <w:t xml:space="preserve">Considering the duration of PRDCH transmission may last for up to 1 second level, e.g., 1kbps and </w:t>
            </w:r>
            <w:r>
              <w:rPr>
                <w:rFonts w:eastAsia="等线"/>
                <w:sz w:val="21"/>
                <w:szCs w:val="22"/>
                <w:lang w:eastAsia="zh-CN"/>
              </w:rPr>
              <w:t>1000bits. Periodic transmitted R2D signal may overlapping with long duration PRDCH. With standalone/independent transmission of CFO calibration signal, it will further fragment R2D resources and cause potential collision with long duration PRDCH.</w:t>
            </w:r>
          </w:p>
          <w:p w14:paraId="61E0B7DB" w14:textId="77777777" w:rsidR="00193EE1" w:rsidRDefault="00193EE1" w:rsidP="00193EE1">
            <w:pPr>
              <w:adjustRightInd w:val="0"/>
              <w:snapToGrid w:val="0"/>
              <w:spacing w:before="60" w:after="60" w:line="240" w:lineRule="auto"/>
              <w:ind w:left="0" w:firstLine="0"/>
              <w:jc w:val="left"/>
              <w:rPr>
                <w:rFonts w:eastAsia="等线"/>
                <w:sz w:val="21"/>
                <w:szCs w:val="22"/>
                <w:lang w:eastAsia="zh-CN"/>
              </w:rPr>
            </w:pPr>
          </w:p>
          <w:p w14:paraId="04FA46FF" w14:textId="77777777" w:rsidR="00193EE1" w:rsidRPr="00850DF3" w:rsidRDefault="00193EE1" w:rsidP="00193EE1">
            <w:pPr>
              <w:adjustRightInd w:val="0"/>
              <w:snapToGrid w:val="0"/>
              <w:spacing w:before="60" w:after="60" w:line="240" w:lineRule="auto"/>
              <w:ind w:left="0" w:firstLine="0"/>
              <w:rPr>
                <w:rFonts w:eastAsia="等线"/>
                <w:sz w:val="22"/>
                <w:szCs w:val="24"/>
                <w:lang w:eastAsia="zh-CN"/>
              </w:rPr>
            </w:pPr>
            <w:r w:rsidRPr="00850DF3">
              <w:rPr>
                <w:rFonts w:eastAsia="等线" w:hint="eastAsia"/>
                <w:sz w:val="22"/>
                <w:szCs w:val="24"/>
                <w:lang w:eastAsia="zh-CN"/>
              </w:rPr>
              <w:t>F</w:t>
            </w:r>
            <w:r w:rsidRPr="00850DF3">
              <w:rPr>
                <w:rFonts w:eastAsia="等线"/>
                <w:sz w:val="22"/>
                <w:szCs w:val="24"/>
                <w:lang w:eastAsia="zh-CN"/>
              </w:rPr>
              <w:t xml:space="preserve">actor 2, </w:t>
            </w:r>
            <w:r w:rsidRPr="00850DF3">
              <w:rPr>
                <w:rFonts w:eastAsia="等线"/>
                <w:sz w:val="22"/>
                <w:szCs w:val="24"/>
                <w:u w:val="single"/>
                <w:lang w:eastAsia="zh-CN"/>
              </w:rPr>
              <w:t xml:space="preserve">the CFO calibration signal may lead to interruption and cause switching delay </w:t>
            </w:r>
            <w:r w:rsidRPr="00850DF3">
              <w:rPr>
                <w:rFonts w:eastAsia="等线"/>
                <w:sz w:val="22"/>
                <w:szCs w:val="24"/>
                <w:lang w:eastAsia="zh-CN"/>
              </w:rPr>
              <w:t xml:space="preserve">if device adjust Rx filter (to narrower bandwidth) after CFO calibration, especially when the CFO calibration signal is followed by PRDCH for L1 R2D control information. In this case, the CFO calibration signal can be transmitted at end of other R2D transmissions (e.g., PRDCH </w:t>
            </w:r>
            <w:r w:rsidRPr="00850DF3">
              <w:rPr>
                <w:rFonts w:eastAsia="等线" w:hint="eastAsia"/>
                <w:sz w:val="22"/>
                <w:szCs w:val="24"/>
                <w:lang w:eastAsia="zh-CN"/>
              </w:rPr>
              <w:t>o</w:t>
            </w:r>
            <w:r w:rsidRPr="00850DF3">
              <w:rPr>
                <w:rFonts w:eastAsia="等线"/>
                <w:sz w:val="22"/>
                <w:szCs w:val="24"/>
                <w:lang w:eastAsia="zh-CN"/>
              </w:rPr>
              <w:t>r broadcast), and filter switching delay can be covered by time gap between R2D and follow up transmissions.</w:t>
            </w:r>
          </w:p>
          <w:p w14:paraId="2D27BB45" w14:textId="10825079" w:rsidR="00193EE1" w:rsidRDefault="00193EE1" w:rsidP="00193EE1">
            <w:pPr>
              <w:adjustRightInd w:val="0"/>
              <w:snapToGrid w:val="0"/>
              <w:spacing w:before="60" w:after="60" w:line="240" w:lineRule="auto"/>
              <w:jc w:val="left"/>
              <w:rPr>
                <w:rFonts w:eastAsia="Yu Mincho"/>
                <w:kern w:val="2"/>
                <w:sz w:val="21"/>
                <w:szCs w:val="22"/>
                <w:lang w:val="en-US" w:eastAsia="ja-JP"/>
              </w:rPr>
            </w:pPr>
            <w:r>
              <w:object w:dxaOrig="10849" w:dyaOrig="6625" w14:anchorId="0AC04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95.5pt;mso-position-vertical:absolute" o:ole="">
                  <v:imagedata r:id="rId16" o:title=""/>
                </v:shape>
                <o:OLEObject Type="Embed" ProgID="Visio.Drawing.15" ShapeID="_x0000_i1025" DrawAspect="Content" ObjectID="_1825236010" r:id="rId17"/>
              </w:object>
            </w:r>
          </w:p>
        </w:tc>
      </w:tr>
      <w:tr w:rsidR="008300C3" w14:paraId="4762BAA2" w14:textId="77777777">
        <w:tc>
          <w:tcPr>
            <w:tcW w:w="1337" w:type="dxa"/>
          </w:tcPr>
          <w:p w14:paraId="2D87AC4C"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8439" w:type="dxa"/>
          </w:tcPr>
          <w:p w14:paraId="48E9AB7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924A896" w14:textId="77777777">
        <w:tc>
          <w:tcPr>
            <w:tcW w:w="1337" w:type="dxa"/>
          </w:tcPr>
          <w:p w14:paraId="319EB59D"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8439" w:type="dxa"/>
          </w:tcPr>
          <w:p w14:paraId="30AA1CE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5E6438F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5EA379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5639038" w14:textId="77777777" w:rsidR="008300C3" w:rsidRDefault="000E4564">
      <w:pPr>
        <w:adjustRightInd w:val="0"/>
        <w:snapToGrid w:val="0"/>
        <w:spacing w:before="60" w:after="60" w:line="264" w:lineRule="auto"/>
        <w:rPr>
          <w:rFonts w:eastAsia="等线"/>
          <w:i/>
          <w:iCs/>
          <w:color w:val="0070C0"/>
          <w:lang w:eastAsia="zh-CN"/>
        </w:rPr>
      </w:pPr>
      <w:r>
        <w:rPr>
          <w:rFonts w:eastAsia="等线" w:hint="eastAsia"/>
          <w:i/>
          <w:iCs/>
          <w:color w:val="0070C0"/>
          <w:lang w:eastAsia="zh-CN"/>
        </w:rPr>
        <w:t>F</w:t>
      </w:r>
      <w:r>
        <w:rPr>
          <w:rFonts w:eastAsia="等线"/>
          <w:i/>
          <w:iCs/>
          <w:color w:val="0070C0"/>
          <w:lang w:eastAsia="zh-CN"/>
        </w:rPr>
        <w:t>L notes</w:t>
      </w:r>
    </w:p>
    <w:p w14:paraId="17A0918F" w14:textId="77777777" w:rsidR="008300C3" w:rsidRDefault="000E4564">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 xml:space="preserve">Based on FL summarize, for each option, majority proponents (including views of </w:t>
      </w:r>
      <w:r>
        <w:rPr>
          <w:i/>
          <w:iCs/>
          <w:color w:val="0070C0"/>
          <w:sz w:val="22"/>
          <w:szCs w:val="22"/>
          <w:shd w:val="clear" w:color="auto" w:fill="FFFFFF"/>
        </w:rPr>
        <w:t>opponents for these options</w:t>
      </w:r>
      <w:r>
        <w:rPr>
          <w:rFonts w:eastAsia="等线"/>
          <w:i/>
          <w:iCs/>
          <w:color w:val="0070C0"/>
          <w:sz w:val="22"/>
          <w:szCs w:val="22"/>
          <w:lang w:val="en-US" w:eastAsia="zh-CN"/>
        </w:rPr>
        <w:t>) seems to have clear picture/preference of time relationship between CFO calibration signal and related R2D or D2R transmission. Hence, FL suggest to revise the 5 options as follows.</w:t>
      </w:r>
    </w:p>
    <w:p w14:paraId="05FCCCEE" w14:textId="77777777" w:rsidR="008300C3" w:rsidRDefault="008300C3">
      <w:pPr>
        <w:spacing w:before="60" w:after="60"/>
        <w:ind w:left="0" w:firstLine="0"/>
        <w:rPr>
          <w:rFonts w:eastAsia="等线"/>
          <w:lang w:val="en-US" w:eastAsia="zh-CN"/>
        </w:rPr>
      </w:pPr>
    </w:p>
    <w:p w14:paraId="4E4E7FDB" w14:textId="77777777" w:rsidR="008300C3" w:rsidRDefault="000E4564">
      <w:pPr>
        <w:pStyle w:val="4"/>
        <w:pBdr>
          <w:top w:val="none" w:sz="0" w:space="0" w:color="auto"/>
        </w:pBdr>
        <w:spacing w:before="60" w:after="120"/>
        <w:rPr>
          <w:rFonts w:cs="Times New Roman"/>
          <w:b/>
          <w:bCs/>
          <w:szCs w:val="22"/>
        </w:rPr>
      </w:pPr>
      <w:r>
        <w:rPr>
          <w:rFonts w:cs="Times New Roman" w:hint="eastAsia"/>
          <w:b/>
          <w:bCs/>
          <w:szCs w:val="22"/>
        </w:rPr>
        <w:t>[</w:t>
      </w:r>
      <w:r>
        <w:rPr>
          <w:rFonts w:cs="Times New Roman"/>
          <w:b/>
          <w:bCs/>
          <w:szCs w:val="22"/>
        </w:rPr>
        <w:t xml:space="preserve">H] FL proposal 4.1-4 </w:t>
      </w:r>
    </w:p>
    <w:p w14:paraId="348BD3A5" w14:textId="77777777" w:rsidR="008300C3" w:rsidRDefault="008300C3">
      <w:pPr>
        <w:spacing w:before="60" w:after="60"/>
        <w:rPr>
          <w:b/>
          <w:bCs/>
          <w:sz w:val="22"/>
          <w:szCs w:val="22"/>
        </w:rPr>
      </w:pPr>
    </w:p>
    <w:p w14:paraId="734327AC" w14:textId="77777777" w:rsidR="008300C3" w:rsidRDefault="000E4564">
      <w:pPr>
        <w:spacing w:before="60" w:after="60"/>
        <w:rPr>
          <w:sz w:val="22"/>
          <w:szCs w:val="22"/>
          <w:lang w:val="en-US"/>
        </w:rPr>
      </w:pPr>
      <w:r>
        <w:rPr>
          <w:b/>
          <w:bCs/>
          <w:sz w:val="22"/>
          <w:szCs w:val="22"/>
        </w:rPr>
        <w:t>FL proposal 4.1-4-v1</w:t>
      </w:r>
    </w:p>
    <w:p w14:paraId="7255DD4E" w14:textId="77777777" w:rsidR="008300C3" w:rsidRDefault="000E4564">
      <w:pPr>
        <w:adjustRightInd w:val="0"/>
        <w:snapToGrid w:val="0"/>
        <w:spacing w:beforeLines="50" w:before="120" w:afterLines="50" w:after="120"/>
        <w:rPr>
          <w:rFonts w:eastAsia="等线"/>
          <w:b/>
          <w:bCs/>
          <w:sz w:val="22"/>
          <w:szCs w:val="22"/>
          <w:lang w:val="en-US" w:eastAsia="zh-CN"/>
        </w:rPr>
      </w:pPr>
      <w:r>
        <w:rPr>
          <w:rFonts w:eastAsia="等线"/>
          <w:b/>
          <w:bCs/>
          <w:sz w:val="22"/>
          <w:szCs w:val="22"/>
          <w:lang w:val="en-US" w:eastAsia="zh-CN"/>
        </w:rPr>
        <w:t>The options for time location(s) of CFO calibration signal are update as follows,</w:t>
      </w:r>
    </w:p>
    <w:p w14:paraId="6317E1DC" w14:textId="77777777" w:rsidR="008300C3" w:rsidRDefault="000E4564">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The time location(s) of CFO calibration signal.</w:t>
      </w:r>
    </w:p>
    <w:p w14:paraId="26409DC0"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1: </w:t>
      </w:r>
      <w:r>
        <w:rPr>
          <w:rFonts w:ascii="Times New Roman" w:eastAsia="等线" w:hAnsi="Times New Roman" w:cs="Times New Roman"/>
          <w:b/>
          <w:bCs/>
          <w:szCs w:val="22"/>
          <w:lang w:eastAsia="zh-CN"/>
        </w:rPr>
        <w:t>immediately before L1 R2D control information</w:t>
      </w:r>
    </w:p>
    <w:p w14:paraId="17F086A6"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016A551E"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3: As independent R2D transmission before PDRCH</w:t>
      </w:r>
    </w:p>
    <w:p w14:paraId="675005F6" w14:textId="77777777" w:rsidR="008300C3" w:rsidRDefault="000E4564">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eastAsia="等线" w:hAnsi="Times New Roman" w:cs="Times New Roman"/>
          <w:b/>
          <w:bCs/>
          <w:szCs w:val="22"/>
          <w:lang w:eastAsia="zh-CN"/>
        </w:rPr>
        <w:t>Independent transmission means not transmitted together with other R2D transmissions</w:t>
      </w:r>
    </w:p>
    <w:p w14:paraId="040192B4"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4: At the end of periodic synchronization signal (if supported)</w:t>
      </w:r>
    </w:p>
    <w:p w14:paraId="4B65A449"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5: At the end of R2D transmission with broadcast information (if supported)</w:t>
      </w:r>
    </w:p>
    <w:p w14:paraId="155C5465"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Combination of Options is not precluded</w:t>
      </w:r>
    </w:p>
    <w:p w14:paraId="121E724C"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p w14:paraId="35138BA7" w14:textId="77777777" w:rsidR="008300C3" w:rsidRDefault="000E4564">
      <w:pPr>
        <w:overflowPunct w:val="0"/>
        <w:autoSpaceDE w:val="0"/>
        <w:autoSpaceDN w:val="0"/>
        <w:adjustRightInd w:val="0"/>
        <w:spacing w:before="60" w:after="60" w:line="240" w:lineRule="auto"/>
        <w:textAlignment w:val="baseline"/>
        <w:rPr>
          <w:rFonts w:eastAsia="等线"/>
          <w:i/>
          <w:iCs/>
          <w:color w:val="1F4E79" w:themeColor="accent5" w:themeShade="80"/>
          <w:lang w:eastAsia="zh-CN"/>
        </w:rPr>
      </w:pPr>
      <w:r>
        <w:rPr>
          <w:rFonts w:eastAsia="等线"/>
          <w:i/>
          <w:iCs/>
          <w:color w:val="1F4E79" w:themeColor="accent5" w:themeShade="80"/>
          <w:lang w:eastAsia="zh-CN"/>
        </w:rPr>
        <w:t xml:space="preserve">FL Note: </w:t>
      </w:r>
    </w:p>
    <w:p w14:paraId="49E1486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eastAsia="等线" w:hAnsi="Times New Roman" w:cs="Times New Roman"/>
          <w:i/>
          <w:iCs/>
          <w:color w:val="1F4E79" w:themeColor="accent5" w:themeShade="80"/>
          <w:lang w:eastAsia="zh-CN"/>
        </w:rPr>
      </w:pPr>
      <w:r>
        <w:rPr>
          <w:rFonts w:ascii="Times New Roman" w:eastAsia="等线" w:hAnsi="Times New Roman" w:cs="Times New Roman"/>
          <w:i/>
          <w:iCs/>
          <w:color w:val="1F4E79" w:themeColor="accent5" w:themeShade="80"/>
          <w:lang w:eastAsia="zh-CN"/>
        </w:rPr>
        <w:t xml:space="preserve">This proposal is intended to further clarify each option to facilitate further discussion and down-selection. No need to down-select at this stage. </w:t>
      </w:r>
    </w:p>
    <w:p w14:paraId="62A477BB"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eastAsia="等线" w:hAnsi="Times New Roman" w:cs="Times New Roman"/>
          <w:i/>
          <w:iCs/>
          <w:color w:val="1F4E79" w:themeColor="accent5" w:themeShade="80"/>
          <w:lang w:eastAsia="zh-CN"/>
        </w:rPr>
      </w:pPr>
      <w:r>
        <w:rPr>
          <w:rFonts w:ascii="Times New Roman" w:eastAsia="等线" w:hAnsi="Times New Roman" w:cs="Times New Roman"/>
          <w:i/>
          <w:iCs/>
          <w:color w:val="1F4E79" w:themeColor="accent5" w:themeShade="80"/>
          <w:lang w:eastAsia="zh-CN"/>
        </w:rPr>
        <w:t xml:space="preserve">Companies can comment if any essential relationship </w:t>
      </w:r>
      <w:r>
        <w:rPr>
          <w:rFonts w:ascii="Times New Roman" w:eastAsia="等线" w:hAnsi="Times New Roman" w:cs="Times New Roman" w:hint="eastAsia"/>
          <w:i/>
          <w:iCs/>
          <w:color w:val="1F4E79" w:themeColor="accent5" w:themeShade="80"/>
          <w:lang w:eastAsia="zh-CN"/>
        </w:rPr>
        <w:t xml:space="preserve">is </w:t>
      </w:r>
      <w:r>
        <w:rPr>
          <w:rFonts w:ascii="Times New Roman" w:eastAsia="等线" w:hAnsi="Times New Roman" w:cs="Times New Roman"/>
          <w:i/>
          <w:iCs/>
          <w:color w:val="1F4E79" w:themeColor="accent5" w:themeShade="80"/>
          <w:lang w:eastAsia="zh-CN"/>
        </w:rPr>
        <w:t>missing</w:t>
      </w:r>
      <w:r>
        <w:rPr>
          <w:rFonts w:ascii="Times New Roman" w:eastAsia="等线" w:hAnsi="Times New Roman" w:cs="Times New Roman" w:hint="eastAsia"/>
          <w:i/>
          <w:iCs/>
          <w:color w:val="1F4E79" w:themeColor="accent5" w:themeShade="80"/>
          <w:lang w:eastAsia="zh-CN"/>
        </w:rPr>
        <w:t>; however, given</w:t>
      </w:r>
      <w:r>
        <w:rPr>
          <w:rFonts w:ascii="Times New Roman" w:eastAsia="等线" w:hAnsi="Times New Roman" w:cs="Times New Roman"/>
          <w:i/>
          <w:iCs/>
          <w:color w:val="1F4E79" w:themeColor="accent5" w:themeShade="80"/>
          <w:lang w:eastAsia="zh-CN"/>
        </w:rPr>
        <w:t xml:space="preserve"> there is already so many options, FL suggest not to add new options or sub-options</w:t>
      </w:r>
      <w:r>
        <w:rPr>
          <w:rFonts w:ascii="Times New Roman" w:eastAsia="等线" w:hAnsi="Times New Roman" w:cs="Times New Roman" w:hint="eastAsia"/>
          <w:i/>
          <w:iCs/>
          <w:color w:val="1F4E79" w:themeColor="accent5" w:themeShade="80"/>
          <w:lang w:eastAsia="zh-CN"/>
        </w:rPr>
        <w:t>,</w:t>
      </w:r>
      <w:r>
        <w:rPr>
          <w:rFonts w:ascii="Times New Roman" w:eastAsia="等线" w:hAnsi="Times New Roman" w:cs="Times New Roman"/>
          <w:i/>
          <w:iCs/>
          <w:color w:val="1F4E79" w:themeColor="accent5" w:themeShade="80"/>
          <w:lang w:eastAsia="zh-CN"/>
        </w:rPr>
        <w:t xml:space="preserve"> just narrow down each option in previous agreements.</w:t>
      </w:r>
    </w:p>
    <w:p w14:paraId="5A921D9E" w14:textId="77777777" w:rsidR="008300C3" w:rsidRDefault="008300C3">
      <w:pPr>
        <w:overflowPunct w:val="0"/>
        <w:autoSpaceDE w:val="0"/>
        <w:autoSpaceDN w:val="0"/>
        <w:adjustRightInd w:val="0"/>
        <w:spacing w:before="60" w:after="60" w:line="240" w:lineRule="auto"/>
        <w:textAlignment w:val="baseline"/>
        <w:rPr>
          <w:rFonts w:eastAsia="等线"/>
          <w:i/>
          <w:iCs/>
          <w:color w:val="1F4E79" w:themeColor="accent5" w:themeShade="80"/>
          <w:lang w:eastAsia="zh-CN"/>
        </w:rPr>
      </w:pPr>
    </w:p>
    <w:p w14:paraId="32872AB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67D782F"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tbl>
      <w:tblPr>
        <w:tblStyle w:val="afc"/>
        <w:tblW w:w="9634" w:type="dxa"/>
        <w:tblInd w:w="142" w:type="dxa"/>
        <w:tblLayout w:type="fixed"/>
        <w:tblLook w:val="04A0" w:firstRow="1" w:lastRow="0" w:firstColumn="1" w:lastColumn="0" w:noHBand="0" w:noVBand="1"/>
      </w:tblPr>
      <w:tblGrid>
        <w:gridCol w:w="1337"/>
        <w:gridCol w:w="1039"/>
        <w:gridCol w:w="7258"/>
      </w:tblGrid>
      <w:tr w:rsidR="008300C3" w14:paraId="2FCB0B74" w14:textId="77777777" w:rsidTr="00DC4774">
        <w:tc>
          <w:tcPr>
            <w:tcW w:w="1337" w:type="dxa"/>
            <w:shd w:val="clear" w:color="auto" w:fill="D9D9D9" w:themeFill="background1" w:themeFillShade="D9"/>
          </w:tcPr>
          <w:p w14:paraId="1678592D"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2201CC5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258" w:type="dxa"/>
            <w:shd w:val="clear" w:color="auto" w:fill="D9D9D9" w:themeFill="background1" w:themeFillShade="D9"/>
          </w:tcPr>
          <w:p w14:paraId="3A0A14C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3296E47" w14:textId="77777777" w:rsidTr="00DC4774">
        <w:tc>
          <w:tcPr>
            <w:tcW w:w="1337" w:type="dxa"/>
          </w:tcPr>
          <w:p w14:paraId="1B8324B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1124C74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4AFD516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2C4AE9E" w14:textId="77777777" w:rsidTr="00DC4774">
        <w:tc>
          <w:tcPr>
            <w:tcW w:w="1337" w:type="dxa"/>
          </w:tcPr>
          <w:p w14:paraId="17789607"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8204451"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258" w:type="dxa"/>
          </w:tcPr>
          <w:p w14:paraId="58E98CA0" w14:textId="77777777" w:rsidR="008300C3" w:rsidRDefault="000E4564">
            <w:pPr>
              <w:adjustRightInd w:val="0"/>
              <w:snapToGrid w:val="0"/>
              <w:spacing w:before="60" w:after="60" w:line="240" w:lineRule="auto"/>
              <w:jc w:val="left"/>
              <w:rPr>
                <w:rFonts w:eastAsia="宋体"/>
                <w:kern w:val="2"/>
                <w:sz w:val="21"/>
                <w:szCs w:val="22"/>
                <w:lang w:val="en-US" w:eastAsia="ja-JP"/>
              </w:rPr>
            </w:pPr>
            <w:r>
              <w:rPr>
                <w:rFonts w:eastAsia="宋体" w:hint="eastAsia"/>
                <w:kern w:val="2"/>
                <w:sz w:val="21"/>
                <w:szCs w:val="22"/>
                <w:lang w:val="en-US" w:eastAsia="zh-CN"/>
              </w:rPr>
              <w:t>Because OOK transmission, Manchester encoding, and SIP can all be used to reduce the impact of CFO, calibration signals are mainly used for D2R rather than R2D. Option 2 and option 3 are considered</w:t>
            </w:r>
          </w:p>
        </w:tc>
      </w:tr>
      <w:tr w:rsidR="00344BA1" w14:paraId="40C533B5" w14:textId="77777777" w:rsidTr="00DC4774">
        <w:tc>
          <w:tcPr>
            <w:tcW w:w="1337" w:type="dxa"/>
          </w:tcPr>
          <w:p w14:paraId="1E6BAABC" w14:textId="084E42B3" w:rsid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3819EC7" w14:textId="3D617E1B" w:rsidR="00344BA1" w:rsidRP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w:t>
            </w:r>
          </w:p>
        </w:tc>
        <w:tc>
          <w:tcPr>
            <w:tcW w:w="7258" w:type="dxa"/>
          </w:tcPr>
          <w:p w14:paraId="3EB4FFC6" w14:textId="602FAAAC" w:rsidR="00344BA1" w:rsidRP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our understanding, these options cater to both types of CFO calibration signals – periodic and aperiodic. It may be beneficial to clarify which of the options are intended for periodic and aperiodic designs. In our view, options 1, 2, 3 would cater to aperiodic signals, while options 4 and 5 cater to periodic CFO calibration signals.</w:t>
            </w:r>
          </w:p>
        </w:tc>
      </w:tr>
      <w:tr w:rsidR="00B302D4" w14:paraId="0F8CAE68" w14:textId="77777777" w:rsidTr="00DC4774">
        <w:tc>
          <w:tcPr>
            <w:tcW w:w="1337" w:type="dxa"/>
          </w:tcPr>
          <w:p w14:paraId="685D8C5B" w14:textId="70613AA5"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67DE6496" w14:textId="5D13C925"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59C5AD0D" w14:textId="77777777" w:rsidR="00B302D4" w:rsidRDefault="00B302D4" w:rsidP="00B302D4">
            <w:pPr>
              <w:adjustRightInd w:val="0"/>
              <w:snapToGrid w:val="0"/>
              <w:spacing w:before="60" w:after="60" w:line="240" w:lineRule="auto"/>
              <w:jc w:val="left"/>
              <w:rPr>
                <w:rFonts w:eastAsia="Yu Mincho"/>
                <w:kern w:val="2"/>
                <w:sz w:val="21"/>
                <w:szCs w:val="22"/>
                <w:lang w:val="en-US" w:eastAsia="ja-JP"/>
              </w:rPr>
            </w:pPr>
          </w:p>
        </w:tc>
      </w:tr>
      <w:tr w:rsidR="004F1256" w14:paraId="51E83CBD" w14:textId="77777777" w:rsidTr="00DC4774">
        <w:tc>
          <w:tcPr>
            <w:tcW w:w="1337" w:type="dxa"/>
          </w:tcPr>
          <w:p w14:paraId="5AA587FA" w14:textId="3470CC33"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B5E6314" w14:textId="66569B0A"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0F0BC744" w14:textId="77777777" w:rsidR="004F1256" w:rsidRDefault="004F1256" w:rsidP="00B302D4">
            <w:pPr>
              <w:adjustRightInd w:val="0"/>
              <w:snapToGrid w:val="0"/>
              <w:spacing w:before="60" w:after="60" w:line="240" w:lineRule="auto"/>
              <w:jc w:val="left"/>
              <w:rPr>
                <w:rFonts w:eastAsia="Yu Mincho"/>
                <w:kern w:val="2"/>
                <w:sz w:val="21"/>
                <w:szCs w:val="22"/>
                <w:lang w:val="en-US" w:eastAsia="ja-JP"/>
              </w:rPr>
            </w:pPr>
          </w:p>
        </w:tc>
      </w:tr>
      <w:tr w:rsidR="008E13E5" w14:paraId="5690C0EB" w14:textId="77777777" w:rsidTr="00DC4774">
        <w:tc>
          <w:tcPr>
            <w:tcW w:w="1337" w:type="dxa"/>
          </w:tcPr>
          <w:p w14:paraId="6FD4E3DF" w14:textId="03BE49FE"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5536CF08" w14:textId="36293A37"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58" w:type="dxa"/>
          </w:tcPr>
          <w:p w14:paraId="32B14AD6"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1E1346DE" w14:textId="77777777" w:rsidTr="00DC4774">
        <w:tc>
          <w:tcPr>
            <w:tcW w:w="1337" w:type="dxa"/>
          </w:tcPr>
          <w:p w14:paraId="4510EA9B" w14:textId="49DD0D72"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1039" w:type="dxa"/>
          </w:tcPr>
          <w:p w14:paraId="3505134D"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1EC24665" w14:textId="4059A628" w:rsidR="008873E3" w:rsidRDefault="008873E3" w:rsidP="008873E3">
            <w:pPr>
              <w:adjustRightInd w:val="0"/>
              <w:snapToGrid w:val="0"/>
              <w:spacing w:before="60" w:after="60" w:line="240" w:lineRule="auto"/>
              <w:jc w:val="left"/>
              <w:rPr>
                <w:rFonts w:eastAsia="Yu Mincho"/>
                <w:kern w:val="2"/>
                <w:sz w:val="21"/>
                <w:szCs w:val="22"/>
                <w:lang w:val="en-US" w:eastAsia="ja-JP"/>
              </w:rPr>
            </w:pPr>
            <w:r w:rsidRPr="009B66B8">
              <w:rPr>
                <w:rFonts w:eastAsiaTheme="minorEastAsia"/>
                <w:kern w:val="2"/>
                <w:sz w:val="21"/>
                <w:szCs w:val="22"/>
                <w:highlight w:val="magenta"/>
                <w:lang w:val="en-US" w:eastAsia="ko-KR"/>
              </w:rPr>
              <w:t>For Option 2,</w:t>
            </w:r>
            <w:r w:rsidRPr="005233D5">
              <w:rPr>
                <w:rFonts w:eastAsiaTheme="minorEastAsia"/>
                <w:kern w:val="2"/>
                <w:sz w:val="21"/>
                <w:szCs w:val="22"/>
                <w:lang w:val="en-US" w:eastAsia="ko-KR"/>
              </w:rPr>
              <w:t xml:space="preserve"> after gathering companies' views</w:t>
            </w:r>
            <w:r>
              <w:rPr>
                <w:rFonts w:eastAsiaTheme="minorEastAsia" w:hint="eastAsia"/>
                <w:kern w:val="2"/>
                <w:sz w:val="21"/>
                <w:szCs w:val="22"/>
                <w:lang w:val="en-US" w:eastAsia="ko-KR"/>
              </w:rPr>
              <w:t xml:space="preserve"> in Question 4.1-3 Q2</w:t>
            </w:r>
            <w:r w:rsidRPr="005233D5">
              <w:rPr>
                <w:rFonts w:eastAsiaTheme="minorEastAsia"/>
                <w:kern w:val="2"/>
                <w:sz w:val="21"/>
                <w:szCs w:val="22"/>
                <w:lang w:val="en-US" w:eastAsia="ko-KR"/>
              </w:rPr>
              <w:t xml:space="preserve">, we may also consider </w:t>
            </w:r>
            <w:r>
              <w:rPr>
                <w:rFonts w:eastAsiaTheme="minorEastAsia" w:hint="eastAsia"/>
                <w:kern w:val="2"/>
                <w:sz w:val="21"/>
                <w:szCs w:val="22"/>
                <w:lang w:val="en-US" w:eastAsia="ko-KR"/>
              </w:rPr>
              <w:t>CFO calibration signal</w:t>
            </w:r>
            <w:r w:rsidRPr="005233D5">
              <w:rPr>
                <w:rFonts w:eastAsiaTheme="minorEastAsia"/>
                <w:kern w:val="2"/>
                <w:sz w:val="21"/>
                <w:szCs w:val="22"/>
                <w:lang w:val="en-US" w:eastAsia="ko-KR"/>
              </w:rPr>
              <w:t xml:space="preserve"> </w:t>
            </w:r>
            <w:r w:rsidRPr="001E727D">
              <w:rPr>
                <w:rFonts w:eastAsiaTheme="minorEastAsia"/>
                <w:kern w:val="2"/>
                <w:sz w:val="21"/>
                <w:szCs w:val="22"/>
                <w:highlight w:val="magenta"/>
                <w:lang w:val="en-US" w:eastAsia="ko-KR"/>
              </w:rPr>
              <w:t>before the data payload.</w:t>
            </w:r>
          </w:p>
        </w:tc>
      </w:tr>
      <w:tr w:rsidR="00DC4774" w:rsidRPr="003A733E" w14:paraId="6BCFFAF6" w14:textId="77777777" w:rsidTr="00DC4774">
        <w:tc>
          <w:tcPr>
            <w:tcW w:w="1337" w:type="dxa"/>
          </w:tcPr>
          <w:p w14:paraId="76D49CAA" w14:textId="7BCCE5F7"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558B1CF8" w14:textId="77777777" w:rsidR="00DC4774" w:rsidRPr="003A733E" w:rsidRDefault="00DC4774"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58" w:type="dxa"/>
          </w:tcPr>
          <w:p w14:paraId="54E32FA2" w14:textId="77777777" w:rsidR="00DC4774" w:rsidRDefault="00DC4774" w:rsidP="001E727D">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Option 3, we do not think CFO calibration signal can be transmitted standalone if it is single sinusoid wave.</w:t>
            </w:r>
          </w:p>
          <w:p w14:paraId="2AA73604" w14:textId="77777777" w:rsidR="00DC4774" w:rsidRPr="00E37EB8" w:rsidRDefault="00DC4774" w:rsidP="001E727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For Option 5, broadcast information may be transmitted together with the periodic sync signal, in this case, the location of CFO calibration signal is decided by Option 4. Even it is not transmitted along with the periodic sync signal, we also prefer to consider transmitting </w:t>
            </w:r>
            <w:r w:rsidRPr="009B66B8">
              <w:rPr>
                <w:rFonts w:eastAsia="等线"/>
                <w:kern w:val="2"/>
                <w:sz w:val="21"/>
                <w:szCs w:val="22"/>
                <w:highlight w:val="yellow"/>
                <w:lang w:val="en-US" w:eastAsia="zh-CN"/>
              </w:rPr>
              <w:t>CFO calibration signal before the broadcast information</w:t>
            </w:r>
            <w:r>
              <w:rPr>
                <w:rFonts w:eastAsia="等线"/>
                <w:kern w:val="2"/>
                <w:sz w:val="21"/>
                <w:szCs w:val="22"/>
                <w:lang w:val="en-US" w:eastAsia="zh-CN"/>
              </w:rPr>
              <w:t>, such as to reduce the guard band size around the broadcast information.</w:t>
            </w:r>
          </w:p>
        </w:tc>
      </w:tr>
      <w:tr w:rsidR="00710CF9" w:rsidRPr="003A733E" w14:paraId="492C2B6B" w14:textId="77777777" w:rsidTr="00DC4774">
        <w:tc>
          <w:tcPr>
            <w:tcW w:w="1337" w:type="dxa"/>
          </w:tcPr>
          <w:p w14:paraId="2268DC56" w14:textId="31F3F6CA"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2BD9814C" w14:textId="774F68FD" w:rsidR="00710CF9" w:rsidRPr="003A733E" w:rsidRDefault="00710CF9" w:rsidP="006147F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258" w:type="dxa"/>
          </w:tcPr>
          <w:p w14:paraId="524200F9" w14:textId="77777777" w:rsidR="00710CF9" w:rsidRDefault="00710CF9" w:rsidP="006147F3">
            <w:pPr>
              <w:adjustRightInd w:val="0"/>
              <w:snapToGrid w:val="0"/>
              <w:spacing w:before="60" w:after="60" w:line="240" w:lineRule="auto"/>
              <w:jc w:val="left"/>
              <w:rPr>
                <w:rFonts w:eastAsia="等线"/>
                <w:kern w:val="2"/>
                <w:sz w:val="21"/>
                <w:szCs w:val="22"/>
                <w:lang w:val="en-US" w:eastAsia="zh-CN"/>
              </w:rPr>
            </w:pPr>
          </w:p>
        </w:tc>
      </w:tr>
      <w:tr w:rsidR="005B53B4" w:rsidRPr="003A733E" w14:paraId="0AB397FA" w14:textId="77777777" w:rsidTr="00DC4774">
        <w:tc>
          <w:tcPr>
            <w:tcW w:w="1337" w:type="dxa"/>
          </w:tcPr>
          <w:p w14:paraId="666785D5" w14:textId="6BA65363"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2C862069" w14:textId="66D9EEC7" w:rsidR="005B53B4" w:rsidRDefault="005B53B4" w:rsidP="005B53B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r>
              <w:rPr>
                <w:rFonts w:eastAsia="等线"/>
                <w:kern w:val="2"/>
                <w:sz w:val="21"/>
                <w:szCs w:val="22"/>
                <w:lang w:val="en-US" w:eastAsia="zh-CN"/>
              </w:rPr>
              <w:t xml:space="preserve"> with comment</w:t>
            </w:r>
          </w:p>
        </w:tc>
        <w:tc>
          <w:tcPr>
            <w:tcW w:w="7258" w:type="dxa"/>
          </w:tcPr>
          <w:p w14:paraId="51AA4533" w14:textId="77777777" w:rsidR="005B53B4" w:rsidRDefault="005B53B4" w:rsidP="00414C6C">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option 2, given that padding may be added at the end of PRDCH for OFDM symbol boundary alignment, the location relationship of CFO calibration and padding are not clear. We suggest the following update:</w:t>
            </w:r>
          </w:p>
          <w:p w14:paraId="0C2D8781" w14:textId="77777777" w:rsidR="005B53B4" w:rsidRDefault="005B53B4" w:rsidP="005B53B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3096226E" w14:textId="5C7D0531" w:rsidR="005B53B4" w:rsidRPr="005B53B4" w:rsidRDefault="005B53B4" w:rsidP="005B53B4">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sidRPr="006A77A3">
              <w:rPr>
                <w:rFonts w:ascii="Times New Roman" w:hAnsi="Times New Roman" w:cs="Times New Roman"/>
                <w:b/>
                <w:bCs/>
                <w:color w:val="FF0000"/>
                <w:szCs w:val="22"/>
                <w:lang w:eastAsia="ko-KR"/>
              </w:rPr>
              <w:t>FFS how to handle potential padding at the end of PRDCH for OFDM symbol boundary alignment</w:t>
            </w:r>
          </w:p>
        </w:tc>
      </w:tr>
      <w:tr w:rsidR="00FA0BB2" w:rsidRPr="003A733E" w14:paraId="344F0DB6" w14:textId="77777777" w:rsidTr="00DC4774">
        <w:tc>
          <w:tcPr>
            <w:tcW w:w="1337" w:type="dxa"/>
          </w:tcPr>
          <w:p w14:paraId="73CF5B29" w14:textId="7A02316B"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74E92230" w14:textId="77777777"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2ED173AA" w14:textId="412EC7B0"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宋体" w:hint="eastAsia"/>
                <w:kern w:val="2"/>
                <w:sz w:val="21"/>
                <w:szCs w:val="22"/>
                <w:lang w:val="en-US" w:eastAsia="zh-CN"/>
              </w:rPr>
              <w:t>We support option2 and 3.</w:t>
            </w:r>
          </w:p>
        </w:tc>
      </w:tr>
    </w:tbl>
    <w:p w14:paraId="230B87BA" w14:textId="77777777" w:rsidR="008300C3" w:rsidRPr="00DC4774"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0C62AA0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021EF5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4.1-4 Regarding other details of CFO calibration signal</w:t>
      </w:r>
    </w:p>
    <w:p w14:paraId="70E7AECD" w14:textId="77777777" w:rsidR="008300C3" w:rsidRDefault="008300C3">
      <w:pPr>
        <w:adjustRightInd w:val="0"/>
        <w:snapToGrid w:val="0"/>
        <w:spacing w:beforeLines="50" w:before="120" w:afterLines="50" w:after="120" w:line="264" w:lineRule="auto"/>
        <w:ind w:left="0" w:firstLine="0"/>
        <w:rPr>
          <w:rFonts w:eastAsia="等线"/>
          <w:sz w:val="22"/>
          <w:szCs w:val="22"/>
          <w:lang w:eastAsia="zh-CN"/>
        </w:rPr>
      </w:pPr>
    </w:p>
    <w:p w14:paraId="0329D248" w14:textId="77777777" w:rsidR="008300C3" w:rsidRDefault="000E4564">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Frequency location of the CFO calibration signal</w:t>
      </w:r>
    </w:p>
    <w:p w14:paraId="7674C588" w14:textId="77777777" w:rsidR="008300C3" w:rsidRDefault="000E4564">
      <w:pPr>
        <w:adjustRightInd w:val="0"/>
        <w:snapToGrid w:val="0"/>
        <w:spacing w:beforeLines="50" w:before="120" w:afterLines="50" w:after="120" w:line="264" w:lineRule="auto"/>
        <w:ind w:left="0" w:firstLine="0"/>
        <w:rPr>
          <w:color w:val="000000"/>
          <w:sz w:val="22"/>
          <w:szCs w:val="22"/>
        </w:rPr>
      </w:pPr>
      <w:r>
        <w:rPr>
          <w:rFonts w:eastAsia="等线"/>
          <w:sz w:val="22"/>
          <w:szCs w:val="22"/>
          <w:lang w:eastAsia="zh-CN"/>
        </w:rPr>
        <w:t xml:space="preserve">NEC </w:t>
      </w:r>
      <w:r>
        <w:rPr>
          <w:rFonts w:eastAsia="等线" w:hint="eastAsia"/>
          <w:sz w:val="22"/>
          <w:szCs w:val="22"/>
          <w:lang w:eastAsia="zh-CN"/>
        </w:rPr>
        <w:t>state</w:t>
      </w:r>
      <w:r>
        <w:rPr>
          <w:rFonts w:eastAsia="等线"/>
          <w:sz w:val="22"/>
          <w:szCs w:val="22"/>
          <w:lang w:eastAsia="zh-CN"/>
        </w:rPr>
        <w:t xml:space="preserve"> that </w:t>
      </w:r>
      <w:r>
        <w:rPr>
          <w:color w:val="000000"/>
          <w:sz w:val="22"/>
          <w:szCs w:val="22"/>
        </w:rPr>
        <w:t>exact frequency of CFO calibration signal may need to be explicitly indicated from reader and then determined by the device.</w:t>
      </w:r>
    </w:p>
    <w:p w14:paraId="78CAE725" w14:textId="77777777" w:rsidR="008300C3" w:rsidRDefault="000E4564">
      <w:pPr>
        <w:adjustRightInd w:val="0"/>
        <w:snapToGrid w:val="0"/>
        <w:spacing w:beforeLines="50" w:before="120" w:afterLines="50" w:after="120" w:line="264" w:lineRule="auto"/>
        <w:ind w:left="0" w:firstLine="0"/>
        <w:rPr>
          <w:rFonts w:eastAsia="等线"/>
          <w:color w:val="000000"/>
          <w:sz w:val="22"/>
          <w:szCs w:val="22"/>
          <w:lang w:eastAsia="zh-CN"/>
        </w:rPr>
      </w:pPr>
      <w:r>
        <w:rPr>
          <w:rFonts w:eastAsia="等线"/>
          <w:color w:val="000000"/>
          <w:sz w:val="22"/>
          <w:szCs w:val="22"/>
          <w:lang w:eastAsia="zh-CN"/>
        </w:rPr>
        <w:t xml:space="preserve">vivo state that </w:t>
      </w:r>
      <w:r>
        <w:rPr>
          <w:color w:val="000000"/>
          <w:sz w:val="22"/>
          <w:szCs w:val="22"/>
        </w:rPr>
        <w:t>in predefined frequency location within the transmission BW of the associated R2D transmission, e.g., center frequency of the periodic sync signal (AIoT-SSB) or one subcarrier adjacent to the center frequency of AIoT-SSB.</w:t>
      </w:r>
    </w:p>
    <w:p w14:paraId="1B126736"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2C0E4455" w14:textId="77777777" w:rsidR="008300C3" w:rsidRDefault="000E4564">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CFO calibration signal only together with certain R2D transmissions</w:t>
      </w:r>
    </w:p>
    <w:p w14:paraId="3A602FD2" w14:textId="77777777" w:rsidR="008300C3" w:rsidRDefault="000E4564">
      <w:pPr>
        <w:spacing w:before="60" w:after="60"/>
        <w:rPr>
          <w:rFonts w:eastAsia="等线"/>
          <w:color w:val="000000"/>
          <w:sz w:val="22"/>
          <w:szCs w:val="22"/>
          <w:lang w:eastAsia="zh-CN"/>
        </w:rPr>
      </w:pPr>
      <w:r>
        <w:rPr>
          <w:rFonts w:eastAsia="等线"/>
          <w:color w:val="000000"/>
          <w:sz w:val="22"/>
          <w:szCs w:val="22"/>
          <w:lang w:eastAsia="zh-CN"/>
        </w:rPr>
        <w:t>Samsung suggest to discuss whether CFO calibration signal is transmitted with every PRDCH transmission</w:t>
      </w:r>
    </w:p>
    <w:p w14:paraId="171754F2" w14:textId="77777777" w:rsidR="008300C3" w:rsidRDefault="000E4564">
      <w:pPr>
        <w:spacing w:before="60" w:after="60"/>
        <w:ind w:left="0" w:firstLine="0"/>
        <w:rPr>
          <w:rFonts w:eastAsia="等线"/>
          <w:color w:val="000000"/>
          <w:sz w:val="22"/>
          <w:szCs w:val="22"/>
          <w:lang w:eastAsia="zh-CN"/>
        </w:rPr>
      </w:pPr>
      <w:r>
        <w:rPr>
          <w:rFonts w:eastAsia="等线"/>
          <w:color w:val="000000"/>
          <w:sz w:val="22"/>
          <w:szCs w:val="22"/>
          <w:lang w:eastAsia="zh-CN"/>
        </w:rPr>
        <w:lastRenderedPageBreak/>
        <w:t>Huawei and Samsung suggest the CFO calibration signal is only transmitted at the end of certain PRDCH, e.g., PRDCH with paging.</w:t>
      </w:r>
    </w:p>
    <w:p w14:paraId="75229097" w14:textId="77777777" w:rsidR="008300C3" w:rsidRDefault="000E4564">
      <w:pPr>
        <w:spacing w:before="60" w:after="60"/>
        <w:ind w:left="0" w:firstLine="0"/>
        <w:rPr>
          <w:rFonts w:eastAsia="等线"/>
          <w:color w:val="000000"/>
          <w:sz w:val="22"/>
          <w:szCs w:val="22"/>
          <w:lang w:eastAsia="zh-CN"/>
        </w:rPr>
      </w:pPr>
      <w:r>
        <w:rPr>
          <w:rFonts w:eastAsia="等线"/>
          <w:color w:val="000000"/>
          <w:sz w:val="22"/>
          <w:szCs w:val="22"/>
          <w:lang w:eastAsia="zh-CN"/>
        </w:rPr>
        <w:t>Huawei and Samsung suggest the presence of CFO calibration signal can be indicated e.g., in L1 control signal for flexibility and overhead reduction.</w:t>
      </w:r>
    </w:p>
    <w:p w14:paraId="4A11F867" w14:textId="77777777" w:rsidR="008300C3" w:rsidRDefault="000E4564">
      <w:pPr>
        <w:spacing w:before="60" w:after="60"/>
        <w:rPr>
          <w:color w:val="000000"/>
          <w:sz w:val="22"/>
          <w:szCs w:val="22"/>
        </w:rPr>
      </w:pPr>
      <w:r>
        <w:rPr>
          <w:color w:val="000000"/>
          <w:sz w:val="22"/>
          <w:szCs w:val="22"/>
        </w:rPr>
        <w:t>Xiaomi: CFO-C signals can be configured or triggered as required via command signalling.</w:t>
      </w:r>
    </w:p>
    <w:p w14:paraId="2E735186" w14:textId="77777777" w:rsidR="008300C3" w:rsidRDefault="008300C3">
      <w:pPr>
        <w:spacing w:before="60" w:after="60"/>
        <w:rPr>
          <w:color w:val="FF0000"/>
          <w:sz w:val="22"/>
          <w:szCs w:val="22"/>
        </w:rPr>
      </w:pPr>
    </w:p>
    <w:p w14:paraId="190B4DCF"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61B4C6A7"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6F35E74E" w14:textId="77777777" w:rsidR="008300C3" w:rsidRDefault="000E4564">
      <w:pPr>
        <w:pStyle w:val="0Maintext"/>
        <w:numPr>
          <w:ilvl w:val="0"/>
          <w:numId w:val="46"/>
        </w:numPr>
        <w:adjustRightInd w:val="0"/>
        <w:snapToGrid w:val="0"/>
        <w:spacing w:before="60" w:after="60"/>
        <w:ind w:left="357" w:hanging="357"/>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According to agreements last meeting, CFO calibration signal study also include </w:t>
      </w:r>
      <w:r>
        <w:rPr>
          <w:rFonts w:ascii="Times New Roman" w:hAnsi="Times New Roman" w:cs="Times New Roman"/>
          <w:i/>
          <w:color w:val="0070C0"/>
          <w:sz w:val="22"/>
          <w:szCs w:val="28"/>
        </w:rPr>
        <w:t>other details (e.g., time duration, frequency location(s) of the CFO calibration signal), it is quite inclusive bullet.</w:t>
      </w:r>
    </w:p>
    <w:p w14:paraId="01F79818" w14:textId="77777777" w:rsidR="008300C3" w:rsidRDefault="000E4564">
      <w:pPr>
        <w:pStyle w:val="0Maintext"/>
        <w:numPr>
          <w:ilvl w:val="0"/>
          <w:numId w:val="46"/>
        </w:numPr>
        <w:adjustRightInd w:val="0"/>
        <w:snapToGrid w:val="0"/>
        <w:spacing w:before="60" w:after="60"/>
        <w:ind w:left="357" w:hanging="357"/>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think we do not need to add new study points for these details, and suggest to capture these details provided by companies in TR. And companies can continuous input on these issues and potential new details for CFO calibration signal.</w:t>
      </w:r>
    </w:p>
    <w:p w14:paraId="129294D5"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C64672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2D52CDC" w14:textId="77777777" w:rsidR="008300C3" w:rsidRDefault="000E4564">
      <w:pPr>
        <w:pStyle w:val="4"/>
        <w:pBdr>
          <w:top w:val="none" w:sz="0" w:space="0" w:color="auto"/>
        </w:pBdr>
        <w:spacing w:before="60" w:after="120"/>
        <w:rPr>
          <w:rFonts w:cs="Times New Roman"/>
          <w:b/>
          <w:bCs/>
        </w:rPr>
      </w:pPr>
      <w:r>
        <w:rPr>
          <w:rFonts w:cs="Times New Roman"/>
          <w:b/>
          <w:bCs/>
        </w:rPr>
        <w:t>[</w:t>
      </w:r>
      <w:r>
        <w:rPr>
          <w:rFonts w:eastAsia="等线" w:cs="Times New Roman"/>
          <w:b/>
          <w:bCs/>
          <w:lang w:eastAsia="zh-CN"/>
        </w:rPr>
        <w:t>TP</w:t>
      </w:r>
      <w:r>
        <w:rPr>
          <w:rFonts w:cs="Times New Roman"/>
          <w:b/>
          <w:bCs/>
        </w:rPr>
        <w:t>] FL proposal 4.1-5</w:t>
      </w:r>
    </w:p>
    <w:p w14:paraId="5726E5E3" w14:textId="77777777" w:rsidR="008300C3" w:rsidRDefault="008300C3">
      <w:pPr>
        <w:spacing w:before="60" w:after="60"/>
        <w:rPr>
          <w:lang w:val="en-US"/>
        </w:rPr>
      </w:pPr>
    </w:p>
    <w:p w14:paraId="0A4E19DF" w14:textId="77777777" w:rsidR="008300C3" w:rsidRDefault="000E4564">
      <w:pPr>
        <w:spacing w:before="60" w:after="60"/>
        <w:rPr>
          <w:sz w:val="22"/>
          <w:szCs w:val="22"/>
          <w:lang w:val="en-US"/>
        </w:rPr>
      </w:pPr>
      <w:r>
        <w:rPr>
          <w:b/>
          <w:bCs/>
          <w:sz w:val="22"/>
          <w:szCs w:val="22"/>
        </w:rPr>
        <w:t>FL proposal 4.1-5-v1</w:t>
      </w:r>
    </w:p>
    <w:p w14:paraId="714342C5" w14:textId="77777777" w:rsidR="008300C3" w:rsidRDefault="000E4564">
      <w:pPr>
        <w:adjustRightInd w:val="0"/>
        <w:snapToGrid w:val="0"/>
        <w:spacing w:beforeLines="50" w:before="120" w:afterLines="50" w:after="120" w:line="264" w:lineRule="auto"/>
        <w:rPr>
          <w:rFonts w:eastAsia="等线"/>
          <w:lang w:val="en-US" w:eastAsia="zh-CN"/>
        </w:rPr>
      </w:pPr>
      <w:r>
        <w:rPr>
          <w:rFonts w:eastAsia="等线" w:hint="eastAsia"/>
          <w:lang w:val="en-US" w:eastAsia="zh-CN"/>
        </w:rPr>
        <w:t>C</w:t>
      </w:r>
      <w:r>
        <w:rPr>
          <w:rFonts w:eastAsia="等线"/>
          <w:lang w:val="en-US" w:eastAsia="zh-CN"/>
        </w:rPr>
        <w:t>apture following in TR 38.769</w:t>
      </w:r>
    </w:p>
    <w:p w14:paraId="3C6579B3"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hint="eastAsia"/>
          <w:sz w:val="22"/>
          <w:szCs w:val="22"/>
          <w:lang w:val="en-US" w:eastAsia="zh-CN"/>
        </w:rPr>
        <w:t>For</w:t>
      </w:r>
      <w:r>
        <w:rPr>
          <w:rFonts w:eastAsia="等线"/>
          <w:sz w:val="22"/>
          <w:szCs w:val="22"/>
          <w:lang w:val="en-US" w:eastAsia="zh-CN"/>
        </w:rPr>
        <w:t xml:space="preserve"> other design aspects of CFO calibration signal, following details are provided</w:t>
      </w:r>
    </w:p>
    <w:p w14:paraId="1BFAA4DE"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79938E2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[NEC] </w:t>
      </w:r>
      <w:r>
        <w:rPr>
          <w:rFonts w:ascii="Times New Roman" w:eastAsia="等线" w:hAnsi="Times New Roman" w:cs="Times New Roman" w:hint="eastAsia"/>
          <w:kern w:val="0"/>
          <w:szCs w:val="22"/>
          <w:lang w:val="en-GB" w:eastAsia="zh-CN"/>
        </w:rPr>
        <w:t>state</w:t>
      </w:r>
      <w:r>
        <w:rPr>
          <w:rFonts w:ascii="Times New Roman" w:eastAsia="等线" w:hAnsi="Times New Roman" w:cs="Times New Roman"/>
          <w:kern w:val="0"/>
          <w:szCs w:val="22"/>
          <w:lang w:val="en-GB" w:eastAsia="zh-CN"/>
        </w:rPr>
        <w:t xml:space="preserve"> that exact frequency of CFO calibration signal may need to be explicitly indicated from reader and then determined by the device.</w:t>
      </w:r>
    </w:p>
    <w:p w14:paraId="2CC115CE" w14:textId="51D6EC46"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[vivo] state that in predefined frequency location within the transmission BW of the associated R2D transmission, e.g., center frequency of the periodic sync signal (AIoT-SSB) or one subcarrier adjacent to the center frequency of AIoT-SSB.</w:t>
      </w:r>
    </w:p>
    <w:p w14:paraId="3D33216F" w14:textId="184ACA95" w:rsidR="00881731" w:rsidRPr="00BF0621" w:rsidRDefault="00881731" w:rsidP="00881731">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color w:val="FF0000"/>
          <w:kern w:val="0"/>
          <w:szCs w:val="22"/>
          <w:u w:val="single"/>
          <w:lang w:val="en-GB" w:eastAsia="zh-CN"/>
        </w:rPr>
      </w:pPr>
      <w:r w:rsidRPr="00BF0621">
        <w:rPr>
          <w:rFonts w:ascii="Times New Roman" w:eastAsia="等线" w:hAnsi="Times New Roman" w:cs="Times New Roman"/>
          <w:color w:val="FF0000"/>
          <w:kern w:val="0"/>
          <w:szCs w:val="22"/>
          <w:u w:val="single"/>
          <w:lang w:val="en-GB" w:eastAsia="zh-CN"/>
        </w:rPr>
        <w:t>Source [</w:t>
      </w:r>
      <w:r w:rsidRPr="00BF0621">
        <w:rPr>
          <w:rFonts w:ascii="Times New Roman" w:eastAsia="等线" w:hAnsi="Times New Roman" w:cs="Times New Roman" w:hint="eastAsia"/>
          <w:color w:val="FF0000"/>
          <w:kern w:val="0"/>
          <w:szCs w:val="22"/>
          <w:u w:val="single"/>
          <w:lang w:eastAsia="zh-CN"/>
        </w:rPr>
        <w:t>ZTE</w:t>
      </w:r>
      <w:r w:rsidRPr="00BF0621">
        <w:rPr>
          <w:rFonts w:ascii="Times New Roman" w:eastAsia="等线" w:hAnsi="Times New Roman" w:cs="Times New Roman"/>
          <w:color w:val="FF0000"/>
          <w:kern w:val="0"/>
          <w:szCs w:val="22"/>
          <w:u w:val="single"/>
          <w:lang w:val="en-GB" w:eastAsia="zh-CN"/>
        </w:rPr>
        <w:t xml:space="preserve">] state that </w:t>
      </w:r>
      <w:r w:rsidRPr="00BF0621">
        <w:rPr>
          <w:rFonts w:ascii="Times New Roman" w:eastAsia="等线" w:hAnsi="Times New Roman" w:cs="Times New Roman" w:hint="eastAsia"/>
          <w:color w:val="FF0000"/>
          <w:kern w:val="0"/>
          <w:szCs w:val="22"/>
          <w:u w:val="single"/>
          <w:lang w:eastAsia="zh-CN"/>
        </w:rPr>
        <w:t>f</w:t>
      </w:r>
      <w:r w:rsidRPr="00BF0621">
        <w:rPr>
          <w:rFonts w:hint="eastAsia"/>
          <w:color w:val="FF0000"/>
          <w:u w:val="single"/>
          <w:lang w:eastAsia="zh-CN"/>
        </w:rPr>
        <w:t>or the frequency location of the CFO calibration signal, a fixed location can be considered. Moreover, if FDM is used in R2D, separate</w:t>
      </w:r>
      <w:r w:rsidR="002B2929">
        <w:rPr>
          <w:color w:val="FF0000"/>
          <w:u w:val="single"/>
          <w:lang w:eastAsia="zh-CN"/>
        </w:rPr>
        <w:t>d</w:t>
      </w:r>
      <w:r w:rsidRPr="00BF0621">
        <w:rPr>
          <w:rFonts w:hint="eastAsia"/>
          <w:color w:val="FF0000"/>
          <w:u w:val="single"/>
          <w:lang w:eastAsia="zh-CN"/>
        </w:rPr>
        <w:t xml:space="preserve"> </w:t>
      </w:r>
      <w:r w:rsidR="002B2929">
        <w:rPr>
          <w:color w:val="FF0000"/>
          <w:u w:val="single"/>
          <w:lang w:eastAsia="zh-CN"/>
        </w:rPr>
        <w:t xml:space="preserve">CFO calibration signal </w:t>
      </w:r>
      <w:r w:rsidRPr="00BF0621">
        <w:rPr>
          <w:rFonts w:hint="eastAsia"/>
          <w:color w:val="FF0000"/>
          <w:u w:val="single"/>
          <w:lang w:eastAsia="zh-CN"/>
        </w:rPr>
        <w:t>frequency location may be needed for each frequency range.</w:t>
      </w:r>
    </w:p>
    <w:p w14:paraId="066E5D20"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 if associated with PRDCH</w:t>
      </w:r>
    </w:p>
    <w:p w14:paraId="52F74D9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[Samsung] state that </w:t>
      </w:r>
      <w:r>
        <w:rPr>
          <w:rFonts w:ascii="Times New Roman" w:eastAsia="Batang" w:hAnsi="Times New Roman" w:cs="Times New Roman"/>
          <w:color w:val="000000"/>
          <w:kern w:val="0"/>
          <w:szCs w:val="22"/>
          <w:lang w:val="en-GB" w:eastAsia="en-US"/>
        </w:rPr>
        <w:t>CFO calibration signal could be transmitted in every R2D transmission.</w:t>
      </w:r>
    </w:p>
    <w:p w14:paraId="7467B5AC" w14:textId="787F1EB5"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Alternatively, sources [Huawei]</w:t>
      </w:r>
      <w:r w:rsidR="00BF0621" w:rsidRPr="00BF0621">
        <w:rPr>
          <w:rFonts w:ascii="Times New Roman" w:eastAsia="等线" w:hAnsi="Times New Roman" w:cs="Times New Roman"/>
          <w:color w:val="FF0000"/>
          <w:kern w:val="0"/>
          <w:szCs w:val="22"/>
          <w:u w:val="single"/>
          <w:lang w:val="en-GB" w:eastAsia="zh-CN"/>
        </w:rPr>
        <w:t>, [ZTE]</w:t>
      </w:r>
      <w:r>
        <w:rPr>
          <w:rFonts w:ascii="Times New Roman" w:eastAsia="等线" w:hAnsi="Times New Roman" w:cs="Times New Roman"/>
          <w:kern w:val="0"/>
          <w:szCs w:val="22"/>
          <w:lang w:val="en-GB" w:eastAsia="zh-CN"/>
        </w:rPr>
        <w:t xml:space="preserve"> and [Samsung] state that the CFO calibration signal can be only transmitted at the end of certain PRDCH, e.g., PRDCH with paging.</w:t>
      </w:r>
    </w:p>
    <w:p w14:paraId="49B18D4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Besides, sources [Huawei], [Xiaomi] and [Samsung] state that </w:t>
      </w:r>
      <w:r>
        <w:rPr>
          <w:rFonts w:ascii="Times New Roman" w:eastAsia="等线" w:hAnsi="Times New Roman" w:cs="Times New Roman"/>
          <w:color w:val="000000"/>
          <w:szCs w:val="22"/>
          <w:lang w:eastAsia="zh-CN"/>
        </w:rPr>
        <w:t>the presence of CFO calibration signal can be indicated e.g., in L1 control signal for flexibility and overhead reduction.</w:t>
      </w:r>
    </w:p>
    <w:p w14:paraId="3B86D30F"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E5BCB9A"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p w14:paraId="629EB50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D939E76"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34FAB0D6" w14:textId="77777777">
        <w:tc>
          <w:tcPr>
            <w:tcW w:w="1337" w:type="dxa"/>
            <w:shd w:val="clear" w:color="auto" w:fill="D9D9D9" w:themeFill="background1" w:themeFillShade="D9"/>
          </w:tcPr>
          <w:p w14:paraId="23331BA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AB919E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A23A84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9F36467" w14:textId="77777777">
        <w:tc>
          <w:tcPr>
            <w:tcW w:w="1337" w:type="dxa"/>
          </w:tcPr>
          <w:p w14:paraId="105ED8D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1B05997"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0569A7E9" w14:textId="77777777" w:rsidR="008300C3" w:rsidRDefault="000E4564">
            <w:pPr>
              <w:spacing w:before="60" w:after="60"/>
              <w:ind w:left="0" w:firstLine="0"/>
              <w:rPr>
                <w:lang w:val="en-US" w:eastAsia="zh-CN"/>
              </w:rPr>
            </w:pPr>
            <w:r>
              <w:rPr>
                <w:rFonts w:hint="eastAsia"/>
                <w:lang w:val="en-US" w:eastAsia="zh-CN"/>
              </w:rPr>
              <w:t>According to our contribution, the following update is proposed:</w:t>
            </w:r>
          </w:p>
          <w:p w14:paraId="415B5602" w14:textId="77777777" w:rsidR="008300C3" w:rsidRDefault="000E4564">
            <w:pPr>
              <w:adjustRightInd w:val="0"/>
              <w:snapToGrid w:val="0"/>
              <w:spacing w:beforeLines="50" w:before="120" w:afterLines="50" w:after="120" w:line="264" w:lineRule="auto"/>
              <w:rPr>
                <w:rFonts w:eastAsia="等线"/>
                <w:lang w:val="en-US" w:eastAsia="zh-CN"/>
              </w:rPr>
            </w:pPr>
            <w:r>
              <w:rPr>
                <w:rFonts w:eastAsia="等线" w:hint="eastAsia"/>
                <w:lang w:val="en-US" w:eastAsia="zh-CN"/>
              </w:rPr>
              <w:t>C</w:t>
            </w:r>
            <w:r>
              <w:rPr>
                <w:rFonts w:eastAsia="等线"/>
                <w:lang w:val="en-US" w:eastAsia="zh-CN"/>
              </w:rPr>
              <w:t>apture following in TR 38.769</w:t>
            </w:r>
          </w:p>
          <w:p w14:paraId="67FF65B0"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hint="eastAsia"/>
                <w:sz w:val="22"/>
                <w:szCs w:val="22"/>
                <w:lang w:val="en-US" w:eastAsia="zh-CN"/>
              </w:rPr>
              <w:lastRenderedPageBreak/>
              <w:t>For</w:t>
            </w:r>
            <w:r>
              <w:rPr>
                <w:rFonts w:eastAsia="等线"/>
                <w:sz w:val="22"/>
                <w:szCs w:val="22"/>
                <w:lang w:val="en-US" w:eastAsia="zh-CN"/>
              </w:rPr>
              <w:t xml:space="preserve"> other design aspects of CFO calibration signal, following details are provided</w:t>
            </w:r>
          </w:p>
          <w:p w14:paraId="4BECFE68"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5DE8C414"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[NEC] </w:t>
            </w:r>
            <w:r>
              <w:rPr>
                <w:rFonts w:ascii="Times New Roman" w:eastAsia="等线" w:hAnsi="Times New Roman" w:cs="Times New Roman" w:hint="eastAsia"/>
                <w:kern w:val="0"/>
                <w:szCs w:val="22"/>
                <w:lang w:val="en-GB" w:eastAsia="zh-CN"/>
              </w:rPr>
              <w:t>state</w:t>
            </w:r>
            <w:r>
              <w:rPr>
                <w:rFonts w:ascii="Times New Roman" w:eastAsia="等线" w:hAnsi="Times New Roman" w:cs="Times New Roman"/>
                <w:kern w:val="0"/>
                <w:szCs w:val="22"/>
                <w:lang w:val="en-GB" w:eastAsia="zh-CN"/>
              </w:rPr>
              <w:t xml:space="preserve"> that exact frequency of CFO calibration signal may need to be explicitly indicated from reader and then determined by the device.</w:t>
            </w:r>
          </w:p>
          <w:p w14:paraId="45B72D7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[vivo] state that in predefined frequency location within the transmission BW of the associated R2D transmission, e.g., center frequency of the periodic sync signal (AIoT-SSB) or one subcarrier adjacent to the center frequency of AIoT-SSB.</w:t>
            </w:r>
          </w:p>
          <w:p w14:paraId="1F585E9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 that </w:t>
            </w:r>
            <w:r>
              <w:rPr>
                <w:rFonts w:ascii="Times New Roman" w:eastAsia="等线" w:hAnsi="Times New Roman" w:cs="Times New Roman" w:hint="eastAsia"/>
                <w:color w:val="FF0000"/>
                <w:kern w:val="0"/>
                <w:szCs w:val="22"/>
                <w:lang w:eastAsia="zh-CN"/>
              </w:rPr>
              <w:t>f</w:t>
            </w:r>
            <w:r>
              <w:rPr>
                <w:rFonts w:hint="eastAsia"/>
                <w:color w:val="FF0000"/>
                <w:lang w:eastAsia="zh-CN"/>
              </w:rPr>
              <w:t>or the frequency location of the CFO calibration signal, a fixed location can be considered. Moreover, if FDM is used in R2D, separate frequency location may be needed for each frequency range.</w:t>
            </w:r>
          </w:p>
          <w:p w14:paraId="1C3276D8"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 if associated with PRDCH</w:t>
            </w:r>
          </w:p>
          <w:p w14:paraId="5705ECB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[Samsung] state that </w:t>
            </w:r>
            <w:r>
              <w:rPr>
                <w:rFonts w:ascii="Times New Roman" w:eastAsia="Batang" w:hAnsi="Times New Roman" w:cs="Times New Roman"/>
                <w:color w:val="000000"/>
                <w:kern w:val="0"/>
                <w:szCs w:val="22"/>
                <w:lang w:val="en-GB" w:eastAsia="en-US"/>
              </w:rPr>
              <w:t>CFO calibration signal could be transmitted in every R2D transmission.</w:t>
            </w:r>
          </w:p>
          <w:p w14:paraId="19574E2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Alternatively, sources [Huawei]</w:t>
            </w:r>
            <w:r>
              <w:rPr>
                <w:rFonts w:ascii="Times New Roman" w:eastAsia="等线" w:hAnsi="Times New Roman" w:cs="Times New Roman" w:hint="eastAsia"/>
                <w:color w:val="FF0000"/>
                <w:kern w:val="0"/>
                <w:szCs w:val="22"/>
                <w:lang w:eastAsia="zh-CN"/>
              </w:rPr>
              <w:t>, [ZTE]</w:t>
            </w:r>
            <w:r>
              <w:rPr>
                <w:rFonts w:ascii="Times New Roman" w:eastAsia="等线" w:hAnsi="Times New Roman" w:cs="Times New Roman"/>
                <w:kern w:val="0"/>
                <w:szCs w:val="22"/>
                <w:lang w:val="en-GB" w:eastAsia="zh-CN"/>
              </w:rPr>
              <w:t xml:space="preserve"> and [Samsung] state that the CFO calibration signal can be only transmitted at the end of certain PRDCH, e.g., PRDCH with paging.</w:t>
            </w:r>
          </w:p>
          <w:p w14:paraId="455DD29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Besides, sources [Huawei], [Xiaomi] and [Samsung] state that </w:t>
            </w:r>
            <w:r>
              <w:rPr>
                <w:rFonts w:ascii="Times New Roman" w:eastAsia="等线" w:hAnsi="Times New Roman" w:cs="Times New Roman"/>
                <w:color w:val="000000"/>
                <w:szCs w:val="22"/>
                <w:lang w:eastAsia="zh-CN"/>
              </w:rPr>
              <w:t>the presence of CFO calibration signal can be indicated e.g., in L1 control signal for flexibility and overhead reduction.</w:t>
            </w:r>
          </w:p>
          <w:p w14:paraId="3B64829C" w14:textId="77777777" w:rsidR="008300C3" w:rsidRDefault="000E4564">
            <w:pPr>
              <w:spacing w:before="60" w:after="60"/>
              <w:rPr>
                <w:rFonts w:eastAsia="Yu Mincho"/>
                <w:kern w:val="2"/>
                <w:sz w:val="21"/>
                <w:szCs w:val="22"/>
                <w:lang w:val="en-US" w:eastAsia="ja-JP"/>
              </w:rPr>
            </w:pPr>
            <w:r>
              <w:rPr>
                <w:rFonts w:eastAsia="等线" w:hint="eastAsia"/>
                <w:i/>
                <w:iCs/>
                <w:color w:val="0070C0"/>
                <w:lang w:eastAsia="zh-CN"/>
              </w:rPr>
              <w:t>[</w:t>
            </w:r>
            <w:r>
              <w:rPr>
                <w:rFonts w:eastAsia="等线"/>
                <w:i/>
                <w:iCs/>
                <w:color w:val="0070C0"/>
                <w:lang w:eastAsia="zh-CN"/>
              </w:rPr>
              <w:t>End of TP]</w:t>
            </w:r>
          </w:p>
        </w:tc>
      </w:tr>
      <w:tr w:rsidR="00235A66" w14:paraId="4CC24250" w14:textId="77777777">
        <w:tc>
          <w:tcPr>
            <w:tcW w:w="1337" w:type="dxa"/>
          </w:tcPr>
          <w:p w14:paraId="295F9312" w14:textId="1778C70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5299D03C" w14:textId="0F79347D"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1D67E90" w14:textId="37DF4F11"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A0BB2" w14:paraId="12FB9448" w14:textId="77777777">
        <w:tc>
          <w:tcPr>
            <w:tcW w:w="1337" w:type="dxa"/>
          </w:tcPr>
          <w:p w14:paraId="5376D565" w14:textId="10F3CC46"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10E577D5" w14:textId="77777777" w:rsidR="00FA0BB2" w:rsidRDefault="00FA0BB2" w:rsidP="00FA0BB2">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E32EEAF" w14:textId="73F04556" w:rsidR="00FA0BB2" w:rsidRDefault="00FA0BB2" w:rsidP="00FA0BB2">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OK</w:t>
            </w:r>
          </w:p>
        </w:tc>
      </w:tr>
      <w:tr w:rsidR="00FA0BB2" w14:paraId="675320D0" w14:textId="77777777">
        <w:tc>
          <w:tcPr>
            <w:tcW w:w="1337" w:type="dxa"/>
          </w:tcPr>
          <w:p w14:paraId="5874466D" w14:textId="006F6142" w:rsidR="00FA0BB2" w:rsidRDefault="00CD0DF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FL</w:t>
            </w:r>
          </w:p>
        </w:tc>
        <w:tc>
          <w:tcPr>
            <w:tcW w:w="1039" w:type="dxa"/>
          </w:tcPr>
          <w:p w14:paraId="7FBEAD3E" w14:textId="77777777"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1092812" w14:textId="5AAEF1AB" w:rsidR="00FA0BB2" w:rsidRPr="00CD0DF2" w:rsidRDefault="00CD0DF2" w:rsidP="00FA0BB2">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according to ZTE comments</w:t>
            </w:r>
          </w:p>
        </w:tc>
      </w:tr>
    </w:tbl>
    <w:p w14:paraId="7B1EC970"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p w14:paraId="6722D3E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E276B3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9498004"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start indication</w:t>
      </w:r>
    </w:p>
    <w:p w14:paraId="63C0DB2A"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agreements are made in previous meeting.</w:t>
      </w:r>
    </w:p>
    <w:tbl>
      <w:tblPr>
        <w:tblStyle w:val="afc"/>
        <w:tblW w:w="0" w:type="auto"/>
        <w:tblLook w:val="04A0" w:firstRow="1" w:lastRow="0" w:firstColumn="1" w:lastColumn="0" w:noHBand="0" w:noVBand="1"/>
      </w:tblPr>
      <w:tblGrid>
        <w:gridCol w:w="9630"/>
      </w:tblGrid>
      <w:tr w:rsidR="008300C3" w14:paraId="4108044E" w14:textId="77777777">
        <w:tc>
          <w:tcPr>
            <w:tcW w:w="9630" w:type="dxa"/>
          </w:tcPr>
          <w:p w14:paraId="78A4BF8F" w14:textId="77777777" w:rsidR="008300C3" w:rsidRDefault="000E4564">
            <w:pPr>
              <w:spacing w:before="60" w:after="60"/>
              <w:rPr>
                <w:b/>
                <w:bCs/>
                <w:lang w:eastAsia="ko-KR"/>
              </w:rPr>
            </w:pPr>
            <w:r>
              <w:rPr>
                <w:b/>
                <w:bCs/>
                <w:highlight w:val="green"/>
                <w:lang w:eastAsia="ko-KR"/>
              </w:rPr>
              <w:t>Agreement</w:t>
            </w:r>
          </w:p>
          <w:p w14:paraId="6355C0F7" w14:textId="77777777" w:rsidR="008300C3" w:rsidRDefault="000E4564">
            <w:pPr>
              <w:spacing w:before="60" w:after="60"/>
              <w:ind w:left="0" w:firstLine="0"/>
              <w:rPr>
                <w:lang w:eastAsia="ko-KR"/>
              </w:rPr>
            </w:pPr>
            <w:r>
              <w:rPr>
                <w:lang w:eastAsia="ko-KR"/>
              </w:rPr>
              <w:t>For the functionality of indicating the start of the R2D transmission that contains PRDCH, study at least the following options if the functionality relies on SIP:</w:t>
            </w:r>
          </w:p>
          <w:p w14:paraId="6BD8B2D9"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binary sequence-based SIP (e.g M-sequence or Golay sequence).</w:t>
            </w:r>
          </w:p>
          <w:p w14:paraId="735216FB"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Reuse the Rel-19 SIP.</w:t>
            </w:r>
          </w:p>
          <w:p w14:paraId="2F48879B" w14:textId="77777777" w:rsidR="008300C3" w:rsidRDefault="000E4564">
            <w:pPr>
              <w:spacing w:before="60" w:after="60"/>
              <w:rPr>
                <w:b/>
                <w:bCs/>
              </w:rPr>
            </w:pPr>
            <w:r>
              <w:rPr>
                <w:b/>
                <w:bCs/>
                <w:highlight w:val="green"/>
              </w:rPr>
              <w:t>Agreement</w:t>
            </w:r>
          </w:p>
          <w:p w14:paraId="0C8718DB" w14:textId="77777777" w:rsidR="008300C3" w:rsidRDefault="000E4564">
            <w:pPr>
              <w:spacing w:before="60" w:after="60"/>
            </w:pPr>
            <w:r>
              <w:t>For the study of R2D binary sequence-based SIP, study the following aspects:</w:t>
            </w:r>
          </w:p>
          <w:p w14:paraId="35D15157" w14:textId="77777777" w:rsidR="008300C3" w:rsidRDefault="000E4564">
            <w:pPr>
              <w:numPr>
                <w:ilvl w:val="0"/>
                <w:numId w:val="26"/>
              </w:numPr>
              <w:spacing w:before="60" w:after="60" w:line="240" w:lineRule="auto"/>
              <w:jc w:val="left"/>
            </w:pPr>
            <w:r>
              <w:t>Sequence type</w:t>
            </w:r>
          </w:p>
          <w:p w14:paraId="3A2A50E5" w14:textId="77777777" w:rsidR="008300C3" w:rsidRDefault="000E4564">
            <w:pPr>
              <w:numPr>
                <w:ilvl w:val="1"/>
                <w:numId w:val="26"/>
              </w:numPr>
              <w:spacing w:before="60" w:after="60" w:line="240" w:lineRule="auto"/>
              <w:jc w:val="left"/>
            </w:pPr>
            <w:r>
              <w:t>Option 1: m-sequence</w:t>
            </w:r>
          </w:p>
          <w:p w14:paraId="046E3650" w14:textId="77777777" w:rsidR="008300C3" w:rsidRDefault="000E4564">
            <w:pPr>
              <w:numPr>
                <w:ilvl w:val="1"/>
                <w:numId w:val="26"/>
              </w:numPr>
              <w:spacing w:before="60" w:after="60" w:line="240" w:lineRule="auto"/>
              <w:jc w:val="left"/>
            </w:pPr>
            <w:r>
              <w:t>Option 2: Golay sequence</w:t>
            </w:r>
          </w:p>
          <w:p w14:paraId="13265BBB" w14:textId="77777777" w:rsidR="008300C3" w:rsidRDefault="000E4564">
            <w:pPr>
              <w:numPr>
                <w:ilvl w:val="0"/>
                <w:numId w:val="26"/>
              </w:numPr>
              <w:spacing w:before="60" w:after="60" w:line="240" w:lineRule="auto"/>
              <w:jc w:val="left"/>
            </w:pPr>
            <w:r>
              <w:t>Length of sequence</w:t>
            </w:r>
          </w:p>
          <w:p w14:paraId="4199BF0B" w14:textId="77777777" w:rsidR="008300C3" w:rsidRDefault="000E4564">
            <w:pPr>
              <w:numPr>
                <w:ilvl w:val="0"/>
                <w:numId w:val="26"/>
              </w:numPr>
              <w:spacing w:before="60" w:after="60" w:line="240" w:lineRule="auto"/>
              <w:jc w:val="left"/>
            </w:pPr>
            <w:r>
              <w:lastRenderedPageBreak/>
              <w:t>Number of sequence(s)</w:t>
            </w:r>
          </w:p>
          <w:p w14:paraId="4242E5FB" w14:textId="77777777" w:rsidR="008300C3" w:rsidRDefault="000E4564">
            <w:pPr>
              <w:numPr>
                <w:ilvl w:val="0"/>
                <w:numId w:val="26"/>
              </w:numPr>
              <w:spacing w:before="60" w:after="60" w:line="240" w:lineRule="auto"/>
              <w:jc w:val="left"/>
            </w:pPr>
            <w:r>
              <w:t>FFS: whether to apply Manchester coding to the sequence</w:t>
            </w:r>
          </w:p>
          <w:p w14:paraId="1B7DB7FC" w14:textId="77777777" w:rsidR="008300C3" w:rsidRDefault="000E4564">
            <w:pPr>
              <w:numPr>
                <w:ilvl w:val="0"/>
                <w:numId w:val="26"/>
              </w:numPr>
              <w:spacing w:before="60" w:after="60" w:line="240" w:lineRule="auto"/>
              <w:jc w:val="left"/>
            </w:pPr>
            <w:r>
              <w:t>Note: the same aspects can be studied for R2D midamble if applied with a sequence-based SIP</w:t>
            </w:r>
          </w:p>
        </w:tc>
      </w:tr>
    </w:tbl>
    <w:p w14:paraId="6B9A024B" w14:textId="77777777" w:rsidR="008300C3" w:rsidRDefault="008300C3">
      <w:pPr>
        <w:spacing w:before="60" w:after="60"/>
        <w:rPr>
          <w:rFonts w:eastAsia="等线"/>
          <w:lang w:val="en-US" w:eastAsia="zh-CN"/>
        </w:rPr>
      </w:pPr>
    </w:p>
    <w:p w14:paraId="0E56EEE9" w14:textId="77777777" w:rsidR="008300C3" w:rsidRDefault="008300C3">
      <w:pPr>
        <w:spacing w:before="60" w:after="60"/>
        <w:rPr>
          <w:rFonts w:eastAsia="等线"/>
          <w:lang w:val="en-US" w:eastAsia="zh-CN"/>
        </w:rPr>
      </w:pPr>
    </w:p>
    <w:p w14:paraId="38181745"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4.2-1 Binary sequence-based SIP vs Reuse the Rel-19 SIP.</w:t>
      </w:r>
    </w:p>
    <w:p w14:paraId="0F417581" w14:textId="77777777" w:rsidR="008300C3" w:rsidRDefault="008300C3">
      <w:pPr>
        <w:spacing w:before="60" w:after="60"/>
        <w:rPr>
          <w:rFonts w:eastAsia="等线"/>
          <w:b/>
          <w:bCs/>
          <w:sz w:val="24"/>
          <w:szCs w:val="24"/>
          <w:u w:val="single"/>
          <w:lang w:val="en-US" w:eastAsia="zh-CN"/>
        </w:rPr>
      </w:pPr>
    </w:p>
    <w:tbl>
      <w:tblPr>
        <w:tblStyle w:val="afc"/>
        <w:tblW w:w="0" w:type="auto"/>
        <w:tblLook w:val="04A0" w:firstRow="1" w:lastRow="0" w:firstColumn="1" w:lastColumn="0" w:noHBand="0" w:noVBand="1"/>
      </w:tblPr>
      <w:tblGrid>
        <w:gridCol w:w="2830"/>
        <w:gridCol w:w="6800"/>
      </w:tblGrid>
      <w:tr w:rsidR="008300C3" w14:paraId="2DD88A81" w14:textId="77777777">
        <w:tc>
          <w:tcPr>
            <w:tcW w:w="2830" w:type="dxa"/>
          </w:tcPr>
          <w:p w14:paraId="5D459B9F" w14:textId="77777777" w:rsidR="008300C3" w:rsidRDefault="008300C3">
            <w:pPr>
              <w:spacing w:before="60" w:after="60"/>
              <w:rPr>
                <w:rFonts w:eastAsia="等线"/>
                <w:sz w:val="22"/>
                <w:szCs w:val="22"/>
                <w:lang w:val="en-US" w:eastAsia="zh-CN"/>
              </w:rPr>
            </w:pPr>
          </w:p>
        </w:tc>
        <w:tc>
          <w:tcPr>
            <w:tcW w:w="6800" w:type="dxa"/>
          </w:tcPr>
          <w:p w14:paraId="527000B9" w14:textId="77777777" w:rsidR="008300C3" w:rsidRDefault="000E4564">
            <w:pPr>
              <w:spacing w:before="60" w:after="60"/>
              <w:rPr>
                <w:rFonts w:eastAsia="等线"/>
                <w:sz w:val="22"/>
                <w:szCs w:val="22"/>
                <w:lang w:val="en-US" w:eastAsia="zh-CN"/>
              </w:rPr>
            </w:pPr>
            <w:r>
              <w:rPr>
                <w:rFonts w:eastAsia="等线"/>
                <w:sz w:val="22"/>
                <w:szCs w:val="22"/>
                <w:lang w:val="en-US" w:eastAsia="zh-CN"/>
              </w:rPr>
              <w:t>Views</w:t>
            </w:r>
          </w:p>
        </w:tc>
      </w:tr>
      <w:tr w:rsidR="008300C3" w14:paraId="4374EBCF" w14:textId="77777777">
        <w:tc>
          <w:tcPr>
            <w:tcW w:w="2830" w:type="dxa"/>
          </w:tcPr>
          <w:p w14:paraId="674653C6" w14:textId="77777777" w:rsidR="008300C3" w:rsidRDefault="000E4564">
            <w:pPr>
              <w:spacing w:before="60" w:after="60"/>
              <w:rPr>
                <w:rFonts w:eastAsia="等线"/>
                <w:sz w:val="22"/>
                <w:szCs w:val="22"/>
                <w:lang w:val="en-US" w:eastAsia="zh-CN"/>
              </w:rPr>
            </w:pPr>
            <w:r>
              <w:rPr>
                <w:rFonts w:eastAsia="等线"/>
                <w:sz w:val="22"/>
                <w:szCs w:val="22"/>
                <w:lang w:val="en-US" w:eastAsia="zh-CN"/>
              </w:rPr>
              <w:t>Option-1</w:t>
            </w:r>
          </w:p>
          <w:p w14:paraId="1008B5C3" w14:textId="77777777" w:rsidR="008300C3" w:rsidRDefault="000E4564">
            <w:pPr>
              <w:pStyle w:val="aff4"/>
              <w:numPr>
                <w:ilvl w:val="0"/>
                <w:numId w:val="26"/>
              </w:numPr>
              <w:adjustRightInd w:val="0"/>
              <w:snapToGrid w:val="0"/>
              <w:spacing w:beforeLines="0" w:afterLines="0"/>
              <w:ind w:left="357" w:hanging="357"/>
              <w:contextualSpacing w:val="0"/>
              <w:rPr>
                <w:rFonts w:ascii="Times New Roman" w:eastAsia="等线" w:hAnsi="Times New Roman" w:cs="Times New Roman"/>
                <w:szCs w:val="22"/>
                <w:lang w:eastAsia="zh-CN"/>
              </w:rPr>
            </w:pPr>
            <w:r>
              <w:rPr>
                <w:rFonts w:ascii="Times New Roman" w:hAnsi="Times New Roman" w:cs="Times New Roman"/>
                <w:szCs w:val="22"/>
                <w:lang w:eastAsia="ko-KR"/>
              </w:rPr>
              <w:t>Binary sequence-based SIP (e.g M-sequence or Golay sequence)</w:t>
            </w:r>
          </w:p>
        </w:tc>
        <w:tc>
          <w:tcPr>
            <w:tcW w:w="6800" w:type="dxa"/>
          </w:tcPr>
          <w:p w14:paraId="3931C3B8" w14:textId="77777777" w:rsidR="008300C3" w:rsidRDefault="000E4564">
            <w:pPr>
              <w:spacing w:before="60" w:after="60"/>
              <w:rPr>
                <w:rFonts w:eastAsia="等线"/>
                <w:sz w:val="22"/>
                <w:szCs w:val="22"/>
                <w:lang w:val="en-US" w:eastAsia="zh-CN"/>
              </w:rPr>
            </w:pPr>
            <w:r>
              <w:rPr>
                <w:rFonts w:eastAsia="等线"/>
                <w:sz w:val="22"/>
                <w:szCs w:val="22"/>
                <w:lang w:val="en-US" w:eastAsia="zh-CN"/>
              </w:rPr>
              <w:t>Supported by [18] companies</w:t>
            </w:r>
          </w:p>
          <w:p w14:paraId="452E476E"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vivo, Nokia, CMCC, Huawei, NEC, CTC, Xiaomi, OPPO, [ZTE], Transsion, Panasonic, [Lenovo], Apple, Qualcomm, IIT Kanpur, CEWiT, Sony</w:t>
            </w:r>
          </w:p>
          <w:p w14:paraId="1B771BC8" w14:textId="77777777" w:rsidR="008300C3" w:rsidRDefault="008300C3">
            <w:pPr>
              <w:spacing w:before="60" w:after="60"/>
              <w:rPr>
                <w:rFonts w:eastAsia="等线"/>
                <w:sz w:val="22"/>
                <w:szCs w:val="22"/>
                <w:lang w:eastAsia="zh-CN"/>
              </w:rPr>
            </w:pPr>
          </w:p>
          <w:p w14:paraId="437192CF" w14:textId="77777777" w:rsidR="008300C3" w:rsidRDefault="000E4564">
            <w:pPr>
              <w:spacing w:before="60" w:after="60"/>
              <w:rPr>
                <w:rFonts w:eastAsia="等线"/>
                <w:sz w:val="22"/>
                <w:szCs w:val="22"/>
                <w:lang w:eastAsia="zh-CN"/>
              </w:rPr>
            </w:pPr>
            <w:r>
              <w:rPr>
                <w:rFonts w:eastAsia="等线"/>
                <w:sz w:val="22"/>
                <w:szCs w:val="22"/>
                <w:lang w:eastAsia="zh-CN"/>
              </w:rPr>
              <w:t>Positive Views:</w:t>
            </w:r>
          </w:p>
          <w:p w14:paraId="7719F02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All companies in this camp states option-1 can achieve better MDR and timing performance</w:t>
            </w:r>
          </w:p>
          <w:p w14:paraId="391F0A05" w14:textId="77777777" w:rsidR="008300C3" w:rsidRDefault="008300C3">
            <w:pPr>
              <w:adjustRightInd w:val="0"/>
              <w:snapToGrid w:val="0"/>
              <w:spacing w:before="60" w:after="60"/>
              <w:ind w:left="0" w:firstLine="0"/>
              <w:rPr>
                <w:color w:val="000000"/>
                <w:sz w:val="22"/>
                <w:szCs w:val="22"/>
              </w:rPr>
            </w:pPr>
          </w:p>
          <w:p w14:paraId="76D03369" w14:textId="77777777" w:rsidR="008300C3" w:rsidRDefault="000E4564">
            <w:pPr>
              <w:spacing w:before="60" w:after="60"/>
              <w:rPr>
                <w:rFonts w:eastAsia="等线"/>
                <w:sz w:val="22"/>
                <w:szCs w:val="22"/>
                <w:lang w:eastAsia="zh-CN"/>
              </w:rPr>
            </w:pPr>
            <w:r>
              <w:rPr>
                <w:rFonts w:eastAsia="等线"/>
                <w:sz w:val="22"/>
                <w:szCs w:val="22"/>
                <w:lang w:eastAsia="zh-CN"/>
              </w:rPr>
              <w:t xml:space="preserve">Negative views: </w:t>
            </w:r>
          </w:p>
          <w:p w14:paraId="2C513BE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 xml:space="preserve">Spreadtrum and CATT, Samsung states sequence-based design will increase the complexity and power consumption. </w:t>
            </w:r>
          </w:p>
        </w:tc>
      </w:tr>
      <w:tr w:rsidR="008300C3" w14:paraId="28FF39C3" w14:textId="77777777">
        <w:tc>
          <w:tcPr>
            <w:tcW w:w="2830" w:type="dxa"/>
          </w:tcPr>
          <w:p w14:paraId="77872F93" w14:textId="77777777" w:rsidR="008300C3" w:rsidRDefault="000E4564">
            <w:pPr>
              <w:spacing w:before="60" w:after="60"/>
              <w:rPr>
                <w:rFonts w:eastAsia="等线"/>
                <w:sz w:val="22"/>
                <w:szCs w:val="22"/>
                <w:lang w:val="en-US" w:eastAsia="zh-CN"/>
              </w:rPr>
            </w:pPr>
            <w:r>
              <w:rPr>
                <w:rFonts w:eastAsia="等线"/>
                <w:sz w:val="22"/>
                <w:szCs w:val="22"/>
                <w:lang w:val="en-US" w:eastAsia="zh-CN"/>
              </w:rPr>
              <w:t>Option-2</w:t>
            </w:r>
          </w:p>
          <w:p w14:paraId="18391044"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hAnsi="Times New Roman" w:cs="Times New Roman"/>
                <w:szCs w:val="22"/>
                <w:lang w:eastAsia="ko-KR"/>
              </w:rPr>
              <w:t>Reuse the Rel-19 SIP.</w:t>
            </w:r>
          </w:p>
        </w:tc>
        <w:tc>
          <w:tcPr>
            <w:tcW w:w="6800" w:type="dxa"/>
          </w:tcPr>
          <w:p w14:paraId="6031CFE7" w14:textId="77777777" w:rsidR="008300C3" w:rsidRDefault="000E4564">
            <w:pPr>
              <w:spacing w:before="60" w:after="60"/>
              <w:rPr>
                <w:rFonts w:eastAsia="等线"/>
                <w:sz w:val="22"/>
                <w:szCs w:val="22"/>
                <w:lang w:val="en-US" w:eastAsia="zh-CN"/>
              </w:rPr>
            </w:pPr>
            <w:r>
              <w:rPr>
                <w:rFonts w:eastAsia="等线"/>
                <w:sz w:val="22"/>
                <w:szCs w:val="22"/>
                <w:lang w:val="en-US" w:eastAsia="zh-CN"/>
              </w:rPr>
              <w:t>Supported by [4] companies</w:t>
            </w:r>
          </w:p>
          <w:p w14:paraId="7201AA88"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CATT, Samsung, Sequans</w:t>
            </w:r>
          </w:p>
          <w:p w14:paraId="44F80689" w14:textId="77777777" w:rsidR="008300C3" w:rsidRDefault="008300C3">
            <w:pPr>
              <w:spacing w:before="60" w:after="60"/>
              <w:rPr>
                <w:rFonts w:eastAsia="等线"/>
                <w:sz w:val="22"/>
                <w:szCs w:val="22"/>
                <w:lang w:val="en-US" w:eastAsia="zh-CN"/>
              </w:rPr>
            </w:pPr>
          </w:p>
          <w:p w14:paraId="7A1F9B98"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views:</w:t>
            </w:r>
          </w:p>
          <w:p w14:paraId="29A110A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CATT provide evaluation results show that R-TAS SIP defined in Rel-19 A-IoT can satisfy the detection requirements of target MDR of 10% for the FAR up to 1% in outdoor scenarios</w:t>
            </w:r>
          </w:p>
          <w:p w14:paraId="2308A904" w14:textId="77777777" w:rsidR="008300C3" w:rsidRDefault="008300C3">
            <w:pPr>
              <w:spacing w:before="60" w:after="60"/>
              <w:rPr>
                <w:rFonts w:eastAsia="等线"/>
                <w:sz w:val="22"/>
                <w:szCs w:val="22"/>
                <w:lang w:val="en-US" w:eastAsia="zh-CN"/>
              </w:rPr>
            </w:pPr>
          </w:p>
          <w:p w14:paraId="1E48C9D5" w14:textId="77777777" w:rsidR="008300C3" w:rsidRDefault="000E4564">
            <w:pPr>
              <w:spacing w:before="60" w:after="60"/>
              <w:rPr>
                <w:rFonts w:eastAsia="等线"/>
                <w:sz w:val="22"/>
                <w:szCs w:val="22"/>
                <w:lang w:eastAsia="zh-CN"/>
              </w:rPr>
            </w:pPr>
            <w:r>
              <w:rPr>
                <w:rFonts w:eastAsia="等线"/>
                <w:sz w:val="22"/>
                <w:szCs w:val="22"/>
                <w:lang w:eastAsia="zh-CN"/>
              </w:rPr>
              <w:t>Negative views</w:t>
            </w:r>
          </w:p>
          <w:p w14:paraId="6973BFE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All companies in option-1 camp states option-1 can achieve better MDR and timing performance compared with option 2.</w:t>
            </w:r>
          </w:p>
          <w:p w14:paraId="1894E9DE" w14:textId="77777777" w:rsidR="008300C3" w:rsidRDefault="000E4564">
            <w:pPr>
              <w:pStyle w:val="aff4"/>
              <w:numPr>
                <w:ilvl w:val="1"/>
                <w:numId w:val="26"/>
              </w:numPr>
              <w:adjustRightInd w:val="0"/>
              <w:snapToGrid w:val="0"/>
              <w:spacing w:before="60" w:after="60"/>
              <w:ind w:left="874"/>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vivo provide evaluation results show that R19 SIP has poorer timing performance compared with sequence-based SIP.</w:t>
            </w:r>
          </w:p>
          <w:p w14:paraId="23DC95EF" w14:textId="77777777" w:rsidR="008300C3" w:rsidRDefault="000E4564">
            <w:pPr>
              <w:pStyle w:val="aff4"/>
              <w:numPr>
                <w:ilvl w:val="1"/>
                <w:numId w:val="26"/>
              </w:numPr>
              <w:adjustRightInd w:val="0"/>
              <w:snapToGrid w:val="0"/>
              <w:spacing w:before="60" w:after="60"/>
              <w:ind w:left="874"/>
              <w:contextualSpacing w:val="0"/>
              <w:rPr>
                <w:rFonts w:ascii="Times New Roman" w:eastAsia="等线" w:hAnsi="Times New Roman" w:cs="Times New Roman"/>
                <w:szCs w:val="22"/>
                <w:lang w:eastAsia="zh-CN"/>
              </w:rPr>
            </w:pPr>
            <w:r>
              <w:rPr>
                <w:rFonts w:ascii="Times New Roman" w:hAnsi="Times New Roman" w:cs="Times New Roman"/>
                <w:color w:val="000000"/>
                <w:szCs w:val="22"/>
              </w:rPr>
              <w:t>vivo, Huawei, Qualcomm provide evaluation results to show R19 is not R19 SIP cannot be reliably detected.</w:t>
            </w:r>
          </w:p>
          <w:p w14:paraId="6070B2B6" w14:textId="77777777" w:rsidR="008300C3" w:rsidRDefault="000E4564">
            <w:pPr>
              <w:pStyle w:val="aff4"/>
              <w:numPr>
                <w:ilvl w:val="1"/>
                <w:numId w:val="26"/>
              </w:numPr>
              <w:adjustRightInd w:val="0"/>
              <w:snapToGrid w:val="0"/>
              <w:spacing w:before="60" w:after="60"/>
              <w:ind w:left="874"/>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ZTE provide evaluation results shows that the Release 19 SIP sequence performance at BLER=1% cannot satisfy the coverage requirements, while the performance at BLER=10% can satisfy the coverage requirements.</w:t>
            </w:r>
          </w:p>
          <w:p w14:paraId="5E84D57E"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b/>
                <w:bCs/>
                <w:color w:val="000000"/>
                <w:szCs w:val="22"/>
                <w:lang w:eastAsia="zh-CN"/>
              </w:rPr>
            </w:pPr>
            <w:r>
              <w:rPr>
                <w:rFonts w:ascii="Times New Roman" w:eastAsia="Batang" w:hAnsi="Times New Roman" w:cs="Times New Roman"/>
                <w:color w:val="000000"/>
                <w:kern w:val="0"/>
                <w:szCs w:val="22"/>
                <w:lang w:val="en-GB" w:eastAsia="en-US"/>
              </w:rPr>
              <w:t>vivo states R19 SIP cannot provide multiple sequences for reader identification/differentiation.</w:t>
            </w:r>
          </w:p>
        </w:tc>
      </w:tr>
    </w:tbl>
    <w:p w14:paraId="6257B266" w14:textId="77777777" w:rsidR="008300C3" w:rsidRDefault="000E4564">
      <w:pPr>
        <w:adjustRightInd w:val="0"/>
        <w:snapToGrid w:val="0"/>
        <w:spacing w:beforeLines="50" w:before="120" w:afterLines="50" w:after="120"/>
        <w:ind w:left="0" w:firstLine="0"/>
        <w:rPr>
          <w:rFonts w:eastAsia="等线"/>
          <w:sz w:val="22"/>
          <w:szCs w:val="22"/>
          <w:lang w:val="en-US" w:eastAsia="zh-CN"/>
        </w:rPr>
      </w:pPr>
      <w:r>
        <w:rPr>
          <w:rFonts w:eastAsia="等线" w:hint="eastAsia"/>
          <w:sz w:val="22"/>
          <w:szCs w:val="22"/>
          <w:lang w:val="en-US" w:eastAsia="zh-CN"/>
        </w:rPr>
        <w:t>Besides,</w:t>
      </w:r>
      <w:r>
        <w:rPr>
          <w:rFonts w:eastAsia="等线"/>
          <w:sz w:val="22"/>
          <w:szCs w:val="22"/>
          <w:lang w:val="en-US" w:eastAsia="zh-CN"/>
        </w:rPr>
        <w:t xml:space="preserve"> also some proposals suggest to study necessity of SIP.</w:t>
      </w:r>
    </w:p>
    <w:p w14:paraId="5963D49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suggest PRDCH without R2D SIP since active device has higher capability.</w:t>
      </w:r>
    </w:p>
    <w:p w14:paraId="65E0518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CMCC states that, with a periodic synchronization signal in a periodicity of hundreds of ms, e.g., 160 ms, for Device C, the timing drift is 1.6 us. For M &lt; 6, the R2D preamble preceding each PRDCH transmission may not be needed, while needed for PRDCH with M≥ 6.</w:t>
      </w:r>
    </w:p>
    <w:p w14:paraId="69A5186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Docomo suggest to study necessity of SIP preceding PRDCH considering whether early termination by R2D SIP is beneficial when monitoring occasions of potential R2D reception are provided by reader, e.g., for R2D command.</w:t>
      </w:r>
    </w:p>
    <w:p w14:paraId="7DA668F4" w14:textId="77777777" w:rsidR="008300C3" w:rsidRDefault="008300C3">
      <w:pPr>
        <w:spacing w:before="60" w:after="60"/>
        <w:ind w:left="0" w:firstLine="0"/>
        <w:rPr>
          <w:rFonts w:eastAsia="等线"/>
          <w:sz w:val="22"/>
          <w:szCs w:val="22"/>
          <w:lang w:val="en-US" w:eastAsia="zh-CN"/>
        </w:rPr>
      </w:pPr>
    </w:p>
    <w:p w14:paraId="74155FA9" w14:textId="77777777" w:rsidR="008300C3" w:rsidRDefault="000E4564">
      <w:pPr>
        <w:spacing w:before="60" w:after="60"/>
        <w:rPr>
          <w:rFonts w:eastAsia="等线"/>
          <w:i/>
          <w:iCs/>
          <w:color w:val="1F4E79" w:themeColor="accent5" w:themeShade="80"/>
          <w:sz w:val="22"/>
          <w:szCs w:val="22"/>
          <w:lang w:val="en-US" w:eastAsia="zh-CN"/>
        </w:rPr>
      </w:pPr>
      <w:r>
        <w:rPr>
          <w:rFonts w:eastAsia="等线" w:hint="eastAsia"/>
          <w:i/>
          <w:iCs/>
          <w:color w:val="1F4E79" w:themeColor="accent5" w:themeShade="80"/>
          <w:sz w:val="22"/>
          <w:szCs w:val="22"/>
          <w:lang w:val="en-US" w:eastAsia="zh-CN"/>
        </w:rPr>
        <w:t>F</w:t>
      </w:r>
      <w:r>
        <w:rPr>
          <w:rFonts w:eastAsia="等线"/>
          <w:i/>
          <w:iCs/>
          <w:color w:val="1F4E79" w:themeColor="accent5" w:themeShade="80"/>
          <w:sz w:val="22"/>
          <w:szCs w:val="22"/>
          <w:lang w:val="en-US" w:eastAsia="zh-CN"/>
        </w:rPr>
        <w:t>L notes</w:t>
      </w:r>
    </w:p>
    <w:p w14:paraId="7303BC8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There are clear majority companies support option-1, binary sequence-based SIP (e.g M-sequence or Golay sequence), hence FL suggest we down-select to option-1;</w:t>
      </w:r>
    </w:p>
    <w:p w14:paraId="71642A5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For both option-1 and option-2 camp, although different preference, both camps see the necessity of SIP. Hence, the necessity of R2D SIP can be concluded with even clearer majority.</w:t>
      </w:r>
    </w:p>
    <w:p w14:paraId="2AB8EE0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All most all companies support Option-1 mentioned the advantage of better correlation property. Hence, the binary sequence-based SIP can also be used for R2D timing synchronization.</w:t>
      </w:r>
    </w:p>
    <w:p w14:paraId="138F37D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Since no company in option-1 camp propose or mention sequence other than m-sequence and Golay sequence, FL suggest the binary sequence for SIP is determined only in these two types.</w:t>
      </w:r>
    </w:p>
    <w:p w14:paraId="785EE629" w14:textId="77777777" w:rsidR="008300C3" w:rsidRDefault="008300C3">
      <w:pPr>
        <w:adjustRightInd w:val="0"/>
        <w:snapToGrid w:val="0"/>
        <w:spacing w:before="60" w:after="60"/>
        <w:ind w:left="0" w:firstLine="0"/>
        <w:rPr>
          <w:rFonts w:eastAsia="等线"/>
          <w:i/>
          <w:iCs/>
          <w:color w:val="1F4E79" w:themeColor="accent5" w:themeShade="80"/>
          <w:szCs w:val="22"/>
          <w:lang w:eastAsia="zh-CN"/>
        </w:rPr>
      </w:pPr>
    </w:p>
    <w:p w14:paraId="6BB09AAB" w14:textId="77777777" w:rsidR="008300C3" w:rsidRDefault="008300C3">
      <w:pPr>
        <w:spacing w:before="60" w:after="60"/>
        <w:rPr>
          <w:rFonts w:eastAsia="等线"/>
          <w:lang w:eastAsia="zh-CN"/>
        </w:rPr>
      </w:pPr>
    </w:p>
    <w:p w14:paraId="712A81FD" w14:textId="51C5F2BB" w:rsidR="008300C3" w:rsidRDefault="00B643A4">
      <w:pPr>
        <w:pStyle w:val="4"/>
        <w:pBdr>
          <w:top w:val="none" w:sz="0" w:space="0" w:color="auto"/>
        </w:pBdr>
        <w:spacing w:before="60" w:after="120"/>
        <w:ind w:leftChars="0" w:left="0" w:firstLine="0"/>
        <w:rPr>
          <w:rFonts w:cs="Times New Roman"/>
          <w:b/>
          <w:bCs/>
          <w:szCs w:val="22"/>
        </w:rPr>
      </w:pPr>
      <w:r>
        <w:rPr>
          <w:rFonts w:cs="Times New Roman"/>
          <w:b/>
          <w:bCs/>
          <w:szCs w:val="22"/>
        </w:rPr>
        <w:t>[Close]</w:t>
      </w:r>
      <w:r w:rsidR="000E4564">
        <w:rPr>
          <w:rFonts w:cs="Times New Roman"/>
          <w:b/>
          <w:bCs/>
          <w:szCs w:val="22"/>
        </w:rPr>
        <w:t>[H] FL Proposal 4.2-1</w:t>
      </w:r>
    </w:p>
    <w:p w14:paraId="06C9A819" w14:textId="77777777" w:rsidR="008300C3" w:rsidRDefault="008300C3">
      <w:pPr>
        <w:spacing w:before="60" w:after="60"/>
        <w:rPr>
          <w:lang w:val="en-US"/>
        </w:rPr>
      </w:pPr>
    </w:p>
    <w:p w14:paraId="01426AD4" w14:textId="77777777" w:rsidR="008300C3" w:rsidRDefault="000E4564">
      <w:pPr>
        <w:spacing w:before="60" w:after="60"/>
        <w:rPr>
          <w:sz w:val="22"/>
          <w:szCs w:val="22"/>
          <w:lang w:val="en-US"/>
        </w:rPr>
      </w:pPr>
      <w:r>
        <w:rPr>
          <w:b/>
          <w:bCs/>
          <w:sz w:val="22"/>
          <w:szCs w:val="28"/>
        </w:rPr>
        <w:t>FL Proposal 4.2-1-v2</w:t>
      </w:r>
    </w:p>
    <w:p w14:paraId="6C08ECC7" w14:textId="77777777" w:rsidR="008300C3" w:rsidRDefault="000E4564">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2D707D1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It is feasible and necessary to use binary sequence-based SIP (i.e., m-sequence or Golay sequence), and the binary sequence-based SIP can be used for timing synchronization/tracking</w:t>
      </w:r>
    </w:p>
    <w:p w14:paraId="4F7C996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7A16C6E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6D9AA1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75F1F46"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26B1A76F" w14:textId="77777777" w:rsidTr="00DC4774">
        <w:tc>
          <w:tcPr>
            <w:tcW w:w="1337" w:type="dxa"/>
            <w:shd w:val="clear" w:color="auto" w:fill="D9D9D9" w:themeFill="background1" w:themeFillShade="D9"/>
          </w:tcPr>
          <w:p w14:paraId="173FC85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4F5EB5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6952C08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B150C3B" w14:textId="77777777" w:rsidTr="00DC4774">
        <w:tc>
          <w:tcPr>
            <w:tcW w:w="1337" w:type="dxa"/>
          </w:tcPr>
          <w:p w14:paraId="0871085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735ADD1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FE04DC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It can be considered that the enhanced SIP can be used for the functionality other than indicating the start of the R2D transmission, otherwise, </w:t>
            </w:r>
            <w:r>
              <w:rPr>
                <w:rFonts w:eastAsia="等线"/>
                <w:szCs w:val="22"/>
                <w:lang w:val="en-US" w:eastAsia="zh-CN"/>
              </w:rPr>
              <w:t xml:space="preserve">the </w:t>
            </w:r>
            <w:r>
              <w:rPr>
                <w:rFonts w:eastAsia="等线"/>
                <w:szCs w:val="22"/>
                <w:lang w:eastAsia="zh-CN"/>
              </w:rPr>
              <w:t xml:space="preserve">SIP is not essential </w:t>
            </w:r>
          </w:p>
        </w:tc>
      </w:tr>
      <w:tr w:rsidR="008300C3" w14:paraId="53B1B965" w14:textId="77777777" w:rsidTr="00DC4774">
        <w:tc>
          <w:tcPr>
            <w:tcW w:w="1337" w:type="dxa"/>
          </w:tcPr>
          <w:p w14:paraId="5183292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2FCE57F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1A12862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136BA7E" w14:textId="77777777" w:rsidTr="00DC4774">
        <w:tc>
          <w:tcPr>
            <w:tcW w:w="1337" w:type="dxa"/>
          </w:tcPr>
          <w:p w14:paraId="6422441C"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119BE00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3ED6D8B" w14:textId="77777777" w:rsidR="008300C3" w:rsidRDefault="000E4564">
            <w:pPr>
              <w:adjustRightInd w:val="0"/>
              <w:snapToGrid w:val="0"/>
              <w:spacing w:beforeLines="50" w:before="120" w:afterLines="50" w:after="120" w:line="264" w:lineRule="auto"/>
              <w:ind w:left="0" w:firstLine="0"/>
              <w:rPr>
                <w:sz w:val="22"/>
                <w:szCs w:val="22"/>
                <w:lang w:eastAsia="ko-KR"/>
              </w:rPr>
            </w:pPr>
            <w:r>
              <w:rPr>
                <w:rFonts w:hint="eastAsia"/>
                <w:sz w:val="22"/>
                <w:szCs w:val="22"/>
                <w:lang w:eastAsia="ko-KR"/>
              </w:rPr>
              <w:t>We need to consider the impact of frequency domain data on SIP detection.</w:t>
            </w:r>
          </w:p>
          <w:p w14:paraId="6690258A" w14:textId="77777777" w:rsidR="008300C3" w:rsidRDefault="000E4564">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42FD1A3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It is feasible and necessary to use binary sequence-based SIP (i.e., m-sequence or Golay sequence)</w:t>
            </w:r>
            <w:r>
              <w:rPr>
                <w:rFonts w:ascii="Times New Roman" w:hAnsi="Times New Roman" w:cs="Times New Roman" w:hint="eastAsia"/>
                <w:b/>
                <w:bCs/>
                <w:color w:val="FF0000"/>
                <w:szCs w:val="22"/>
                <w:lang w:eastAsia="zh-CN"/>
              </w:rPr>
              <w:t xml:space="preserve"> and Frequency domain sequence</w:t>
            </w:r>
            <w:r>
              <w:rPr>
                <w:rFonts w:ascii="Times New Roman" w:hAnsi="Times New Roman" w:cs="Times New Roman"/>
                <w:b/>
                <w:bCs/>
                <w:szCs w:val="22"/>
              </w:rPr>
              <w:t>, and the binary sequence-based SIP</w:t>
            </w:r>
            <w:r>
              <w:rPr>
                <w:rFonts w:ascii="Times New Roman" w:hAnsi="Times New Roman" w:cs="Times New Roman" w:hint="eastAsia"/>
                <w:b/>
                <w:bCs/>
                <w:szCs w:val="22"/>
                <w:lang w:eastAsia="zh-CN"/>
              </w:rPr>
              <w:t xml:space="preserve"> with </w:t>
            </w:r>
            <w:r>
              <w:rPr>
                <w:rFonts w:ascii="Times New Roman" w:hAnsi="Times New Roman" w:cs="Times New Roman" w:hint="eastAsia"/>
                <w:b/>
                <w:bCs/>
                <w:color w:val="FF0000"/>
                <w:szCs w:val="22"/>
                <w:lang w:eastAsia="zh-CN"/>
              </w:rPr>
              <w:t>Frequency domain sequence</w:t>
            </w:r>
            <w:r>
              <w:rPr>
                <w:rFonts w:ascii="Times New Roman" w:hAnsi="Times New Roman" w:cs="Times New Roman"/>
                <w:b/>
                <w:bCs/>
                <w:szCs w:val="22"/>
              </w:rPr>
              <w:t xml:space="preserve"> can be used for timing synchronization/tracking</w:t>
            </w:r>
          </w:p>
          <w:p w14:paraId="02E480B6"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132A84D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6AB988F0" w14:textId="77777777" w:rsidTr="00DC4774">
        <w:tc>
          <w:tcPr>
            <w:tcW w:w="1337" w:type="dxa"/>
          </w:tcPr>
          <w:p w14:paraId="0B9D5FD3" w14:textId="6F5235B3"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CMCC</w:t>
            </w:r>
          </w:p>
        </w:tc>
        <w:tc>
          <w:tcPr>
            <w:tcW w:w="1039" w:type="dxa"/>
          </w:tcPr>
          <w:p w14:paraId="2F71D248" w14:textId="77777777"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FE2F91B" w14:textId="77777777"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w:t>
            </w:r>
            <w:r>
              <w:rPr>
                <w:rFonts w:eastAsia="等线"/>
                <w:kern w:val="2"/>
                <w:sz w:val="21"/>
                <w:szCs w:val="22"/>
                <w:lang w:val="en-US" w:eastAsia="zh-CN"/>
              </w:rPr>
              <w:t>like</w:t>
            </w:r>
            <w:r>
              <w:rPr>
                <w:rFonts w:eastAsia="等线" w:hint="eastAsia"/>
                <w:kern w:val="2"/>
                <w:sz w:val="21"/>
                <w:szCs w:val="22"/>
                <w:lang w:val="en-US" w:eastAsia="zh-CN"/>
              </w:rPr>
              <w:t xml:space="preserve"> to clarify things here.</w:t>
            </w:r>
          </w:p>
          <w:p w14:paraId="017B5C00"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are now discussing </w:t>
            </w:r>
            <w:r>
              <w:rPr>
                <w:rFonts w:eastAsia="等线"/>
                <w:kern w:val="2"/>
                <w:sz w:val="21"/>
                <w:szCs w:val="22"/>
                <w:lang w:val="en-US" w:eastAsia="zh-CN"/>
              </w:rPr>
              <w:t>the</w:t>
            </w:r>
            <w:r>
              <w:rPr>
                <w:rFonts w:eastAsia="等线" w:hint="eastAsia"/>
                <w:kern w:val="2"/>
                <w:sz w:val="21"/>
                <w:szCs w:val="22"/>
                <w:lang w:val="en-US" w:eastAsia="zh-CN"/>
              </w:rPr>
              <w:t xml:space="preserve"> functionality of SIP to indicate the start of R2D transmission, we should first clarify how to understand the meaning of </w:t>
            </w:r>
            <w:r>
              <w:rPr>
                <w:rFonts w:eastAsia="等线"/>
                <w:kern w:val="2"/>
                <w:sz w:val="21"/>
                <w:szCs w:val="22"/>
                <w:lang w:val="en-US" w:eastAsia="zh-CN"/>
              </w:rPr>
              <w:t>“</w:t>
            </w:r>
            <w:r>
              <w:rPr>
                <w:rFonts w:eastAsia="等线" w:hint="eastAsia"/>
                <w:kern w:val="2"/>
                <w:sz w:val="21"/>
                <w:szCs w:val="22"/>
                <w:lang w:val="en-US" w:eastAsia="zh-CN"/>
              </w:rPr>
              <w:t>the start of R2D transmission</w:t>
            </w:r>
            <w:r>
              <w:rPr>
                <w:rFonts w:eastAsia="等线"/>
                <w:kern w:val="2"/>
                <w:sz w:val="21"/>
                <w:szCs w:val="22"/>
                <w:lang w:val="en-US" w:eastAsia="zh-CN"/>
              </w:rPr>
              <w:t>”</w:t>
            </w:r>
            <w:r>
              <w:rPr>
                <w:rFonts w:eastAsia="等线" w:hint="eastAsia"/>
                <w:kern w:val="2"/>
                <w:sz w:val="21"/>
                <w:szCs w:val="22"/>
                <w:lang w:val="en-US" w:eastAsia="zh-CN"/>
              </w:rPr>
              <w:t xml:space="preserve">. It actually has two levels of time domain </w:t>
            </w:r>
            <w:r>
              <w:rPr>
                <w:rFonts w:eastAsia="等线"/>
                <w:kern w:val="2"/>
                <w:sz w:val="21"/>
                <w:szCs w:val="22"/>
                <w:lang w:val="en-US" w:eastAsia="zh-CN"/>
              </w:rPr>
              <w:t>alignment</w:t>
            </w:r>
            <w:r>
              <w:rPr>
                <w:rFonts w:eastAsia="等线" w:hint="eastAsia"/>
                <w:kern w:val="2"/>
                <w:sz w:val="21"/>
                <w:szCs w:val="22"/>
                <w:lang w:val="en-US" w:eastAsia="zh-CN"/>
              </w:rPr>
              <w:t xml:space="preserve">. One level is frame/slot level alignment, and </w:t>
            </w:r>
            <w:r>
              <w:rPr>
                <w:rFonts w:eastAsia="等线"/>
                <w:kern w:val="2"/>
                <w:sz w:val="21"/>
                <w:szCs w:val="22"/>
                <w:lang w:val="en-US" w:eastAsia="zh-CN"/>
              </w:rPr>
              <w:t>the</w:t>
            </w:r>
            <w:r>
              <w:rPr>
                <w:rFonts w:eastAsia="等线" w:hint="eastAsia"/>
                <w:kern w:val="2"/>
                <w:sz w:val="21"/>
                <w:szCs w:val="22"/>
                <w:lang w:val="en-US" w:eastAsia="zh-CN"/>
              </w:rPr>
              <w:t xml:space="preserve"> second is symbol level. </w:t>
            </w:r>
          </w:p>
          <w:p w14:paraId="748521A5"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If it is the first level, with periodic </w:t>
            </w:r>
            <w:r>
              <w:rPr>
                <w:rFonts w:eastAsia="等线"/>
                <w:kern w:val="2"/>
                <w:sz w:val="21"/>
                <w:szCs w:val="22"/>
                <w:lang w:val="en-US" w:eastAsia="zh-CN"/>
              </w:rPr>
              <w:t>synchronizati</w:t>
            </w:r>
            <w:r>
              <w:rPr>
                <w:rFonts w:eastAsia="等线" w:hint="eastAsia"/>
                <w:kern w:val="2"/>
                <w:sz w:val="21"/>
                <w:szCs w:val="22"/>
                <w:lang w:val="en-US" w:eastAsia="zh-CN"/>
              </w:rPr>
              <w:t xml:space="preserve">on signal, it actually can support such level of time domain alignment. SIP should not be used to provide this level of alignment. If so, it means that the device has to keep monitoring a sequence-based SIP, which the power consumption is not acceptable for Device 2b/C to sustain for a long time. </w:t>
            </w:r>
          </w:p>
          <w:p w14:paraId="3268B93E"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On the other hand, if it is the second level, we think that it can be further discussed. Although we have periodic synchronization signal to attain </w:t>
            </w:r>
            <w:r>
              <w:rPr>
                <w:rFonts w:eastAsia="等线"/>
                <w:kern w:val="2"/>
                <w:sz w:val="21"/>
                <w:szCs w:val="22"/>
                <w:lang w:val="en-US" w:eastAsia="zh-CN"/>
              </w:rPr>
              <w:t>the</w:t>
            </w:r>
            <w:r>
              <w:rPr>
                <w:rFonts w:eastAsia="等线" w:hint="eastAsia"/>
                <w:kern w:val="2"/>
                <w:sz w:val="21"/>
                <w:szCs w:val="22"/>
                <w:lang w:val="en-US" w:eastAsia="zh-CN"/>
              </w:rPr>
              <w:t xml:space="preserve"> frame/slot level alignment, considering a </w:t>
            </w:r>
            <w:r>
              <w:rPr>
                <w:rFonts w:eastAsia="等线"/>
                <w:kern w:val="2"/>
                <w:sz w:val="21"/>
                <w:szCs w:val="22"/>
                <w:lang w:val="en-US" w:eastAsia="zh-CN"/>
              </w:rPr>
              <w:t>periodicity</w:t>
            </w:r>
            <w:r>
              <w:rPr>
                <w:rFonts w:eastAsia="等线" w:hint="eastAsia"/>
                <w:kern w:val="2"/>
                <w:sz w:val="21"/>
                <w:szCs w:val="22"/>
                <w:lang w:val="en-US" w:eastAsia="zh-CN"/>
              </w:rPr>
              <w:t xml:space="preserve"> of hundreds of ms, with a 10 ppm SFO, the timing error within one periodicity is ~ 1.6 us, which may not be sufficient for at least large M values. Therefore, a sequence-based SIP can provide a more precise symbol level alignment, or a more precise timing </w:t>
            </w:r>
            <w:r>
              <w:rPr>
                <w:rFonts w:eastAsia="等线"/>
                <w:kern w:val="2"/>
                <w:sz w:val="21"/>
                <w:szCs w:val="22"/>
                <w:lang w:val="en-US" w:eastAsia="zh-CN"/>
              </w:rPr>
              <w:t>synchronizatio</w:t>
            </w:r>
            <w:r>
              <w:rPr>
                <w:rFonts w:eastAsia="等线" w:hint="eastAsia"/>
                <w:kern w:val="2"/>
                <w:sz w:val="21"/>
                <w:szCs w:val="22"/>
                <w:lang w:val="en-US" w:eastAsia="zh-CN"/>
              </w:rPr>
              <w:t>n/tracking.</w:t>
            </w:r>
          </w:p>
          <w:p w14:paraId="7697601A"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p>
          <w:p w14:paraId="3C9CE993" w14:textId="284ECAD2"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In </w:t>
            </w:r>
            <w:r>
              <w:rPr>
                <w:rFonts w:eastAsia="等线"/>
                <w:kern w:val="2"/>
                <w:sz w:val="21"/>
                <w:szCs w:val="22"/>
                <w:lang w:val="en-US" w:eastAsia="zh-CN"/>
              </w:rPr>
              <w:t>addition</w:t>
            </w:r>
            <w:r>
              <w:rPr>
                <w:rFonts w:eastAsia="等线" w:hint="eastAsia"/>
                <w:kern w:val="2"/>
                <w:sz w:val="21"/>
                <w:szCs w:val="22"/>
                <w:lang w:val="en-US" w:eastAsia="zh-CN"/>
              </w:rPr>
              <w:t>, we agree with the proposal that Rel-19 SIP pattern is based on edge detection, and cannot satisfy the larger outdoor coverage.</w:t>
            </w:r>
          </w:p>
        </w:tc>
      </w:tr>
      <w:tr w:rsidR="00A816F8" w14:paraId="38E17E8D" w14:textId="77777777" w:rsidTr="00DC4774">
        <w:tc>
          <w:tcPr>
            <w:tcW w:w="1337" w:type="dxa"/>
          </w:tcPr>
          <w:p w14:paraId="51816A1B" w14:textId="5239F38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CD0634D" w14:textId="14412D3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117E647B" w14:textId="23711570"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proposal that it is necessary and feasible to support binary sequence-based SIP since it can then make use of correlation detection to enhance the performance and achieve the coverage distances required for outdoor scenarios. Hence, we do not need to consider the Rel-19 SIP.</w:t>
            </w:r>
          </w:p>
        </w:tc>
      </w:tr>
      <w:tr w:rsidR="00B302D4" w14:paraId="112F68C5" w14:textId="77777777" w:rsidTr="00DC4774">
        <w:tc>
          <w:tcPr>
            <w:tcW w:w="1337" w:type="dxa"/>
          </w:tcPr>
          <w:p w14:paraId="139866F5" w14:textId="6B479AA7"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58B285F7" w14:textId="3504E564"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r>
              <w:rPr>
                <w:rFonts w:eastAsia="等线"/>
                <w:kern w:val="2"/>
                <w:sz w:val="21"/>
                <w:szCs w:val="22"/>
                <w:lang w:val="en-US" w:eastAsia="zh-CN"/>
              </w:rPr>
              <w:t xml:space="preserve"> </w:t>
            </w:r>
          </w:p>
        </w:tc>
        <w:tc>
          <w:tcPr>
            <w:tcW w:w="7116" w:type="dxa"/>
          </w:tcPr>
          <w:p w14:paraId="17E0F663" w14:textId="77777777" w:rsidR="00B302D4" w:rsidRPr="00174F66" w:rsidRDefault="00B302D4" w:rsidP="00B302D4">
            <w:pPr>
              <w:adjustRightInd w:val="0"/>
              <w:snapToGrid w:val="0"/>
              <w:spacing w:before="60" w:after="60"/>
              <w:ind w:left="0" w:firstLine="0"/>
              <w:rPr>
                <w:rFonts w:eastAsia="等线"/>
                <w:sz w:val="22"/>
                <w:szCs w:val="28"/>
                <w:lang w:eastAsia="zh-CN"/>
              </w:rPr>
            </w:pPr>
            <w:r w:rsidRPr="00174F66">
              <w:rPr>
                <w:color w:val="000000"/>
                <w:sz w:val="22"/>
                <w:szCs w:val="28"/>
              </w:rPr>
              <w:t>R19 SIP has poorer timing performance and detection performance compared with sequence-based SIP, which are the most important metrics for R2D SIP, we provide evaluation results show that.</w:t>
            </w:r>
          </w:p>
          <w:p w14:paraId="2C58EB43" w14:textId="77777777" w:rsidR="00B302D4" w:rsidRPr="00174F66" w:rsidRDefault="00B302D4" w:rsidP="00B302D4">
            <w:pPr>
              <w:adjustRightInd w:val="0"/>
              <w:snapToGrid w:val="0"/>
              <w:spacing w:before="60" w:after="60"/>
              <w:ind w:left="0" w:firstLine="0"/>
              <w:rPr>
                <w:rFonts w:eastAsia="等线"/>
                <w:sz w:val="22"/>
                <w:szCs w:val="28"/>
                <w:lang w:eastAsia="zh-CN"/>
              </w:rPr>
            </w:pPr>
          </w:p>
          <w:p w14:paraId="53CA4113" w14:textId="6A464520"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sidRPr="00174F66">
              <w:rPr>
                <w:rFonts w:eastAsia="等线"/>
                <w:sz w:val="22"/>
                <w:szCs w:val="28"/>
                <w:lang w:eastAsia="zh-CN"/>
              </w:rPr>
              <w:t xml:space="preserve">Hence, </w:t>
            </w:r>
            <w:r w:rsidRPr="00174F66">
              <w:rPr>
                <w:sz w:val="22"/>
                <w:szCs w:val="28"/>
              </w:rPr>
              <w:t>binary sequence-based SIP should be used.</w:t>
            </w:r>
          </w:p>
        </w:tc>
      </w:tr>
      <w:tr w:rsidR="004F1256" w14:paraId="1E35FB23" w14:textId="77777777" w:rsidTr="00DC4774">
        <w:tc>
          <w:tcPr>
            <w:tcW w:w="1337" w:type="dxa"/>
          </w:tcPr>
          <w:p w14:paraId="79B7B51C" w14:textId="77777777" w:rsidR="004F1256"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7ABE9DC" w14:textId="77777777" w:rsidR="004F1256"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9376BF9"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E13E5" w14:paraId="46E55A13" w14:textId="77777777" w:rsidTr="00DC4774">
        <w:tc>
          <w:tcPr>
            <w:tcW w:w="1337" w:type="dxa"/>
          </w:tcPr>
          <w:p w14:paraId="666ABDDC" w14:textId="2C55F09F"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28029AE8" w14:textId="77FCC9D1"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FD8509"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2B647A2C" w14:textId="77777777" w:rsidTr="00DC4774">
        <w:tc>
          <w:tcPr>
            <w:tcW w:w="1337" w:type="dxa"/>
          </w:tcPr>
          <w:p w14:paraId="46E8A620" w14:textId="751ED9A1"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6639FBC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97CFF8C" w14:textId="3B8FEDE6" w:rsidR="008873E3" w:rsidRDefault="008873E3" w:rsidP="00414C6C">
            <w:pPr>
              <w:adjustRightInd w:val="0"/>
              <w:snapToGrid w:val="0"/>
              <w:spacing w:before="60" w:after="60" w:line="240" w:lineRule="auto"/>
              <w:ind w:left="0" w:firstLine="0"/>
              <w:jc w:val="left"/>
              <w:rPr>
                <w:rFonts w:eastAsia="Yu Mincho"/>
                <w:kern w:val="2"/>
                <w:sz w:val="21"/>
                <w:szCs w:val="22"/>
                <w:lang w:val="en-US" w:eastAsia="ja-JP"/>
              </w:rPr>
            </w:pPr>
            <w:r>
              <w:rPr>
                <w:rFonts w:eastAsiaTheme="minorEastAsia"/>
                <w:kern w:val="2"/>
                <w:sz w:val="21"/>
                <w:szCs w:val="22"/>
                <w:lang w:val="en-US" w:eastAsia="ko-KR"/>
              </w:rPr>
              <w:t>Generally okay with the proposal. However, not to preclude reusing the Rel-19 SIP. Down-selection can be done in WI phase.</w:t>
            </w:r>
          </w:p>
        </w:tc>
      </w:tr>
      <w:tr w:rsidR="00DC4774" w:rsidRPr="003A733E" w14:paraId="2728B84F" w14:textId="77777777" w:rsidTr="00DC4774">
        <w:tc>
          <w:tcPr>
            <w:tcW w:w="1337" w:type="dxa"/>
          </w:tcPr>
          <w:p w14:paraId="00CBDA17" w14:textId="149754C0"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77A6253" w14:textId="77777777" w:rsidR="00DC4774" w:rsidRPr="005501D6"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D1AC5F3"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710CF9" w:rsidRPr="003A733E" w14:paraId="44AA4953" w14:textId="77777777" w:rsidTr="00DC4774">
        <w:tc>
          <w:tcPr>
            <w:tcW w:w="1337" w:type="dxa"/>
          </w:tcPr>
          <w:p w14:paraId="219853C2" w14:textId="53CBCE8A"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6BD1EDC6" w14:textId="4CBF78B9" w:rsidR="00710CF9" w:rsidRDefault="00710CF9"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6F9BBCE3" w14:textId="77777777" w:rsidR="00710CF9" w:rsidRPr="003A733E" w:rsidRDefault="00710CF9" w:rsidP="006147F3">
            <w:pPr>
              <w:adjustRightInd w:val="0"/>
              <w:snapToGrid w:val="0"/>
              <w:spacing w:before="60" w:after="60" w:line="240" w:lineRule="auto"/>
              <w:jc w:val="left"/>
              <w:rPr>
                <w:rFonts w:eastAsia="Yu Mincho"/>
                <w:kern w:val="2"/>
                <w:sz w:val="21"/>
                <w:szCs w:val="22"/>
                <w:lang w:val="en-US" w:eastAsia="ja-JP"/>
              </w:rPr>
            </w:pPr>
          </w:p>
        </w:tc>
      </w:tr>
      <w:tr w:rsidR="00244BBD" w:rsidRPr="003A733E" w14:paraId="27A4DA61" w14:textId="77777777" w:rsidTr="00DC4774">
        <w:tc>
          <w:tcPr>
            <w:tcW w:w="1337" w:type="dxa"/>
          </w:tcPr>
          <w:p w14:paraId="08D18A21" w14:textId="27F427A5" w:rsidR="00244BBD" w:rsidRDefault="00244BBD" w:rsidP="00244BBD">
            <w:pPr>
              <w:adjustRightInd w:val="0"/>
              <w:snapToGrid w:val="0"/>
              <w:spacing w:before="60" w:after="60" w:line="240" w:lineRule="auto"/>
              <w:jc w:val="left"/>
              <w:rPr>
                <w:rFonts w:eastAsiaTheme="minorEastAsia"/>
                <w:kern w:val="2"/>
                <w:sz w:val="21"/>
                <w:szCs w:val="22"/>
                <w:lang w:val="en-US" w:eastAsia="ko-KR"/>
              </w:rPr>
            </w:pPr>
            <w:r>
              <w:rPr>
                <w:rFonts w:eastAsia="等线"/>
                <w:kern w:val="2"/>
                <w:sz w:val="21"/>
                <w:szCs w:val="22"/>
                <w:lang w:val="en-US" w:eastAsia="zh-CN"/>
              </w:rPr>
              <w:t>Nokia</w:t>
            </w:r>
          </w:p>
        </w:tc>
        <w:tc>
          <w:tcPr>
            <w:tcW w:w="1039" w:type="dxa"/>
          </w:tcPr>
          <w:p w14:paraId="69ACD3C0" w14:textId="5CA1ADD8"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6445CB2" w14:textId="77777777" w:rsidR="00244BBD" w:rsidRPr="003A733E" w:rsidRDefault="00244BBD" w:rsidP="00244BBD">
            <w:pPr>
              <w:adjustRightInd w:val="0"/>
              <w:snapToGrid w:val="0"/>
              <w:spacing w:before="60" w:after="60" w:line="240" w:lineRule="auto"/>
              <w:jc w:val="left"/>
              <w:rPr>
                <w:rFonts w:eastAsia="Yu Mincho"/>
                <w:kern w:val="2"/>
                <w:sz w:val="21"/>
                <w:szCs w:val="22"/>
                <w:lang w:val="en-US" w:eastAsia="ja-JP"/>
              </w:rPr>
            </w:pPr>
          </w:p>
        </w:tc>
      </w:tr>
      <w:tr w:rsidR="00FA0BB2" w:rsidRPr="003A733E" w14:paraId="416DA2DD" w14:textId="77777777" w:rsidTr="00DC4774">
        <w:tc>
          <w:tcPr>
            <w:tcW w:w="1337" w:type="dxa"/>
          </w:tcPr>
          <w:p w14:paraId="08C012AD" w14:textId="48DC7B1E"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B991E1C" w14:textId="7B1BA641"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C24F8E7" w14:textId="68444B7D" w:rsidR="00FA0BB2" w:rsidRPr="003A733E" w:rsidRDefault="00FA0BB2" w:rsidP="00FA0BB2">
            <w:pPr>
              <w:adjustRightInd w:val="0"/>
              <w:snapToGrid w:val="0"/>
              <w:spacing w:before="60" w:after="60" w:line="240" w:lineRule="auto"/>
              <w:jc w:val="left"/>
              <w:rPr>
                <w:rFonts w:eastAsia="Yu Mincho"/>
                <w:kern w:val="2"/>
                <w:sz w:val="21"/>
                <w:szCs w:val="22"/>
                <w:lang w:val="en-US" w:eastAsia="ja-JP"/>
              </w:rPr>
            </w:pPr>
          </w:p>
        </w:tc>
      </w:tr>
    </w:tbl>
    <w:p w14:paraId="6AC7458A" w14:textId="77777777" w:rsidR="008300C3" w:rsidRDefault="008300C3">
      <w:pPr>
        <w:pStyle w:val="0Maintext"/>
        <w:adjustRightInd w:val="0"/>
        <w:snapToGrid w:val="0"/>
        <w:spacing w:before="60" w:after="60"/>
        <w:rPr>
          <w:rFonts w:ascii="Times New Roman" w:hAnsi="Times New Roman" w:cs="Times New Roman"/>
          <w:b/>
          <w:bCs/>
        </w:rPr>
      </w:pPr>
    </w:p>
    <w:p w14:paraId="79C39D9D" w14:textId="77777777" w:rsidR="008300C3" w:rsidRDefault="008300C3">
      <w:pPr>
        <w:spacing w:before="60" w:after="60"/>
        <w:rPr>
          <w:rFonts w:eastAsia="等线"/>
          <w:lang w:val="en-US" w:eastAsia="zh-CN"/>
        </w:rPr>
      </w:pPr>
    </w:p>
    <w:p w14:paraId="6082922F"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4.2-2 Sequence type/length/number</w:t>
      </w:r>
    </w:p>
    <w:p w14:paraId="0C2F028C" w14:textId="77777777" w:rsidR="008300C3" w:rsidRDefault="000E4564">
      <w:pPr>
        <w:adjustRightInd w:val="0"/>
        <w:snapToGrid w:val="0"/>
        <w:spacing w:beforeLines="50" w:before="120" w:afterLines="50" w:after="120" w:line="264" w:lineRule="auto"/>
        <w:ind w:left="0" w:firstLine="0"/>
        <w:rPr>
          <w:sz w:val="22"/>
          <w:szCs w:val="22"/>
          <w:lang w:eastAsia="ko-KR"/>
        </w:rPr>
      </w:pPr>
      <w:r>
        <w:rPr>
          <w:sz w:val="22"/>
          <w:szCs w:val="22"/>
          <w:lang w:eastAsia="ko-KR"/>
        </w:rPr>
        <w:t>The company inputs regarding Sequence type/length/</w:t>
      </w:r>
      <w:r>
        <w:rPr>
          <w:rFonts w:hint="eastAsia"/>
          <w:sz w:val="22"/>
          <w:szCs w:val="22"/>
          <w:lang w:eastAsia="ko-KR"/>
        </w:rPr>
        <w:t>number</w:t>
      </w:r>
      <w:r>
        <w:rPr>
          <w:sz w:val="22"/>
          <w:szCs w:val="22"/>
          <w:lang w:eastAsia="ko-KR"/>
        </w:rPr>
        <w:t xml:space="preserve"> for R2D SIP is summarized as follows.</w:t>
      </w:r>
    </w:p>
    <w:p w14:paraId="028176CD"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type:</w:t>
      </w:r>
    </w:p>
    <w:p w14:paraId="3BB743F4" w14:textId="77777777" w:rsidR="008300C3" w:rsidRDefault="000E4564">
      <w:pPr>
        <w:adjustRightInd w:val="0"/>
        <w:snapToGrid w:val="0"/>
        <w:spacing w:before="60" w:after="60"/>
        <w:ind w:left="0" w:firstLine="0"/>
        <w:rPr>
          <w:rFonts w:eastAsia="等线"/>
          <w:lang w:eastAsia="zh-CN"/>
        </w:rPr>
      </w:pPr>
      <w:r>
        <w:rPr>
          <w:rFonts w:eastAsia="等线"/>
          <w:lang w:eastAsia="zh-CN"/>
        </w:rPr>
        <w:t xml:space="preserve">Qualcomm and interDigital provide evaluation results show that msequence and Golay sequence shows similar MDR/FAR and correlation property. </w:t>
      </w:r>
    </w:p>
    <w:p w14:paraId="00B6CB4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m-sequence: Supported by vivo, OPPO, Apple, interdigital, [Qualcomm], [LGE]</w:t>
      </w:r>
    </w:p>
    <w:p w14:paraId="7FA2036A"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lastRenderedPageBreak/>
        <w:t>vivo states that m-sequences with same length but different cyclic shifts/initial states can be considered to achieve good cross-correlation between different sequences</w:t>
      </w:r>
    </w:p>
    <w:p w14:paraId="0569ED6D"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 xml:space="preserve">interDigital, LGE and Qualcomm state that m-sequence design can be expected to be implemented with lower complexity than a Golay sequence. </w:t>
      </w:r>
      <w:r>
        <w:rPr>
          <w:rFonts w:ascii="Times New Roman" w:eastAsia="Batang" w:hAnsi="Times New Roman" w:cs="Times New Roman"/>
          <w:color w:val="000000"/>
          <w:kern w:val="0"/>
          <w:lang w:val="en-GB" w:eastAsia="en-US"/>
        </w:rPr>
        <w:t xml:space="preserve">Qualcomm further state that m-sequences can be </w:t>
      </w:r>
      <w:r>
        <w:rPr>
          <w:rFonts w:ascii="Times New Roman" w:hAnsi="Times New Roman" w:cs="Times New Roman"/>
          <w:color w:val="000000"/>
        </w:rPr>
        <w:t>generated by storing the initialization state of the polynomial, reducing memory requirements.</w:t>
      </w:r>
    </w:p>
    <w:p w14:paraId="4BC62D9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Golay sequence: Supported by Huawei, [Qualcomm], Docomo, [LGE]</w:t>
      </w:r>
    </w:p>
    <w:p w14:paraId="0CD0B0A9" w14:textId="77777777" w:rsidR="008300C3" w:rsidRDefault="000E4564">
      <w:pPr>
        <w:pStyle w:val="aff4"/>
        <w:numPr>
          <w:ilvl w:val="1"/>
          <w:numId w:val="26"/>
        </w:numPr>
        <w:adjustRightInd w:val="0"/>
        <w:snapToGrid w:val="0"/>
        <w:spacing w:before="60" w:after="60"/>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Huawei states that Golay sequence achieves </w:t>
      </w:r>
      <w:r>
        <w:rPr>
          <w:rFonts w:ascii="Times New Roman" w:eastAsia="Batang" w:hAnsi="Times New Roman" w:cs="Times New Roman"/>
          <w:color w:val="000000"/>
          <w:kern w:val="0"/>
          <w:sz w:val="20"/>
          <w:szCs w:val="20"/>
          <w:lang w:val="en-GB" w:eastAsia="en-US"/>
        </w:rPr>
        <w:t>lower operational and correlation complexity compared with m-sequence.</w:t>
      </w:r>
    </w:p>
    <w:p w14:paraId="3D1607F4"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Docomo states that Golay sequency with flexible sequence length may be beneficial for alignment with the OFDM symbol boundary.</w:t>
      </w:r>
    </w:p>
    <w:p w14:paraId="113BFD33"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Qualcomm and LGE states that Golay-sequence offers slightly better cross-correlation than m-sequence, and Qualcomm further states cross-correlation depends on the choice of Golay pairs, and Golay sequences may be programmed into devices.</w:t>
      </w:r>
    </w:p>
    <w:p w14:paraId="456D5409" w14:textId="77777777" w:rsidR="008300C3" w:rsidRDefault="008300C3">
      <w:pPr>
        <w:spacing w:before="60" w:after="60"/>
        <w:rPr>
          <w:rFonts w:eastAsia="等线"/>
          <w:lang w:eastAsia="zh-CN"/>
        </w:rPr>
      </w:pPr>
    </w:p>
    <w:p w14:paraId="0E3DB431"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number:</w:t>
      </w:r>
    </w:p>
    <w:p w14:paraId="703663E3"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Multiple sequences supported by Futurewei, vivo, Nokia, [Huawei], Xiaomi, Panasonic, Lenovo</w:t>
      </w:r>
    </w:p>
    <w:p w14:paraId="71A2DC1F"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Panasonic, Lenovo:</w:t>
      </w:r>
      <w:r>
        <w:rPr>
          <w:rFonts w:ascii="Times New Roman" w:eastAsia="Batang" w:hAnsi="Times New Roman" w:cs="Times New Roman"/>
          <w:color w:val="000000"/>
          <w:kern w:val="0"/>
          <w:sz w:val="20"/>
          <w:szCs w:val="20"/>
          <w:lang w:val="en-GB" w:eastAsia="en-US"/>
        </w:rPr>
        <w:t xml:space="preserve"> For reader differentiation.</w:t>
      </w:r>
    </w:p>
    <w:p w14:paraId="0FE37764" w14:textId="77777777" w:rsidR="008300C3" w:rsidRDefault="000E4564">
      <w:pPr>
        <w:pStyle w:val="aff4"/>
        <w:numPr>
          <w:ilvl w:val="1"/>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vivo and Panasonic suggest to consider 3 sequences.</w:t>
      </w:r>
    </w:p>
    <w:p w14:paraId="246800FC"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Batang" w:hAnsi="Times New Roman" w:cs="Times New Roman"/>
          <w:color w:val="000000"/>
          <w:kern w:val="0"/>
          <w:sz w:val="20"/>
          <w:szCs w:val="20"/>
          <w:lang w:val="en-GB" w:eastAsia="en-US"/>
        </w:rPr>
        <w:t>Huawei</w:t>
      </w:r>
      <w:r>
        <w:rPr>
          <w:rFonts w:ascii="Times New Roman" w:eastAsia="等线" w:hAnsi="Times New Roman" w:cs="Times New Roman"/>
          <w:color w:val="000000"/>
          <w:kern w:val="0"/>
          <w:sz w:val="20"/>
          <w:szCs w:val="20"/>
          <w:lang w:val="en-GB" w:eastAsia="zh-CN"/>
        </w:rPr>
        <w:t>: [</w:t>
      </w:r>
      <w:r>
        <w:rPr>
          <w:rFonts w:ascii="Times New Roman" w:eastAsia="Batang" w:hAnsi="Times New Roman" w:cs="Times New Roman"/>
          <w:color w:val="000000"/>
          <w:kern w:val="0"/>
          <w:sz w:val="20"/>
          <w:szCs w:val="20"/>
          <w:lang w:val="en-GB" w:eastAsia="en-US"/>
        </w:rPr>
        <w:t>two] Golay sequences</w:t>
      </w:r>
    </w:p>
    <w:p w14:paraId="44FA8C3A"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Xiaomi, Lenovo:</w:t>
      </w:r>
    </w:p>
    <w:p w14:paraId="5AE26E40" w14:textId="77777777" w:rsidR="008300C3" w:rsidRDefault="000E4564">
      <w:pPr>
        <w:pStyle w:val="aff4"/>
        <w:numPr>
          <w:ilvl w:val="1"/>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to indicate parameters related to R2D signal/channel</w:t>
      </w:r>
    </w:p>
    <w:p w14:paraId="3BAC7DA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Single sequence with single length: NEC.</w:t>
      </w:r>
    </w:p>
    <w:p w14:paraId="635CE81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Docomo states that </w:t>
      </w:r>
      <w:r>
        <w:rPr>
          <w:rFonts w:ascii="Times New Roman" w:eastAsia="Batang" w:hAnsi="Times New Roman" w:cs="Times New Roman"/>
          <w:color w:val="000000"/>
          <w:kern w:val="0"/>
          <w:sz w:val="20"/>
          <w:szCs w:val="20"/>
          <w:lang w:val="en-GB" w:eastAsia="en-US"/>
        </w:rPr>
        <w:t>device complexity on correlation-based detection should be considered.</w:t>
      </w:r>
    </w:p>
    <w:p w14:paraId="7E40FA05" w14:textId="77777777" w:rsidR="008300C3" w:rsidRDefault="008300C3">
      <w:pPr>
        <w:spacing w:before="60" w:after="60"/>
        <w:ind w:left="0" w:firstLine="0"/>
        <w:rPr>
          <w:rFonts w:eastAsia="等线"/>
          <w:lang w:eastAsia="zh-CN"/>
        </w:rPr>
      </w:pPr>
    </w:p>
    <w:p w14:paraId="1DC48416"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length:</w:t>
      </w:r>
    </w:p>
    <w:p w14:paraId="170BF39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vivo states that</w:t>
      </w:r>
    </w:p>
    <w:p w14:paraId="408DD402"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At least 31 OFDM symbols needed for R2D SIP, assuming 38 dBm Tx power and 20 dB penetration.</w:t>
      </w:r>
    </w:p>
    <w:p w14:paraId="1C0B21E0"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At least 127 OFDM symbols needed for R2D SIP, assuming 33 dBm Tx power and 20 dB penetration.</w:t>
      </w:r>
    </w:p>
    <w:p w14:paraId="721F5D5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Huawei States that</w:t>
      </w:r>
    </w:p>
    <w:p w14:paraId="384D0A68"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256, 64 and 16-length Golay sequence-based SIP can achieve an SNR performance of 4.0 dB, 8.2 dB and 12.0 dB, respectively, with the MDR ≤ 1% and FAR ≤ 1%.</w:t>
      </w:r>
    </w:p>
    <w:p w14:paraId="7E9500F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Apple states that</w:t>
      </w:r>
    </w:p>
    <w:p w14:paraId="3553AF25"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Consider m-sequence based SIP with length 15 or 31 to improve detection performance while maintaining reasonable overhead</w:t>
      </w:r>
    </w:p>
    <w:p w14:paraId="6672F1F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Qualcomm states that the sequence length of SIP distinguishability from other R2D should be considered.</w:t>
      </w:r>
    </w:p>
    <w:p w14:paraId="62BA3EB1"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NEC states that single length and single sequence is beneficial for lower complexity and power consumption.</w:t>
      </w:r>
    </w:p>
    <w:p w14:paraId="1E03E697" w14:textId="77777777" w:rsidR="008300C3" w:rsidRDefault="008300C3">
      <w:pPr>
        <w:spacing w:before="60" w:after="60"/>
        <w:rPr>
          <w:rFonts w:eastAsia="等线"/>
          <w:lang w:val="en-US" w:eastAsia="zh-CN"/>
        </w:rPr>
      </w:pPr>
    </w:p>
    <w:p w14:paraId="16B203FA" w14:textId="77777777" w:rsidR="008300C3" w:rsidRDefault="000E4564">
      <w:pPr>
        <w:spacing w:before="60" w:after="60"/>
        <w:rPr>
          <w:rFonts w:eastAsia="等线"/>
          <w:i/>
          <w:iCs/>
          <w:color w:val="1F4E79" w:themeColor="accent5" w:themeShade="80"/>
          <w:sz w:val="22"/>
          <w:szCs w:val="22"/>
          <w:lang w:val="en-US" w:eastAsia="zh-CN"/>
        </w:rPr>
      </w:pPr>
      <w:r>
        <w:rPr>
          <w:rFonts w:eastAsia="等线" w:hint="eastAsia"/>
          <w:i/>
          <w:iCs/>
          <w:color w:val="1F4E79" w:themeColor="accent5" w:themeShade="80"/>
          <w:sz w:val="22"/>
          <w:szCs w:val="22"/>
          <w:lang w:val="en-US" w:eastAsia="zh-CN"/>
        </w:rPr>
        <w:t>F</w:t>
      </w:r>
      <w:r>
        <w:rPr>
          <w:rFonts w:eastAsia="等线"/>
          <w:i/>
          <w:iCs/>
          <w:color w:val="1F4E79" w:themeColor="accent5" w:themeShade="80"/>
          <w:sz w:val="22"/>
          <w:szCs w:val="22"/>
          <w:lang w:val="en-US" w:eastAsia="zh-CN"/>
        </w:rPr>
        <w:t>L notes</w:t>
      </w:r>
    </w:p>
    <w:p w14:paraId="464F4E7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Regarding sequence number, sequence type, and sequence length, FL suggest to provide observations for TR capturing, and consider this as SI outcome for R2D SIP. The detailed solutions can be discussed in WI phase.</w:t>
      </w:r>
    </w:p>
    <w:p w14:paraId="6B82BB84" w14:textId="77777777" w:rsidR="008300C3" w:rsidRDefault="008300C3">
      <w:pPr>
        <w:adjustRightInd w:val="0"/>
        <w:snapToGrid w:val="0"/>
        <w:spacing w:before="60" w:after="60"/>
        <w:rPr>
          <w:rFonts w:eastAsia="等线"/>
          <w:color w:val="0070C0"/>
          <w:lang w:eastAsia="zh-CN"/>
        </w:rPr>
      </w:pPr>
    </w:p>
    <w:p w14:paraId="1160BA4E" w14:textId="1BD96EF3" w:rsidR="008300C3" w:rsidRDefault="00B643A4">
      <w:pPr>
        <w:pStyle w:val="4"/>
        <w:pBdr>
          <w:top w:val="none" w:sz="0" w:space="0" w:color="auto"/>
        </w:pBdr>
        <w:spacing w:before="60" w:after="120"/>
        <w:ind w:leftChars="0" w:left="0" w:firstLine="0"/>
        <w:rPr>
          <w:rFonts w:cs="Times New Roman"/>
          <w:b/>
          <w:bCs/>
          <w:szCs w:val="22"/>
        </w:rPr>
      </w:pPr>
      <w:bookmarkStart w:id="41" w:name="OLE_LINK4"/>
      <w:r>
        <w:rPr>
          <w:rFonts w:eastAsia="等线" w:cs="Times New Roman"/>
          <w:b/>
          <w:bCs/>
          <w:szCs w:val="22"/>
          <w:lang w:eastAsia="zh-CN"/>
        </w:rPr>
        <w:t>[Close]</w:t>
      </w:r>
      <w:r w:rsidR="000E4564">
        <w:rPr>
          <w:rFonts w:eastAsia="等线" w:cs="Times New Roman" w:hint="eastAsia"/>
          <w:b/>
          <w:bCs/>
          <w:szCs w:val="22"/>
          <w:lang w:eastAsia="zh-CN"/>
        </w:rPr>
        <w:t>[TP]</w:t>
      </w:r>
      <w:bookmarkEnd w:id="41"/>
      <w:r w:rsidR="000E4564">
        <w:rPr>
          <w:rFonts w:eastAsia="等线" w:cs="Times New Roman"/>
          <w:b/>
          <w:bCs/>
          <w:szCs w:val="22"/>
          <w:lang w:eastAsia="zh-CN"/>
        </w:rPr>
        <w:t xml:space="preserve"> </w:t>
      </w:r>
      <w:r w:rsidR="000E4564">
        <w:rPr>
          <w:rFonts w:cs="Times New Roman"/>
          <w:b/>
          <w:bCs/>
          <w:szCs w:val="22"/>
        </w:rPr>
        <w:t>FL Proposal 4.2-2</w:t>
      </w:r>
    </w:p>
    <w:p w14:paraId="46D805D9" w14:textId="77777777" w:rsidR="008300C3" w:rsidRDefault="008300C3">
      <w:pPr>
        <w:spacing w:before="60" w:after="60"/>
        <w:rPr>
          <w:b/>
          <w:bCs/>
          <w:szCs w:val="22"/>
        </w:rPr>
      </w:pPr>
    </w:p>
    <w:p w14:paraId="6865228E" w14:textId="77777777" w:rsidR="008300C3" w:rsidRDefault="000E4564">
      <w:pPr>
        <w:spacing w:before="60" w:after="60"/>
        <w:rPr>
          <w:sz w:val="22"/>
          <w:szCs w:val="22"/>
          <w:lang w:val="en-US"/>
        </w:rPr>
      </w:pPr>
      <w:r>
        <w:rPr>
          <w:b/>
          <w:bCs/>
          <w:sz w:val="22"/>
          <w:szCs w:val="28"/>
        </w:rPr>
        <w:t xml:space="preserve">FL Proposal 4.2-2: </w:t>
      </w:r>
    </w:p>
    <w:p w14:paraId="0AEBA1CB" w14:textId="77777777" w:rsidR="008300C3" w:rsidRDefault="000E4564">
      <w:pPr>
        <w:spacing w:before="60" w:after="60"/>
        <w:rPr>
          <w:rFonts w:eastAsia="等线"/>
          <w:b/>
          <w:bCs/>
          <w:sz w:val="22"/>
          <w:szCs w:val="22"/>
          <w:lang w:eastAsia="zh-CN"/>
        </w:rPr>
      </w:pPr>
      <w:r>
        <w:rPr>
          <w:rFonts w:eastAsia="等线"/>
          <w:b/>
          <w:sz w:val="22"/>
          <w:szCs w:val="22"/>
          <w:lang w:eastAsia="zh-CN"/>
        </w:rPr>
        <w:t>Capture following observations for sequence type for R2D SIP in the TR 38.769, that</w:t>
      </w:r>
    </w:p>
    <w:p w14:paraId="0CAA940F" w14:textId="748DAAAB" w:rsidR="008300C3" w:rsidRDefault="000E4564">
      <w:pPr>
        <w:adjustRightInd w:val="0"/>
        <w:snapToGrid w:val="0"/>
        <w:spacing w:before="60" w:after="60"/>
        <w:rPr>
          <w:rFonts w:eastAsia="等线"/>
          <w:sz w:val="22"/>
          <w:szCs w:val="22"/>
          <w:lang w:eastAsia="zh-CN"/>
        </w:rPr>
      </w:pPr>
      <w:r>
        <w:rPr>
          <w:rFonts w:eastAsia="等线"/>
          <w:sz w:val="22"/>
          <w:szCs w:val="22"/>
          <w:lang w:eastAsia="zh-CN"/>
        </w:rPr>
        <w:t>For</w:t>
      </w:r>
      <w:r w:rsidR="00E27234">
        <w:rPr>
          <w:rFonts w:eastAsia="等线"/>
          <w:sz w:val="22"/>
          <w:szCs w:val="22"/>
          <w:lang w:eastAsia="zh-CN"/>
        </w:rPr>
        <w:t xml:space="preserve"> binary sequence based </w:t>
      </w:r>
      <w:r>
        <w:rPr>
          <w:rFonts w:eastAsia="等线"/>
          <w:sz w:val="22"/>
          <w:szCs w:val="22"/>
          <w:lang w:eastAsia="zh-CN"/>
        </w:rPr>
        <w:t>R2D SIP, m-sequence and Golay sequence are studied.</w:t>
      </w:r>
    </w:p>
    <w:p w14:paraId="06FEB67B" w14:textId="19EF7F4D"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Sources [Qualcomm] and [interdigital] provide evaluation results show that m-sequence and Golay sequence shows similar MDR/FAR and correlation property. </w:t>
      </w:r>
      <w:r w:rsidR="0015154C" w:rsidRPr="0028068C">
        <w:rPr>
          <w:rFonts w:ascii="Times New Roman" w:eastAsia="等线" w:hAnsi="Times New Roman" w:cs="Times New Roman"/>
          <w:color w:val="FF0000"/>
          <w:szCs w:val="22"/>
          <w:lang w:eastAsia="zh-CN"/>
        </w:rPr>
        <w:t xml:space="preserve">[Docomo] states that </w:t>
      </w:r>
      <w:r w:rsidR="0015154C" w:rsidRPr="0028068C">
        <w:rPr>
          <w:rFonts w:ascii="Times New Roman" w:eastAsia="Yu Mincho" w:hAnsi="Times New Roman" w:cs="Times New Roman"/>
          <w:color w:val="FF0000"/>
          <w:szCs w:val="22"/>
        </w:rPr>
        <w:t>both m-sequence and Golay sequence have good auto-correlation property.</w:t>
      </w:r>
    </w:p>
    <w:p w14:paraId="74AB348B" w14:textId="0BA43A41"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[OPPO], [Apple], [interdigital], [Qualcomm]</w:t>
      </w:r>
      <w:r w:rsidR="00FD29AF">
        <w:rPr>
          <w:rFonts w:ascii="Times New Roman" w:eastAsia="等线" w:hAnsi="Times New Roman" w:cs="Times New Roman"/>
          <w:szCs w:val="22"/>
          <w:lang w:eastAsia="zh-CN"/>
        </w:rPr>
        <w:t xml:space="preserve"> and</w:t>
      </w:r>
      <w:r>
        <w:rPr>
          <w:rFonts w:ascii="Times New Roman" w:eastAsia="等线" w:hAnsi="Times New Roman" w:cs="Times New Roman"/>
          <w:szCs w:val="22"/>
          <w:lang w:eastAsia="zh-CN"/>
        </w:rPr>
        <w:t xml:space="preserve"> [LGE]</w:t>
      </w:r>
      <w:r w:rsidR="006850DC">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report that m-sequence can be considered as binary sequence for R2D SIP, with the following observations:</w:t>
      </w:r>
    </w:p>
    <w:p w14:paraId="670BAA9C" w14:textId="0310C3CE"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[vivo] states that m-sequences with same length but different cyclic shifts/initial states can be considered to achieve good cross-correlation between different sequences</w:t>
      </w:r>
      <w:r>
        <w:rPr>
          <w:rFonts w:ascii="Times New Roman" w:eastAsia="Batang" w:hAnsi="Times New Roman" w:cs="Times New Roman"/>
          <w:color w:val="000000"/>
          <w:kern w:val="0"/>
          <w:szCs w:val="22"/>
          <w:lang w:val="en-GB" w:eastAsia="en-US"/>
        </w:rPr>
        <w:t xml:space="preserve">. </w:t>
      </w:r>
    </w:p>
    <w:p w14:paraId="459D1516" w14:textId="3A02325B"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Sources </w:t>
      </w:r>
      <w:r w:rsidR="000E4564">
        <w:rPr>
          <w:rFonts w:ascii="Times New Roman" w:eastAsia="Batang" w:hAnsi="Times New Roman" w:cs="Times New Roman"/>
          <w:color w:val="000000"/>
          <w:kern w:val="0"/>
          <w:szCs w:val="22"/>
          <w:lang w:val="en-GB" w:eastAsia="en-US"/>
        </w:rPr>
        <w:t xml:space="preserve">[interdigital], [LGE] and [Qualcomm] state that m-sequence design can be expected to be implemented with lower complexity than a Golay sequence. </w:t>
      </w: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[Qualcomm] further state that m-sequences can be generated by storing the initialization state of the polynomial, reducing memory requirements.</w:t>
      </w:r>
    </w:p>
    <w:p w14:paraId="363ED4D8"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[Huawei],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[Qualcomm]</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[Docomo],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[LGE]</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report that Golay sequence can be considered as binary sequence for R2D SIP, with the following observations:</w:t>
      </w:r>
    </w:p>
    <w:p w14:paraId="237832DE" w14:textId="2CC17062"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[Huawei] states that Golay sequence achieves lower operational and correlation complexity compared with m-sequence.</w:t>
      </w:r>
    </w:p>
    <w:p w14:paraId="554444AA" w14:textId="6EFC25C8"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[Docomo] states that Golay sequenc</w:t>
      </w:r>
      <w:r w:rsidR="005F29D1">
        <w:rPr>
          <w:rFonts w:ascii="Times New Roman" w:eastAsia="Batang" w:hAnsi="Times New Roman" w:cs="Times New Roman"/>
          <w:color w:val="000000"/>
          <w:kern w:val="0"/>
          <w:szCs w:val="22"/>
          <w:lang w:val="en-GB" w:eastAsia="en-US"/>
        </w:rPr>
        <w:t>e</w:t>
      </w:r>
      <w:r w:rsidR="000E4564">
        <w:rPr>
          <w:rFonts w:ascii="Times New Roman" w:eastAsia="Batang" w:hAnsi="Times New Roman" w:cs="Times New Roman"/>
          <w:color w:val="000000"/>
          <w:kern w:val="0"/>
          <w:szCs w:val="22"/>
          <w:lang w:val="en-GB" w:eastAsia="en-US"/>
        </w:rPr>
        <w:t xml:space="preserve"> with flexible sequence length may be beneficial for alignment with the OFDM symbol boundary.</w:t>
      </w:r>
    </w:p>
    <w:p w14:paraId="370B1BAE" w14:textId="6530FF77"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Sources </w:t>
      </w:r>
      <w:r w:rsidR="000E4564">
        <w:rPr>
          <w:rFonts w:ascii="Times New Roman" w:eastAsia="Batang" w:hAnsi="Times New Roman" w:cs="Times New Roman"/>
          <w:color w:val="000000"/>
          <w:kern w:val="0"/>
          <w:szCs w:val="22"/>
          <w:lang w:val="en-GB" w:eastAsia="en-US"/>
        </w:rPr>
        <w:t xml:space="preserve">[Qualcomm] and [LGE] states that Golay-sequence offers slightly better cross-correlation than m-sequence, and </w:t>
      </w:r>
      <w:r>
        <w:rPr>
          <w:rFonts w:ascii="Times New Roman" w:eastAsia="Batang" w:hAnsi="Times New Roman" w:cs="Times New Roman"/>
          <w:color w:val="000000"/>
          <w:kern w:val="0"/>
          <w:szCs w:val="22"/>
          <w:lang w:val="en-GB" w:eastAsia="en-US"/>
        </w:rPr>
        <w:t>source [</w:t>
      </w:r>
      <w:r w:rsidR="000E4564">
        <w:rPr>
          <w:rFonts w:ascii="Times New Roman" w:eastAsia="Batang" w:hAnsi="Times New Roman" w:cs="Times New Roman"/>
          <w:color w:val="000000"/>
          <w:kern w:val="0"/>
          <w:szCs w:val="22"/>
          <w:lang w:val="en-GB" w:eastAsia="en-US"/>
        </w:rPr>
        <w:t>Qualcomm</w:t>
      </w:r>
      <w:r>
        <w:rPr>
          <w:rFonts w:ascii="Times New Roman" w:eastAsia="Batang" w:hAnsi="Times New Roman" w:cs="Times New Roman"/>
          <w:color w:val="000000"/>
          <w:kern w:val="0"/>
          <w:szCs w:val="22"/>
          <w:lang w:val="en-GB" w:eastAsia="en-US"/>
        </w:rPr>
        <w:t>]</w:t>
      </w:r>
      <w:r w:rsidR="000E4564">
        <w:rPr>
          <w:rFonts w:ascii="Times New Roman" w:eastAsia="Batang" w:hAnsi="Times New Roman" w:cs="Times New Roman"/>
          <w:color w:val="000000"/>
          <w:kern w:val="0"/>
          <w:szCs w:val="22"/>
          <w:lang w:val="en-GB" w:eastAsia="en-US"/>
        </w:rPr>
        <w:t xml:space="preserve"> further states cross-correlation depends on the choice of Golay pairs, and Golay sequences may be programmed into devices.</w:t>
      </w:r>
    </w:p>
    <w:p w14:paraId="4031A798"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Cs w:val="20"/>
          <w:lang w:eastAsia="zh-CN"/>
        </w:rPr>
        <w:t>[</w:t>
      </w:r>
      <w:r>
        <w:rPr>
          <w:rFonts w:ascii="Times New Roman" w:eastAsia="等线" w:hAnsi="Times New Roman" w:cs="Times New Roman"/>
          <w:i/>
          <w:color w:val="0070C0"/>
          <w:szCs w:val="20"/>
          <w:lang w:eastAsia="zh-CN"/>
        </w:rPr>
        <w:t>End of TP]</w:t>
      </w:r>
    </w:p>
    <w:p w14:paraId="4BF753B3"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6A52DFE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8658881"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tbl>
      <w:tblPr>
        <w:tblStyle w:val="afc"/>
        <w:tblW w:w="9918" w:type="dxa"/>
        <w:tblInd w:w="142" w:type="dxa"/>
        <w:tblLayout w:type="fixed"/>
        <w:tblLook w:val="04A0" w:firstRow="1" w:lastRow="0" w:firstColumn="1" w:lastColumn="0" w:noHBand="0" w:noVBand="1"/>
      </w:tblPr>
      <w:tblGrid>
        <w:gridCol w:w="1337"/>
        <w:gridCol w:w="1039"/>
        <w:gridCol w:w="7542"/>
      </w:tblGrid>
      <w:tr w:rsidR="008300C3" w14:paraId="06D53578" w14:textId="77777777">
        <w:tc>
          <w:tcPr>
            <w:tcW w:w="1337" w:type="dxa"/>
            <w:shd w:val="clear" w:color="auto" w:fill="D9D9D9" w:themeFill="background1" w:themeFillShade="D9"/>
          </w:tcPr>
          <w:p w14:paraId="3A32649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A493F9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27190B5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B090D" w14:paraId="42A1309E" w14:textId="77777777">
        <w:tc>
          <w:tcPr>
            <w:tcW w:w="1337" w:type="dxa"/>
          </w:tcPr>
          <w:p w14:paraId="3C70F1CB" w14:textId="2070477F" w:rsidR="00AB090D" w:rsidRDefault="00AB090D" w:rsidP="00AB090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3F8D13C" w14:textId="77777777" w:rsidR="00AB090D" w:rsidRDefault="00AB090D" w:rsidP="00AB090D">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0E739C32" w14:textId="77777777" w:rsidR="00AB090D" w:rsidRPr="003A733E" w:rsidRDefault="00AB090D" w:rsidP="00AB090D">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sidRPr="003A733E">
              <w:rPr>
                <w:rFonts w:ascii="Times New Roman" w:eastAsia="等线" w:hAnsi="Times New Roman" w:cs="Times New Roman"/>
                <w:sz w:val="20"/>
                <w:szCs w:val="21"/>
                <w:lang w:eastAsia="zh-CN"/>
              </w:rPr>
              <w:t xml:space="preserve">Qualcomm states that </w:t>
            </w:r>
            <w:r w:rsidRPr="009A503D">
              <w:rPr>
                <w:rFonts w:ascii="Times New Roman" w:eastAsia="等线" w:hAnsi="Times New Roman" w:cs="Times New Roman"/>
                <w:strike/>
                <w:color w:val="FF0000"/>
                <w:sz w:val="20"/>
                <w:szCs w:val="21"/>
                <w:lang w:eastAsia="zh-CN"/>
              </w:rPr>
              <w:t>the sequence length of SIP distinguishability from other R2D should be considered</w:t>
            </w:r>
            <w:ins w:id="42" w:author="Le Liu" w:date="2025-11-17T07:07:00Z">
              <w:r w:rsidRPr="009A503D">
                <w:rPr>
                  <w:rFonts w:ascii="Times New Roman" w:eastAsia="等线" w:hAnsi="Times New Roman" w:cs="Times New Roman"/>
                  <w:color w:val="FF0000"/>
                  <w:sz w:val="20"/>
                  <w:szCs w:val="21"/>
                  <w:u w:val="single"/>
                  <w:lang w:eastAsia="zh-CN"/>
                </w:rPr>
                <w:t>the SIP duration with at least 7 OFDM symbols by using 15-length without Manchester coding or 31-length with Manchester coding may be needed to achieve required SINR for PRDCH</w:t>
              </w:r>
            </w:ins>
            <w:r w:rsidRPr="003A733E">
              <w:rPr>
                <w:rFonts w:ascii="Times New Roman" w:eastAsia="等线" w:hAnsi="Times New Roman" w:cs="Times New Roman"/>
                <w:sz w:val="20"/>
                <w:szCs w:val="21"/>
                <w:lang w:eastAsia="zh-CN"/>
              </w:rPr>
              <w:t>.</w:t>
            </w:r>
          </w:p>
          <w:p w14:paraId="0B7FD87F" w14:textId="77777777" w:rsidR="00AB090D" w:rsidRDefault="00AB090D" w:rsidP="00AB090D">
            <w:pPr>
              <w:adjustRightInd w:val="0"/>
              <w:snapToGrid w:val="0"/>
              <w:spacing w:before="60" w:after="60" w:line="240" w:lineRule="auto"/>
              <w:jc w:val="left"/>
              <w:rPr>
                <w:rFonts w:eastAsia="Yu Mincho"/>
                <w:kern w:val="2"/>
                <w:sz w:val="21"/>
                <w:szCs w:val="22"/>
                <w:lang w:val="en-US" w:eastAsia="ja-JP"/>
              </w:rPr>
            </w:pPr>
          </w:p>
        </w:tc>
      </w:tr>
      <w:tr w:rsidR="00235A66" w14:paraId="52B1F61D" w14:textId="77777777">
        <w:tc>
          <w:tcPr>
            <w:tcW w:w="1337" w:type="dxa"/>
          </w:tcPr>
          <w:p w14:paraId="3CD2E4E1" w14:textId="59C283B5"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01A37085" w14:textId="16438AAD"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42" w:type="dxa"/>
          </w:tcPr>
          <w:p w14:paraId="76205D8E" w14:textId="382BD31C"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7E3E59AD" w14:textId="77777777">
        <w:tc>
          <w:tcPr>
            <w:tcW w:w="1337" w:type="dxa"/>
          </w:tcPr>
          <w:p w14:paraId="103BA0B6" w14:textId="1020607B" w:rsidR="00235A66" w:rsidRDefault="00E170D1"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5A91285A"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0DC5F46B" w14:textId="724BEB5C" w:rsidR="00235A66" w:rsidRPr="00E170D1" w:rsidRDefault="00E170D1" w:rsidP="00235A6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Q</w:t>
            </w:r>
            <w:r>
              <w:rPr>
                <w:rFonts w:eastAsia="等线"/>
                <w:kern w:val="2"/>
                <w:sz w:val="21"/>
                <w:szCs w:val="22"/>
                <w:lang w:val="en-US" w:eastAsia="zh-CN"/>
              </w:rPr>
              <w:t>ualcomm’ s revision is about sequence length, revised in the next proposal.</w:t>
            </w:r>
          </w:p>
        </w:tc>
      </w:tr>
      <w:tr w:rsidR="00D65443" w14:paraId="7A005068" w14:textId="77777777">
        <w:tc>
          <w:tcPr>
            <w:tcW w:w="1337" w:type="dxa"/>
          </w:tcPr>
          <w:p w14:paraId="39033384" w14:textId="2AF31857" w:rsidR="00D65443" w:rsidRDefault="00D65443" w:rsidP="00D6544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Docomo</w:t>
            </w:r>
          </w:p>
        </w:tc>
        <w:tc>
          <w:tcPr>
            <w:tcW w:w="1039" w:type="dxa"/>
          </w:tcPr>
          <w:p w14:paraId="4ADC178F" w14:textId="77777777" w:rsidR="00D65443" w:rsidRDefault="00D65443" w:rsidP="00D65443">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7880A329" w14:textId="4AF98D22" w:rsidR="00D65443" w:rsidRDefault="00D65443" w:rsidP="00D65443">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 xml:space="preserve">We have another </w:t>
            </w:r>
            <w:r>
              <w:rPr>
                <w:rFonts w:eastAsia="等线"/>
                <w:kern w:val="2"/>
                <w:sz w:val="21"/>
                <w:szCs w:val="22"/>
                <w:lang w:val="en-US" w:eastAsia="zh-CN"/>
              </w:rPr>
              <w:t>observation</w:t>
            </w:r>
            <w:r>
              <w:rPr>
                <w:rFonts w:eastAsia="等线" w:hint="eastAsia"/>
                <w:kern w:val="2"/>
                <w:sz w:val="21"/>
                <w:szCs w:val="22"/>
                <w:lang w:val="en-US" w:eastAsia="zh-CN"/>
              </w:rPr>
              <w:t xml:space="preserve"> in our Tdoc: [Docomo] states that </w:t>
            </w:r>
            <w:r w:rsidRPr="00035BFD">
              <w:rPr>
                <w:rFonts w:eastAsia="Yu Mincho"/>
                <w:kern w:val="2"/>
                <w:sz w:val="21"/>
                <w:szCs w:val="22"/>
                <w:lang w:val="en-US" w:eastAsia="ja-JP"/>
              </w:rPr>
              <w:t>both m-sequence and Golay sequence have good auto-correlation property.</w:t>
            </w:r>
          </w:p>
        </w:tc>
      </w:tr>
      <w:tr w:rsidR="00ED0BED" w14:paraId="6C547C48" w14:textId="77777777">
        <w:tc>
          <w:tcPr>
            <w:tcW w:w="1337" w:type="dxa"/>
          </w:tcPr>
          <w:p w14:paraId="298CD8C7" w14:textId="1F22F762" w:rsidR="00ED0BED" w:rsidRDefault="00ED0BED" w:rsidP="00D6544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FL</w:t>
            </w:r>
          </w:p>
        </w:tc>
        <w:tc>
          <w:tcPr>
            <w:tcW w:w="1039" w:type="dxa"/>
          </w:tcPr>
          <w:p w14:paraId="1B651CCB" w14:textId="77777777" w:rsidR="00ED0BED" w:rsidRDefault="00ED0BED" w:rsidP="00D65443">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110E4AB3" w14:textId="662D67AB" w:rsidR="00ED0BED" w:rsidRPr="00ED0BED" w:rsidRDefault="00ED0BED" w:rsidP="00ED0BE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w:t>
            </w:r>
            <w:r>
              <w:rPr>
                <w:rFonts w:eastAsia="等线" w:hint="eastAsia"/>
                <w:kern w:val="2"/>
                <w:sz w:val="21"/>
                <w:szCs w:val="22"/>
                <w:lang w:val="en-US" w:eastAsia="zh-CN"/>
              </w:rPr>
              <w:t>pdate</w:t>
            </w:r>
            <w:r>
              <w:rPr>
                <w:rFonts w:eastAsia="等线"/>
                <w:kern w:val="2"/>
                <w:sz w:val="21"/>
                <w:szCs w:val="22"/>
                <w:lang w:val="en-US" w:eastAsia="zh-CN"/>
              </w:rPr>
              <w:t xml:space="preserve"> </w:t>
            </w:r>
            <w:r>
              <w:rPr>
                <w:rFonts w:eastAsia="等线" w:hint="eastAsia"/>
                <w:kern w:val="2"/>
                <w:sz w:val="21"/>
                <w:szCs w:val="22"/>
                <w:lang w:val="en-US" w:eastAsia="zh-CN"/>
              </w:rPr>
              <w:t>according</w:t>
            </w:r>
            <w:r>
              <w:rPr>
                <w:rFonts w:eastAsia="等线"/>
                <w:kern w:val="2"/>
                <w:sz w:val="21"/>
                <w:szCs w:val="22"/>
                <w:lang w:val="en-US" w:eastAsia="zh-CN"/>
              </w:rPr>
              <w:t xml:space="preserve"> </w:t>
            </w:r>
            <w:r>
              <w:rPr>
                <w:rFonts w:eastAsia="等线" w:hint="eastAsia"/>
                <w:kern w:val="2"/>
                <w:sz w:val="21"/>
                <w:szCs w:val="22"/>
                <w:lang w:val="en-US" w:eastAsia="zh-CN"/>
              </w:rPr>
              <w:t>t</w:t>
            </w:r>
            <w:r>
              <w:rPr>
                <w:rFonts w:eastAsia="等线"/>
                <w:kern w:val="2"/>
                <w:sz w:val="21"/>
                <w:szCs w:val="22"/>
                <w:lang w:val="en-US" w:eastAsia="zh-CN"/>
              </w:rPr>
              <w:t xml:space="preserve">o </w:t>
            </w:r>
            <w:r w:rsidR="002E1C0E">
              <w:rPr>
                <w:rFonts w:eastAsia="等线"/>
                <w:kern w:val="2"/>
                <w:sz w:val="21"/>
                <w:szCs w:val="22"/>
                <w:lang w:val="en-US" w:eastAsia="zh-CN"/>
              </w:rPr>
              <w:t>D</w:t>
            </w:r>
            <w:r>
              <w:rPr>
                <w:rFonts w:eastAsia="等线"/>
                <w:kern w:val="2"/>
                <w:sz w:val="21"/>
                <w:szCs w:val="22"/>
                <w:lang w:val="en-US" w:eastAsia="zh-CN"/>
              </w:rPr>
              <w:t>ocomo comments</w:t>
            </w:r>
          </w:p>
        </w:tc>
      </w:tr>
    </w:tbl>
    <w:p w14:paraId="79199100"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64DCAA81"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0085FA4C" w14:textId="4214136F" w:rsidR="008300C3" w:rsidRDefault="003C7DD2">
      <w:pPr>
        <w:pStyle w:val="4"/>
        <w:pBdr>
          <w:top w:val="none" w:sz="0" w:space="0" w:color="auto"/>
        </w:pBdr>
        <w:spacing w:before="60" w:after="120"/>
        <w:ind w:leftChars="0" w:left="0" w:firstLine="0"/>
        <w:rPr>
          <w:rFonts w:cs="Times New Roman"/>
          <w:b/>
          <w:bCs/>
          <w:szCs w:val="22"/>
        </w:rPr>
      </w:pPr>
      <w:r>
        <w:rPr>
          <w:rFonts w:eastAsia="等线" w:cs="Times New Roman"/>
          <w:b/>
          <w:bCs/>
          <w:szCs w:val="22"/>
          <w:lang w:eastAsia="zh-CN"/>
        </w:rPr>
        <w:t>[Close]</w:t>
      </w:r>
      <w:r w:rsidR="000E4564">
        <w:rPr>
          <w:rFonts w:eastAsia="等线" w:cs="Times New Roman" w:hint="eastAsia"/>
          <w:b/>
          <w:bCs/>
          <w:szCs w:val="22"/>
          <w:lang w:eastAsia="zh-CN"/>
        </w:rPr>
        <w:t>[TP]</w:t>
      </w:r>
      <w:r w:rsidR="000E4564">
        <w:rPr>
          <w:rFonts w:cs="Times New Roman"/>
          <w:b/>
          <w:bCs/>
          <w:szCs w:val="22"/>
        </w:rPr>
        <w:t xml:space="preserve"> FL Proposal 4.2-3</w:t>
      </w:r>
    </w:p>
    <w:p w14:paraId="2EDFEA83" w14:textId="77777777" w:rsidR="008300C3" w:rsidRDefault="008300C3">
      <w:pPr>
        <w:spacing w:before="60" w:after="60"/>
        <w:rPr>
          <w:lang w:val="en-US"/>
        </w:rPr>
      </w:pPr>
    </w:p>
    <w:p w14:paraId="5F346035" w14:textId="77777777" w:rsidR="008300C3" w:rsidRDefault="000E4564">
      <w:pPr>
        <w:spacing w:before="60" w:after="60"/>
        <w:rPr>
          <w:rFonts w:eastAsia="等线"/>
          <w:b/>
          <w:sz w:val="28"/>
          <w:szCs w:val="28"/>
          <w:lang w:eastAsia="zh-CN"/>
        </w:rPr>
      </w:pPr>
      <w:r>
        <w:rPr>
          <w:b/>
          <w:bCs/>
          <w:sz w:val="22"/>
          <w:szCs w:val="28"/>
        </w:rPr>
        <w:t>FL Proposal 4.2-3-v1</w:t>
      </w:r>
    </w:p>
    <w:p w14:paraId="775BB491"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142B28FF" w14:textId="77777777" w:rsidR="008300C3" w:rsidRDefault="000E4564">
      <w:pPr>
        <w:adjustRightInd w:val="0"/>
        <w:snapToGrid w:val="0"/>
        <w:spacing w:before="60" w:after="60"/>
        <w:rPr>
          <w:rFonts w:eastAsia="Calibri"/>
          <w:sz w:val="22"/>
          <w:szCs w:val="22"/>
        </w:rPr>
      </w:pPr>
      <w:r>
        <w:rPr>
          <w:rFonts w:eastAsia="等线"/>
          <w:sz w:val="22"/>
          <w:szCs w:val="22"/>
          <w:lang w:eastAsia="zh-CN"/>
        </w:rPr>
        <w:t xml:space="preserve">For sequence length R2D SIP, </w:t>
      </w:r>
      <w:r>
        <w:rPr>
          <w:rFonts w:eastAsia="Calibri"/>
          <w:sz w:val="22"/>
          <w:szCs w:val="22"/>
        </w:rPr>
        <w:t>the following observations are captured in TR 38.769</w:t>
      </w:r>
    </w:p>
    <w:p w14:paraId="56D07E1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17827F85"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0462BD27"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At least 127 OFDM symbols needed for R2D SIP, assuming 33 dBm Tx power and 20 dB penetration.</w:t>
      </w:r>
    </w:p>
    <w:p w14:paraId="5AFF3E9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0D11BE6B"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256, 64 and 16-length Golay sequence-based SIP can achieve an SNR performance of 4.0 dB, 8.2 dB and 12.0 dB, respectively, with the MDR ≤ 1% and FAR ≤ 1%.</w:t>
      </w:r>
    </w:p>
    <w:p w14:paraId="7CC2B6E1"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54EED5CA"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698C908E" w14:textId="5D886D0A"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[Qualcomm] report that </w:t>
      </w:r>
      <w:r w:rsidRPr="00BF0621">
        <w:rPr>
          <w:rFonts w:ascii="Times New Roman" w:eastAsia="等线" w:hAnsi="Times New Roman" w:cs="Times New Roman"/>
          <w:strike/>
          <w:color w:val="FF0000"/>
          <w:szCs w:val="22"/>
          <w:lang w:eastAsia="zh-CN"/>
        </w:rPr>
        <w:t>the sequence length of SIP distinguishability from other R2D should be considered</w:t>
      </w:r>
      <w:r w:rsidR="00BF0621">
        <w:rPr>
          <w:rFonts w:ascii="Times New Roman" w:eastAsia="等线" w:hAnsi="Times New Roman" w:cs="Times New Roman"/>
          <w:szCs w:val="22"/>
          <w:lang w:eastAsia="zh-CN"/>
        </w:rPr>
        <w:t xml:space="preserve"> </w:t>
      </w:r>
      <w:ins w:id="43" w:author="Le Liu" w:date="2025-11-17T07:07:00Z">
        <w:r w:rsidR="00BF0621" w:rsidRPr="00BF0621">
          <w:rPr>
            <w:rFonts w:ascii="Times New Roman" w:eastAsia="等线" w:hAnsi="Times New Roman" w:cs="Times New Roman"/>
            <w:color w:val="FF0000"/>
            <w:szCs w:val="22"/>
            <w:u w:val="single"/>
            <w:lang w:eastAsia="zh-CN"/>
          </w:rPr>
          <w:t>SIP duration with at least 7 OFDM symbols by using 15-length without Manchester coding or 31-length with Manchester coding may be needed to achieve required SINR for PRDCH</w:t>
        </w:r>
      </w:ins>
      <w:r w:rsidRPr="00BF0621">
        <w:rPr>
          <w:rFonts w:ascii="Times New Roman" w:eastAsia="等线" w:hAnsi="Times New Roman" w:cs="Times New Roman"/>
          <w:szCs w:val="22"/>
          <w:lang w:eastAsia="zh-CN"/>
        </w:rPr>
        <w:t>.</w:t>
      </w:r>
    </w:p>
    <w:p w14:paraId="5092802F" w14:textId="4E27047D"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49E40B32" w14:textId="5AEB400A" w:rsidR="00212B85" w:rsidRPr="00212B85" w:rsidRDefault="00212B85" w:rsidP="00212B85">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sidRPr="00212B85">
        <w:rPr>
          <w:rFonts w:ascii="Times New Roman" w:eastAsia="等线" w:hAnsi="Times New Roman" w:cs="Times New Roman"/>
          <w:color w:val="FF0000"/>
          <w:szCs w:val="22"/>
          <w:lang w:eastAsia="zh-CN"/>
        </w:rPr>
        <w:t xml:space="preserve">Source [ZTE] report that </w:t>
      </w:r>
      <w:r w:rsidRPr="00212B85">
        <w:rPr>
          <w:rFonts w:ascii="Times New Roman" w:hAnsi="Times New Roman" w:cs="Times New Roman"/>
          <w:color w:val="FF0000"/>
          <w:szCs w:val="22"/>
          <w:lang w:eastAsia="zh-CN"/>
        </w:rPr>
        <w:t>t</w:t>
      </w:r>
      <w:r w:rsidRPr="00212B85">
        <w:rPr>
          <w:rFonts w:ascii="Times New Roman" w:eastAsia="等线" w:hAnsi="Times New Roman" w:cs="Times New Roman"/>
          <w:color w:val="FF0000"/>
          <w:szCs w:val="22"/>
          <w:lang w:eastAsia="zh-CN"/>
        </w:rPr>
        <w:t>he Release 19 SIP sequence with a length of 8 can achieve a BLER of less than 1</w:t>
      </w:r>
      <w:r w:rsidRPr="00212B85">
        <w:rPr>
          <w:rFonts w:ascii="Times New Roman" w:hAnsi="Times New Roman" w:cs="Times New Roman"/>
          <w:color w:val="FF0000"/>
          <w:szCs w:val="22"/>
          <w:lang w:eastAsia="zh-CN"/>
        </w:rPr>
        <w:t>0</w:t>
      </w:r>
      <w:r w:rsidRPr="00212B85">
        <w:rPr>
          <w:rFonts w:ascii="Times New Roman" w:eastAsia="等线" w:hAnsi="Times New Roman" w:cs="Times New Roman"/>
          <w:color w:val="FF0000"/>
          <w:szCs w:val="22"/>
          <w:lang w:eastAsia="zh-CN"/>
        </w:rPr>
        <w:t>% at an SNR of </w:t>
      </w:r>
      <w:r w:rsidRPr="00212B85">
        <w:rPr>
          <w:rFonts w:ascii="Times New Roman" w:hAnsi="Times New Roman" w:cs="Times New Roman"/>
          <w:color w:val="FF0000"/>
          <w:szCs w:val="22"/>
          <w:lang w:eastAsia="zh-CN"/>
        </w:rPr>
        <w:t xml:space="preserve">4 </w:t>
      </w:r>
      <w:r w:rsidRPr="00212B85">
        <w:rPr>
          <w:rFonts w:ascii="Times New Roman" w:eastAsia="等线" w:hAnsi="Times New Roman" w:cs="Times New Roman"/>
          <w:color w:val="FF0000"/>
          <w:szCs w:val="22"/>
          <w:lang w:eastAsia="zh-CN"/>
        </w:rPr>
        <w:t>dB, and BLER of less than 1% at an SNR of 10</w:t>
      </w:r>
      <w:r w:rsidRPr="00212B85">
        <w:rPr>
          <w:rFonts w:ascii="Times New Roman" w:hAnsi="Times New Roman" w:cs="Times New Roman"/>
          <w:color w:val="FF0000"/>
          <w:szCs w:val="22"/>
          <w:lang w:eastAsia="zh-CN"/>
        </w:rPr>
        <w:t xml:space="preserve"> </w:t>
      </w:r>
      <w:r w:rsidRPr="00212B85">
        <w:rPr>
          <w:rFonts w:ascii="Times New Roman" w:eastAsia="等线" w:hAnsi="Times New Roman" w:cs="Times New Roman"/>
          <w:color w:val="FF0000"/>
          <w:szCs w:val="22"/>
          <w:lang w:eastAsia="zh-CN"/>
        </w:rPr>
        <w:t>dB.</w:t>
      </w:r>
    </w:p>
    <w:p w14:paraId="1F4C7ACB"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540F90EA" w14:textId="77777777" w:rsidR="008300C3" w:rsidRDefault="008300C3">
      <w:pPr>
        <w:adjustRightInd w:val="0"/>
        <w:snapToGrid w:val="0"/>
        <w:spacing w:before="60" w:after="60"/>
        <w:rPr>
          <w:rFonts w:eastAsia="等线"/>
          <w:lang w:val="en-US" w:eastAsia="zh-CN"/>
        </w:rPr>
      </w:pPr>
    </w:p>
    <w:p w14:paraId="743752A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6B7F62" w14:textId="77777777" w:rsidR="008300C3" w:rsidRDefault="008300C3">
      <w:pPr>
        <w:adjustRightInd w:val="0"/>
        <w:snapToGrid w:val="0"/>
        <w:spacing w:before="60" w:after="60"/>
        <w:rPr>
          <w:rFonts w:eastAsia="等线"/>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0B3FA7E4" w14:textId="77777777">
        <w:tc>
          <w:tcPr>
            <w:tcW w:w="1337" w:type="dxa"/>
            <w:shd w:val="clear" w:color="auto" w:fill="D9D9D9" w:themeFill="background1" w:themeFillShade="D9"/>
          </w:tcPr>
          <w:p w14:paraId="7C027F7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6E18A5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584305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0911D03" w14:textId="77777777">
        <w:tc>
          <w:tcPr>
            <w:tcW w:w="1337" w:type="dxa"/>
          </w:tcPr>
          <w:p w14:paraId="24189C5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5F326628"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2B860159" w14:textId="77777777" w:rsidR="008300C3" w:rsidRDefault="008300C3">
            <w:pPr>
              <w:spacing w:before="60" w:after="60"/>
            </w:pPr>
          </w:p>
          <w:p w14:paraId="4EEE6DA0" w14:textId="77777777" w:rsidR="008300C3" w:rsidRDefault="000E4564">
            <w:pPr>
              <w:pStyle w:val="a1"/>
              <w:spacing w:before="60" w:after="60"/>
              <w:rPr>
                <w:rFonts w:eastAsia="宋体"/>
                <w:kern w:val="2"/>
                <w:sz w:val="21"/>
                <w:szCs w:val="22"/>
              </w:rPr>
            </w:pPr>
            <w:r>
              <w:rPr>
                <w:rFonts w:eastAsia="宋体" w:hint="eastAsia"/>
                <w:kern w:val="2"/>
                <w:sz w:val="21"/>
                <w:szCs w:val="22"/>
              </w:rPr>
              <w:t>According to our contribution, the following update is proposed:</w:t>
            </w:r>
          </w:p>
          <w:p w14:paraId="2BF0791B" w14:textId="77777777" w:rsidR="008300C3" w:rsidRDefault="000E4564">
            <w:pPr>
              <w:spacing w:before="60" w:after="60"/>
              <w:rPr>
                <w:rFonts w:eastAsia="等线"/>
                <w:b/>
                <w:sz w:val="28"/>
                <w:szCs w:val="28"/>
                <w:lang w:eastAsia="zh-CN"/>
              </w:rPr>
            </w:pPr>
            <w:r>
              <w:rPr>
                <w:b/>
                <w:bCs/>
                <w:sz w:val="22"/>
                <w:szCs w:val="28"/>
              </w:rPr>
              <w:t>FL Proposal 4.2-3-v1</w:t>
            </w:r>
          </w:p>
          <w:p w14:paraId="4362BC74"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3DE47818" w14:textId="77777777" w:rsidR="008300C3" w:rsidRDefault="000E4564">
            <w:pPr>
              <w:adjustRightInd w:val="0"/>
              <w:snapToGrid w:val="0"/>
              <w:spacing w:before="60" w:after="60"/>
              <w:rPr>
                <w:rFonts w:eastAsia="Calibri"/>
                <w:sz w:val="22"/>
                <w:szCs w:val="22"/>
              </w:rPr>
            </w:pPr>
            <w:r>
              <w:rPr>
                <w:rFonts w:eastAsia="等线"/>
                <w:sz w:val="22"/>
                <w:szCs w:val="22"/>
                <w:lang w:eastAsia="zh-CN"/>
              </w:rPr>
              <w:t xml:space="preserve">For sequence length R2D SIP, </w:t>
            </w:r>
            <w:r>
              <w:rPr>
                <w:rFonts w:eastAsia="Calibri"/>
                <w:sz w:val="22"/>
                <w:szCs w:val="22"/>
              </w:rPr>
              <w:t>the following observations are captured in TR 38.769</w:t>
            </w:r>
          </w:p>
          <w:p w14:paraId="00E0154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2F9CEF21"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328E9085"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127 OFDM symbols needed for R2D SIP, assuming 33 dBm Tx power and 20 dB penetration.</w:t>
            </w:r>
          </w:p>
          <w:p w14:paraId="224B00E4"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326E005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256, 64 and 16-length Golay sequence-based SIP can achieve an SNR performance of 4.0 dB, 8.2 dB and 12.0 dB, respectively, with the MDR ≤ 1% and FAR ≤ 1%.</w:t>
            </w:r>
          </w:p>
          <w:p w14:paraId="41109D3B"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356CAD6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2545E73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report that the sequence length of SIP distinguishability from other R2D should be considered.</w:t>
            </w:r>
          </w:p>
          <w:p w14:paraId="05C51BA8"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75C29F3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Pr>
                <w:rFonts w:ascii="Times New Roman" w:eastAsia="等线" w:hAnsi="Times New Roman" w:cs="Times New Roman" w:hint="eastAsia"/>
                <w:color w:val="FF0000"/>
                <w:szCs w:val="22"/>
                <w:lang w:eastAsia="zh-CN"/>
              </w:rPr>
              <w:t xml:space="preserve">Source [ZTE] report that </w:t>
            </w:r>
            <w:r>
              <w:rPr>
                <w:rFonts w:hint="eastAsia"/>
                <w:color w:val="FF0000"/>
                <w:lang w:eastAsia="zh-CN"/>
              </w:rPr>
              <w:t>t</w:t>
            </w:r>
            <w:r>
              <w:rPr>
                <w:rFonts w:ascii="Times New Roman" w:eastAsia="等线" w:hAnsi="Times New Roman" w:cs="Times New Roman" w:hint="eastAsia"/>
                <w:color w:val="FF0000"/>
                <w:sz w:val="20"/>
                <w:szCs w:val="20"/>
                <w:lang w:eastAsia="zh-CN"/>
              </w:rPr>
              <w:t>he Release</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19 SIP sequence with a length of</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8 can achieve a BLER of less than</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w:t>
            </w:r>
            <w:r>
              <w:rPr>
                <w:rFonts w:hint="eastAsia"/>
                <w:color w:val="FF0000"/>
                <w:lang w:eastAsia="zh-CN"/>
              </w:rPr>
              <w:t>0</w:t>
            </w:r>
            <w:r>
              <w:rPr>
                <w:rFonts w:ascii="Times New Roman" w:eastAsia="等线" w:hAnsi="Times New Roman" w:cs="Times New Roman" w:hint="eastAsia"/>
                <w:color w:val="FF0000"/>
                <w:sz w:val="20"/>
                <w:szCs w:val="20"/>
                <w:lang w:eastAsia="zh-CN"/>
              </w:rPr>
              <w:t>% at an SNR of</w:t>
            </w:r>
            <w:r>
              <w:rPr>
                <w:rFonts w:ascii="Times New Roman" w:eastAsia="等线" w:hAnsi="Times New Roman" w:cs="Times New Roman" w:hint="eastAsia"/>
                <w:color w:val="FF0000"/>
                <w:sz w:val="20"/>
                <w:szCs w:val="20"/>
                <w:lang w:eastAsia="zh-CN"/>
              </w:rPr>
              <w:t> </w:t>
            </w:r>
            <w:r>
              <w:rPr>
                <w:rFonts w:hint="eastAsia"/>
                <w:color w:val="FF0000"/>
                <w:lang w:eastAsia="zh-CN"/>
              </w:rPr>
              <w:t xml:space="preserve">4 </w:t>
            </w:r>
            <w:r>
              <w:rPr>
                <w:rFonts w:ascii="Times New Roman" w:eastAsia="等线" w:hAnsi="Times New Roman" w:cs="Times New Roman" w:hint="eastAsia"/>
                <w:color w:val="FF0000"/>
                <w:sz w:val="20"/>
                <w:szCs w:val="20"/>
                <w:lang w:eastAsia="zh-CN"/>
              </w:rPr>
              <w:t>dB, and BLER of less than</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 at an SNR of</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10</w:t>
            </w:r>
            <w:r>
              <w:rPr>
                <w:rFonts w:hint="eastAsia"/>
                <w:color w:val="FF0000"/>
                <w:lang w:eastAsia="zh-CN"/>
              </w:rPr>
              <w:t xml:space="preserve"> </w:t>
            </w:r>
            <w:r>
              <w:rPr>
                <w:rFonts w:ascii="Times New Roman" w:eastAsia="等线" w:hAnsi="Times New Roman" w:cs="Times New Roman" w:hint="eastAsia"/>
                <w:color w:val="FF0000"/>
                <w:sz w:val="20"/>
                <w:szCs w:val="20"/>
                <w:lang w:eastAsia="zh-CN"/>
              </w:rPr>
              <w:t>dB.</w:t>
            </w:r>
          </w:p>
          <w:p w14:paraId="46641BF6"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lastRenderedPageBreak/>
              <w:t>[</w:t>
            </w:r>
            <w:r>
              <w:rPr>
                <w:rFonts w:ascii="Times New Roman" w:eastAsia="等线" w:hAnsi="Times New Roman" w:cs="Times New Roman"/>
                <w:i/>
                <w:color w:val="0070C0"/>
                <w:sz w:val="22"/>
                <w:lang w:eastAsia="zh-CN"/>
              </w:rPr>
              <w:t>End of TP]</w:t>
            </w:r>
          </w:p>
          <w:p w14:paraId="099191C0" w14:textId="77777777" w:rsidR="008300C3" w:rsidRDefault="008300C3">
            <w:pPr>
              <w:pStyle w:val="a1"/>
              <w:spacing w:before="60" w:after="60"/>
              <w:rPr>
                <w:rFonts w:eastAsia="宋体"/>
                <w:kern w:val="2"/>
                <w:sz w:val="21"/>
                <w:szCs w:val="22"/>
                <w:lang w:eastAsia="ja-JP"/>
              </w:rPr>
            </w:pPr>
          </w:p>
        </w:tc>
      </w:tr>
      <w:tr w:rsidR="00235A66" w14:paraId="522E5FAA" w14:textId="77777777">
        <w:tc>
          <w:tcPr>
            <w:tcW w:w="1337" w:type="dxa"/>
          </w:tcPr>
          <w:p w14:paraId="4A12C0A6" w14:textId="11ACCE72"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4C7581DC" w14:textId="2D78B3A5"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5303C1CB" w14:textId="0A909EAE"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0D1C55C5" w14:textId="77777777">
        <w:tc>
          <w:tcPr>
            <w:tcW w:w="1337" w:type="dxa"/>
          </w:tcPr>
          <w:p w14:paraId="5818CB35" w14:textId="4C8BCCBB" w:rsidR="00235A66" w:rsidRDefault="004565FE"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4A3890E9"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71C209E" w14:textId="11A8D1A0" w:rsidR="00235A66" w:rsidRPr="004565FE" w:rsidRDefault="004565FE"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ZTE and Qualcomm comments</w:t>
            </w:r>
          </w:p>
        </w:tc>
      </w:tr>
      <w:tr w:rsidR="00235A66" w14:paraId="7A6452A4" w14:textId="77777777">
        <w:tc>
          <w:tcPr>
            <w:tcW w:w="1337" w:type="dxa"/>
          </w:tcPr>
          <w:p w14:paraId="13133086"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23942DE"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9C735B6"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75C36160" w14:textId="77777777" w:rsidR="008300C3" w:rsidRDefault="008300C3">
      <w:pPr>
        <w:adjustRightInd w:val="0"/>
        <w:snapToGrid w:val="0"/>
        <w:spacing w:before="60" w:after="60"/>
        <w:rPr>
          <w:rFonts w:eastAsia="等线"/>
          <w:lang w:val="en-US" w:eastAsia="zh-CN"/>
        </w:rPr>
      </w:pPr>
    </w:p>
    <w:p w14:paraId="637B8D32" w14:textId="04A89730" w:rsidR="008300C3" w:rsidRDefault="00D40ED5">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w:t>
      </w:r>
      <w:r>
        <w:rPr>
          <w:rFonts w:eastAsia="等线" w:cs="Times New Roman"/>
          <w:b/>
          <w:bCs/>
          <w:szCs w:val="22"/>
          <w:lang w:eastAsia="zh-CN"/>
        </w:rPr>
        <w:t>Close]</w:t>
      </w:r>
      <w:r w:rsidR="000E4564">
        <w:rPr>
          <w:rFonts w:eastAsia="等线" w:cs="Times New Roman" w:hint="eastAsia"/>
          <w:b/>
          <w:bCs/>
          <w:szCs w:val="22"/>
          <w:lang w:eastAsia="zh-CN"/>
        </w:rPr>
        <w:t>[TP]</w:t>
      </w:r>
      <w:r w:rsidR="000E4564">
        <w:rPr>
          <w:rFonts w:cs="Times New Roman"/>
          <w:b/>
          <w:bCs/>
          <w:szCs w:val="22"/>
        </w:rPr>
        <w:t xml:space="preserve"> FL Proposal 4.2-4</w:t>
      </w:r>
    </w:p>
    <w:p w14:paraId="15E4919B" w14:textId="77777777" w:rsidR="008300C3" w:rsidRDefault="008300C3">
      <w:pPr>
        <w:spacing w:before="60" w:after="60"/>
        <w:rPr>
          <w:lang w:val="en-US"/>
        </w:rPr>
      </w:pPr>
    </w:p>
    <w:p w14:paraId="7CB2A3FF" w14:textId="77777777" w:rsidR="008300C3" w:rsidRDefault="000E4564">
      <w:pPr>
        <w:spacing w:before="60" w:after="60"/>
        <w:rPr>
          <w:sz w:val="22"/>
          <w:szCs w:val="22"/>
          <w:lang w:val="en-US"/>
        </w:rPr>
      </w:pPr>
      <w:r>
        <w:rPr>
          <w:b/>
          <w:bCs/>
          <w:sz w:val="22"/>
          <w:szCs w:val="28"/>
        </w:rPr>
        <w:t>FL Proposal 4.2-4-v1</w:t>
      </w:r>
    </w:p>
    <w:p w14:paraId="6C4A72C8"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7F225A50" w14:textId="6CFEDB9C"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w:t>
      </w:r>
      <w:r w:rsidRPr="004247D6">
        <w:rPr>
          <w:rFonts w:ascii="Times New Roman" w:eastAsia="等线" w:hAnsi="Times New Roman" w:cs="Times New Roman"/>
          <w:strike/>
          <w:color w:val="FF0000"/>
          <w:szCs w:val="22"/>
          <w:lang w:eastAsia="zh-CN"/>
        </w:rPr>
        <w:t xml:space="preserve"> [</w:t>
      </w:r>
      <w:r>
        <w:rPr>
          <w:rFonts w:ascii="Times New Roman" w:eastAsia="等线" w:hAnsi="Times New Roman" w:cs="Times New Roman"/>
          <w:szCs w:val="22"/>
          <w:lang w:eastAsia="zh-CN"/>
        </w:rPr>
        <w:t>[Huawei]</w:t>
      </w:r>
      <w:r w:rsidRPr="004247D6">
        <w:rPr>
          <w:rFonts w:ascii="Times New Roman" w:eastAsia="等线" w:hAnsi="Times New Roman" w:cs="Times New Roman"/>
          <w:strike/>
          <w:color w:val="FF0000"/>
          <w:szCs w:val="22"/>
          <w:lang w:eastAsia="zh-CN"/>
        </w:rPr>
        <w:t>]</w:t>
      </w:r>
      <w:r w:rsidRPr="004247D6">
        <w:rPr>
          <w:rFonts w:ascii="Times New Roman" w:eastAsia="等线" w:hAnsi="Times New Roman" w:cs="Times New Roman"/>
          <w:color w:val="FF0000"/>
          <w:szCs w:val="22"/>
          <w:lang w:eastAsia="zh-CN"/>
        </w:rPr>
        <w:t>,</w:t>
      </w:r>
      <w:r>
        <w:rPr>
          <w:rFonts w:ascii="Times New Roman" w:eastAsia="等线" w:hAnsi="Times New Roman" w:cs="Times New Roman"/>
          <w:szCs w:val="22"/>
          <w:lang w:eastAsia="zh-CN"/>
        </w:rPr>
        <w:t xml:space="preserve"> [Xiaomi], [Panasonic], [Lenovo]</w:t>
      </w:r>
      <w:r w:rsidR="004247D6">
        <w:rPr>
          <w:rFonts w:ascii="Times New Roman" w:eastAsia="等线" w:hAnsi="Times New Roman" w:cs="Times New Roman"/>
          <w:szCs w:val="22"/>
          <w:lang w:eastAsia="zh-CN"/>
        </w:rPr>
        <w:t xml:space="preserve"> and</w:t>
      </w:r>
      <w:r w:rsidR="004247D6" w:rsidRPr="004247D6">
        <w:rPr>
          <w:rFonts w:ascii="Times New Roman" w:eastAsia="等线" w:hAnsi="Times New Roman" w:cs="Times New Roman"/>
          <w:color w:val="FF0000"/>
          <w:szCs w:val="22"/>
          <w:lang w:eastAsia="zh-CN"/>
        </w:rPr>
        <w:t xml:space="preserve"> [Qualcomm]</w:t>
      </w:r>
      <w:r w:rsidRPr="004247D6">
        <w:rPr>
          <w:rFonts w:ascii="Times New Roman" w:eastAsia="等线" w:hAnsi="Times New Roman" w:cs="Times New Roman"/>
          <w:color w:val="FF0000"/>
          <w:szCs w:val="22"/>
          <w:lang w:eastAsia="zh-CN"/>
        </w:rPr>
        <w:t xml:space="preserve"> </w:t>
      </w:r>
      <w:r w:rsidRPr="004247D6">
        <w:rPr>
          <w:rFonts w:ascii="Times New Roman" w:eastAsia="等线" w:hAnsi="Times New Roman" w:cs="Times New Roman"/>
          <w:szCs w:val="22"/>
          <w:lang w:eastAsia="zh-CN"/>
        </w:rPr>
        <w:t>rep</w:t>
      </w:r>
      <w:r>
        <w:rPr>
          <w:rFonts w:ascii="Times New Roman" w:eastAsia="等线" w:hAnsi="Times New Roman" w:cs="Times New Roman"/>
          <w:szCs w:val="22"/>
          <w:lang w:eastAsia="zh-CN"/>
        </w:rPr>
        <w:t xml:space="preserve">ort that multiple sequences can be used for a given length for R2D SIP. </w:t>
      </w:r>
    </w:p>
    <w:p w14:paraId="63EFB269" w14:textId="4D2EC8EE"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16DF3991" w14:textId="0CB020C2" w:rsidR="004247D6" w:rsidRPr="004247D6" w:rsidRDefault="004247D6">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sidRPr="004247D6">
        <w:rPr>
          <w:rFonts w:ascii="Times New Roman" w:hAnsi="Times New Roman" w:cs="Times New Roman"/>
          <w:color w:val="FF0000"/>
          <w:szCs w:val="22"/>
        </w:rPr>
        <w:t>Source [Huawei] report that different length sequences are mapped to different coverage distances, in order to maximize the performance for each of the distances for outdoor scenarios while maintaining MDR and FAR to be ≤ 1%.</w:t>
      </w:r>
    </w:p>
    <w:p w14:paraId="7D9C5004"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70B69C8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28A05A56"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[Docomo] report that </w:t>
      </w:r>
      <w:r>
        <w:rPr>
          <w:rFonts w:ascii="Times New Roman" w:eastAsia="Batang" w:hAnsi="Times New Roman" w:cs="Times New Roman"/>
          <w:color w:val="000000"/>
          <w:kern w:val="0"/>
          <w:szCs w:val="22"/>
          <w:lang w:val="en-GB" w:eastAsia="en-US"/>
        </w:rPr>
        <w:t>device complexity on correlation-based detection for multiple sequences should be considered.</w:t>
      </w:r>
    </w:p>
    <w:p w14:paraId="2AB666FE" w14:textId="77777777" w:rsidR="008300C3" w:rsidRDefault="000E4564">
      <w:pPr>
        <w:adjustRightInd w:val="0"/>
        <w:snapToGrid w:val="0"/>
        <w:spacing w:before="60" w:after="60"/>
        <w:ind w:left="0" w:firstLine="0"/>
        <w:rPr>
          <w:rFonts w:eastAsia="等线"/>
          <w:szCs w:val="22"/>
          <w:lang w:eastAsia="zh-CN"/>
        </w:rPr>
      </w:pPr>
      <w:r>
        <w:rPr>
          <w:rFonts w:eastAsia="等线" w:hint="eastAsia"/>
          <w:i/>
          <w:color w:val="0070C0"/>
          <w:sz w:val="22"/>
          <w:szCs w:val="22"/>
          <w:lang w:eastAsia="zh-CN"/>
        </w:rPr>
        <w:t>[</w:t>
      </w:r>
      <w:r>
        <w:rPr>
          <w:rFonts w:eastAsia="等线"/>
          <w:i/>
          <w:color w:val="0070C0"/>
          <w:sz w:val="22"/>
          <w:szCs w:val="22"/>
          <w:lang w:eastAsia="zh-CN"/>
        </w:rPr>
        <w:t>End of TP]</w:t>
      </w:r>
    </w:p>
    <w:p w14:paraId="3299D845" w14:textId="77777777" w:rsidR="008300C3" w:rsidRDefault="008300C3">
      <w:pPr>
        <w:spacing w:before="60" w:after="60"/>
        <w:rPr>
          <w:rFonts w:eastAsia="等线"/>
          <w:b/>
          <w:bCs/>
          <w:lang w:val="en-US" w:eastAsia="zh-CN"/>
        </w:rPr>
      </w:pPr>
    </w:p>
    <w:p w14:paraId="530A992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8A2F91C" w14:textId="77777777" w:rsidR="008300C3" w:rsidRDefault="008300C3">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6417912C" w14:textId="77777777">
        <w:tc>
          <w:tcPr>
            <w:tcW w:w="1337" w:type="dxa"/>
            <w:shd w:val="clear" w:color="auto" w:fill="D9D9D9" w:themeFill="background1" w:themeFillShade="D9"/>
          </w:tcPr>
          <w:p w14:paraId="7F3B95F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BF5FD8D"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70CE0C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B090D" w14:paraId="4D1357EF" w14:textId="77777777">
        <w:tc>
          <w:tcPr>
            <w:tcW w:w="1337" w:type="dxa"/>
          </w:tcPr>
          <w:p w14:paraId="77293A3E" w14:textId="60AF41ED" w:rsidR="00AB090D" w:rsidRDefault="00AB090D" w:rsidP="00AB090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3AC66FF" w14:textId="77777777" w:rsidR="00AB090D" w:rsidRDefault="00AB090D" w:rsidP="00AB090D">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E81014E" w14:textId="77777777" w:rsidR="00AB090D" w:rsidRPr="00015DA0" w:rsidRDefault="00AB090D" w:rsidP="00AB090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015DA0">
              <w:rPr>
                <w:rFonts w:ascii="Times New Roman" w:eastAsia="等线" w:hAnsi="Times New Roman" w:cs="Times New Roman"/>
                <w:szCs w:val="22"/>
                <w:lang w:eastAsia="zh-CN"/>
              </w:rPr>
              <w:t>Sources [Futurewei], [vivo], [Nokia], [[Huawei]], [Xiaomi], [Panasonic], [Lenovo]</w:t>
            </w:r>
            <w:r w:rsidRPr="006B131D">
              <w:rPr>
                <w:rFonts w:ascii="Times New Roman" w:eastAsia="等线" w:hAnsi="Times New Roman" w:cs="Times New Roman"/>
                <w:color w:val="FF0000"/>
                <w:szCs w:val="22"/>
                <w:u w:val="single"/>
                <w:lang w:eastAsia="zh-CN"/>
              </w:rPr>
              <w:t>, [Qualcomm]</w:t>
            </w:r>
            <w:r w:rsidRPr="00015DA0">
              <w:rPr>
                <w:rFonts w:ascii="Times New Roman" w:eastAsia="等线" w:hAnsi="Times New Roman" w:cs="Times New Roman"/>
                <w:szCs w:val="22"/>
                <w:lang w:eastAsia="zh-CN"/>
              </w:rPr>
              <w:t xml:space="preserve"> report that multiple sequences can be used for a given length for R2D SIP. </w:t>
            </w:r>
          </w:p>
          <w:p w14:paraId="07F7EB87" w14:textId="77777777" w:rsidR="00AB090D" w:rsidRDefault="00AB090D" w:rsidP="00AB090D">
            <w:pPr>
              <w:adjustRightInd w:val="0"/>
              <w:snapToGrid w:val="0"/>
              <w:spacing w:before="60" w:after="60" w:line="240" w:lineRule="auto"/>
              <w:jc w:val="left"/>
              <w:rPr>
                <w:rFonts w:eastAsia="Yu Mincho"/>
                <w:kern w:val="2"/>
                <w:sz w:val="21"/>
                <w:szCs w:val="22"/>
                <w:lang w:val="en-US" w:eastAsia="ja-JP"/>
              </w:rPr>
            </w:pPr>
          </w:p>
        </w:tc>
      </w:tr>
      <w:tr w:rsidR="00235A66" w14:paraId="55BC0B92" w14:textId="77777777">
        <w:tc>
          <w:tcPr>
            <w:tcW w:w="1337" w:type="dxa"/>
          </w:tcPr>
          <w:p w14:paraId="7A214702" w14:textId="3325C38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9AE1A19"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4ACBEC5C"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make the following updates:</w:t>
            </w:r>
          </w:p>
          <w:p w14:paraId="0C377418" w14:textId="77777777" w:rsidR="00235A66" w:rsidRDefault="00235A66" w:rsidP="00235A66">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466D7B0F" w14:textId="77777777" w:rsidR="00235A66" w:rsidRDefault="00235A66" w:rsidP="00235A66">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 [</w:t>
            </w:r>
            <w:r w:rsidRPr="00244CFD">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Huawei</w:t>
            </w:r>
            <w:r w:rsidRPr="00244CFD">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[Xiaomi], [Panasonic], [Lenovo] report that multiple sequences can be used for a given length for R2D SIP. </w:t>
            </w:r>
          </w:p>
          <w:p w14:paraId="7116CD15" w14:textId="77777777" w:rsidR="00235A66" w:rsidRDefault="00235A66" w:rsidP="00235A66">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572C3362" w14:textId="12C68848" w:rsidR="00235A66" w:rsidRPr="000D3B64" w:rsidRDefault="00235A66" w:rsidP="000D3B64">
            <w:pPr>
              <w:pStyle w:val="aff4"/>
              <w:numPr>
                <w:ilvl w:val="0"/>
                <w:numId w:val="48"/>
              </w:numPr>
              <w:adjustRightInd w:val="0"/>
              <w:snapToGrid w:val="0"/>
              <w:spacing w:before="60" w:after="60" w:line="240" w:lineRule="auto"/>
              <w:jc w:val="left"/>
              <w:rPr>
                <w:rFonts w:eastAsia="等线"/>
                <w:sz w:val="21"/>
                <w:szCs w:val="22"/>
                <w:lang w:eastAsia="zh-CN"/>
              </w:rPr>
            </w:pPr>
            <w:r w:rsidRPr="000D3B64">
              <w:rPr>
                <w:color w:val="FF0000"/>
                <w:szCs w:val="22"/>
              </w:rPr>
              <w:lastRenderedPageBreak/>
              <w:t xml:space="preserve">Source [Huawei] report that </w:t>
            </w:r>
            <w:r w:rsidRPr="000D3B64">
              <w:rPr>
                <w:rFonts w:hint="eastAsia"/>
                <w:color w:val="FF0000"/>
                <w:szCs w:val="22"/>
              </w:rPr>
              <w:t xml:space="preserve">different length sequences are mapped to different coverage distances, in order to maximize the performance for each of the distances for outdoor scenarios while maintaining MDR and FAR to be </w:t>
            </w:r>
            <w:r w:rsidRPr="000D3B64">
              <w:rPr>
                <w:rFonts w:hint="eastAsia"/>
                <w:color w:val="FF0000"/>
                <w:szCs w:val="22"/>
              </w:rPr>
              <w:t>≤</w:t>
            </w:r>
            <w:r w:rsidRPr="000D3B64">
              <w:rPr>
                <w:rFonts w:hint="eastAsia"/>
                <w:color w:val="FF0000"/>
                <w:szCs w:val="22"/>
              </w:rPr>
              <w:t xml:space="preserve"> 1%.</w:t>
            </w:r>
          </w:p>
        </w:tc>
      </w:tr>
      <w:tr w:rsidR="00235A66" w14:paraId="7944830A" w14:textId="77777777">
        <w:tc>
          <w:tcPr>
            <w:tcW w:w="1337" w:type="dxa"/>
          </w:tcPr>
          <w:p w14:paraId="2A14B921" w14:textId="7A41221C" w:rsidR="00235A66" w:rsidRDefault="004247D6"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F</w:t>
            </w:r>
            <w:r>
              <w:rPr>
                <w:rFonts w:eastAsia="等线"/>
                <w:kern w:val="2"/>
                <w:sz w:val="21"/>
                <w:szCs w:val="22"/>
                <w:lang w:val="en-US" w:eastAsia="zh-CN"/>
              </w:rPr>
              <w:t>L</w:t>
            </w:r>
          </w:p>
        </w:tc>
        <w:tc>
          <w:tcPr>
            <w:tcW w:w="1039" w:type="dxa"/>
          </w:tcPr>
          <w:p w14:paraId="780EFFB3"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27478A0" w14:textId="2E954466" w:rsidR="00235A66" w:rsidRPr="004247D6" w:rsidRDefault="004247D6"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according to above comments</w:t>
            </w:r>
          </w:p>
        </w:tc>
      </w:tr>
      <w:tr w:rsidR="00235A66" w14:paraId="3616AC18" w14:textId="77777777">
        <w:tc>
          <w:tcPr>
            <w:tcW w:w="1337" w:type="dxa"/>
          </w:tcPr>
          <w:p w14:paraId="54640CA5"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D45F314"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F8B17A4"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1ED4F36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A8B8D36" w14:textId="77777777" w:rsidR="008300C3" w:rsidRDefault="008300C3">
      <w:pPr>
        <w:spacing w:before="60" w:after="60"/>
        <w:rPr>
          <w:rFonts w:eastAsia="等线"/>
          <w:lang w:val="en-US" w:eastAsia="zh-CN"/>
        </w:rPr>
      </w:pPr>
    </w:p>
    <w:p w14:paraId="06B5510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4.2-3 whether to apply Manchester code on SIP</w:t>
      </w:r>
    </w:p>
    <w:p w14:paraId="74F2F992" w14:textId="77777777" w:rsidR="008300C3" w:rsidRDefault="000E4564">
      <w:pPr>
        <w:spacing w:before="60" w:after="60" w:line="240" w:lineRule="auto"/>
        <w:jc w:val="left"/>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R2D SIP, following FFS bullet is raised during last meeting. </w:t>
      </w:r>
    </w:p>
    <w:p w14:paraId="285D496E" w14:textId="77777777" w:rsidR="008300C3" w:rsidRDefault="000E4564">
      <w:pPr>
        <w:numPr>
          <w:ilvl w:val="0"/>
          <w:numId w:val="26"/>
        </w:numPr>
        <w:spacing w:before="60" w:after="60" w:line="240" w:lineRule="auto"/>
        <w:jc w:val="left"/>
        <w:rPr>
          <w:sz w:val="21"/>
          <w:szCs w:val="21"/>
        </w:rPr>
      </w:pPr>
      <w:r>
        <w:rPr>
          <w:sz w:val="22"/>
          <w:szCs w:val="22"/>
        </w:rPr>
        <w:t>FFS: whether to apply Manchester coding to the sequence</w:t>
      </w:r>
    </w:p>
    <w:p w14:paraId="1DD6D050" w14:textId="77777777" w:rsidR="008300C3" w:rsidRDefault="008300C3">
      <w:pPr>
        <w:adjustRightInd w:val="0"/>
        <w:snapToGrid w:val="0"/>
        <w:spacing w:beforeLines="50" w:before="120" w:after="60"/>
        <w:rPr>
          <w:rFonts w:eastAsia="等线"/>
          <w:lang w:eastAsia="zh-CN"/>
        </w:rPr>
      </w:pPr>
    </w:p>
    <w:p w14:paraId="55024E40" w14:textId="77777777" w:rsidR="008300C3" w:rsidRDefault="000E4564">
      <w:pPr>
        <w:adjustRightInd w:val="0"/>
        <w:snapToGrid w:val="0"/>
        <w:spacing w:beforeLines="50" w:before="120" w:afterLines="50" w:after="120" w:line="264" w:lineRule="auto"/>
        <w:rPr>
          <w:rFonts w:eastAsia="等线"/>
          <w:sz w:val="22"/>
          <w:szCs w:val="22"/>
          <w:lang w:val="en-US" w:eastAsia="zh-CN"/>
        </w:rPr>
      </w:pPr>
      <w:r>
        <w:rPr>
          <w:rFonts w:eastAsia="等线"/>
          <w:sz w:val="22"/>
          <w:szCs w:val="22"/>
          <w:lang w:val="en-US" w:eastAsia="zh-CN"/>
        </w:rPr>
        <w:t>Company views are summarized as follows</w:t>
      </w:r>
    </w:p>
    <w:p w14:paraId="5480C823"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Manchester coding is applied on SIP sequence: vivo, CTC, Sony</w:t>
      </w:r>
    </w:p>
    <w:p w14:paraId="6B8ACD37"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Manchester coding is not applied on SIP sequence: Futurewei</w:t>
      </w:r>
    </w:p>
    <w:p w14:paraId="46EFA367"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vivo and Qualcomm evaluated the same cases,</w:t>
      </w:r>
    </w:p>
    <w:p w14:paraId="725C79F6"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 Case 1: Length 2^n-1 m-sequence w/o Manchester code, where bit length = chip length = T</w:t>
      </w:r>
    </w:p>
    <w:p w14:paraId="60BFC083"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 Case 2: Length 2^n-1 m-sequence w/ Manchester code, where bit length = T, and chip length = T/2</w:t>
      </w:r>
    </w:p>
    <w:p w14:paraId="37493C07"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宋体"/>
          <w:color w:val="000000"/>
          <w:sz w:val="22"/>
          <w:szCs w:val="22"/>
          <w:lang w:val="en-US" w:eastAsia="zh-CN"/>
        </w:rPr>
        <w:t>- Case 3: Length 2^(2n)-1 m-sequence w/o Manchester code, where bit length = chip length = T/2</w:t>
      </w:r>
    </w:p>
    <w:p w14:paraId="0F90BB9A"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 xml:space="preserve">And, they provide results show that sequence with or without Manchester coding, shows similar detection performance, timing performance. </w:t>
      </w:r>
    </w:p>
    <w:p w14:paraId="3E79BB5E" w14:textId="77777777" w:rsidR="008300C3" w:rsidRDefault="008300C3">
      <w:pPr>
        <w:adjustRightInd w:val="0"/>
        <w:snapToGrid w:val="0"/>
        <w:spacing w:beforeLines="50" w:before="120" w:afterLines="50" w:after="120" w:line="264" w:lineRule="auto"/>
        <w:ind w:left="0" w:firstLine="0"/>
        <w:rPr>
          <w:rFonts w:eastAsia="等线"/>
          <w:sz w:val="22"/>
          <w:szCs w:val="22"/>
          <w:lang w:val="en-US" w:eastAsia="zh-CN"/>
        </w:rPr>
      </w:pPr>
    </w:p>
    <w:p w14:paraId="5F15D65E"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The detailed company views are summarized in the TP below.</w:t>
      </w:r>
    </w:p>
    <w:p w14:paraId="63CDD074" w14:textId="77777777" w:rsidR="008300C3" w:rsidRDefault="008300C3">
      <w:pPr>
        <w:adjustRightInd w:val="0"/>
        <w:snapToGrid w:val="0"/>
        <w:spacing w:beforeLines="50" w:before="120" w:after="60"/>
        <w:rPr>
          <w:rFonts w:eastAsia="等线"/>
          <w:sz w:val="22"/>
          <w:szCs w:val="22"/>
          <w:lang w:val="en-US" w:eastAsia="zh-CN"/>
        </w:rPr>
      </w:pPr>
    </w:p>
    <w:p w14:paraId="69C2D917" w14:textId="77777777" w:rsidR="008300C3" w:rsidRDefault="000E4564">
      <w:pPr>
        <w:adjustRightInd w:val="0"/>
        <w:snapToGrid w:val="0"/>
        <w:spacing w:beforeLines="50" w:before="12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730F3738" w14:textId="77777777" w:rsidR="008300C3" w:rsidRDefault="000E4564">
      <w:pPr>
        <w:adjustRightInd w:val="0"/>
        <w:snapToGrid w:val="0"/>
        <w:spacing w:beforeLines="50" w:before="120" w:after="60"/>
        <w:rPr>
          <w:rFonts w:eastAsia="等线"/>
          <w:i/>
          <w:iCs/>
          <w:color w:val="0070C0"/>
          <w:sz w:val="22"/>
          <w:szCs w:val="22"/>
          <w:lang w:val="en-US" w:eastAsia="zh-CN"/>
        </w:rPr>
      </w:pPr>
      <w:r>
        <w:rPr>
          <w:rFonts w:eastAsia="等线"/>
          <w:i/>
          <w:iCs/>
          <w:color w:val="0070C0"/>
          <w:sz w:val="22"/>
          <w:szCs w:val="22"/>
          <w:lang w:val="en-US" w:eastAsia="zh-CN"/>
        </w:rPr>
        <w:t>Based on company inputs and evaluations provided by two sources, FL suggest the following</w:t>
      </w:r>
      <w:r>
        <w:rPr>
          <w:rFonts w:eastAsia="等线" w:hint="eastAsia"/>
          <w:i/>
          <w:iCs/>
          <w:color w:val="0070C0"/>
          <w:sz w:val="22"/>
          <w:szCs w:val="22"/>
          <w:lang w:val="en-US" w:eastAsia="zh-CN"/>
        </w:rPr>
        <w:t>.</w:t>
      </w:r>
    </w:p>
    <w:p w14:paraId="29C666D1" w14:textId="77777777" w:rsidR="008300C3" w:rsidRDefault="008300C3">
      <w:pPr>
        <w:adjustRightInd w:val="0"/>
        <w:snapToGrid w:val="0"/>
        <w:spacing w:beforeLines="50" w:before="120" w:after="60"/>
        <w:rPr>
          <w:rFonts w:eastAsia="等线"/>
          <w:lang w:val="en-US" w:eastAsia="zh-CN"/>
        </w:rPr>
      </w:pPr>
    </w:p>
    <w:p w14:paraId="3B6322FD" w14:textId="68917A4F" w:rsidR="008300C3" w:rsidRDefault="0007326E">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[Close]</w:t>
      </w:r>
      <w:r w:rsidR="000E4564">
        <w:rPr>
          <w:rFonts w:eastAsia="等线" w:cs="Times New Roman"/>
          <w:b/>
          <w:bCs/>
          <w:lang w:eastAsia="zh-CN"/>
        </w:rPr>
        <w:t xml:space="preserve">[M] </w:t>
      </w:r>
      <w:r w:rsidR="000E4564">
        <w:rPr>
          <w:rFonts w:eastAsia="等线" w:cs="Times New Roman" w:hint="eastAsia"/>
          <w:b/>
          <w:bCs/>
          <w:lang w:eastAsia="zh-CN"/>
        </w:rPr>
        <w:t>F</w:t>
      </w:r>
      <w:r w:rsidR="000E4564">
        <w:rPr>
          <w:rFonts w:eastAsia="等线" w:cs="Times New Roman"/>
          <w:b/>
          <w:bCs/>
          <w:lang w:eastAsia="zh-CN"/>
        </w:rPr>
        <w:t>L Proposal 4.2-5</w:t>
      </w:r>
    </w:p>
    <w:p w14:paraId="65420D30" w14:textId="77777777" w:rsidR="008300C3" w:rsidRDefault="008300C3">
      <w:pPr>
        <w:spacing w:before="60" w:after="60"/>
        <w:rPr>
          <w:rFonts w:eastAsia="等线"/>
          <w:lang w:val="en-US" w:eastAsia="zh-CN"/>
        </w:rPr>
      </w:pPr>
    </w:p>
    <w:p w14:paraId="3200DD01"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4.2-5-v1:</w:t>
      </w:r>
    </w:p>
    <w:p w14:paraId="662B3EC9" w14:textId="77777777" w:rsidR="008300C3" w:rsidRDefault="000E4564">
      <w:pPr>
        <w:adjustRightInd w:val="0"/>
        <w:snapToGrid w:val="0"/>
        <w:spacing w:beforeLines="50" w:before="120" w:after="60"/>
        <w:rPr>
          <w:rFonts w:eastAsia="等线"/>
          <w:lang w:val="en-US" w:eastAsia="zh-CN"/>
        </w:rPr>
      </w:pPr>
      <w:r>
        <w:rPr>
          <w:b/>
          <w:bCs/>
          <w:sz w:val="22"/>
          <w:szCs w:val="22"/>
        </w:rPr>
        <w:t>For R2D binary sequence-based SIP, Manchester coding is applied.</w:t>
      </w:r>
    </w:p>
    <w:p w14:paraId="2414938A" w14:textId="77777777" w:rsidR="008300C3" w:rsidRDefault="008300C3">
      <w:pPr>
        <w:adjustRightInd w:val="0"/>
        <w:snapToGrid w:val="0"/>
        <w:spacing w:beforeLines="50" w:before="120" w:after="60"/>
        <w:rPr>
          <w:rFonts w:eastAsia="等线"/>
          <w:lang w:val="en-US" w:eastAsia="zh-CN"/>
        </w:rPr>
      </w:pPr>
    </w:p>
    <w:p w14:paraId="446CEBE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1A2BD6F" w14:textId="77777777" w:rsidR="008300C3" w:rsidRDefault="008300C3">
      <w:pPr>
        <w:adjustRightInd w:val="0"/>
        <w:snapToGrid w:val="0"/>
        <w:spacing w:beforeLines="50" w:before="120" w:after="60"/>
        <w:rPr>
          <w:rFonts w:eastAsia="等线"/>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4394363B" w14:textId="77777777">
        <w:tc>
          <w:tcPr>
            <w:tcW w:w="1337" w:type="dxa"/>
            <w:shd w:val="clear" w:color="auto" w:fill="D9D9D9" w:themeFill="background1" w:themeFillShade="D9"/>
          </w:tcPr>
          <w:p w14:paraId="7B4A0DD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302962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54718ED"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816F8" w14:paraId="46710027" w14:textId="77777777">
        <w:tc>
          <w:tcPr>
            <w:tcW w:w="1337" w:type="dxa"/>
          </w:tcPr>
          <w:p w14:paraId="27F15246" w14:textId="17BD972F"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FEDFCED" w14:textId="5F5D99B3"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w:t>
            </w:r>
          </w:p>
        </w:tc>
        <w:tc>
          <w:tcPr>
            <w:tcW w:w="7116" w:type="dxa"/>
          </w:tcPr>
          <w:p w14:paraId="180D0477" w14:textId="24DE47A3"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our view, the use of Manchester coding would alter the </w:t>
            </w:r>
            <w:r w:rsidRPr="00A541AA">
              <w:rPr>
                <w:rFonts w:eastAsia="等线"/>
                <w:kern w:val="2"/>
                <w:sz w:val="21"/>
                <w:szCs w:val="22"/>
                <w:lang w:val="en-US" w:eastAsia="zh-CN"/>
              </w:rPr>
              <w:t xml:space="preserve">sequence design, in the sense that it would impact the auto-correlation characteristics </w:t>
            </w:r>
            <w:r>
              <w:rPr>
                <w:rFonts w:eastAsia="等线"/>
                <w:kern w:val="2"/>
                <w:sz w:val="21"/>
                <w:szCs w:val="22"/>
                <w:lang w:val="en-US" w:eastAsia="zh-CN"/>
              </w:rPr>
              <w:t xml:space="preserve">of the selected sequences, </w:t>
            </w:r>
            <w:r w:rsidRPr="00A541AA">
              <w:rPr>
                <w:rFonts w:eastAsia="等线"/>
                <w:kern w:val="2"/>
                <w:sz w:val="21"/>
                <w:szCs w:val="22"/>
                <w:lang w:val="en-US" w:eastAsia="zh-CN"/>
              </w:rPr>
              <w:t xml:space="preserve">and in order to obtain the best performance of a sequence, we need to use </w:t>
            </w:r>
            <w:r>
              <w:rPr>
                <w:rFonts w:eastAsia="等线"/>
                <w:kern w:val="2"/>
                <w:sz w:val="21"/>
                <w:szCs w:val="22"/>
                <w:lang w:val="en-US" w:eastAsia="zh-CN"/>
              </w:rPr>
              <w:t>the sequence as is without Manchester coding</w:t>
            </w:r>
            <w:r w:rsidRPr="00A541AA">
              <w:rPr>
                <w:rFonts w:eastAsia="等线"/>
                <w:kern w:val="2"/>
                <w:sz w:val="21"/>
                <w:szCs w:val="22"/>
                <w:lang w:val="en-US" w:eastAsia="zh-CN"/>
              </w:rPr>
              <w:t>.</w:t>
            </w:r>
          </w:p>
        </w:tc>
      </w:tr>
      <w:tr w:rsidR="00B302D4" w14:paraId="32490463" w14:textId="77777777">
        <w:tc>
          <w:tcPr>
            <w:tcW w:w="1337" w:type="dxa"/>
          </w:tcPr>
          <w:p w14:paraId="781FB779" w14:textId="7E618950" w:rsidR="00B302D4" w:rsidRDefault="00B302D4" w:rsidP="00B302D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v</w:t>
            </w:r>
            <w:r>
              <w:rPr>
                <w:rFonts w:eastAsia="等线"/>
                <w:kern w:val="2"/>
                <w:sz w:val="21"/>
                <w:szCs w:val="22"/>
                <w:lang w:val="en-US" w:eastAsia="zh-CN"/>
              </w:rPr>
              <w:t>ivo</w:t>
            </w:r>
          </w:p>
        </w:tc>
        <w:tc>
          <w:tcPr>
            <w:tcW w:w="1039" w:type="dxa"/>
          </w:tcPr>
          <w:p w14:paraId="73CE9EF4" w14:textId="7EDDAFE7" w:rsidR="00B302D4" w:rsidRDefault="00B302D4" w:rsidP="00B302D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19B23C36"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M</w:t>
            </w:r>
            <w:r>
              <w:rPr>
                <w:rFonts w:eastAsia="等线"/>
                <w:kern w:val="2"/>
                <w:sz w:val="21"/>
                <w:szCs w:val="22"/>
                <w:lang w:val="en-US" w:eastAsia="zh-CN"/>
              </w:rPr>
              <w:t>anchester coding should be applied to R2D SIP, with Manchester coding the main lobe of the correlation function can be even narrower leading to better timing sync performance, compared with sequence without Manchester coding.</w:t>
            </w:r>
          </w:p>
          <w:p w14:paraId="65BCB0DE"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p>
          <w:p w14:paraId="12DA18E8"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r>
              <w:rPr>
                <w:noProof/>
                <w:lang w:val="en-US" w:eastAsia="zh-CN"/>
              </w:rPr>
              <w:drawing>
                <wp:inline distT="0" distB="0" distL="0" distR="0" wp14:anchorId="595B7EB9" wp14:editId="261957ED">
                  <wp:extent cx="2457781" cy="1790088"/>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75169" cy="1802753"/>
                          </a:xfrm>
                          <a:prstGeom prst="rect">
                            <a:avLst/>
                          </a:prstGeom>
                        </pic:spPr>
                      </pic:pic>
                    </a:graphicData>
                  </a:graphic>
                </wp:inline>
              </w:drawing>
            </w:r>
          </w:p>
          <w:p w14:paraId="53FA311B" w14:textId="77777777" w:rsidR="00B302D4" w:rsidRPr="00174F66" w:rsidRDefault="00B302D4" w:rsidP="00B302D4">
            <w:pPr>
              <w:adjustRightInd w:val="0"/>
              <w:snapToGrid w:val="0"/>
              <w:spacing w:before="60" w:after="60" w:line="240" w:lineRule="auto"/>
              <w:ind w:left="0" w:firstLine="0"/>
              <w:rPr>
                <w:rFonts w:eastAsia="等线"/>
                <w:kern w:val="2"/>
                <w:lang w:val="en-US" w:eastAsia="zh-CN"/>
              </w:rPr>
            </w:pPr>
            <w:r w:rsidRPr="00174F66">
              <w:rPr>
                <w:rFonts w:eastAsia="等线"/>
                <w:kern w:val="2"/>
                <w:lang w:val="en-US" w:eastAsia="zh-CN"/>
              </w:rPr>
              <w:t xml:space="preserve">Where case 1~3 is show as follows, and </w:t>
            </w:r>
            <w:r>
              <w:rPr>
                <w:rFonts w:eastAsia="等线"/>
                <w:kern w:val="2"/>
                <w:lang w:val="en-US" w:eastAsia="zh-CN"/>
              </w:rPr>
              <w:t>n=5 in our evaluation.</w:t>
            </w:r>
          </w:p>
          <w:p w14:paraId="403AB4D2"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sz w:val="20"/>
                <w:szCs w:val="20"/>
              </w:rPr>
              <w:t>Case 1: Length 2</w:t>
            </w:r>
            <w:r w:rsidRPr="00174F66">
              <w:rPr>
                <w:rFonts w:hint="eastAsia"/>
                <w:sz w:val="20"/>
                <w:szCs w:val="20"/>
              </w:rPr>
              <w:t>^n</w:t>
            </w:r>
            <w:r w:rsidRPr="00174F66">
              <w:rPr>
                <w:sz w:val="20"/>
                <w:szCs w:val="20"/>
              </w:rPr>
              <w:t>-1 m-sequence w/o Manchester code, where bit length = chip length = T</w:t>
            </w:r>
          </w:p>
          <w:p w14:paraId="2737B83A"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rFonts w:hint="eastAsia"/>
                <w:sz w:val="20"/>
                <w:szCs w:val="20"/>
              </w:rPr>
              <w:t>C</w:t>
            </w:r>
            <w:r w:rsidRPr="00174F66">
              <w:rPr>
                <w:sz w:val="20"/>
                <w:szCs w:val="20"/>
              </w:rPr>
              <w:t>ase 2: Length 2</w:t>
            </w:r>
            <w:r w:rsidRPr="00174F66">
              <w:rPr>
                <w:rFonts w:hint="eastAsia"/>
                <w:sz w:val="20"/>
                <w:szCs w:val="20"/>
              </w:rPr>
              <w:t>^</w:t>
            </w:r>
            <w:r w:rsidRPr="00174F66">
              <w:rPr>
                <w:sz w:val="20"/>
                <w:szCs w:val="20"/>
              </w:rPr>
              <w:t>n-1 m-sequence w/ Manchester code, where bit length = T, and chip length = T/2</w:t>
            </w:r>
          </w:p>
          <w:p w14:paraId="1FA35E0B"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rFonts w:hint="eastAsia"/>
                <w:sz w:val="20"/>
                <w:szCs w:val="20"/>
              </w:rPr>
              <w:t>C</w:t>
            </w:r>
            <w:r w:rsidRPr="00174F66">
              <w:rPr>
                <w:sz w:val="20"/>
                <w:szCs w:val="20"/>
              </w:rPr>
              <w:t>ase 3: Length 2^(2n)-1 m-sequence w/o Manchester code, where bit length = chip length = T/2</w:t>
            </w:r>
          </w:p>
          <w:p w14:paraId="58B4FC89" w14:textId="77777777" w:rsidR="00B302D4" w:rsidRDefault="00B302D4" w:rsidP="00B302D4">
            <w:pPr>
              <w:adjustRightInd w:val="0"/>
              <w:snapToGrid w:val="0"/>
              <w:spacing w:before="60" w:after="60" w:line="240" w:lineRule="auto"/>
              <w:jc w:val="left"/>
              <w:rPr>
                <w:rFonts w:eastAsia="Yu Mincho"/>
                <w:kern w:val="2"/>
                <w:sz w:val="21"/>
                <w:szCs w:val="22"/>
                <w:lang w:val="en-US" w:eastAsia="ja-JP"/>
              </w:rPr>
            </w:pPr>
          </w:p>
        </w:tc>
      </w:tr>
      <w:tr w:rsidR="004F1256" w14:paraId="05F7CF3C" w14:textId="77777777">
        <w:tc>
          <w:tcPr>
            <w:tcW w:w="1337" w:type="dxa"/>
          </w:tcPr>
          <w:p w14:paraId="363A2408" w14:textId="2F239802" w:rsidR="004F1256" w:rsidRDefault="004F1256" w:rsidP="004F12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6F85071E" w14:textId="77777777" w:rsidR="004F1256" w:rsidRDefault="004F1256" w:rsidP="004F125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38B422C" w14:textId="77777777" w:rsidR="004F1256" w:rsidRPr="002C42AD" w:rsidRDefault="004F1256" w:rsidP="004F1256">
            <w:pPr>
              <w:adjustRightInd w:val="0"/>
              <w:snapToGrid w:val="0"/>
              <w:spacing w:before="60" w:after="60" w:line="240" w:lineRule="auto"/>
              <w:ind w:leftChars="50" w:left="100" w:firstLine="0"/>
              <w:jc w:val="left"/>
              <w:rPr>
                <w:rFonts w:eastAsia="等线"/>
                <w:kern w:val="2"/>
                <w:sz w:val="21"/>
                <w:szCs w:val="22"/>
                <w:lang w:val="en-US" w:eastAsia="zh-CN"/>
              </w:rPr>
            </w:pPr>
            <w:r>
              <w:rPr>
                <w:rFonts w:eastAsia="等线" w:hint="eastAsia"/>
                <w:kern w:val="2"/>
                <w:sz w:val="21"/>
                <w:szCs w:val="22"/>
                <w:lang w:val="en-US" w:eastAsia="zh-CN"/>
              </w:rPr>
              <w:t xml:space="preserve">We should firstly discuss whether </w:t>
            </w:r>
            <w:r w:rsidRPr="002C42AD">
              <w:rPr>
                <w:rFonts w:eastAsia="等线"/>
                <w:kern w:val="2"/>
                <w:sz w:val="21"/>
                <w:szCs w:val="22"/>
                <w:lang w:val="en-US" w:eastAsia="zh-CN"/>
              </w:rPr>
              <w:t>to remove Manchester coding for Rel-20 AIoT R2D</w:t>
            </w:r>
            <w:r>
              <w:rPr>
                <w:rFonts w:eastAsia="等线" w:hint="eastAsia"/>
                <w:kern w:val="2"/>
                <w:sz w:val="21"/>
                <w:szCs w:val="22"/>
                <w:lang w:val="en-US" w:eastAsia="zh-CN"/>
              </w:rPr>
              <w:t xml:space="preserve"> in </w:t>
            </w:r>
            <w:r w:rsidRPr="002C42AD">
              <w:rPr>
                <w:rFonts w:eastAsia="等线"/>
                <w:kern w:val="2"/>
                <w:sz w:val="21"/>
                <w:szCs w:val="22"/>
                <w:lang w:val="en-US" w:eastAsia="zh-CN"/>
              </w:rPr>
              <w:t>Proposal 3.4-1-v1</w:t>
            </w:r>
            <w:r>
              <w:rPr>
                <w:rFonts w:eastAsia="等线" w:hint="eastAsia"/>
                <w:kern w:val="2"/>
                <w:sz w:val="21"/>
                <w:szCs w:val="22"/>
                <w:lang w:val="en-US" w:eastAsia="zh-CN"/>
              </w:rPr>
              <w:t>.</w:t>
            </w:r>
          </w:p>
          <w:p w14:paraId="5D6EFD49" w14:textId="77777777" w:rsidR="004F1256" w:rsidRDefault="004F1256" w:rsidP="004F1256">
            <w:pPr>
              <w:adjustRightInd w:val="0"/>
              <w:snapToGrid w:val="0"/>
              <w:spacing w:before="60" w:after="60" w:line="240" w:lineRule="auto"/>
              <w:jc w:val="left"/>
              <w:rPr>
                <w:rFonts w:eastAsia="Yu Mincho"/>
                <w:kern w:val="2"/>
                <w:sz w:val="21"/>
                <w:szCs w:val="22"/>
                <w:lang w:val="en-US" w:eastAsia="ja-JP"/>
              </w:rPr>
            </w:pPr>
          </w:p>
        </w:tc>
      </w:tr>
      <w:tr w:rsidR="008873E3" w14:paraId="03F0B614" w14:textId="77777777">
        <w:tc>
          <w:tcPr>
            <w:tcW w:w="1337" w:type="dxa"/>
          </w:tcPr>
          <w:p w14:paraId="0ED5F1FD" w14:textId="7E442128"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0B12B6F" w14:textId="16B90926"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N</w:t>
            </w:r>
          </w:p>
        </w:tc>
        <w:tc>
          <w:tcPr>
            <w:tcW w:w="7116" w:type="dxa"/>
          </w:tcPr>
          <w:p w14:paraId="67DC27D3" w14:textId="53A0C15C" w:rsidR="008873E3" w:rsidRDefault="008873E3" w:rsidP="008873E3">
            <w:pPr>
              <w:adjustRightInd w:val="0"/>
              <w:snapToGrid w:val="0"/>
              <w:spacing w:before="60" w:after="60" w:line="240" w:lineRule="auto"/>
              <w:jc w:val="left"/>
              <w:rPr>
                <w:rFonts w:eastAsia="Yu Mincho"/>
                <w:kern w:val="2"/>
                <w:sz w:val="21"/>
                <w:szCs w:val="22"/>
                <w:lang w:val="en-US" w:eastAsia="ja-JP"/>
              </w:rPr>
            </w:pPr>
            <w:r>
              <w:rPr>
                <w:lang w:val="en-US"/>
              </w:rPr>
              <w:t xml:space="preserve">In our understanding, </w:t>
            </w:r>
            <w:r>
              <w:t>Rel-19 SIP includes violation patterns (e.g., three consecutive ON/OFF chips) to ensure that the SIP does not resemble the Manchester-coded data payload. If Manchester coding is applied to sequence-based SIP, it may result in a waveform that is indistinguishable from the data payload. This could lead to AIoT devices failing to differentiate between SIP and data, or incorrectly detecting SIP. Therefore, Manchester coding should not be applied to sequence-based SIP.</w:t>
            </w:r>
          </w:p>
        </w:tc>
      </w:tr>
      <w:tr w:rsidR="00CD34E1" w14:paraId="497176C2" w14:textId="77777777">
        <w:tc>
          <w:tcPr>
            <w:tcW w:w="1337" w:type="dxa"/>
          </w:tcPr>
          <w:p w14:paraId="0AC3F279" w14:textId="4366604A" w:rsidR="00CD34E1" w:rsidRPr="00CD34E1" w:rsidRDefault="00CD34E1"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FL</w:t>
            </w:r>
          </w:p>
        </w:tc>
        <w:tc>
          <w:tcPr>
            <w:tcW w:w="1039" w:type="dxa"/>
          </w:tcPr>
          <w:p w14:paraId="1A39BD90" w14:textId="77777777" w:rsidR="00CD34E1" w:rsidRDefault="00CD34E1" w:rsidP="008873E3">
            <w:pPr>
              <w:tabs>
                <w:tab w:val="left" w:pos="551"/>
              </w:tabs>
              <w:adjustRightInd w:val="0"/>
              <w:snapToGrid w:val="0"/>
              <w:spacing w:before="60" w:after="60" w:line="240" w:lineRule="auto"/>
              <w:jc w:val="left"/>
              <w:rPr>
                <w:rFonts w:eastAsiaTheme="minorEastAsia"/>
                <w:kern w:val="2"/>
                <w:sz w:val="21"/>
                <w:szCs w:val="22"/>
                <w:lang w:val="en-US" w:eastAsia="ko-KR"/>
              </w:rPr>
            </w:pPr>
          </w:p>
        </w:tc>
        <w:tc>
          <w:tcPr>
            <w:tcW w:w="7116" w:type="dxa"/>
          </w:tcPr>
          <w:p w14:paraId="3429FA3B" w14:textId="5C75C19B" w:rsidR="00CD34E1" w:rsidRPr="00CD34E1" w:rsidRDefault="00CD34E1" w:rsidP="005622F8">
            <w:pPr>
              <w:adjustRightInd w:val="0"/>
              <w:snapToGrid w:val="0"/>
              <w:spacing w:before="60" w:after="60" w:line="240" w:lineRule="auto"/>
              <w:ind w:left="0" w:firstLine="0"/>
              <w:jc w:val="left"/>
              <w:rPr>
                <w:rFonts w:eastAsia="等线"/>
                <w:lang w:val="en-US" w:eastAsia="zh-CN"/>
              </w:rPr>
            </w:pPr>
            <w:r>
              <w:rPr>
                <w:rFonts w:eastAsia="等线"/>
                <w:lang w:val="en-US" w:eastAsia="zh-CN"/>
              </w:rPr>
              <w:t>Different views, we can discuss in WI, and capture company views in TP this meeting.</w:t>
            </w:r>
            <w:r w:rsidR="00FE05E9">
              <w:rPr>
                <w:rFonts w:eastAsia="等线"/>
                <w:lang w:val="en-US" w:eastAsia="zh-CN"/>
              </w:rPr>
              <w:t xml:space="preserve"> Close for this meeting.</w:t>
            </w:r>
          </w:p>
        </w:tc>
      </w:tr>
    </w:tbl>
    <w:p w14:paraId="4485CA5F" w14:textId="77777777" w:rsidR="008300C3" w:rsidRDefault="008300C3">
      <w:pPr>
        <w:adjustRightInd w:val="0"/>
        <w:snapToGrid w:val="0"/>
        <w:spacing w:beforeLines="50" w:before="120" w:after="60"/>
        <w:rPr>
          <w:rFonts w:eastAsia="等线"/>
          <w:lang w:val="en-US" w:eastAsia="zh-CN"/>
        </w:rPr>
      </w:pPr>
    </w:p>
    <w:p w14:paraId="5BB185B0" w14:textId="77777777" w:rsidR="008300C3" w:rsidRDefault="008300C3">
      <w:pPr>
        <w:adjustRightInd w:val="0"/>
        <w:snapToGrid w:val="0"/>
        <w:spacing w:beforeLines="50" w:before="120" w:after="60"/>
        <w:rPr>
          <w:rFonts w:eastAsia="等线"/>
          <w:lang w:val="en-US" w:eastAsia="zh-CN"/>
        </w:rPr>
      </w:pPr>
    </w:p>
    <w:p w14:paraId="44628F59" w14:textId="6B812C42" w:rsidR="008300C3" w:rsidRDefault="00D37008">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[Close]</w:t>
      </w:r>
      <w:r w:rsidR="000E4564">
        <w:rPr>
          <w:rFonts w:eastAsia="等线" w:cs="Times New Roman"/>
          <w:b/>
          <w:bCs/>
          <w:lang w:eastAsia="zh-CN"/>
        </w:rPr>
        <w:t xml:space="preserve">[TP] </w:t>
      </w:r>
      <w:r w:rsidR="000E4564">
        <w:rPr>
          <w:rFonts w:eastAsia="等线" w:cs="Times New Roman" w:hint="eastAsia"/>
          <w:b/>
          <w:bCs/>
          <w:lang w:eastAsia="zh-CN"/>
        </w:rPr>
        <w:t>F</w:t>
      </w:r>
      <w:r w:rsidR="000E4564">
        <w:rPr>
          <w:rFonts w:eastAsia="等线" w:cs="Times New Roman"/>
          <w:b/>
          <w:bCs/>
          <w:lang w:eastAsia="zh-CN"/>
        </w:rPr>
        <w:t>L Proposal 4.2-6</w:t>
      </w:r>
    </w:p>
    <w:p w14:paraId="14221E14" w14:textId="77777777" w:rsidR="008300C3" w:rsidRDefault="008300C3">
      <w:pPr>
        <w:spacing w:before="60" w:after="60"/>
        <w:rPr>
          <w:rFonts w:eastAsia="等线"/>
          <w:lang w:val="en-US" w:eastAsia="zh-CN"/>
        </w:rPr>
      </w:pPr>
    </w:p>
    <w:p w14:paraId="7BE8A972"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4.2-6-v1:</w:t>
      </w:r>
    </w:p>
    <w:p w14:paraId="27B985DC" w14:textId="77777777" w:rsidR="008300C3" w:rsidRDefault="000E4564">
      <w:pPr>
        <w:spacing w:before="60" w:after="60"/>
        <w:ind w:left="0" w:firstLine="0"/>
        <w:rPr>
          <w:rFonts w:eastAsia="等线"/>
          <w:b/>
          <w:bCs/>
          <w:sz w:val="22"/>
          <w:szCs w:val="22"/>
          <w:lang w:val="en-US" w:eastAsia="zh-CN"/>
        </w:rPr>
      </w:pPr>
      <w:r>
        <w:rPr>
          <w:rFonts w:eastAsia="等线"/>
          <w:b/>
          <w:bCs/>
          <w:sz w:val="22"/>
          <w:szCs w:val="22"/>
          <w:lang w:val="en-US" w:eastAsia="zh-CN"/>
        </w:rPr>
        <w:t xml:space="preserve">Regarding </w:t>
      </w:r>
      <w:r>
        <w:rPr>
          <w:b/>
          <w:bCs/>
          <w:sz w:val="22"/>
          <w:szCs w:val="22"/>
        </w:rPr>
        <w:t>whether to apply Manchester coding to the binary sequence-based SIP,</w:t>
      </w:r>
      <w:r>
        <w:rPr>
          <w:rFonts w:eastAsia="等线"/>
          <w:b/>
          <w:bCs/>
          <w:sz w:val="22"/>
          <w:szCs w:val="22"/>
          <w:lang w:val="en-US" w:eastAsia="zh-CN"/>
        </w:rPr>
        <w:t xml:space="preserve"> Capture following in TR38.769.</w:t>
      </w:r>
    </w:p>
    <w:p w14:paraId="1350FDC0" w14:textId="77777777" w:rsidR="008300C3" w:rsidRDefault="000E4564">
      <w:pPr>
        <w:adjustRightInd w:val="0"/>
        <w:snapToGrid w:val="0"/>
        <w:spacing w:beforeLines="50" w:before="120" w:after="60"/>
        <w:ind w:left="0" w:firstLine="0"/>
        <w:rPr>
          <w:rFonts w:eastAsia="等线"/>
          <w:sz w:val="22"/>
          <w:szCs w:val="22"/>
          <w:lang w:val="en-US" w:eastAsia="zh-CN"/>
        </w:rPr>
      </w:pPr>
      <w:r>
        <w:rPr>
          <w:rFonts w:eastAsia="等线"/>
          <w:sz w:val="22"/>
          <w:szCs w:val="22"/>
          <w:lang w:val="en-US" w:eastAsia="zh-CN"/>
        </w:rPr>
        <w:t>Sources [vivo], [CTC], [Qualcomm] and [Sony] report that Manchester coding can be applied to binary sequence for R2D SIP</w:t>
      </w:r>
    </w:p>
    <w:p w14:paraId="2523646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and [Qualcomm] state that sequence Manchester coding achieves similar MDR and timing performance. </w:t>
      </w:r>
    </w:p>
    <w:p w14:paraId="59CF78FE"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07617D3F" w14:textId="77777777" w:rsidR="008300C3" w:rsidRDefault="000E4564">
      <w:pPr>
        <w:pStyle w:val="aff4"/>
        <w:numPr>
          <w:ilvl w:val="0"/>
          <w:numId w:val="47"/>
        </w:numPr>
        <w:adjustRightInd w:val="0"/>
        <w:snapToGrid w:val="0"/>
        <w:spacing w:before="60" w:after="6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[Qualcomm] provide evaluation results show that the 15-bit m-sequence with Manchester coding and the 31-bit m sequence without Manchester coding have comparable durations (~7.5 OFDM symbol), and both show similar MD performance.</w:t>
      </w:r>
    </w:p>
    <w:p w14:paraId="420E8C9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[Sony] states that applying Manchester coding to the sequence is important in OOK modulation with low data rate where a long number of zeros and ones may result in the clock drift.</w:t>
      </w:r>
    </w:p>
    <w:p w14:paraId="43353BC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also states that </w:t>
      </w:r>
      <w:r>
        <w:rPr>
          <w:rFonts w:ascii="Times New Roman" w:eastAsia="Batang" w:hAnsi="Times New Roman" w:cs="Times New Roman"/>
          <w:color w:val="000000"/>
          <w:kern w:val="0"/>
          <w:szCs w:val="22"/>
          <w:lang w:val="en-GB" w:eastAsia="en-US"/>
        </w:rPr>
        <w:t>timing performance for sequence with Manchester coding is slightly better compared with longer sequence w/o Manchester coding (same overall duration), due to narrower main lobe of auto-correlation can be achieved with Manchester coding.</w:t>
      </w:r>
    </w:p>
    <w:p w14:paraId="6C4210FC" w14:textId="17CB7E08" w:rsidR="008300C3" w:rsidRDefault="000E4564">
      <w:pPr>
        <w:spacing w:before="60" w:after="60"/>
        <w:ind w:left="0" w:firstLine="0"/>
        <w:rPr>
          <w:rFonts w:eastAsia="等线"/>
          <w:sz w:val="22"/>
          <w:szCs w:val="22"/>
          <w:lang w:val="en-US" w:eastAsia="zh-CN"/>
        </w:rPr>
      </w:pPr>
      <w:r>
        <w:rPr>
          <w:rFonts w:eastAsia="等线"/>
          <w:sz w:val="22"/>
          <w:szCs w:val="22"/>
          <w:lang w:val="en-US" w:eastAsia="zh-CN"/>
        </w:rPr>
        <w:t>Source [Futurewei] state</w:t>
      </w:r>
      <w:r w:rsidR="009008DF">
        <w:rPr>
          <w:rFonts w:eastAsia="等线"/>
          <w:sz w:val="22"/>
          <w:szCs w:val="22"/>
          <w:lang w:val="en-US" w:eastAsia="zh-CN"/>
        </w:rPr>
        <w:t>s</w:t>
      </w:r>
      <w:r>
        <w:rPr>
          <w:rFonts w:eastAsia="等线"/>
          <w:sz w:val="22"/>
          <w:szCs w:val="22"/>
          <w:lang w:val="en-US" w:eastAsia="zh-CN"/>
        </w:rPr>
        <w:t xml:space="preserve"> that </w:t>
      </w:r>
      <w:r>
        <w:rPr>
          <w:color w:val="000000"/>
          <w:sz w:val="22"/>
          <w:szCs w:val="22"/>
        </w:rPr>
        <w:t xml:space="preserve">the disadvantages of applying Manchester coding include increasing complexity and decreasing the number of sequences. </w:t>
      </w:r>
    </w:p>
    <w:p w14:paraId="3D928464" w14:textId="77777777" w:rsidR="008300C3" w:rsidRDefault="000E4564">
      <w:pPr>
        <w:spacing w:before="60" w:after="60"/>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8EDB916" w14:textId="77777777" w:rsidR="008300C3" w:rsidRDefault="008300C3">
      <w:pPr>
        <w:adjustRightInd w:val="0"/>
        <w:snapToGrid w:val="0"/>
        <w:spacing w:before="60" w:after="60"/>
        <w:ind w:left="0" w:firstLine="0"/>
        <w:rPr>
          <w:rFonts w:eastAsia="等线"/>
          <w:color w:val="0070C0"/>
          <w:highlight w:val="yellow"/>
          <w:lang w:eastAsia="zh-CN"/>
        </w:rPr>
      </w:pPr>
    </w:p>
    <w:p w14:paraId="12E242C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D28B891" w14:textId="77777777" w:rsidR="008300C3" w:rsidRDefault="008300C3">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1D2D731A" w14:textId="77777777">
        <w:tc>
          <w:tcPr>
            <w:tcW w:w="1337" w:type="dxa"/>
            <w:shd w:val="clear" w:color="auto" w:fill="D9D9D9" w:themeFill="background1" w:themeFillShade="D9"/>
          </w:tcPr>
          <w:p w14:paraId="6E3D5835"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26DD8A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0B1E1C3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24504FC" w14:textId="77777777">
        <w:tc>
          <w:tcPr>
            <w:tcW w:w="1337" w:type="dxa"/>
          </w:tcPr>
          <w:p w14:paraId="73A56F5A"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2CADD7C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43B4EA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7B805EE" w14:textId="77777777">
        <w:tc>
          <w:tcPr>
            <w:tcW w:w="1337" w:type="dxa"/>
          </w:tcPr>
          <w:p w14:paraId="7CDCE061"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098E937"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537C61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AE463D2" w14:textId="77777777">
        <w:tc>
          <w:tcPr>
            <w:tcW w:w="1337" w:type="dxa"/>
          </w:tcPr>
          <w:p w14:paraId="39C82233"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DD4D4D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8F645E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407E292" w14:textId="77777777">
        <w:tc>
          <w:tcPr>
            <w:tcW w:w="1337" w:type="dxa"/>
          </w:tcPr>
          <w:p w14:paraId="46D62C0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2164FAD7"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9F7D73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6D8BDE7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9E27CEF" w14:textId="77777777" w:rsidR="008300C3" w:rsidRDefault="008300C3">
      <w:pPr>
        <w:adjustRightInd w:val="0"/>
        <w:snapToGrid w:val="0"/>
        <w:spacing w:before="60" w:after="60"/>
        <w:ind w:left="0" w:firstLine="0"/>
        <w:rPr>
          <w:rFonts w:eastAsia="等线"/>
          <w:color w:val="0070C0"/>
          <w:highlight w:val="yellow"/>
          <w:lang w:eastAsia="zh-CN"/>
        </w:rPr>
      </w:pPr>
    </w:p>
    <w:p w14:paraId="70DFA07B" w14:textId="77777777" w:rsidR="008300C3" w:rsidRDefault="008300C3">
      <w:pPr>
        <w:adjustRightInd w:val="0"/>
        <w:snapToGrid w:val="0"/>
        <w:spacing w:before="60" w:after="60"/>
        <w:ind w:left="0" w:firstLine="0"/>
        <w:rPr>
          <w:rFonts w:eastAsia="等线"/>
          <w:color w:val="0070C0"/>
          <w:highlight w:val="yellow"/>
          <w:lang w:eastAsia="zh-CN"/>
        </w:rPr>
      </w:pPr>
    </w:p>
    <w:p w14:paraId="4E1C8FB6" w14:textId="77777777" w:rsidR="008300C3" w:rsidRDefault="008300C3">
      <w:pPr>
        <w:adjustRightInd w:val="0"/>
        <w:snapToGrid w:val="0"/>
        <w:spacing w:before="60" w:after="60"/>
        <w:ind w:left="0" w:firstLine="0"/>
        <w:rPr>
          <w:rFonts w:eastAsia="等线"/>
          <w:color w:val="0070C0"/>
          <w:highlight w:val="yellow"/>
          <w:lang w:eastAsia="zh-CN"/>
        </w:rPr>
      </w:pPr>
    </w:p>
    <w:p w14:paraId="38C20ADD"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for SFO calibration</w:t>
      </w:r>
    </w:p>
    <w:p w14:paraId="0727A0A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729862E1" w14:textId="77777777">
        <w:trPr>
          <w:trHeight w:val="768"/>
        </w:trPr>
        <w:tc>
          <w:tcPr>
            <w:tcW w:w="9630" w:type="dxa"/>
          </w:tcPr>
          <w:p w14:paraId="164AA40C" w14:textId="77777777" w:rsidR="008300C3" w:rsidRDefault="000E4564">
            <w:pPr>
              <w:adjustRightInd w:val="0"/>
              <w:snapToGrid w:val="0"/>
              <w:spacing w:before="60" w:after="60"/>
              <w:rPr>
                <w:b/>
                <w:bCs/>
              </w:rPr>
            </w:pPr>
            <w:r>
              <w:rPr>
                <w:b/>
                <w:bCs/>
                <w:highlight w:val="green"/>
              </w:rPr>
              <w:t>Agreement</w:t>
            </w:r>
          </w:p>
          <w:p w14:paraId="48842C7C" w14:textId="77777777" w:rsidR="008300C3" w:rsidRDefault="000E4564">
            <w:pPr>
              <w:spacing w:before="60" w:after="60"/>
              <w:ind w:left="0" w:firstLine="0"/>
              <w:rPr>
                <w:lang w:eastAsia="ko-KR"/>
              </w:rPr>
            </w:pPr>
            <w:r>
              <w:rPr>
                <w:lang w:eastAsia="ko-KR"/>
              </w:rPr>
              <w:t xml:space="preserve">For R2D signals, study the necessity for the functionality of SFO calibration, and study the feasibility of the following options: </w:t>
            </w:r>
          </w:p>
          <w:p w14:paraId="11AB7FDE"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Reuse CAP and/or Manchester encoding</w:t>
            </w:r>
          </w:p>
          <w:p w14:paraId="7B5533EC"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sequence-based SIP with or without R2D midamble(s)</w:t>
            </w:r>
          </w:p>
          <w:p w14:paraId="0EB5E17E"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3: using the CFO calibration signal</w:t>
            </w:r>
          </w:p>
        </w:tc>
      </w:tr>
    </w:tbl>
    <w:p w14:paraId="5B16563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2F634D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2552"/>
        <w:gridCol w:w="7083"/>
      </w:tblGrid>
      <w:tr w:rsidR="008300C3" w14:paraId="40F5367D" w14:textId="77777777">
        <w:tc>
          <w:tcPr>
            <w:tcW w:w="2552" w:type="dxa"/>
          </w:tcPr>
          <w:p w14:paraId="3A5663DD"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7083" w:type="dxa"/>
          </w:tcPr>
          <w:p w14:paraId="1F41F8D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Views</w:t>
            </w:r>
          </w:p>
        </w:tc>
      </w:tr>
      <w:tr w:rsidR="008300C3" w14:paraId="179215C0" w14:textId="77777777">
        <w:tc>
          <w:tcPr>
            <w:tcW w:w="2552" w:type="dxa"/>
          </w:tcPr>
          <w:p w14:paraId="1A382B1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1: Reuse CAP and/or Manchester encoding</w:t>
            </w:r>
          </w:p>
        </w:tc>
        <w:tc>
          <w:tcPr>
            <w:tcW w:w="7083" w:type="dxa"/>
          </w:tcPr>
          <w:p w14:paraId="77D99E0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9 companies</w:t>
            </w:r>
          </w:p>
          <w:p w14:paraId="728FF40A" w14:textId="1C3C7B99"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Spreadtrum</w:t>
            </w:r>
            <w:r w:rsidR="00F73B84">
              <w:rPr>
                <w:rFonts w:ascii="Times New Roman" w:eastAsia="等线" w:hAnsi="Times New Roman" w:cs="Times New Roman"/>
                <w:iCs/>
                <w:szCs w:val="20"/>
                <w:lang w:val="en-US" w:eastAsia="zh-CN"/>
              </w:rPr>
              <w:t>(Manchester coding)</w:t>
            </w:r>
            <w:r>
              <w:rPr>
                <w:rFonts w:ascii="Times New Roman" w:eastAsia="等线" w:hAnsi="Times New Roman" w:cs="Times New Roman"/>
                <w:iCs/>
                <w:szCs w:val="20"/>
                <w:lang w:val="en-US" w:eastAsia="zh-CN"/>
              </w:rPr>
              <w:t>, Huawei (for device 2b), CATT</w:t>
            </w:r>
            <w:r w:rsidR="00F73B84">
              <w:rPr>
                <w:rFonts w:ascii="Times New Roman" w:eastAsia="等线" w:hAnsi="Times New Roman" w:cs="Times New Roman"/>
                <w:iCs/>
                <w:szCs w:val="20"/>
                <w:lang w:val="en-US" w:eastAsia="zh-CN"/>
              </w:rPr>
              <w:t>(CAP)</w:t>
            </w:r>
            <w:r>
              <w:rPr>
                <w:rFonts w:ascii="Times New Roman" w:eastAsia="等线" w:hAnsi="Times New Roman" w:cs="Times New Roman"/>
                <w:iCs/>
                <w:szCs w:val="20"/>
                <w:lang w:val="en-US" w:eastAsia="zh-CN"/>
              </w:rPr>
              <w:t>, OPPO (Manchester coding), Samsung, ZTE (sync signal and Manchester coding), Apple, TCL</w:t>
            </w:r>
            <w:r w:rsidR="00F73B84">
              <w:rPr>
                <w:rFonts w:ascii="Times New Roman" w:eastAsia="等线" w:hAnsi="Times New Roman" w:cs="Times New Roman"/>
                <w:iCs/>
                <w:szCs w:val="20"/>
                <w:lang w:val="en-US" w:eastAsia="zh-CN"/>
              </w:rPr>
              <w:t>(Existing R-TAS)</w:t>
            </w:r>
            <w:r>
              <w:rPr>
                <w:rFonts w:ascii="Times New Roman" w:eastAsia="等线" w:hAnsi="Times New Roman" w:cs="Times New Roman"/>
                <w:iCs/>
                <w:szCs w:val="20"/>
                <w:lang w:val="en-US" w:eastAsia="zh-CN"/>
              </w:rPr>
              <w:t xml:space="preserve">, Sony (Manchester coding) </w:t>
            </w:r>
          </w:p>
        </w:tc>
      </w:tr>
      <w:tr w:rsidR="008300C3" w14:paraId="0EF3FF15" w14:textId="77777777">
        <w:tc>
          <w:tcPr>
            <w:tcW w:w="2552" w:type="dxa"/>
          </w:tcPr>
          <w:p w14:paraId="5A5932C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2: sequence-based SIP with or without R2D midamble(s)</w:t>
            </w:r>
          </w:p>
        </w:tc>
        <w:tc>
          <w:tcPr>
            <w:tcW w:w="7083" w:type="dxa"/>
          </w:tcPr>
          <w:p w14:paraId="2AFECA5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3 companies</w:t>
            </w:r>
          </w:p>
          <w:p w14:paraId="0BA4A28E"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vivo, NEC, CTC, </w:t>
            </w:r>
          </w:p>
          <w:p w14:paraId="45FCD13E"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ZTE (SIP w/o midamble)</w:t>
            </w:r>
          </w:p>
        </w:tc>
      </w:tr>
      <w:tr w:rsidR="008300C3" w14:paraId="4965A097" w14:textId="77777777">
        <w:tc>
          <w:tcPr>
            <w:tcW w:w="2552" w:type="dxa"/>
          </w:tcPr>
          <w:p w14:paraId="418D8E0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lastRenderedPageBreak/>
              <w:t>Option 3: using the CFO calibration signal</w:t>
            </w:r>
          </w:p>
        </w:tc>
        <w:tc>
          <w:tcPr>
            <w:tcW w:w="7083" w:type="dxa"/>
          </w:tcPr>
          <w:p w14:paraId="6E8DEA9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7 companies</w:t>
            </w:r>
          </w:p>
          <w:p w14:paraId="556CC8F1"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Spreadtrum, Huawei (for device C), CATT, OPPO, Apple, [Qualcomm], Docomo</w:t>
            </w:r>
          </w:p>
        </w:tc>
      </w:tr>
    </w:tbl>
    <w:p w14:paraId="5ACE8EE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14E24A4" w14:textId="77777777" w:rsidR="008300C3" w:rsidRDefault="000E4564">
      <w:pPr>
        <w:pStyle w:val="0Maintext"/>
        <w:adjustRightInd w:val="0"/>
        <w:snapToGrid w:val="0"/>
        <w:spacing w:before="60" w:after="60"/>
        <w:rPr>
          <w:rFonts w:ascii="Times New Roman" w:eastAsia="等线" w:hAnsi="Times New Roman" w:cs="Times New Roman"/>
          <w:i/>
          <w:color w:val="2F5496" w:themeColor="accent1" w:themeShade="BF"/>
          <w:sz w:val="22"/>
          <w:lang w:val="en-US" w:eastAsia="zh-CN"/>
        </w:rPr>
      </w:pPr>
      <w:r>
        <w:rPr>
          <w:rFonts w:ascii="Times New Roman" w:eastAsia="等线" w:hAnsi="Times New Roman" w:cs="Times New Roman" w:hint="eastAsia"/>
          <w:i/>
          <w:color w:val="2F5496" w:themeColor="accent1" w:themeShade="BF"/>
          <w:sz w:val="22"/>
          <w:lang w:val="en-US" w:eastAsia="zh-CN"/>
        </w:rPr>
        <w:t>F</w:t>
      </w:r>
      <w:r>
        <w:rPr>
          <w:rFonts w:ascii="Times New Roman" w:eastAsia="等线" w:hAnsi="Times New Roman" w:cs="Times New Roman"/>
          <w:i/>
          <w:color w:val="2F5496" w:themeColor="accent1" w:themeShade="BF"/>
          <w:sz w:val="22"/>
          <w:lang w:val="en-US" w:eastAsia="zh-CN"/>
        </w:rPr>
        <w:t>L notes:</w:t>
      </w:r>
    </w:p>
    <w:p w14:paraId="6DE07BC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color w:val="2F5496" w:themeColor="accent1" w:themeShade="BF"/>
          <w:szCs w:val="22"/>
          <w:lang w:eastAsia="zh-CN"/>
        </w:rPr>
      </w:pPr>
      <w:r>
        <w:rPr>
          <w:rFonts w:ascii="Times New Roman" w:eastAsia="等线" w:hAnsi="Times New Roman" w:cs="Times New Roman"/>
          <w:i/>
          <w:color w:val="2F5496" w:themeColor="accent1" w:themeShade="BF"/>
          <w:szCs w:val="22"/>
          <w:lang w:eastAsia="zh-CN"/>
        </w:rPr>
        <w:t>There are clear majority companies support option-1 and option-3, although there may be different views between option 1 and option 3 camps, while both camps seem to believe the SFO calibration can be achieved by other means to be supported for R2D, although still under discussion.</w:t>
      </w:r>
    </w:p>
    <w:p w14:paraId="57FA213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color w:val="2F5496" w:themeColor="accent1" w:themeShade="BF"/>
          <w:szCs w:val="22"/>
          <w:lang w:eastAsia="zh-CN"/>
        </w:rPr>
      </w:pPr>
      <w:r>
        <w:rPr>
          <w:rFonts w:ascii="Times New Roman" w:eastAsia="等线" w:hAnsi="Times New Roman" w:cs="Times New Roman"/>
          <w:i/>
          <w:color w:val="2F5496" w:themeColor="accent1" w:themeShade="BF"/>
          <w:szCs w:val="22"/>
          <w:lang w:eastAsia="zh-CN"/>
        </w:rPr>
        <w:t xml:space="preserve">Given this situation, FL suggest not to further considered R2D midamble in option-2. </w:t>
      </w:r>
    </w:p>
    <w:p w14:paraId="31DA2329" w14:textId="77777777" w:rsidR="008300C3" w:rsidRDefault="008300C3">
      <w:pPr>
        <w:adjustRightInd w:val="0"/>
        <w:snapToGrid w:val="0"/>
        <w:spacing w:before="60" w:after="60"/>
        <w:ind w:left="0" w:firstLine="0"/>
        <w:rPr>
          <w:rFonts w:eastAsia="等线"/>
          <w:color w:val="0070C0"/>
          <w:lang w:eastAsia="zh-CN"/>
        </w:rPr>
      </w:pPr>
    </w:p>
    <w:p w14:paraId="1883BB5B" w14:textId="5E9D2BF8" w:rsidR="008300C3" w:rsidRDefault="00CD6411">
      <w:pPr>
        <w:pStyle w:val="4"/>
        <w:pBdr>
          <w:top w:val="none" w:sz="0" w:space="0" w:color="auto"/>
        </w:pBdr>
        <w:spacing w:before="60" w:after="120"/>
        <w:ind w:leftChars="0" w:left="0" w:firstLine="0"/>
        <w:rPr>
          <w:rFonts w:cs="Times New Roman"/>
          <w:b/>
          <w:bCs/>
          <w:lang w:eastAsia="zh-CN"/>
        </w:rPr>
      </w:pPr>
      <w:r>
        <w:rPr>
          <w:rFonts w:cs="Times New Roman"/>
          <w:b/>
          <w:bCs/>
        </w:rPr>
        <w:t>[Close]</w:t>
      </w:r>
      <w:r w:rsidR="000E4564">
        <w:rPr>
          <w:rFonts w:cs="Times New Roman"/>
          <w:b/>
          <w:bCs/>
        </w:rPr>
        <w:t xml:space="preserve">[M] FL Proposal </w:t>
      </w:r>
      <w:r w:rsidR="000E4564">
        <w:rPr>
          <w:rFonts w:eastAsia="宋体" w:cs="Times New Roman"/>
          <w:b/>
          <w:bCs/>
          <w:lang w:eastAsia="zh-CN"/>
        </w:rPr>
        <w:t>4</w:t>
      </w:r>
      <w:r w:rsidR="000E4564">
        <w:rPr>
          <w:rFonts w:cs="Times New Roman"/>
          <w:b/>
          <w:bCs/>
        </w:rPr>
        <w:t>.3</w:t>
      </w:r>
      <w:r w:rsidR="000E4564">
        <w:rPr>
          <w:rFonts w:cs="Times New Roman"/>
          <w:b/>
          <w:bCs/>
          <w:lang w:eastAsia="zh-CN"/>
        </w:rPr>
        <w:t>-1</w:t>
      </w:r>
    </w:p>
    <w:p w14:paraId="6CFEC9A5" w14:textId="77777777" w:rsidR="00365055" w:rsidRPr="00365055" w:rsidRDefault="00365055" w:rsidP="00365055">
      <w:pPr>
        <w:pStyle w:val="a1"/>
        <w:spacing w:before="60" w:after="60"/>
        <w:rPr>
          <w:rFonts w:eastAsia="等线"/>
        </w:rPr>
      </w:pPr>
    </w:p>
    <w:p w14:paraId="644F0F48" w14:textId="77777777" w:rsidR="008300C3" w:rsidRDefault="000E4564">
      <w:pPr>
        <w:spacing w:before="60" w:after="60"/>
        <w:ind w:left="0" w:firstLine="0"/>
        <w:rPr>
          <w:rFonts w:eastAsia="等线"/>
          <w:b/>
          <w:bCs/>
          <w:sz w:val="22"/>
          <w:szCs w:val="22"/>
          <w:lang w:eastAsia="zh-CN"/>
        </w:rPr>
      </w:pPr>
      <w:r>
        <w:rPr>
          <w:b/>
          <w:bCs/>
          <w:sz w:val="22"/>
          <w:szCs w:val="22"/>
        </w:rPr>
        <w:t xml:space="preserve">FL Proposal </w:t>
      </w:r>
      <w:r>
        <w:rPr>
          <w:rFonts w:eastAsia="宋体"/>
          <w:b/>
          <w:bCs/>
          <w:sz w:val="22"/>
          <w:szCs w:val="22"/>
          <w:lang w:eastAsia="zh-CN"/>
        </w:rPr>
        <w:t>4</w:t>
      </w:r>
      <w:r>
        <w:rPr>
          <w:b/>
          <w:bCs/>
          <w:sz w:val="22"/>
          <w:szCs w:val="22"/>
        </w:rPr>
        <w:t>.3</w:t>
      </w:r>
      <w:r>
        <w:rPr>
          <w:b/>
          <w:bCs/>
          <w:sz w:val="22"/>
          <w:szCs w:val="22"/>
          <w:lang w:eastAsia="zh-CN"/>
        </w:rPr>
        <w:t>-1-v1</w:t>
      </w:r>
      <w:r>
        <w:rPr>
          <w:rFonts w:eastAsia="等线"/>
          <w:b/>
          <w:bCs/>
          <w:sz w:val="22"/>
          <w:szCs w:val="22"/>
          <w:lang w:eastAsia="zh-CN"/>
        </w:rPr>
        <w:t xml:space="preserve">: </w:t>
      </w:r>
    </w:p>
    <w:p w14:paraId="480A277B" w14:textId="77777777" w:rsidR="008300C3" w:rsidRDefault="000E4564">
      <w:pPr>
        <w:spacing w:before="60" w:after="60"/>
        <w:ind w:left="0" w:firstLine="0"/>
        <w:rPr>
          <w:sz w:val="22"/>
          <w:szCs w:val="22"/>
          <w:lang w:eastAsia="ko-KR"/>
        </w:rPr>
      </w:pPr>
      <w:r>
        <w:rPr>
          <w:sz w:val="22"/>
          <w:szCs w:val="22"/>
          <w:lang w:eastAsia="ko-KR"/>
        </w:rPr>
        <w:t>For R2D signals, for the functionality of SFO calibration, R2D midamble(s) in Option 2 is not further studied.</w:t>
      </w:r>
    </w:p>
    <w:p w14:paraId="489969DB"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Cs w:val="32"/>
          <w:lang w:eastAsia="ko-KR"/>
        </w:rPr>
      </w:pPr>
      <w:r>
        <w:rPr>
          <w:rFonts w:ascii="Times New Roman" w:hAnsi="Times New Roman" w:cs="Times New Roman"/>
          <w:szCs w:val="32"/>
          <w:lang w:eastAsia="ko-KR"/>
        </w:rPr>
        <w:t>Option 2: sequence-based SIP with or without R2D midamble(s)</w:t>
      </w:r>
    </w:p>
    <w:p w14:paraId="407EDE0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E18D33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96AC30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560"/>
        <w:gridCol w:w="963"/>
        <w:gridCol w:w="7116"/>
      </w:tblGrid>
      <w:tr w:rsidR="008300C3" w14:paraId="6BD3B219" w14:textId="77777777" w:rsidTr="00F42C5B">
        <w:tc>
          <w:tcPr>
            <w:tcW w:w="1560" w:type="dxa"/>
            <w:shd w:val="clear" w:color="auto" w:fill="D9D9D9" w:themeFill="background1" w:themeFillShade="D9"/>
          </w:tcPr>
          <w:p w14:paraId="0FCA0280"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963" w:type="dxa"/>
            <w:shd w:val="clear" w:color="auto" w:fill="D9D9D9" w:themeFill="background1" w:themeFillShade="D9"/>
          </w:tcPr>
          <w:p w14:paraId="53CE994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7DB1C26"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BB25E1A" w14:textId="77777777" w:rsidTr="00F42C5B">
        <w:tc>
          <w:tcPr>
            <w:tcW w:w="1560" w:type="dxa"/>
          </w:tcPr>
          <w:p w14:paraId="3364502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963" w:type="dxa"/>
          </w:tcPr>
          <w:p w14:paraId="2A64F284"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DB88AD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CF35E5C" w14:textId="77777777" w:rsidTr="00F42C5B">
        <w:tc>
          <w:tcPr>
            <w:tcW w:w="1560" w:type="dxa"/>
          </w:tcPr>
          <w:p w14:paraId="74D0CDC1" w14:textId="77777777" w:rsidR="008300C3" w:rsidRDefault="000E4564" w:rsidP="000C43A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963" w:type="dxa"/>
          </w:tcPr>
          <w:p w14:paraId="09725BC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3389687" w14:textId="77777777" w:rsidR="008300C3" w:rsidRDefault="000E4564" w:rsidP="00F42C5B">
            <w:pPr>
              <w:adjustRightInd w:val="0"/>
              <w:snapToGrid w:val="0"/>
              <w:spacing w:before="60" w:after="60" w:line="240" w:lineRule="auto"/>
              <w:ind w:left="0" w:firstLine="0"/>
              <w:jc w:val="left"/>
              <w:rPr>
                <w:rFonts w:eastAsia="宋体"/>
                <w:kern w:val="2"/>
                <w:sz w:val="21"/>
                <w:szCs w:val="22"/>
                <w:lang w:val="en-US" w:eastAsia="ja-JP"/>
              </w:rPr>
            </w:pPr>
            <w:r>
              <w:rPr>
                <w:rFonts w:eastAsia="宋体"/>
                <w:kern w:val="2"/>
                <w:sz w:val="21"/>
                <w:szCs w:val="22"/>
                <w:lang w:val="en-US" w:eastAsia="zh-CN"/>
              </w:rPr>
              <w:t>After the device has detected SIP, as a known signal, SIP can be used for SFO calibration</w:t>
            </w:r>
          </w:p>
        </w:tc>
      </w:tr>
      <w:tr w:rsidR="00A816F8" w14:paraId="688B661F" w14:textId="77777777" w:rsidTr="00F42C5B">
        <w:tc>
          <w:tcPr>
            <w:tcW w:w="1560" w:type="dxa"/>
          </w:tcPr>
          <w:p w14:paraId="0F77B470" w14:textId="39F0222E"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963" w:type="dxa"/>
          </w:tcPr>
          <w:p w14:paraId="7E51DBF7" w14:textId="4C5C1627"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3CAAF09"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not study option 2, but we could also clarify in the proposal that no separate signal is required for the functionality of SFO calibration, with the text as follows:</w:t>
            </w:r>
          </w:p>
          <w:p w14:paraId="2570842D" w14:textId="11A9B015"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sidRPr="00A816F8">
              <w:rPr>
                <w:rFonts w:eastAsia="等线"/>
                <w:kern w:val="2"/>
                <w:sz w:val="21"/>
                <w:szCs w:val="22"/>
                <w:lang w:val="en-US" w:eastAsia="zh-CN"/>
              </w:rPr>
              <w:t>For the functionality of SFO calibration, no new separate signal is required.</w:t>
            </w:r>
          </w:p>
        </w:tc>
      </w:tr>
      <w:tr w:rsidR="002D101A" w14:paraId="167DB270" w14:textId="77777777" w:rsidTr="00F42C5B">
        <w:tc>
          <w:tcPr>
            <w:tcW w:w="1560" w:type="dxa"/>
          </w:tcPr>
          <w:p w14:paraId="46D9A0CF" w14:textId="45B29975"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963" w:type="dxa"/>
          </w:tcPr>
          <w:p w14:paraId="25FAEE1B" w14:textId="77777777"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68D5189" w14:textId="43F3B09A"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In our contribution, we support option 3</w:t>
            </w:r>
          </w:p>
        </w:tc>
      </w:tr>
      <w:tr w:rsidR="00B302D4" w14:paraId="5E863584" w14:textId="77777777" w:rsidTr="00F42C5B">
        <w:tc>
          <w:tcPr>
            <w:tcW w:w="1560" w:type="dxa"/>
          </w:tcPr>
          <w:p w14:paraId="69980A4B" w14:textId="33B0345F"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963" w:type="dxa"/>
          </w:tcPr>
          <w:p w14:paraId="08CFCD65" w14:textId="77777777" w:rsidR="00B302D4" w:rsidRDefault="00B302D4" w:rsidP="00B302D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27074F9E" w14:textId="09D5FE7A" w:rsidR="00B302D4" w:rsidRDefault="00B302D4" w:rsidP="00B302D4">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If edge detection can still used in device 2b, and time calibration can still be achieved together with Manchester decoding, R2D midamble for timing re-sync is not needed.</w:t>
            </w:r>
          </w:p>
        </w:tc>
      </w:tr>
      <w:tr w:rsidR="004F1256" w14:paraId="07DB8C52" w14:textId="77777777" w:rsidTr="00F42C5B">
        <w:tc>
          <w:tcPr>
            <w:tcW w:w="1560" w:type="dxa"/>
          </w:tcPr>
          <w:p w14:paraId="7AAA0139" w14:textId="6644C959"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963" w:type="dxa"/>
          </w:tcPr>
          <w:p w14:paraId="66FDEFB3" w14:textId="77ED50F7" w:rsidR="004F1256" w:rsidRDefault="004F1256" w:rsidP="00B302D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6E199F1" w14:textId="77777777" w:rsidR="004F1256" w:rsidRDefault="004F1256" w:rsidP="00B302D4">
            <w:pPr>
              <w:adjustRightInd w:val="0"/>
              <w:snapToGrid w:val="0"/>
              <w:spacing w:before="60" w:after="60" w:line="240" w:lineRule="auto"/>
              <w:ind w:left="0" w:firstLine="0"/>
              <w:jc w:val="left"/>
              <w:rPr>
                <w:rFonts w:eastAsia="等线"/>
                <w:kern w:val="2"/>
                <w:sz w:val="21"/>
                <w:szCs w:val="22"/>
                <w:lang w:val="en-US" w:eastAsia="zh-CN"/>
              </w:rPr>
            </w:pPr>
          </w:p>
        </w:tc>
      </w:tr>
      <w:tr w:rsidR="000E6AFF" w14:paraId="4F91C56D" w14:textId="77777777" w:rsidTr="00F42C5B">
        <w:tc>
          <w:tcPr>
            <w:tcW w:w="1560" w:type="dxa"/>
          </w:tcPr>
          <w:p w14:paraId="3B00E6F8" w14:textId="03C90975"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963" w:type="dxa"/>
          </w:tcPr>
          <w:p w14:paraId="2CA98918" w14:textId="527C8A7F" w:rsidR="000E6AFF" w:rsidRDefault="000E6AFF" w:rsidP="000E6AF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EFD1EC1" w14:textId="77777777" w:rsidR="000E6AFF" w:rsidRDefault="000E6AFF" w:rsidP="000E6AFF">
            <w:pPr>
              <w:adjustRightInd w:val="0"/>
              <w:snapToGrid w:val="0"/>
              <w:spacing w:before="60" w:after="60" w:line="240" w:lineRule="auto"/>
              <w:ind w:left="0" w:firstLine="0"/>
              <w:jc w:val="left"/>
              <w:rPr>
                <w:rFonts w:eastAsia="等线"/>
                <w:kern w:val="2"/>
                <w:sz w:val="21"/>
                <w:szCs w:val="22"/>
                <w:lang w:val="en-US" w:eastAsia="zh-CN"/>
              </w:rPr>
            </w:pPr>
          </w:p>
        </w:tc>
      </w:tr>
      <w:tr w:rsidR="00244BBD" w14:paraId="53C45BA7" w14:textId="77777777" w:rsidTr="00F42C5B">
        <w:tc>
          <w:tcPr>
            <w:tcW w:w="1560" w:type="dxa"/>
          </w:tcPr>
          <w:p w14:paraId="093602A8" w14:textId="23053A1A" w:rsidR="00244BBD" w:rsidRDefault="00244BBD"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963" w:type="dxa"/>
          </w:tcPr>
          <w:p w14:paraId="78108992" w14:textId="1A92B02B" w:rsidR="00244BBD" w:rsidRDefault="00244BBD" w:rsidP="000E6AF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D7A9C21" w14:textId="77777777" w:rsidR="00244BBD" w:rsidRDefault="00244BBD" w:rsidP="000E6AFF">
            <w:pPr>
              <w:adjustRightInd w:val="0"/>
              <w:snapToGrid w:val="0"/>
              <w:spacing w:before="60" w:after="60" w:line="240" w:lineRule="auto"/>
              <w:ind w:left="0" w:firstLine="0"/>
              <w:jc w:val="left"/>
              <w:rPr>
                <w:rFonts w:eastAsia="等线"/>
                <w:kern w:val="2"/>
                <w:sz w:val="21"/>
                <w:szCs w:val="22"/>
                <w:lang w:val="en-US" w:eastAsia="zh-CN"/>
              </w:rPr>
            </w:pPr>
          </w:p>
        </w:tc>
      </w:tr>
    </w:tbl>
    <w:p w14:paraId="6F3338F8" w14:textId="0070C945"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50C366E" w14:textId="77777777" w:rsidR="004C2887" w:rsidRPr="005004F6" w:rsidRDefault="004C2887">
      <w:pPr>
        <w:pStyle w:val="0Maintext"/>
        <w:adjustRightInd w:val="0"/>
        <w:snapToGrid w:val="0"/>
        <w:spacing w:before="60" w:after="60"/>
        <w:rPr>
          <w:rFonts w:ascii="Times New Roman" w:eastAsia="等线" w:hAnsi="Times New Roman" w:cs="Times New Roman"/>
          <w:iCs/>
          <w:szCs w:val="20"/>
          <w:lang w:eastAsia="zh-CN"/>
        </w:rPr>
      </w:pPr>
    </w:p>
    <w:p w14:paraId="75419813" w14:textId="22251A95" w:rsidR="00EF1902" w:rsidRDefault="00CD6411" w:rsidP="00EF1902">
      <w:pPr>
        <w:pStyle w:val="4"/>
        <w:pBdr>
          <w:top w:val="none" w:sz="0" w:space="0" w:color="auto"/>
        </w:pBdr>
        <w:spacing w:before="60" w:after="120"/>
        <w:ind w:leftChars="0" w:left="0" w:firstLine="0"/>
        <w:rPr>
          <w:rFonts w:cs="Times New Roman"/>
          <w:b/>
          <w:bCs/>
          <w:lang w:eastAsia="zh-CN"/>
        </w:rPr>
      </w:pPr>
      <w:r>
        <w:rPr>
          <w:rFonts w:cs="Times New Roman"/>
          <w:b/>
          <w:bCs/>
        </w:rPr>
        <w:t>[Close]</w:t>
      </w:r>
      <w:r w:rsidR="00EF1902">
        <w:rPr>
          <w:rFonts w:cs="Times New Roman"/>
          <w:b/>
          <w:bCs/>
        </w:rPr>
        <w:t xml:space="preserve">[TP] FL Proposal </w:t>
      </w:r>
      <w:r w:rsidR="00EF1902">
        <w:rPr>
          <w:rFonts w:eastAsia="宋体" w:cs="Times New Roman"/>
          <w:b/>
          <w:bCs/>
          <w:lang w:eastAsia="zh-CN"/>
        </w:rPr>
        <w:t>4</w:t>
      </w:r>
      <w:r w:rsidR="00EF1902">
        <w:rPr>
          <w:rFonts w:cs="Times New Roman"/>
          <w:b/>
          <w:bCs/>
        </w:rPr>
        <w:t>.3</w:t>
      </w:r>
      <w:r w:rsidR="00EF1902">
        <w:rPr>
          <w:rFonts w:cs="Times New Roman"/>
          <w:b/>
          <w:bCs/>
          <w:lang w:eastAsia="zh-CN"/>
        </w:rPr>
        <w:t>-1</w:t>
      </w:r>
    </w:p>
    <w:p w14:paraId="4FB288BE" w14:textId="4BBACF0A" w:rsidR="007D7D22" w:rsidRPr="009D11A3" w:rsidRDefault="007D7D22">
      <w:pPr>
        <w:pStyle w:val="0Maintext"/>
        <w:adjustRightInd w:val="0"/>
        <w:snapToGrid w:val="0"/>
        <w:spacing w:before="60" w:after="60"/>
        <w:rPr>
          <w:rFonts w:ascii="Times New Roman" w:eastAsia="等线" w:hAnsi="Times New Roman" w:cs="Times New Roman"/>
          <w:b/>
          <w:bCs/>
          <w:iCs/>
          <w:sz w:val="22"/>
          <w:lang w:val="en-US" w:eastAsia="zh-CN"/>
        </w:rPr>
      </w:pPr>
      <w:r w:rsidRPr="009D11A3">
        <w:rPr>
          <w:rFonts w:ascii="Times New Roman" w:eastAsia="等线" w:hAnsi="Times New Roman" w:cs="Times New Roman" w:hint="eastAsia"/>
          <w:b/>
          <w:bCs/>
          <w:iCs/>
          <w:sz w:val="22"/>
          <w:lang w:val="en-US" w:eastAsia="zh-CN"/>
        </w:rPr>
        <w:t>C</w:t>
      </w:r>
      <w:r w:rsidRPr="009D11A3">
        <w:rPr>
          <w:rFonts w:ascii="Times New Roman" w:eastAsia="等线" w:hAnsi="Times New Roman" w:cs="Times New Roman"/>
          <w:b/>
          <w:bCs/>
          <w:iCs/>
          <w:sz w:val="22"/>
          <w:lang w:val="en-US" w:eastAsia="zh-CN"/>
        </w:rPr>
        <w:t>apture following in TR 39.769</w:t>
      </w:r>
    </w:p>
    <w:p w14:paraId="367B0E41" w14:textId="2849087E" w:rsidR="007D7D22" w:rsidRDefault="007D7D22" w:rsidP="007D7D22">
      <w:pPr>
        <w:pStyle w:val="a1"/>
        <w:adjustRightInd w:val="0"/>
        <w:snapToGrid w:val="0"/>
        <w:spacing w:beforeLines="50" w:before="120" w:afterLines="50" w:line="264" w:lineRule="auto"/>
        <w:ind w:left="0" w:firstLine="0"/>
        <w:rPr>
          <w:rFonts w:ascii="Times New Roman" w:hAnsi="Times New Roman"/>
          <w:sz w:val="22"/>
          <w:szCs w:val="22"/>
          <w:lang w:eastAsia="ko-KR"/>
        </w:rPr>
      </w:pPr>
      <w:r w:rsidRPr="00145305">
        <w:rPr>
          <w:rFonts w:ascii="Times New Roman" w:hAnsi="Times New Roman"/>
          <w:sz w:val="22"/>
          <w:szCs w:val="22"/>
          <w:lang w:eastAsia="ko-KR"/>
        </w:rPr>
        <w:t xml:space="preserve">For the functionality of SFO calibration, </w:t>
      </w:r>
      <w:r w:rsidR="00C44328">
        <w:rPr>
          <w:rFonts w:ascii="Times New Roman" w:hAnsi="Times New Roman"/>
          <w:sz w:val="22"/>
          <w:szCs w:val="22"/>
          <w:lang w:eastAsia="ko-KR"/>
        </w:rPr>
        <w:t>i</w:t>
      </w:r>
      <w:r w:rsidRPr="00145305">
        <w:rPr>
          <w:rFonts w:ascii="Times New Roman" w:hAnsi="Times New Roman"/>
          <w:sz w:val="22"/>
          <w:szCs w:val="22"/>
          <w:lang w:eastAsia="ko-KR"/>
        </w:rPr>
        <w:t xml:space="preserve">t is </w:t>
      </w:r>
      <w:r w:rsidR="00C44328">
        <w:rPr>
          <w:rFonts w:ascii="Times New Roman" w:hAnsi="Times New Roman"/>
          <w:sz w:val="22"/>
          <w:szCs w:val="22"/>
          <w:lang w:eastAsia="ko-KR"/>
        </w:rPr>
        <w:t>reported</w:t>
      </w:r>
      <w:r w:rsidRPr="00145305">
        <w:rPr>
          <w:rFonts w:ascii="Times New Roman" w:hAnsi="Times New Roman"/>
          <w:sz w:val="22"/>
          <w:szCs w:val="22"/>
          <w:lang w:eastAsia="ko-KR"/>
        </w:rPr>
        <w:t xml:space="preserve"> by </w:t>
      </w:r>
      <w:r w:rsidR="003D1659">
        <w:rPr>
          <w:rFonts w:ascii="Times New Roman" w:hAnsi="Times New Roman"/>
          <w:sz w:val="22"/>
          <w:szCs w:val="22"/>
          <w:lang w:eastAsia="ko-KR"/>
        </w:rPr>
        <w:t xml:space="preserve">sources </w:t>
      </w:r>
      <w:r w:rsidRPr="00145305">
        <w:rPr>
          <w:rFonts w:ascii="Times New Roman" w:hAnsi="Times New Roman"/>
          <w:sz w:val="22"/>
          <w:szCs w:val="22"/>
          <w:lang w:eastAsia="ko-KR"/>
        </w:rPr>
        <w:t>[vivo], [Huawei]</w:t>
      </w:r>
      <w:r w:rsidR="003D1659">
        <w:rPr>
          <w:rFonts w:ascii="Times New Roman" w:hAnsi="Times New Roman"/>
          <w:sz w:val="22"/>
          <w:szCs w:val="22"/>
          <w:lang w:eastAsia="ko-KR"/>
        </w:rPr>
        <w:t xml:space="preserve"> and</w:t>
      </w:r>
      <w:r w:rsidRPr="00145305">
        <w:rPr>
          <w:rFonts w:ascii="Times New Roman" w:hAnsi="Times New Roman"/>
          <w:sz w:val="22"/>
          <w:szCs w:val="22"/>
          <w:lang w:eastAsia="ko-KR"/>
        </w:rPr>
        <w:t xml:space="preserve"> [CTC] report that, it is necessary to consider SFO calibration</w:t>
      </w:r>
      <w:r w:rsidR="00990B79">
        <w:rPr>
          <w:rFonts w:ascii="Times New Roman" w:hAnsi="Times New Roman"/>
          <w:sz w:val="22"/>
          <w:szCs w:val="22"/>
          <w:lang w:eastAsia="ko-KR"/>
        </w:rPr>
        <w:t xml:space="preserve"> at least</w:t>
      </w:r>
      <w:r w:rsidRPr="00145305">
        <w:rPr>
          <w:rFonts w:ascii="Times New Roman" w:hAnsi="Times New Roman"/>
          <w:sz w:val="22"/>
          <w:szCs w:val="22"/>
          <w:lang w:eastAsia="ko-KR"/>
        </w:rPr>
        <w:t xml:space="preserve"> for device 2b.</w:t>
      </w:r>
    </w:p>
    <w:p w14:paraId="175E0682" w14:textId="4F8A2789" w:rsidR="00765547" w:rsidRPr="00145305" w:rsidRDefault="00765547" w:rsidP="003D1659">
      <w:pPr>
        <w:pStyle w:val="a1"/>
        <w:adjustRightInd w:val="0"/>
        <w:snapToGrid w:val="0"/>
        <w:spacing w:beforeLines="0" w:before="0" w:afterLines="0" w:after="0" w:line="264" w:lineRule="auto"/>
        <w:ind w:left="0" w:firstLine="0"/>
        <w:rPr>
          <w:rFonts w:ascii="Times New Roman" w:hAnsi="Times New Roman"/>
          <w:sz w:val="22"/>
          <w:szCs w:val="22"/>
          <w:lang w:eastAsia="ko-KR"/>
        </w:rPr>
      </w:pPr>
      <w:r>
        <w:rPr>
          <w:rFonts w:ascii="Times New Roman" w:hAnsi="Times New Roman"/>
          <w:sz w:val="22"/>
          <w:szCs w:val="22"/>
          <w:lang w:eastAsia="ko-KR"/>
        </w:rPr>
        <w:t xml:space="preserve">The </w:t>
      </w:r>
      <w:r w:rsidRPr="00145305">
        <w:rPr>
          <w:rFonts w:ascii="Times New Roman" w:hAnsi="Times New Roman"/>
          <w:sz w:val="22"/>
          <w:szCs w:val="22"/>
          <w:lang w:eastAsia="ko-KR"/>
        </w:rPr>
        <w:t>following options are studied</w:t>
      </w:r>
    </w:p>
    <w:p w14:paraId="0D2C762E" w14:textId="77777777" w:rsidR="00765547" w:rsidRPr="00145305" w:rsidRDefault="00765547" w:rsidP="003D1659">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1: Reuse CAP and/or Manchester encoding</w:t>
      </w:r>
    </w:p>
    <w:p w14:paraId="7DBE8B17" w14:textId="77777777" w:rsidR="00765547" w:rsidRPr="00145305" w:rsidRDefault="00765547" w:rsidP="003D1659">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2: sequence-based SIP</w:t>
      </w:r>
    </w:p>
    <w:p w14:paraId="11EADD08" w14:textId="77777777" w:rsidR="00765547" w:rsidRPr="00145305" w:rsidRDefault="00765547" w:rsidP="003D1659">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3: using the CFO calibration signal</w:t>
      </w:r>
    </w:p>
    <w:p w14:paraId="760E22E8" w14:textId="75025985" w:rsidR="00765547" w:rsidRPr="00765547" w:rsidRDefault="00765547" w:rsidP="007D7D22">
      <w:pPr>
        <w:pStyle w:val="a1"/>
        <w:adjustRightInd w:val="0"/>
        <w:snapToGrid w:val="0"/>
        <w:spacing w:beforeLines="50" w:before="120" w:afterLines="50" w:line="264" w:lineRule="auto"/>
        <w:ind w:left="0" w:firstLine="0"/>
        <w:rPr>
          <w:rFonts w:ascii="Times New Roman" w:eastAsia="等线" w:hAnsi="Times New Roman"/>
          <w:sz w:val="22"/>
          <w:szCs w:val="22"/>
        </w:rPr>
      </w:pPr>
    </w:p>
    <w:p w14:paraId="29DE96C0" w14:textId="3E1D003B" w:rsidR="007D7D22" w:rsidRPr="003D1659" w:rsidRDefault="003D1659" w:rsidP="003D1659">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val="en-US" w:eastAsia="zh-CN"/>
        </w:rPr>
        <w:t>Sources [</w:t>
      </w:r>
      <w:r w:rsidR="007D7D22" w:rsidRPr="003D1659">
        <w:rPr>
          <w:rFonts w:eastAsia="等线"/>
          <w:sz w:val="22"/>
          <w:szCs w:val="28"/>
          <w:lang w:val="en-US" w:eastAsia="zh-CN"/>
        </w:rPr>
        <w:t>Spreadtrum</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Huawei</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OPPO</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Samsung</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ZTE</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Apple</w:t>
      </w:r>
      <w:r w:rsidRPr="003D1659">
        <w:rPr>
          <w:rFonts w:eastAsia="等线"/>
          <w:sz w:val="22"/>
          <w:szCs w:val="28"/>
          <w:lang w:val="en-US" w:eastAsia="zh-CN"/>
        </w:rPr>
        <w:t>]</w:t>
      </w:r>
      <w:r w:rsidRPr="003D1659">
        <w:rPr>
          <w:rFonts w:eastAsia="等线"/>
          <w:sz w:val="22"/>
          <w:szCs w:val="28"/>
          <w:lang w:eastAsia="zh-CN"/>
        </w:rPr>
        <w:t xml:space="preserve"> and</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Sony</w:t>
      </w:r>
      <w:r w:rsidRPr="003D1659">
        <w:rPr>
          <w:rFonts w:eastAsia="等线"/>
          <w:sz w:val="22"/>
          <w:szCs w:val="28"/>
          <w:lang w:val="en-US" w:eastAsia="zh-CN"/>
        </w:rPr>
        <w:t>]</w:t>
      </w:r>
      <w:r w:rsidR="007D7D22" w:rsidRPr="003D1659">
        <w:rPr>
          <w:rFonts w:eastAsia="等线"/>
          <w:sz w:val="22"/>
          <w:szCs w:val="28"/>
          <w:lang w:eastAsia="zh-CN"/>
        </w:rPr>
        <w:t xml:space="preserve"> state that the SFO calibration can be achieved by Manchester coding for PRDCH.</w:t>
      </w:r>
    </w:p>
    <w:p w14:paraId="5B4A13FF" w14:textId="3E6D772D" w:rsidR="007D7D22" w:rsidRPr="003D1659" w:rsidRDefault="007D7D22" w:rsidP="003D1659">
      <w:pPr>
        <w:adjustRightInd w:val="0"/>
        <w:snapToGrid w:val="0"/>
        <w:spacing w:beforeLines="50" w:before="120" w:afterLines="50" w:after="120" w:line="264" w:lineRule="auto"/>
        <w:rPr>
          <w:rFonts w:eastAsia="等线"/>
          <w:sz w:val="22"/>
          <w:szCs w:val="28"/>
          <w:lang w:eastAsia="zh-CN"/>
        </w:rPr>
      </w:pPr>
      <w:r w:rsidRPr="003D1659">
        <w:rPr>
          <w:rFonts w:eastAsia="等线"/>
          <w:sz w:val="22"/>
          <w:szCs w:val="28"/>
          <w:lang w:eastAsia="zh-CN"/>
        </w:rPr>
        <w:t>Source</w:t>
      </w:r>
      <w:r w:rsidR="003D1659" w:rsidRPr="003D1659">
        <w:rPr>
          <w:rFonts w:eastAsia="等线"/>
          <w:sz w:val="22"/>
          <w:szCs w:val="28"/>
          <w:lang w:eastAsia="zh-CN"/>
        </w:rPr>
        <w:t>s</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hint="eastAsia"/>
          <w:sz w:val="22"/>
          <w:szCs w:val="28"/>
          <w:lang w:eastAsia="zh-CN"/>
        </w:rPr>
        <w:t>C</w:t>
      </w:r>
      <w:r w:rsidRPr="003D1659">
        <w:rPr>
          <w:rFonts w:eastAsia="等线"/>
          <w:sz w:val="22"/>
          <w:szCs w:val="28"/>
          <w:lang w:eastAsia="zh-CN"/>
        </w:rPr>
        <w:t>ATT</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Samsung</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Apple</w:t>
      </w:r>
      <w:r w:rsidR="003D1659" w:rsidRPr="003D1659">
        <w:rPr>
          <w:rFonts w:eastAsia="等线"/>
          <w:sz w:val="22"/>
          <w:szCs w:val="28"/>
          <w:lang w:eastAsia="zh-CN"/>
        </w:rPr>
        <w:t>] and</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TCL</w:t>
      </w:r>
      <w:r w:rsidR="003D1659" w:rsidRPr="003D1659">
        <w:rPr>
          <w:rFonts w:eastAsia="等线"/>
          <w:sz w:val="22"/>
          <w:szCs w:val="28"/>
          <w:lang w:eastAsia="zh-CN"/>
        </w:rPr>
        <w:t>]</w:t>
      </w:r>
      <w:r w:rsidRPr="003D1659">
        <w:rPr>
          <w:rFonts w:eastAsia="等线"/>
          <w:sz w:val="22"/>
          <w:szCs w:val="28"/>
          <w:lang w:eastAsia="zh-CN"/>
        </w:rPr>
        <w:t xml:space="preserve"> report that SFO can be achieved by Reuse CAP.</w:t>
      </w:r>
    </w:p>
    <w:p w14:paraId="43EE0C15" w14:textId="3D7241CE" w:rsidR="007D7D22" w:rsidRPr="003D1659" w:rsidRDefault="007D7D22" w:rsidP="003D1659">
      <w:pPr>
        <w:adjustRightInd w:val="0"/>
        <w:snapToGrid w:val="0"/>
        <w:spacing w:beforeLines="50" w:before="120" w:afterLines="50" w:after="120" w:line="264" w:lineRule="auto"/>
        <w:ind w:left="0" w:firstLine="0"/>
        <w:rPr>
          <w:rFonts w:eastAsia="等线"/>
          <w:sz w:val="22"/>
          <w:szCs w:val="28"/>
          <w:lang w:eastAsia="zh-CN"/>
        </w:rPr>
      </w:pPr>
      <w:r w:rsidRPr="003D1659">
        <w:rPr>
          <w:rFonts w:eastAsia="等线" w:hint="eastAsia"/>
          <w:sz w:val="22"/>
          <w:szCs w:val="28"/>
          <w:lang w:eastAsia="zh-CN"/>
        </w:rPr>
        <w:t>S</w:t>
      </w:r>
      <w:r w:rsidRPr="003D1659">
        <w:rPr>
          <w:rFonts w:eastAsia="等线"/>
          <w:sz w:val="22"/>
          <w:szCs w:val="28"/>
          <w:lang w:eastAsia="zh-CN"/>
        </w:rPr>
        <w:t>ource</w:t>
      </w:r>
      <w:r w:rsidR="003D1659" w:rsidRPr="003D1659">
        <w:rPr>
          <w:rFonts w:eastAsia="等线"/>
          <w:sz w:val="22"/>
          <w:szCs w:val="28"/>
          <w:lang w:eastAsia="zh-CN"/>
        </w:rPr>
        <w:t>s</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vivo</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NEC</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CTC</w:t>
      </w:r>
      <w:r w:rsidR="003D1659" w:rsidRPr="003D1659">
        <w:rPr>
          <w:rFonts w:eastAsia="等线"/>
          <w:sz w:val="22"/>
          <w:szCs w:val="28"/>
          <w:lang w:eastAsia="zh-CN"/>
        </w:rPr>
        <w:t>] and</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ZTE</w:t>
      </w:r>
      <w:r w:rsidR="003D1659" w:rsidRPr="003D1659">
        <w:rPr>
          <w:rFonts w:eastAsia="等线"/>
          <w:sz w:val="22"/>
          <w:szCs w:val="28"/>
          <w:lang w:eastAsia="zh-CN"/>
        </w:rPr>
        <w:t>]</w:t>
      </w:r>
      <w:r w:rsidRPr="003D1659">
        <w:rPr>
          <w:rFonts w:eastAsia="等线"/>
          <w:sz w:val="22"/>
          <w:szCs w:val="28"/>
          <w:lang w:eastAsia="zh-CN"/>
        </w:rPr>
        <w:t xml:space="preserve"> report that SFO calibration can be achieved by receiving sequence-based SIP.</w:t>
      </w:r>
    </w:p>
    <w:p w14:paraId="1E52516E" w14:textId="471CAE19" w:rsidR="007D7D22" w:rsidRPr="003D1659" w:rsidRDefault="003D1659" w:rsidP="003D1659">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eastAsia="zh-CN"/>
        </w:rPr>
        <w:t>Sources [</w:t>
      </w:r>
      <w:r w:rsidR="007D7D22" w:rsidRPr="003D1659">
        <w:rPr>
          <w:rFonts w:eastAsia="等线"/>
          <w:sz w:val="22"/>
          <w:szCs w:val="28"/>
          <w:lang w:val="en-US" w:eastAsia="zh-CN"/>
        </w:rPr>
        <w:t>Spreadtrum</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val="en-US" w:eastAsia="zh-CN"/>
        </w:rPr>
        <w:t>Huawei</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val="en-US" w:eastAsia="zh-CN"/>
        </w:rPr>
        <w:t>CATT</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val="en-US" w:eastAsia="zh-CN"/>
        </w:rPr>
        <w:t>OPPO</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eastAsia="zh-CN"/>
        </w:rPr>
        <w:t>Apple</w:t>
      </w:r>
      <w:r w:rsidRPr="003D1659">
        <w:rPr>
          <w:rFonts w:eastAsia="等线"/>
          <w:sz w:val="22"/>
          <w:szCs w:val="28"/>
          <w:lang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eastAsia="zh-CN"/>
        </w:rPr>
        <w:t>Qualcomm</w:t>
      </w:r>
      <w:r w:rsidRPr="003D1659">
        <w:rPr>
          <w:rFonts w:eastAsia="等线"/>
          <w:sz w:val="22"/>
          <w:szCs w:val="28"/>
          <w:lang w:eastAsia="zh-CN"/>
        </w:rPr>
        <w:t>] and</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eastAsia="zh-CN"/>
        </w:rPr>
        <w:t>Docomo</w:t>
      </w:r>
      <w:r w:rsidRPr="003D1659">
        <w:rPr>
          <w:rFonts w:eastAsia="等线"/>
          <w:sz w:val="22"/>
          <w:szCs w:val="28"/>
          <w:lang w:eastAsia="zh-CN"/>
        </w:rPr>
        <w:t>]</w:t>
      </w:r>
      <w:r w:rsidR="007D7D22" w:rsidRPr="003D1659">
        <w:rPr>
          <w:rFonts w:eastAsia="等线"/>
          <w:sz w:val="22"/>
          <w:szCs w:val="28"/>
          <w:lang w:eastAsia="zh-CN"/>
        </w:rPr>
        <w:t xml:space="preserve"> report that, SFO </w:t>
      </w:r>
      <w:r w:rsidRPr="003D1659">
        <w:rPr>
          <w:rFonts w:eastAsia="等线"/>
          <w:sz w:val="22"/>
          <w:szCs w:val="28"/>
          <w:lang w:eastAsia="zh-CN"/>
        </w:rPr>
        <w:t>calibration</w:t>
      </w:r>
      <w:r w:rsidR="007D7D22" w:rsidRPr="003D1659">
        <w:rPr>
          <w:rFonts w:eastAsia="等线"/>
          <w:sz w:val="22"/>
          <w:szCs w:val="28"/>
          <w:lang w:eastAsia="zh-CN"/>
        </w:rPr>
        <w:t xml:space="preserve"> can be achieved by CFO calibration signal.</w:t>
      </w:r>
    </w:p>
    <w:p w14:paraId="34DAC179" w14:textId="48DDA1F5" w:rsidR="009D53EE" w:rsidRPr="008904B8" w:rsidRDefault="008904B8">
      <w:pPr>
        <w:pStyle w:val="0Maintext"/>
        <w:adjustRightInd w:val="0"/>
        <w:snapToGrid w:val="0"/>
        <w:spacing w:before="60" w:after="60"/>
        <w:rPr>
          <w:rFonts w:ascii="Times New Roman" w:eastAsia="等线" w:hAnsi="Times New Roman" w:cs="Times New Roman"/>
          <w:i/>
          <w:color w:val="0070C0"/>
          <w:sz w:val="22"/>
          <w:lang w:val="en-US" w:eastAsia="zh-CN"/>
        </w:rPr>
      </w:pPr>
      <w:r w:rsidRPr="008904B8">
        <w:rPr>
          <w:rFonts w:ascii="Times New Roman" w:eastAsia="等线" w:hAnsi="Times New Roman" w:cs="Times New Roman" w:hint="eastAsia"/>
          <w:i/>
          <w:color w:val="0070C0"/>
          <w:sz w:val="22"/>
          <w:lang w:val="en-US" w:eastAsia="zh-CN"/>
        </w:rPr>
        <w:t>[</w:t>
      </w:r>
      <w:r w:rsidRPr="008904B8">
        <w:rPr>
          <w:rFonts w:ascii="Times New Roman" w:eastAsia="等线" w:hAnsi="Times New Roman" w:cs="Times New Roman"/>
          <w:i/>
          <w:color w:val="0070C0"/>
          <w:sz w:val="22"/>
          <w:lang w:val="en-US" w:eastAsia="zh-CN"/>
        </w:rPr>
        <w:t>End of TP]</w:t>
      </w:r>
    </w:p>
    <w:p w14:paraId="0B6938C1" w14:textId="5EB2F989" w:rsidR="009D53EE" w:rsidRDefault="009D53EE">
      <w:pPr>
        <w:pStyle w:val="0Maintext"/>
        <w:adjustRightInd w:val="0"/>
        <w:snapToGrid w:val="0"/>
        <w:spacing w:before="60" w:after="60"/>
        <w:rPr>
          <w:rFonts w:ascii="Times New Roman" w:eastAsia="等线" w:hAnsi="Times New Roman" w:cs="Times New Roman"/>
          <w:iCs/>
          <w:szCs w:val="20"/>
          <w:lang w:val="en-US" w:eastAsia="zh-CN"/>
        </w:rPr>
      </w:pPr>
    </w:p>
    <w:p w14:paraId="131BEA2B" w14:textId="77777777" w:rsidR="009D53EE" w:rsidRDefault="009D53EE">
      <w:pPr>
        <w:pStyle w:val="0Maintext"/>
        <w:adjustRightInd w:val="0"/>
        <w:snapToGrid w:val="0"/>
        <w:spacing w:before="60" w:after="60"/>
        <w:rPr>
          <w:rFonts w:ascii="Times New Roman" w:eastAsia="等线" w:hAnsi="Times New Roman" w:cs="Times New Roman"/>
          <w:iCs/>
          <w:szCs w:val="20"/>
          <w:lang w:val="en-US" w:eastAsia="zh-CN"/>
        </w:rPr>
      </w:pPr>
    </w:p>
    <w:p w14:paraId="528A587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frequency synchronization (frequency acquisition)</w:t>
      </w:r>
    </w:p>
    <w:p w14:paraId="20714D3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5AAF07F"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ollowing agreements are made last meeting</w:t>
      </w:r>
    </w:p>
    <w:tbl>
      <w:tblPr>
        <w:tblStyle w:val="afc"/>
        <w:tblW w:w="0" w:type="auto"/>
        <w:tblLook w:val="04A0" w:firstRow="1" w:lastRow="0" w:firstColumn="1" w:lastColumn="0" w:noHBand="0" w:noVBand="1"/>
      </w:tblPr>
      <w:tblGrid>
        <w:gridCol w:w="9630"/>
      </w:tblGrid>
      <w:tr w:rsidR="008300C3" w14:paraId="57E67953" w14:textId="77777777">
        <w:tc>
          <w:tcPr>
            <w:tcW w:w="9630" w:type="dxa"/>
          </w:tcPr>
          <w:p w14:paraId="79D90B9B" w14:textId="77777777" w:rsidR="008300C3" w:rsidRDefault="000E4564">
            <w:pPr>
              <w:adjustRightInd w:val="0"/>
              <w:snapToGrid w:val="0"/>
              <w:spacing w:beforeLines="50" w:before="120" w:after="60"/>
              <w:rPr>
                <w:b/>
                <w:bCs/>
                <w:sz w:val="22"/>
                <w:szCs w:val="22"/>
              </w:rPr>
            </w:pPr>
            <w:r>
              <w:rPr>
                <w:b/>
                <w:bCs/>
                <w:sz w:val="22"/>
                <w:szCs w:val="22"/>
                <w:highlight w:val="green"/>
              </w:rPr>
              <w:t>Agreement</w:t>
            </w:r>
          </w:p>
          <w:p w14:paraId="169F207D" w14:textId="77777777" w:rsidR="008300C3" w:rsidRDefault="000E4564">
            <w:pPr>
              <w:spacing w:before="60" w:after="60"/>
              <w:ind w:left="0" w:firstLine="0"/>
              <w:rPr>
                <w:sz w:val="22"/>
                <w:szCs w:val="22"/>
                <w:lang w:eastAsia="ko-KR"/>
              </w:rPr>
            </w:pPr>
            <w:r>
              <w:rPr>
                <w:sz w:val="22"/>
                <w:szCs w:val="22"/>
                <w:lang w:eastAsia="ko-KR"/>
              </w:rPr>
              <w:t>Study R2D synchronization signal at least for the functionality of frequency synchronization (including frequency acquisition) and for the functionality of timing synchronization/tracking.</w:t>
            </w:r>
          </w:p>
          <w:p w14:paraId="71AE1387"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Alt1: periodic synchronization signal</w:t>
            </w:r>
          </w:p>
          <w:p w14:paraId="3E30241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Alt2: aperiodic synchronization signal</w:t>
            </w:r>
          </w:p>
        </w:tc>
      </w:tr>
    </w:tbl>
    <w:p w14:paraId="3FC94A9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83FF3E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4.4-1 periodic vs aperiodic</w:t>
      </w:r>
    </w:p>
    <w:p w14:paraId="387CA55B" w14:textId="77777777" w:rsidR="008300C3" w:rsidRDefault="000E4564">
      <w:pPr>
        <w:adjustRightInd w:val="0"/>
        <w:snapToGrid w:val="0"/>
        <w:spacing w:beforeLines="50" w:before="120" w:afterLines="50" w:after="120" w:line="264" w:lineRule="auto"/>
        <w:ind w:left="0" w:firstLine="0"/>
        <w:rPr>
          <w:rFonts w:eastAsia="等线"/>
          <w:lang w:val="en-US" w:eastAsia="zh-CN"/>
        </w:rPr>
      </w:pPr>
      <w:r>
        <w:rPr>
          <w:rFonts w:eastAsia="等线"/>
          <w:lang w:val="en-US" w:eastAsia="zh-CN"/>
        </w:rPr>
        <w:t>Companies provide views on whether the R2D signal design for frequency synchronization (frequency acquisition) is periodic.</w:t>
      </w:r>
    </w:p>
    <w:tbl>
      <w:tblPr>
        <w:tblStyle w:val="afc"/>
        <w:tblW w:w="0" w:type="auto"/>
        <w:tblInd w:w="-147" w:type="dxa"/>
        <w:tblLook w:val="04A0" w:firstRow="1" w:lastRow="0" w:firstColumn="1" w:lastColumn="0" w:noHBand="0" w:noVBand="1"/>
      </w:tblPr>
      <w:tblGrid>
        <w:gridCol w:w="1275"/>
        <w:gridCol w:w="8790"/>
      </w:tblGrid>
      <w:tr w:rsidR="008300C3" w14:paraId="597C50A6" w14:textId="77777777">
        <w:tc>
          <w:tcPr>
            <w:tcW w:w="1275" w:type="dxa"/>
          </w:tcPr>
          <w:p w14:paraId="20E075FE"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Options</w:t>
            </w:r>
          </w:p>
        </w:tc>
        <w:tc>
          <w:tcPr>
            <w:tcW w:w="8790" w:type="dxa"/>
          </w:tcPr>
          <w:p w14:paraId="5E1B544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Views</w:t>
            </w:r>
          </w:p>
        </w:tc>
      </w:tr>
      <w:tr w:rsidR="008300C3" w14:paraId="0847B464" w14:textId="77777777">
        <w:tc>
          <w:tcPr>
            <w:tcW w:w="1275" w:type="dxa"/>
          </w:tcPr>
          <w:p w14:paraId="112EE6F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Alt-1: Periodic</w:t>
            </w:r>
          </w:p>
        </w:tc>
        <w:tc>
          <w:tcPr>
            <w:tcW w:w="8790" w:type="dxa"/>
          </w:tcPr>
          <w:p w14:paraId="4F606D5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Supported by </w:t>
            </w:r>
          </w:p>
          <w:p w14:paraId="414ED4D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Huawei, CMCC, CATT, CTC, Xiaomi, ZTE, Transsion, LGE (baseline), Panasonic, Apple (Essential), MTK, Quectel (High priority), Qualcomm, Docomo, CEWiT, Sequans</w:t>
            </w:r>
          </w:p>
        </w:tc>
      </w:tr>
      <w:tr w:rsidR="008300C3" w14:paraId="1C99B5EF" w14:textId="77777777">
        <w:tc>
          <w:tcPr>
            <w:tcW w:w="1275" w:type="dxa"/>
          </w:tcPr>
          <w:p w14:paraId="41E01EF8"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Alt-2: Aperiodic</w:t>
            </w:r>
          </w:p>
        </w:tc>
        <w:tc>
          <w:tcPr>
            <w:tcW w:w="8790" w:type="dxa"/>
          </w:tcPr>
          <w:p w14:paraId="4E10E43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7910D152"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NEC, CATT, Panasonic, LGE, Apple (additional), Quectel (Lower priority), ZTE(FFS)</w:t>
            </w:r>
          </w:p>
          <w:p w14:paraId="153B3CD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Note: only one company NEC support Alt-2 Aperiodic only.</w:t>
            </w:r>
          </w:p>
        </w:tc>
      </w:tr>
    </w:tbl>
    <w:p w14:paraId="4FE563A5" w14:textId="77777777" w:rsidR="008300C3" w:rsidRDefault="008300C3">
      <w:pPr>
        <w:pStyle w:val="0Maintext"/>
        <w:adjustRightInd w:val="0"/>
        <w:snapToGrid w:val="0"/>
        <w:spacing w:before="60" w:after="60"/>
        <w:rPr>
          <w:rFonts w:ascii="Times New Roman" w:eastAsia="等线" w:hAnsi="Times New Roman" w:cs="Times New Roman"/>
          <w:iCs/>
          <w:sz w:val="21"/>
          <w:szCs w:val="21"/>
          <w:lang w:val="en-US" w:eastAsia="zh-CN"/>
        </w:rPr>
      </w:pPr>
    </w:p>
    <w:p w14:paraId="2E2C9845"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FL notes</w:t>
      </w:r>
      <w:r>
        <w:rPr>
          <w:rFonts w:ascii="Times New Roman" w:eastAsia="等线" w:hAnsi="Times New Roman" w:cs="Times New Roman"/>
          <w:i/>
          <w:color w:val="0070C0"/>
          <w:sz w:val="22"/>
          <w:lang w:val="en-US" w:eastAsia="zh-CN"/>
        </w:rPr>
        <w:t>：</w:t>
      </w:r>
    </w:p>
    <w:p w14:paraId="7FDA550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Clear majority of companies support Periodic sync signal. and companies in Aperiodic camp, except for [NEC] prefer only support Aperiodic sync signal. While from FL understanding, periodic sync signal is also feasible according to NEC TDoc.</w:t>
      </w:r>
    </w:p>
    <w:p w14:paraId="75FDA03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According to CATT and Panasonic, aperiodic sync signal is transmitted together with on-demand PRDCH, and PRDCH also have sequences and potentially CFO calibration signal for time and frequency calibration, which means aperiodic sync signal is supported by nature.</w:t>
      </w:r>
    </w:p>
    <w:p w14:paraId="1DF8961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From FL reading papers from aperiodic camp, there is prior information on time and frequency resource of the on-demand/aperiodic R2D sync signal for T/F sync. However, for Alt-2 only camp, they should answer question that how to timely obtain the time frequency resource for the very first R2D transmission, if R2D sync signal is totally aperiodic.</w:t>
      </w:r>
    </w:p>
    <w:p w14:paraId="64A2625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4A3A515"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FL suggest that capture in TR that, </w:t>
      </w:r>
    </w:p>
    <w:p w14:paraId="5500EBA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lastRenderedPageBreak/>
        <w:t>periodic sync signal is necessary</w:t>
      </w:r>
    </w:p>
    <w:p w14:paraId="1F5E058B"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Company views on periodic sync signal and aperiodic signal.</w:t>
      </w:r>
    </w:p>
    <w:p w14:paraId="75077A16"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Company views on signal design for periodic sync signal</w:t>
      </w:r>
    </w:p>
    <w:p w14:paraId="3AE3A0F8" w14:textId="77777777" w:rsidR="008300C3" w:rsidRDefault="008300C3">
      <w:pPr>
        <w:adjustRightInd w:val="0"/>
        <w:snapToGrid w:val="0"/>
        <w:spacing w:before="60" w:after="60"/>
        <w:ind w:left="0" w:firstLine="0"/>
        <w:rPr>
          <w:rFonts w:eastAsia="等线"/>
          <w:b/>
          <w:bCs/>
          <w:lang w:eastAsia="zh-CN"/>
        </w:rPr>
      </w:pPr>
    </w:p>
    <w:p w14:paraId="49A3110D" w14:textId="0C7AEEB8" w:rsidR="008300C3" w:rsidRDefault="007163F5">
      <w:pPr>
        <w:pStyle w:val="4"/>
        <w:pBdr>
          <w:top w:val="none" w:sz="0" w:space="0" w:color="auto"/>
        </w:pBdr>
        <w:spacing w:before="60" w:after="120"/>
        <w:ind w:leftChars="0" w:left="0" w:firstLine="0"/>
        <w:rPr>
          <w:rFonts w:eastAsia="等线" w:cs="Times New Roman"/>
          <w:b/>
          <w:bCs/>
          <w:iCs/>
          <w:lang w:eastAsia="zh-CN"/>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eastAsia="等线" w:cs="Times New Roman" w:hint="eastAsia"/>
          <w:b/>
          <w:bCs/>
          <w:iCs/>
          <w:lang w:eastAsia="zh-CN"/>
        </w:rPr>
        <w:t>F</w:t>
      </w:r>
      <w:r w:rsidR="000E4564">
        <w:rPr>
          <w:rFonts w:eastAsia="等线" w:cs="Times New Roman"/>
          <w:b/>
          <w:bCs/>
          <w:iCs/>
          <w:lang w:eastAsia="zh-CN"/>
        </w:rPr>
        <w:t>L Proposal 4.4-1</w:t>
      </w:r>
    </w:p>
    <w:p w14:paraId="0FD1FA17" w14:textId="77777777" w:rsidR="008300C3" w:rsidRDefault="008300C3">
      <w:pPr>
        <w:spacing w:before="60" w:after="60"/>
        <w:rPr>
          <w:rFonts w:eastAsia="等线"/>
          <w:lang w:val="en-US" w:eastAsia="zh-CN"/>
        </w:rPr>
      </w:pPr>
    </w:p>
    <w:p w14:paraId="0573FA15" w14:textId="77777777" w:rsidR="008300C3" w:rsidRDefault="000E4564">
      <w:pPr>
        <w:spacing w:before="60" w:after="60"/>
        <w:rPr>
          <w:rFonts w:eastAsia="等线"/>
          <w:sz w:val="22"/>
          <w:szCs w:val="22"/>
          <w:lang w:val="en-US" w:eastAsia="zh-CN"/>
        </w:rPr>
      </w:pPr>
      <w:r>
        <w:rPr>
          <w:rFonts w:eastAsia="等线" w:hint="eastAsia"/>
          <w:b/>
          <w:bCs/>
          <w:iCs/>
          <w:sz w:val="22"/>
          <w:szCs w:val="22"/>
          <w:lang w:eastAsia="zh-CN"/>
        </w:rPr>
        <w:t>F</w:t>
      </w:r>
      <w:r>
        <w:rPr>
          <w:rFonts w:eastAsia="等线"/>
          <w:b/>
          <w:bCs/>
          <w:iCs/>
          <w:sz w:val="22"/>
          <w:szCs w:val="22"/>
          <w:lang w:eastAsia="zh-CN"/>
        </w:rPr>
        <w:t>L Proposal 4.4-1-v1:</w:t>
      </w:r>
    </w:p>
    <w:p w14:paraId="4D4DB42C"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Capture following observations for the functionality of frequency synchronization (including frequency acquisition) and for the functionality of timing synchronization/tracking, in the TR 38.769, that</w:t>
      </w:r>
    </w:p>
    <w:p w14:paraId="3905CCD5"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eastAsia="zh-CN"/>
        </w:rPr>
        <w:t xml:space="preserve">For the functionality of frequency synchronization (including frequency acquisition) and for the functionality of timing synchronization/tracking, </w:t>
      </w:r>
      <w:r>
        <w:rPr>
          <w:rFonts w:eastAsia="等线"/>
          <w:b/>
          <w:bCs/>
          <w:sz w:val="22"/>
          <w:szCs w:val="22"/>
          <w:lang w:eastAsia="zh-CN"/>
        </w:rPr>
        <w:t>R2D periodic synchronization signal is necessary.</w:t>
      </w:r>
    </w:p>
    <w:p w14:paraId="2E8FE0D8"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[CMCC], [Huawei], [CATT], [Xiaomi], [ZTE], [Transsion], [LGE], [Panasonic], [Apple], [MTK], [Quectel], [Qualcomm], [Docomo], [CEWiT] and [Sequans] states that the periodic sync signal is needed for the functionality of frequency synchronization (including frequency acquisition) and for the functionality of timing synchronization/tracking. Besides, following details are stated by companies</w:t>
      </w:r>
    </w:p>
    <w:p w14:paraId="60B193A9"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report that the synchronization signal allows the device to acquire the frequency in which the reader is intending to transmit, and thereby attains coarse frequency synchronization. [Huawei] and [LGE] state that periodic sync signal ensures that the device can perform time and frequency synchronization periodically in order to be able to access the network in a timely manner.</w:t>
      </w:r>
    </w:p>
    <w:p w14:paraId="177AA864"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[Xiaomi], [ZTE] and [Apple] states that periodic sync signal is needed to determine time domain resource for DOA transmission. Sources [CMCC], [MTK], [ZTE], [Quectel], [Qualcomm], [CEWiT] and [Sequans] states that periodic sync signal is needed to for time and frequency synchronization before DOA transmission.</w:t>
      </w:r>
    </w:p>
    <w:p w14:paraId="579AD0AE"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[CMCC] and [Huawei] states that, with timing alignment between reader and AIoT device achieved through periodic sync signal, DRX monitoring can be performed. Without timing alignment between BS and device, AIoT device has to perform continuous monitoring at </w:t>
      </w:r>
      <w:r>
        <w:rPr>
          <w:rFonts w:ascii="Times New Roman" w:eastAsia="Batang" w:hAnsi="Times New Roman" w:cs="Times New Roman"/>
          <w:color w:val="000000"/>
          <w:kern w:val="0"/>
          <w:sz w:val="22"/>
          <w:lang w:eastAsia="en-US"/>
        </w:rPr>
        <w:t>power consumption of hundreds of uW or several mW which is not affordable.</w:t>
      </w:r>
    </w:p>
    <w:p w14:paraId="6944809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[Docomo] states that, periodic sync signal is needed for AIoT device to obtain broadcast information to access to reader within certain duration.</w:t>
      </w:r>
    </w:p>
    <w:p w14:paraId="0405475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Batang" w:hAnsi="Times New Roman" w:cs="Times New Roman"/>
          <w:color w:val="000000"/>
          <w:kern w:val="0"/>
          <w:sz w:val="22"/>
          <w:lang w:eastAsia="en-US"/>
        </w:rPr>
        <w:t>Source [CATT] states that, both periodic and aperiodic R2D synchronization signals could be supported with the presumption that the A-IoT devices do not require to maintain synchronization with the reader.</w:t>
      </w:r>
    </w:p>
    <w:p w14:paraId="598DC5F1" w14:textId="77777777" w:rsidR="008300C3" w:rsidRDefault="000E4564">
      <w:pPr>
        <w:pStyle w:val="0Maintext"/>
        <w:numPr>
          <w:ilvl w:val="0"/>
          <w:numId w:val="26"/>
        </w:numPr>
        <w:tabs>
          <w:tab w:val="left" w:pos="5160"/>
        </w:tabs>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additional periodic sync signal can be configured which is associated with D2R transmission.</w:t>
      </w:r>
    </w:p>
    <w:p w14:paraId="2EEF8E63" w14:textId="3AE395C2"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Aperiodic sync signal, sources [NEC], [CATT], [LGE], [Panasonic], [Apple]</w:t>
      </w:r>
      <w:r w:rsidR="001C56E7" w:rsidRPr="001C56E7">
        <w:rPr>
          <w:rFonts w:ascii="Times New Roman" w:eastAsia="等线" w:hAnsi="Times New Roman" w:cs="Times New Roman"/>
          <w:iCs/>
          <w:color w:val="FF0000"/>
          <w:sz w:val="22"/>
          <w:u w:val="single"/>
          <w:lang w:val="en-US" w:eastAsia="zh-CN"/>
        </w:rPr>
        <w:t>, [ZTE]</w:t>
      </w:r>
      <w:r w:rsidRPr="001C56E7">
        <w:rPr>
          <w:rFonts w:ascii="Times New Roman" w:eastAsia="等线" w:hAnsi="Times New Roman" w:cs="Times New Roman"/>
          <w:iCs/>
          <w:color w:val="FF0000"/>
          <w:sz w:val="22"/>
          <w:u w:val="single"/>
          <w:lang w:val="en-US" w:eastAsia="zh-CN"/>
        </w:rPr>
        <w:t xml:space="preserve"> </w:t>
      </w:r>
      <w:r>
        <w:rPr>
          <w:rFonts w:ascii="Times New Roman" w:eastAsia="等线" w:hAnsi="Times New Roman" w:cs="Times New Roman"/>
          <w:iCs/>
          <w:sz w:val="22"/>
          <w:lang w:val="en-US" w:eastAsia="zh-CN"/>
        </w:rPr>
        <w:t>and [Quectel] reported how aperiodic sync signal is transmitted</w:t>
      </w:r>
    </w:p>
    <w:p w14:paraId="37362BA8"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[NEC] report the reader can also, based on certain prior information (e.g., the wake-up time duration of most devices), concentrate the transmission of sync signal over a time period corresponding to, e.g., the wake-up time duration of most devices.</w:t>
      </w:r>
    </w:p>
    <w:p w14:paraId="34358EA5"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Sources [CATT] and [Panasonic] report that aperiodic R2D synchronization signal is an on-demand type of signals transmitted together with the demand of the traffic.</w:t>
      </w:r>
    </w:p>
    <w:p w14:paraId="05AE15C7"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[LGE] report that aperiodic synchronization signal, selectively skipping some of the configured periodic signal is beneficial in terms of resource utilization and reader power consumption.</w:t>
      </w:r>
    </w:p>
    <w:p w14:paraId="028631DD"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lastRenderedPageBreak/>
        <w:t>Source [Apple] report that when the reader initiates communication (e.g., for DT or DO-DTT traffic), an aperiodic synchronization signal can be transmitted on-demand before the PRDCH, to provides fresh synchronization immediately before data transmission.</w:t>
      </w:r>
    </w:p>
    <w:p w14:paraId="71339218" w14:textId="7E350791"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[Quectel] report that the aperiodic sync signal is request by AIoT device.</w:t>
      </w:r>
    </w:p>
    <w:p w14:paraId="12B1B775" w14:textId="77777777" w:rsidR="001C56E7" w:rsidRPr="001C56E7" w:rsidRDefault="001C56E7" w:rsidP="001C56E7">
      <w:pPr>
        <w:pStyle w:val="0Maintext"/>
        <w:numPr>
          <w:ilvl w:val="0"/>
          <w:numId w:val="26"/>
        </w:numPr>
        <w:adjustRightInd w:val="0"/>
        <w:snapToGrid w:val="0"/>
        <w:spacing w:beforeLines="50" w:before="120" w:afterLines="50" w:after="120" w:line="264" w:lineRule="auto"/>
        <w:rPr>
          <w:rFonts w:ascii="Times New Roman" w:eastAsia="宋体" w:hAnsi="Times New Roman" w:cs="Times New Roman"/>
          <w:color w:val="FF0000"/>
          <w:kern w:val="0"/>
          <w:sz w:val="22"/>
          <w:u w:val="single"/>
          <w:lang w:val="en-US" w:eastAsia="en-US"/>
        </w:rPr>
      </w:pPr>
      <w:r w:rsidRPr="001C56E7">
        <w:rPr>
          <w:rFonts w:ascii="Times New Roman" w:eastAsia="宋体" w:hAnsi="Times New Roman" w:cs="Times New Roman" w:hint="eastAsia"/>
          <w:color w:val="FF0000"/>
          <w:kern w:val="0"/>
          <w:sz w:val="22"/>
          <w:u w:val="single"/>
          <w:lang w:val="en-US" w:eastAsia="zh-CN"/>
        </w:rPr>
        <w:t xml:space="preserve">Source [ZTE] report that if aperiodic DO-A </w:t>
      </w:r>
      <w:r w:rsidRPr="001C56E7">
        <w:rPr>
          <w:rFonts w:ascii="Times New Roman" w:eastAsia="宋体" w:hAnsi="Times New Roman" w:cs="Times New Roman" w:hint="eastAsia"/>
          <w:color w:val="FF0000"/>
          <w:kern w:val="0"/>
          <w:sz w:val="22"/>
          <w:u w:val="single"/>
          <w:lang w:val="en-US"/>
        </w:rPr>
        <w:t>resource allocation</w:t>
      </w:r>
      <w:r w:rsidRPr="001C56E7">
        <w:rPr>
          <w:rFonts w:ascii="Times New Roman" w:eastAsia="宋体" w:hAnsi="Times New Roman" w:cs="Times New Roman" w:hint="eastAsia"/>
          <w:color w:val="FF0000"/>
          <w:kern w:val="0"/>
          <w:sz w:val="22"/>
          <w:u w:val="single"/>
          <w:lang w:val="en-US" w:eastAsia="zh-CN"/>
        </w:rPr>
        <w:t xml:space="preserve"> is supported, or aperiodic DO-A resource can be triggered by a synchronization signal, aperiodic R2D synchronization signal can also be considered to achieve higher synchronization accuracy.</w:t>
      </w:r>
    </w:p>
    <w:p w14:paraId="53703518" w14:textId="77777777" w:rsidR="001C56E7" w:rsidRDefault="001C56E7">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p>
    <w:p w14:paraId="6278A65E" w14:textId="77777777" w:rsidR="008300C3" w:rsidRDefault="000E4564">
      <w:pPr>
        <w:overflowPunct w:val="0"/>
        <w:autoSpaceDE w:val="0"/>
        <w:autoSpaceDN w:val="0"/>
        <w:adjustRightInd w:val="0"/>
        <w:snapToGrid w:val="0"/>
        <w:spacing w:beforeLines="50" w:before="120" w:afterLines="50" w:after="120" w:line="264"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49935A76" w14:textId="77777777" w:rsidR="008300C3" w:rsidRDefault="008300C3">
      <w:pPr>
        <w:overflowPunct w:val="0"/>
        <w:autoSpaceDE w:val="0"/>
        <w:autoSpaceDN w:val="0"/>
        <w:adjustRightInd w:val="0"/>
        <w:spacing w:before="60" w:after="60" w:line="240" w:lineRule="auto"/>
        <w:textAlignment w:val="baseline"/>
        <w:rPr>
          <w:lang w:eastAsia="ko-KR"/>
        </w:rPr>
      </w:pPr>
    </w:p>
    <w:p w14:paraId="3502337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07C2FF9" w14:textId="77777777" w:rsidR="008300C3" w:rsidRDefault="008300C3">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0CFE0A7" w14:textId="77777777">
        <w:tc>
          <w:tcPr>
            <w:tcW w:w="1418" w:type="dxa"/>
            <w:shd w:val="clear" w:color="auto" w:fill="D9D9D9" w:themeFill="background1" w:themeFillShade="D9"/>
          </w:tcPr>
          <w:p w14:paraId="27492698"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C5A657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2F374A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1565A4B" w14:textId="77777777">
        <w:tc>
          <w:tcPr>
            <w:tcW w:w="1418" w:type="dxa"/>
          </w:tcPr>
          <w:p w14:paraId="41EA050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49CF3396"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2CFACB39" w14:textId="77777777" w:rsidR="008300C3" w:rsidRDefault="000E4564">
            <w:pPr>
              <w:adjustRightInd w:val="0"/>
              <w:snapToGrid w:val="0"/>
              <w:spacing w:before="60" w:after="60" w:line="240" w:lineRule="auto"/>
              <w:ind w:left="0" w:firstLine="0"/>
              <w:jc w:val="left"/>
              <w:rPr>
                <w:lang w:val="en-US" w:eastAsia="zh-CN"/>
              </w:rPr>
            </w:pPr>
            <w:r>
              <w:rPr>
                <w:rFonts w:hint="eastAsia"/>
                <w:lang w:val="en-US" w:eastAsia="zh-CN"/>
              </w:rPr>
              <w:t>According to our contribution, the following update is proposed:</w:t>
            </w:r>
          </w:p>
          <w:p w14:paraId="2C53195B"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Aperiodic sync signal, sources [NEC], [CATT], [LGE], [Panasonic], [Apple]</w:t>
            </w:r>
            <w:r>
              <w:rPr>
                <w:rFonts w:ascii="Times New Roman" w:eastAsia="等线" w:hAnsi="Times New Roman" w:cs="Times New Roman" w:hint="eastAsia"/>
                <w:iCs/>
                <w:color w:val="FF0000"/>
                <w:sz w:val="22"/>
                <w:lang w:val="en-US" w:eastAsia="zh-CN"/>
              </w:rPr>
              <w:t>, [ZTE]</w:t>
            </w:r>
            <w:r>
              <w:rPr>
                <w:rFonts w:ascii="Times New Roman" w:eastAsia="等线" w:hAnsi="Times New Roman" w:cs="Times New Roman"/>
                <w:iCs/>
                <w:sz w:val="22"/>
                <w:lang w:val="en-US" w:eastAsia="zh-CN"/>
              </w:rPr>
              <w:t xml:space="preserve"> and [Quectel] reported how aperiodic sync signal is transmitted</w:t>
            </w:r>
          </w:p>
          <w:p w14:paraId="0B009520"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[NEC] report the reader can also, based on certain prior information (e.g., the wake-up time duration of most devices), concentrate the transmission of sync signal over a time period corresponding to, e.g., the wake-up time duration of most devices.</w:t>
            </w:r>
          </w:p>
          <w:p w14:paraId="306590AB"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Sources [CATT] and [Panasonic] report that aperiodic R2D synchronization signal is an on-demand type of signals transmitted together with the demand of the traffic.</w:t>
            </w:r>
          </w:p>
          <w:p w14:paraId="436BB1C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[LGE] report that aperiodic synchronization signal, selectively skipping some of the configured periodic signal is beneficial in terms of resource utilization and reader power consumption.</w:t>
            </w:r>
          </w:p>
          <w:p w14:paraId="158F3DD0"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[Apple] report that when the reader initiates communication (e.g., for DT or DO-DTT traffic), an aperiodic synchronization signal can be transmitted on-demand before the PRDCH, to provides fresh synchronization immediately before data transmission.</w:t>
            </w:r>
          </w:p>
          <w:p w14:paraId="33432257"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[Quectel] report that the aperiodic sync signal is request by AIoT device.</w:t>
            </w:r>
          </w:p>
          <w:p w14:paraId="31892BEA"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宋体" w:hAnsi="Times New Roman" w:cs="Times New Roman"/>
                <w:color w:val="FF0000"/>
                <w:kern w:val="0"/>
                <w:sz w:val="22"/>
                <w:lang w:val="en-US" w:eastAsia="en-US"/>
              </w:rPr>
            </w:pPr>
            <w:r>
              <w:rPr>
                <w:rFonts w:ascii="Times New Roman" w:eastAsia="宋体" w:hAnsi="Times New Roman" w:cs="Times New Roman" w:hint="eastAsia"/>
                <w:color w:val="FF0000"/>
                <w:kern w:val="0"/>
                <w:sz w:val="22"/>
                <w:lang w:val="en-US" w:eastAsia="zh-CN"/>
              </w:rPr>
              <w:t xml:space="preserve">Source [ZTE] report that if aperiodic DO-A </w:t>
            </w:r>
            <w:r>
              <w:rPr>
                <w:rFonts w:ascii="Times New Roman" w:eastAsia="宋体" w:hAnsi="Times New Roman" w:cs="Times New Roman" w:hint="eastAsia"/>
                <w:color w:val="FF0000"/>
                <w:kern w:val="0"/>
                <w:sz w:val="22"/>
                <w:lang w:val="en-US"/>
              </w:rPr>
              <w:t>resource allocation</w:t>
            </w:r>
            <w:r>
              <w:rPr>
                <w:rFonts w:ascii="Times New Roman" w:eastAsia="宋体" w:hAnsi="Times New Roman" w:cs="Times New Roman" w:hint="eastAsia"/>
                <w:color w:val="FF0000"/>
                <w:kern w:val="0"/>
                <w:sz w:val="22"/>
                <w:lang w:val="en-US" w:eastAsia="zh-CN"/>
              </w:rPr>
              <w:t xml:space="preserve"> is supported, or aperiodic DO-A resource can be triggered by a synchronization signal, aperiodic R2D synchronization signal can also be considered to achieve higher synchronization accuracy.</w:t>
            </w:r>
          </w:p>
          <w:p w14:paraId="76666E58" w14:textId="77777777" w:rsidR="008300C3" w:rsidRDefault="000E4564">
            <w:pPr>
              <w:overflowPunct w:val="0"/>
              <w:autoSpaceDE w:val="0"/>
              <w:autoSpaceDN w:val="0"/>
              <w:adjustRightInd w:val="0"/>
              <w:snapToGrid w:val="0"/>
              <w:spacing w:beforeLines="50" w:before="120" w:afterLines="50" w:after="120" w:line="264"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52A42AF7" w14:textId="77777777" w:rsidR="008300C3" w:rsidRDefault="008300C3">
            <w:pPr>
              <w:pStyle w:val="a1"/>
              <w:spacing w:before="60" w:after="60"/>
            </w:pPr>
          </w:p>
          <w:p w14:paraId="7F112F73"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10725F" w14:paraId="15EF2F7C" w14:textId="77777777">
        <w:tc>
          <w:tcPr>
            <w:tcW w:w="1418" w:type="dxa"/>
          </w:tcPr>
          <w:p w14:paraId="78D2D179" w14:textId="57A5E165"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4ABB142E" w14:textId="11C4C778"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02010E" w14:textId="45251006"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47F0A37C" w14:textId="77777777">
        <w:tc>
          <w:tcPr>
            <w:tcW w:w="1418" w:type="dxa"/>
          </w:tcPr>
          <w:p w14:paraId="13FD60C5"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7A762C4C"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28E4B6F"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r w:rsidR="0010725F" w14:paraId="72E40941" w14:textId="77777777">
        <w:tc>
          <w:tcPr>
            <w:tcW w:w="1418" w:type="dxa"/>
          </w:tcPr>
          <w:p w14:paraId="75BCB4CB"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6370CD66"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7984B36B"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3143E658"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14E88ED2"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38BBC164" w14:textId="5D982958" w:rsidR="008300C3" w:rsidRDefault="008E4B8D">
      <w:pPr>
        <w:pStyle w:val="4"/>
        <w:pBdr>
          <w:top w:val="none" w:sz="0" w:space="0" w:color="auto"/>
        </w:pBdr>
        <w:spacing w:before="60" w:after="120"/>
        <w:ind w:leftChars="0" w:left="0" w:firstLine="0"/>
        <w:rPr>
          <w:rFonts w:cs="Times New Roman"/>
          <w:b/>
          <w:bCs/>
        </w:rPr>
      </w:pPr>
      <w:r>
        <w:rPr>
          <w:rFonts w:cs="Times New Roman"/>
          <w:b/>
          <w:bCs/>
        </w:rPr>
        <w:t>[Close]</w:t>
      </w:r>
      <w:r w:rsidR="000E4564">
        <w:rPr>
          <w:rFonts w:cs="Times New Roman"/>
          <w:b/>
          <w:bCs/>
        </w:rPr>
        <w:t>[H] FL Proposal 4.4-2</w:t>
      </w:r>
    </w:p>
    <w:p w14:paraId="15F6EE86" w14:textId="77777777" w:rsidR="008300C3" w:rsidRDefault="008300C3">
      <w:pPr>
        <w:spacing w:before="60" w:after="60"/>
        <w:rPr>
          <w:b/>
          <w:bCs/>
          <w:sz w:val="22"/>
          <w:szCs w:val="22"/>
        </w:rPr>
      </w:pPr>
    </w:p>
    <w:p w14:paraId="3D295250" w14:textId="77777777" w:rsidR="008300C3" w:rsidRDefault="000E4564">
      <w:pPr>
        <w:spacing w:before="60" w:after="60"/>
        <w:rPr>
          <w:sz w:val="22"/>
          <w:szCs w:val="22"/>
          <w:lang w:val="en-US"/>
        </w:rPr>
      </w:pPr>
      <w:r>
        <w:rPr>
          <w:b/>
          <w:bCs/>
          <w:sz w:val="22"/>
          <w:szCs w:val="22"/>
        </w:rPr>
        <w:t>FL Proposal 4.4-2-v1</w:t>
      </w:r>
    </w:p>
    <w:p w14:paraId="75479369" w14:textId="77777777" w:rsidR="008300C3" w:rsidRDefault="000E4564">
      <w:pPr>
        <w:adjustRightInd w:val="0"/>
        <w:snapToGrid w:val="0"/>
        <w:spacing w:before="60" w:after="60"/>
        <w:ind w:left="0" w:firstLine="0"/>
        <w:rPr>
          <w:rFonts w:eastAsia="等线"/>
          <w:b/>
          <w:bCs/>
          <w:sz w:val="22"/>
          <w:szCs w:val="22"/>
          <w:lang w:eastAsia="zh-CN"/>
        </w:rPr>
      </w:pPr>
      <w:r>
        <w:rPr>
          <w:rFonts w:eastAsia="等线"/>
          <w:b/>
          <w:bCs/>
          <w:sz w:val="22"/>
          <w:szCs w:val="22"/>
          <w:lang w:eastAsia="zh-CN"/>
        </w:rPr>
        <w:t>For the functionality of frequency synchronization (including frequency acquisition) and for the functionality of timing synchronization/tracking, consider</w:t>
      </w:r>
    </w:p>
    <w:p w14:paraId="55EF26D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Alt1: periodic synchronization signal</w:t>
      </w:r>
    </w:p>
    <w:p w14:paraId="52B2F913"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370A335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D6101A7"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5E00CA67" w14:textId="77777777" w:rsidTr="00DC4774">
        <w:tc>
          <w:tcPr>
            <w:tcW w:w="1418" w:type="dxa"/>
            <w:shd w:val="clear" w:color="auto" w:fill="D9D9D9" w:themeFill="background1" w:themeFillShade="D9"/>
          </w:tcPr>
          <w:p w14:paraId="2D89241C"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013B01B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4FBE990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607492A" w14:textId="77777777" w:rsidTr="00DC4774">
        <w:tc>
          <w:tcPr>
            <w:tcW w:w="1418" w:type="dxa"/>
          </w:tcPr>
          <w:p w14:paraId="5F61AD3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413E914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8587EDB"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36427D3" w14:textId="77777777" w:rsidTr="00DC4774">
        <w:tc>
          <w:tcPr>
            <w:tcW w:w="1418" w:type="dxa"/>
          </w:tcPr>
          <w:p w14:paraId="308E8D2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105" w:type="dxa"/>
          </w:tcPr>
          <w:p w14:paraId="67CAC4AC"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8E7E5B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BFF1C24" w14:textId="77777777" w:rsidTr="00DC4774">
        <w:tc>
          <w:tcPr>
            <w:tcW w:w="1418" w:type="dxa"/>
          </w:tcPr>
          <w:p w14:paraId="54587FAD" w14:textId="77777777" w:rsidR="008300C3" w:rsidRDefault="000E4564" w:rsidP="007E024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6226E84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09A9391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65649792" w14:textId="77777777" w:rsidTr="00DC4774">
        <w:tc>
          <w:tcPr>
            <w:tcW w:w="1418" w:type="dxa"/>
          </w:tcPr>
          <w:p w14:paraId="44E7582F" w14:textId="3667BF37"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7A2EEB5F" w14:textId="451F682A"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0EBDC29"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When compared to Rel-19 Device 1 indoor scenarios, Rel-20 Device 2b/C for outdoor scenario should additionally consider and support at least </w:t>
            </w:r>
            <w:r>
              <w:rPr>
                <w:rFonts w:eastAsia="等线"/>
                <w:kern w:val="2"/>
                <w:sz w:val="21"/>
                <w:szCs w:val="22"/>
                <w:lang w:val="en-US" w:eastAsia="zh-CN"/>
              </w:rPr>
              <w:t>the</w:t>
            </w:r>
            <w:r>
              <w:rPr>
                <w:rFonts w:eastAsia="等线" w:hint="eastAsia"/>
                <w:kern w:val="2"/>
                <w:sz w:val="21"/>
                <w:szCs w:val="22"/>
                <w:lang w:val="en-US" w:eastAsia="zh-CN"/>
              </w:rPr>
              <w:t xml:space="preserve"> </w:t>
            </w:r>
            <w:r>
              <w:rPr>
                <w:rFonts w:eastAsia="等线"/>
                <w:kern w:val="2"/>
                <w:sz w:val="21"/>
                <w:szCs w:val="22"/>
                <w:lang w:val="en-US" w:eastAsia="zh-CN"/>
              </w:rPr>
              <w:t>following</w:t>
            </w:r>
            <w:r>
              <w:rPr>
                <w:rFonts w:eastAsia="等线" w:hint="eastAsia"/>
                <w:kern w:val="2"/>
                <w:sz w:val="21"/>
                <w:szCs w:val="22"/>
                <w:lang w:val="en-US" w:eastAsia="zh-CN"/>
              </w:rPr>
              <w:t>:</w:t>
            </w:r>
          </w:p>
          <w:p w14:paraId="536A06FB"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1) </w:t>
            </w:r>
            <w:r w:rsidRPr="005646FA">
              <w:rPr>
                <w:rFonts w:eastAsia="等线"/>
                <w:sz w:val="21"/>
                <w:szCs w:val="22"/>
                <w:lang w:eastAsia="zh-CN"/>
              </w:rPr>
              <w:t>Device 2b/C with IF-ED or ZIF receiver needs to search the carrier frequency to receive R2D transmission;</w:t>
            </w:r>
          </w:p>
          <w:p w14:paraId="259AAF37"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2) </w:t>
            </w:r>
            <w:r w:rsidRPr="005646FA">
              <w:rPr>
                <w:rFonts w:eastAsia="等线"/>
                <w:sz w:val="21"/>
                <w:szCs w:val="22"/>
                <w:lang w:eastAsia="zh-CN"/>
              </w:rPr>
              <w:t>Rel-20 A-IoT for outdoor wide area deployment is reasonable to support cell-selection/re-selection-like mobility function.</w:t>
            </w:r>
          </w:p>
          <w:p w14:paraId="3A409744"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3) </w:t>
            </w:r>
            <w:r w:rsidRPr="005646FA">
              <w:rPr>
                <w:rFonts w:eastAsia="等线"/>
                <w:sz w:val="21"/>
                <w:szCs w:val="22"/>
                <w:lang w:eastAsia="zh-CN"/>
              </w:rPr>
              <w:t>Rel-20 A-IoT should support DO-A traffic, a device should acquire time synchronization to autonomously send the very first D2R transmission</w:t>
            </w:r>
          </w:p>
          <w:p w14:paraId="5AF7CDB7" w14:textId="77777777" w:rsidR="00F76356" w:rsidRPr="00983ED6" w:rsidRDefault="00F76356" w:rsidP="00F76356">
            <w:pPr>
              <w:adjustRightInd w:val="0"/>
              <w:snapToGrid w:val="0"/>
              <w:spacing w:before="60" w:after="60" w:line="240" w:lineRule="auto"/>
              <w:ind w:left="0" w:firstLine="0"/>
              <w:jc w:val="left"/>
              <w:rPr>
                <w:rFonts w:eastAsia="等线"/>
                <w:bCs/>
                <w:kern w:val="2"/>
                <w:sz w:val="21"/>
                <w:szCs w:val="22"/>
                <w:lang w:eastAsia="zh-CN"/>
              </w:rPr>
            </w:pPr>
            <w:r>
              <w:rPr>
                <w:rFonts w:eastAsia="等线" w:hint="eastAsia"/>
                <w:bCs/>
                <w:kern w:val="2"/>
                <w:sz w:val="21"/>
                <w:szCs w:val="22"/>
                <w:lang w:eastAsia="zh-CN"/>
              </w:rPr>
              <w:t>T</w:t>
            </w:r>
            <w:r w:rsidRPr="00983ED6">
              <w:rPr>
                <w:rFonts w:eastAsia="等线"/>
                <w:bCs/>
                <w:kern w:val="2"/>
                <w:sz w:val="21"/>
                <w:szCs w:val="22"/>
                <w:lang w:eastAsia="zh-CN"/>
              </w:rPr>
              <w:t>o support the above characteristics of Device 2b/C, if the synchronization signal is aperiodic, or there is no default assumption of a periodicity from a device perspective to monitor the synchronization signal, a device has to keep monitoring. With a peak power consumption of hundreds of uW or several mW, it is not feasible for a device to keep monitoring R2D transmissions. Therefore, a periodic synchronization signal is required.</w:t>
            </w:r>
          </w:p>
          <w:p w14:paraId="750895B8" w14:textId="77777777" w:rsidR="00F76356" w:rsidRDefault="00F76356" w:rsidP="00F76356">
            <w:pPr>
              <w:adjustRightInd w:val="0"/>
              <w:snapToGrid w:val="0"/>
              <w:spacing w:before="60" w:after="60" w:line="240" w:lineRule="auto"/>
              <w:jc w:val="left"/>
              <w:rPr>
                <w:rFonts w:eastAsia="Yu Mincho"/>
                <w:kern w:val="2"/>
                <w:sz w:val="21"/>
                <w:szCs w:val="22"/>
                <w:lang w:val="en-US" w:eastAsia="ja-JP"/>
              </w:rPr>
            </w:pPr>
          </w:p>
        </w:tc>
      </w:tr>
      <w:tr w:rsidR="00A816F8" w:rsidRPr="00A816F8" w14:paraId="1DCD17CA" w14:textId="77777777" w:rsidTr="00DC4774">
        <w:tc>
          <w:tcPr>
            <w:tcW w:w="1418" w:type="dxa"/>
          </w:tcPr>
          <w:p w14:paraId="03587948" w14:textId="75D80754"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74317015" w14:textId="7B9E156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7A5C6EC" w14:textId="7AA8F6C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agree that the synchronization signal needs to be periodically transmitted with respect to the reader. This will allow the device to perform initial frequency acquisition, without which </w:t>
            </w:r>
            <w:r w:rsidRPr="00993519">
              <w:rPr>
                <w:rFonts w:eastAsia="等线"/>
                <w:kern w:val="2"/>
                <w:sz w:val="21"/>
                <w:szCs w:val="22"/>
                <w:lang w:val="en-US" w:eastAsia="zh-CN"/>
              </w:rPr>
              <w:t>the device cannot proceed to transmit or receive, so it makes sense to transmit this periodically, to enhance the chances of the device receiving it.</w:t>
            </w:r>
          </w:p>
        </w:tc>
      </w:tr>
      <w:tr w:rsidR="00B302D4" w:rsidRPr="00A816F8" w14:paraId="480292F1" w14:textId="77777777" w:rsidTr="00DC4774">
        <w:tc>
          <w:tcPr>
            <w:tcW w:w="1418" w:type="dxa"/>
          </w:tcPr>
          <w:p w14:paraId="24A11A2B" w14:textId="15591F02"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5375B7B1" w14:textId="17075D48"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092468F" w14:textId="77777777" w:rsidR="00B302D4" w:rsidRDefault="00B302D4" w:rsidP="00B302D4">
            <w:pPr>
              <w:adjustRightInd w:val="0"/>
              <w:snapToGrid w:val="0"/>
              <w:spacing w:before="60" w:after="60" w:line="240" w:lineRule="auto"/>
              <w:ind w:left="0" w:firstLine="0"/>
              <w:jc w:val="left"/>
              <w:rPr>
                <w:sz w:val="22"/>
                <w:szCs w:val="22"/>
                <w:lang w:eastAsia="ko-KR"/>
              </w:rPr>
            </w:pPr>
            <w:r>
              <w:rPr>
                <w:sz w:val="22"/>
                <w:szCs w:val="22"/>
                <w:lang w:eastAsia="ko-KR"/>
              </w:rPr>
              <w:t>F</w:t>
            </w:r>
            <w:r w:rsidRPr="00323652">
              <w:rPr>
                <w:sz w:val="22"/>
                <w:szCs w:val="22"/>
                <w:lang w:eastAsia="ko-KR"/>
              </w:rPr>
              <w:t>or the functionality of frequency synchronization (including frequency acquisition)</w:t>
            </w:r>
            <w:r>
              <w:rPr>
                <w:sz w:val="22"/>
                <w:szCs w:val="22"/>
                <w:lang w:eastAsia="ko-KR"/>
              </w:rPr>
              <w:t>, the signal should be periodic.</w:t>
            </w:r>
          </w:p>
          <w:p w14:paraId="56A9A6A7"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p>
          <w:p w14:paraId="456B322E"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r>
              <w:rPr>
                <w:rFonts w:eastAsia="等线"/>
                <w:sz w:val="22"/>
                <w:szCs w:val="22"/>
                <w:lang w:eastAsia="zh-CN"/>
              </w:rPr>
              <w:t>O</w:t>
            </w:r>
            <w:r>
              <w:rPr>
                <w:rFonts w:eastAsia="等线" w:hint="eastAsia"/>
                <w:sz w:val="22"/>
                <w:szCs w:val="22"/>
                <w:lang w:eastAsia="zh-CN"/>
              </w:rPr>
              <w:t>ther</w:t>
            </w:r>
            <w:r>
              <w:rPr>
                <w:rFonts w:eastAsia="等线"/>
                <w:sz w:val="22"/>
                <w:szCs w:val="22"/>
                <w:lang w:eastAsia="zh-CN"/>
              </w:rPr>
              <w:t>wise, it is not clear how AIoT device can identify there is transmission from reader on this frequency if there is no periodic transmission, especially for the first time the device needs to identify and access to the reader.</w:t>
            </w:r>
          </w:p>
          <w:p w14:paraId="3C70DC90"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p>
          <w:p w14:paraId="6614D37F" w14:textId="50CA4F96"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sz w:val="22"/>
                <w:szCs w:val="22"/>
                <w:lang w:eastAsia="zh-CN"/>
              </w:rPr>
              <w:lastRenderedPageBreak/>
              <w:t>A</w:t>
            </w:r>
            <w:r>
              <w:rPr>
                <w:rFonts w:eastAsia="等线"/>
                <w:sz w:val="22"/>
                <w:szCs w:val="22"/>
                <w:lang w:eastAsia="zh-CN"/>
              </w:rPr>
              <w:t>periodic could be used for optimize T/F sync at AIoT device after initial frequency acquisition finished, but it can not be used for the functionality of initial frequency acquisition, hence not feasible.</w:t>
            </w:r>
          </w:p>
        </w:tc>
      </w:tr>
      <w:tr w:rsidR="00BF15EB" w:rsidRPr="0026481D" w14:paraId="6CB4505D" w14:textId="77777777" w:rsidTr="00DC4774">
        <w:tc>
          <w:tcPr>
            <w:tcW w:w="1418" w:type="dxa"/>
          </w:tcPr>
          <w:p w14:paraId="2BACA905"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105" w:type="dxa"/>
          </w:tcPr>
          <w:p w14:paraId="19DCEB40"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B39C633" w14:textId="77777777" w:rsidR="00BF15EB" w:rsidRDefault="00BF15EB" w:rsidP="00363BF4">
            <w:pPr>
              <w:adjustRightInd w:val="0"/>
              <w:snapToGrid w:val="0"/>
              <w:spacing w:before="60" w:after="60" w:line="240" w:lineRule="auto"/>
              <w:ind w:leftChars="48" w:left="96" w:firstLine="0"/>
              <w:jc w:val="left"/>
              <w:rPr>
                <w:rFonts w:eastAsia="等线"/>
                <w:kern w:val="2"/>
                <w:sz w:val="21"/>
                <w:szCs w:val="22"/>
                <w:lang w:val="en-US" w:eastAsia="zh-CN"/>
              </w:rPr>
            </w:pPr>
            <w:r>
              <w:rPr>
                <w:rFonts w:eastAsia="等线" w:hint="eastAsia"/>
                <w:kern w:val="2"/>
                <w:sz w:val="21"/>
                <w:szCs w:val="22"/>
                <w:lang w:val="en-US" w:eastAsia="zh-CN"/>
              </w:rPr>
              <w:t xml:space="preserve">First, we think it should be </w:t>
            </w:r>
            <w:r>
              <w:rPr>
                <w:rFonts w:eastAsia="等线"/>
                <w:kern w:val="2"/>
                <w:sz w:val="21"/>
                <w:szCs w:val="22"/>
                <w:lang w:val="en-US" w:eastAsia="zh-CN"/>
              </w:rPr>
              <w:t>clarified</w:t>
            </w:r>
            <w:r>
              <w:rPr>
                <w:rFonts w:eastAsia="等线" w:hint="eastAsia"/>
                <w:kern w:val="2"/>
                <w:sz w:val="21"/>
                <w:szCs w:val="22"/>
                <w:lang w:val="en-US" w:eastAsia="zh-CN"/>
              </w:rPr>
              <w:t xml:space="preserve"> whether this proposal is from reader or device perspective;</w:t>
            </w:r>
          </w:p>
          <w:p w14:paraId="0275651A" w14:textId="1FD5DB1E" w:rsidR="00BF15EB" w:rsidRPr="0026481D" w:rsidRDefault="00BF15EB" w:rsidP="00363BF4">
            <w:pPr>
              <w:adjustRightInd w:val="0"/>
              <w:snapToGrid w:val="0"/>
              <w:spacing w:before="60" w:after="60" w:line="240" w:lineRule="auto"/>
              <w:ind w:leftChars="50" w:left="100" w:firstLine="0"/>
              <w:jc w:val="left"/>
              <w:rPr>
                <w:rFonts w:eastAsia="等线"/>
                <w:lang w:val="en-US" w:eastAsia="zh-CN"/>
              </w:rPr>
            </w:pPr>
            <w:r w:rsidRPr="0026481D">
              <w:rPr>
                <w:rFonts w:eastAsia="等线" w:hint="eastAsia"/>
                <w:kern w:val="2"/>
                <w:sz w:val="21"/>
                <w:szCs w:val="22"/>
                <w:lang w:val="en-US" w:eastAsia="zh-CN"/>
              </w:rPr>
              <w:t xml:space="preserve">Another aspect is we </w:t>
            </w:r>
            <w:r>
              <w:rPr>
                <w:rFonts w:eastAsia="等线" w:hint="eastAsia"/>
                <w:kern w:val="2"/>
                <w:sz w:val="21"/>
                <w:szCs w:val="22"/>
                <w:lang w:val="en-US" w:eastAsia="zh-CN"/>
              </w:rPr>
              <w:t>it should also be clarified whether</w:t>
            </w:r>
            <w:r w:rsidRPr="0026481D">
              <w:rPr>
                <w:rFonts w:eastAsia="等线" w:hint="eastAsia"/>
                <w:kern w:val="2"/>
                <w:sz w:val="21"/>
                <w:szCs w:val="22"/>
                <w:lang w:val="en-US" w:eastAsia="zh-CN"/>
              </w:rPr>
              <w:t xml:space="preserve"> device needs to accurately count the duration of the sync signal due to power consumption and complexity.</w:t>
            </w:r>
          </w:p>
        </w:tc>
      </w:tr>
      <w:tr w:rsidR="008E13E5" w:rsidRPr="0026481D" w14:paraId="41ED65CD" w14:textId="77777777" w:rsidTr="00DC4774">
        <w:tc>
          <w:tcPr>
            <w:tcW w:w="1418" w:type="dxa"/>
          </w:tcPr>
          <w:p w14:paraId="45F297F5" w14:textId="3102CBBD"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06BC7536" w14:textId="534EE85A"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E95EFB" w14:textId="77777777" w:rsidR="008E13E5" w:rsidRDefault="008E13E5" w:rsidP="008E13E5">
            <w:pPr>
              <w:adjustRightInd w:val="0"/>
              <w:snapToGrid w:val="0"/>
              <w:spacing w:before="60" w:after="60" w:line="240" w:lineRule="auto"/>
              <w:ind w:leftChars="48" w:left="96" w:firstLine="0"/>
              <w:jc w:val="left"/>
              <w:rPr>
                <w:rFonts w:eastAsia="等线"/>
                <w:kern w:val="2"/>
                <w:sz w:val="21"/>
                <w:szCs w:val="22"/>
                <w:lang w:val="en-US" w:eastAsia="zh-CN"/>
              </w:rPr>
            </w:pPr>
          </w:p>
        </w:tc>
      </w:tr>
      <w:tr w:rsidR="008873E3" w:rsidRPr="0026481D" w14:paraId="0CE111F1" w14:textId="77777777" w:rsidTr="00DC4774">
        <w:tc>
          <w:tcPr>
            <w:tcW w:w="1418" w:type="dxa"/>
          </w:tcPr>
          <w:p w14:paraId="13324310" w14:textId="2524E8D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0A438173" w14:textId="140662AB"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AC9DAF0" w14:textId="540401AD" w:rsidR="008873E3" w:rsidRDefault="008873E3" w:rsidP="008873E3">
            <w:pPr>
              <w:adjustRightInd w:val="0"/>
              <w:snapToGrid w:val="0"/>
              <w:spacing w:before="60" w:after="60" w:line="240" w:lineRule="auto"/>
              <w:ind w:leftChars="48" w:left="96"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0B0C30B4" w14:textId="77777777" w:rsidTr="00DC4774">
        <w:tc>
          <w:tcPr>
            <w:tcW w:w="1418" w:type="dxa"/>
          </w:tcPr>
          <w:p w14:paraId="1722AB19" w14:textId="13EA7A93"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280AA617" w14:textId="77777777" w:rsidR="00DC4774" w:rsidRPr="0055320A"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B928930"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p>
          <w:p w14:paraId="7FA5BF30"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p>
          <w:p w14:paraId="14A4A2F4" w14:textId="77777777" w:rsidR="00DC4774" w:rsidRPr="005501D6" w:rsidRDefault="00DC4774" w:rsidP="006147F3">
            <w:pPr>
              <w:adjustRightInd w:val="0"/>
              <w:snapToGrid w:val="0"/>
              <w:spacing w:before="60" w:after="60" w:line="240" w:lineRule="auto"/>
              <w:ind w:left="0" w:firstLine="0"/>
              <w:jc w:val="left"/>
              <w:rPr>
                <w:rFonts w:eastAsia="等线"/>
                <w:kern w:val="2"/>
                <w:sz w:val="21"/>
                <w:szCs w:val="22"/>
                <w:lang w:val="en-US" w:eastAsia="zh-CN"/>
              </w:rPr>
            </w:pPr>
          </w:p>
        </w:tc>
      </w:tr>
      <w:tr w:rsidR="00710CF9" w:rsidRPr="003A733E" w14:paraId="3DFEDF62" w14:textId="77777777" w:rsidTr="00DC4774">
        <w:tc>
          <w:tcPr>
            <w:tcW w:w="1418" w:type="dxa"/>
          </w:tcPr>
          <w:p w14:paraId="194B8CB8" w14:textId="75CC82D6"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02621E21" w14:textId="41C45144" w:rsidR="00710CF9" w:rsidRDefault="00710CF9"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92A7CB5" w14:textId="77777777" w:rsidR="00710CF9" w:rsidRDefault="00710CF9" w:rsidP="006147F3">
            <w:pPr>
              <w:adjustRightInd w:val="0"/>
              <w:snapToGrid w:val="0"/>
              <w:spacing w:before="60" w:after="60" w:line="240" w:lineRule="auto"/>
              <w:ind w:left="0" w:firstLine="0"/>
              <w:jc w:val="left"/>
              <w:rPr>
                <w:rFonts w:eastAsia="等线"/>
                <w:kern w:val="2"/>
                <w:sz w:val="21"/>
                <w:szCs w:val="22"/>
                <w:lang w:val="en-US" w:eastAsia="zh-CN"/>
              </w:rPr>
            </w:pPr>
          </w:p>
        </w:tc>
      </w:tr>
      <w:tr w:rsidR="00FA0BB2" w:rsidRPr="003A733E" w14:paraId="5E4F6FEF" w14:textId="77777777" w:rsidTr="00DC4774">
        <w:tc>
          <w:tcPr>
            <w:tcW w:w="1418" w:type="dxa"/>
          </w:tcPr>
          <w:p w14:paraId="6BA03CF8" w14:textId="3ED85E0A" w:rsidR="00FA0BB2" w:rsidRPr="00FA0BB2" w:rsidRDefault="00FA0BB2"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105" w:type="dxa"/>
          </w:tcPr>
          <w:p w14:paraId="7D4FDE17" w14:textId="6CFB0A8E" w:rsidR="00FA0BB2" w:rsidRDefault="00FA0BB2"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C081D0D" w14:textId="77777777" w:rsidR="00FA0BB2" w:rsidRDefault="00FA0BB2" w:rsidP="006147F3">
            <w:pPr>
              <w:adjustRightInd w:val="0"/>
              <w:snapToGrid w:val="0"/>
              <w:spacing w:before="60" w:after="60" w:line="240" w:lineRule="auto"/>
              <w:ind w:left="0" w:firstLine="0"/>
              <w:jc w:val="left"/>
              <w:rPr>
                <w:rFonts w:eastAsia="等线"/>
                <w:kern w:val="2"/>
                <w:sz w:val="21"/>
                <w:szCs w:val="22"/>
                <w:lang w:val="en-US" w:eastAsia="zh-CN"/>
              </w:rPr>
            </w:pPr>
          </w:p>
        </w:tc>
      </w:tr>
    </w:tbl>
    <w:p w14:paraId="5F17B340" w14:textId="77777777" w:rsidR="008300C3" w:rsidRPr="00BF15EB" w:rsidRDefault="008300C3">
      <w:pPr>
        <w:overflowPunct w:val="0"/>
        <w:autoSpaceDE w:val="0"/>
        <w:autoSpaceDN w:val="0"/>
        <w:adjustRightInd w:val="0"/>
        <w:spacing w:before="60" w:after="60" w:line="240" w:lineRule="auto"/>
        <w:ind w:left="0" w:firstLine="0"/>
        <w:textAlignment w:val="baseline"/>
        <w:rPr>
          <w:lang w:val="en-US" w:eastAsia="ko-KR"/>
        </w:rPr>
      </w:pPr>
    </w:p>
    <w:p w14:paraId="2B4477B7"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7CB17CA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4.4-2 Signal design for frequency synchronization (frequency acquisition)</w:t>
      </w:r>
    </w:p>
    <w:p w14:paraId="4008C07B"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2ACCFB0A"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In contributions, companies also discuss signal/channel design for the periodic sync signal.</w:t>
      </w:r>
    </w:p>
    <w:p w14:paraId="14C765A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092B7C4" w14:textId="77777777" w:rsidR="008300C3" w:rsidRDefault="000E4564">
      <w:pPr>
        <w:pStyle w:val="0Maintext"/>
        <w:adjustRightInd w:val="0"/>
        <w:snapToGrid w:val="0"/>
        <w:spacing w:before="60" w:after="60"/>
        <w:rPr>
          <w:rFonts w:ascii="Times New Roman" w:eastAsia="等线" w:hAnsi="Times New Roman" w:cs="Times New Roman"/>
          <w:b/>
          <w:bCs/>
          <w:iCs/>
          <w:sz w:val="24"/>
          <w:szCs w:val="24"/>
          <w:lang w:val="en-US" w:eastAsia="zh-CN"/>
        </w:rPr>
      </w:pPr>
      <w:r>
        <w:rPr>
          <w:rFonts w:ascii="Times New Roman" w:eastAsia="等线" w:hAnsi="Times New Roman" w:cs="Times New Roman"/>
          <w:b/>
          <w:bCs/>
          <w:iCs/>
          <w:sz w:val="24"/>
          <w:szCs w:val="24"/>
          <w:lang w:val="en-US" w:eastAsia="zh-CN"/>
        </w:rPr>
        <w:t xml:space="preserve">For periodicity and time resource for Periodic sync signal </w:t>
      </w:r>
    </w:p>
    <w:p w14:paraId="57A0B1B8"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&gt;=320ms &lt;=1.28s, and short periodicity may lead to collision with other R2D transmissions.</w:t>
      </w:r>
    </w:p>
    <w:p w14:paraId="4ACEBFA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Ericsson: 160ms</w:t>
      </w:r>
    </w:p>
    <w:p w14:paraId="789C35E6"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Sequans: 100s of ms</w:t>
      </w:r>
    </w:p>
    <w:p w14:paraId="1BCCA188"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Besides, ZTE states Periodic R2D synchronization signal is transmitted at a specific frame boundary. </w:t>
      </w:r>
    </w:p>
    <w:p w14:paraId="145DA451" w14:textId="77777777" w:rsidR="008300C3" w:rsidRDefault="008300C3">
      <w:pPr>
        <w:pStyle w:val="0Maintext"/>
        <w:tabs>
          <w:tab w:val="left" w:pos="5160"/>
        </w:tabs>
        <w:adjustRightInd w:val="0"/>
        <w:snapToGrid w:val="0"/>
        <w:spacing w:before="60" w:after="60"/>
        <w:ind w:left="0" w:firstLine="0"/>
        <w:rPr>
          <w:rFonts w:ascii="Times New Roman" w:eastAsia="等线" w:hAnsi="Times New Roman" w:cs="Times New Roman"/>
          <w:iCs/>
          <w:szCs w:val="20"/>
          <w:lang w:val="en-US" w:eastAsia="zh-CN"/>
        </w:rPr>
      </w:pPr>
    </w:p>
    <w:p w14:paraId="67757CF5"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2147B26D"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FL feels that the detailed periodicity can be discussed in WI phase, and the company views can be capture in TR as SI outcome.</w:t>
      </w:r>
    </w:p>
    <w:p w14:paraId="5694B6E5"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22394AFB" w14:textId="102B5509"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4.4-3</w:t>
      </w:r>
    </w:p>
    <w:p w14:paraId="0AFE4638" w14:textId="77777777" w:rsidR="008300C3" w:rsidRDefault="008300C3">
      <w:pPr>
        <w:spacing w:before="60" w:after="60"/>
        <w:rPr>
          <w:lang w:val="en-US"/>
        </w:rPr>
      </w:pPr>
    </w:p>
    <w:p w14:paraId="57D88D50" w14:textId="77777777" w:rsidR="008300C3" w:rsidRDefault="000E4564">
      <w:pPr>
        <w:spacing w:before="60" w:after="60"/>
        <w:rPr>
          <w:sz w:val="22"/>
          <w:szCs w:val="22"/>
          <w:lang w:val="en-US"/>
        </w:rPr>
      </w:pPr>
      <w:r>
        <w:rPr>
          <w:b/>
          <w:bCs/>
          <w:sz w:val="22"/>
          <w:szCs w:val="28"/>
        </w:rPr>
        <w:t>FL Proposal 4.4-3-v1</w:t>
      </w:r>
    </w:p>
    <w:p w14:paraId="29B20E08" w14:textId="77777777" w:rsidR="008300C3" w:rsidRDefault="000E4564">
      <w:pPr>
        <w:adjustRightInd w:val="0"/>
        <w:snapToGrid w:val="0"/>
        <w:spacing w:beforeLines="50" w:before="120" w:after="60"/>
        <w:rPr>
          <w:rFonts w:eastAsia="等线"/>
          <w:b/>
          <w:bCs/>
          <w:sz w:val="22"/>
          <w:szCs w:val="22"/>
          <w:lang w:eastAsia="zh-CN"/>
        </w:rPr>
      </w:pPr>
      <w:r>
        <w:rPr>
          <w:rFonts w:eastAsia="等线"/>
          <w:b/>
          <w:bCs/>
          <w:sz w:val="22"/>
          <w:szCs w:val="22"/>
          <w:lang w:eastAsia="zh-CN"/>
        </w:rPr>
        <w:t>Periodicity of R2D periodic synchronization signal is studied, with following observations</w:t>
      </w:r>
    </w:p>
    <w:p w14:paraId="2ED105D3"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23D93CFB"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60052E0B"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dense periodic synchronization signal can accelerate reader/cell search and improve timing synchronization at the cost of increased resource consumption (and energy consumption at the device side) and signaling overhead, whereas sparse SS1 transmission may reduce resource usage but require </w:t>
      </w:r>
      <w:r>
        <w:rPr>
          <w:rFonts w:ascii="Times New Roman" w:eastAsia="等线" w:hAnsi="Times New Roman" w:cs="Times New Roman"/>
          <w:iCs/>
          <w:sz w:val="22"/>
          <w:lang w:val="en-US" w:eastAsia="zh-CN"/>
        </w:rPr>
        <w:lastRenderedPageBreak/>
        <w:t>extra preamble overhead for reliable PRDCH demodulation. The periodicity can be 160ms, and other value can be studied.</w:t>
      </w:r>
    </w:p>
    <w:p w14:paraId="41C43310" w14:textId="0DED9108"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[Sequans] states that a relatively sparse and periodic transmission of the CFO calibration signal can be considered due to slow drift, 100s of ms can be considered for reduced signaling overhead and also to support calibration for DO-A traffic case.</w:t>
      </w:r>
    </w:p>
    <w:p w14:paraId="04BCF4F4" w14:textId="77777777" w:rsidR="002B600C" w:rsidRPr="002B600C" w:rsidRDefault="002B600C" w:rsidP="002B600C">
      <w:pPr>
        <w:pStyle w:val="0Maintext"/>
        <w:numPr>
          <w:ilvl w:val="0"/>
          <w:numId w:val="26"/>
        </w:numPr>
        <w:adjustRightInd w:val="0"/>
        <w:snapToGrid w:val="0"/>
        <w:spacing w:before="60" w:after="60"/>
        <w:ind w:left="357" w:hanging="357"/>
        <w:rPr>
          <w:rFonts w:ascii="Times New Roman" w:eastAsia="等线" w:hAnsi="Times New Roman" w:cs="Times New Roman"/>
          <w:iCs/>
          <w:color w:val="FF0000"/>
          <w:sz w:val="22"/>
          <w:u w:val="single"/>
          <w:lang w:val="en-US" w:eastAsia="zh-CN"/>
        </w:rPr>
      </w:pPr>
      <w:r w:rsidRPr="002B600C">
        <w:rPr>
          <w:rFonts w:ascii="Times New Roman" w:eastAsia="等线" w:hAnsi="Times New Roman" w:cs="Times New Roman" w:hint="eastAsia"/>
          <w:iCs/>
          <w:color w:val="FF0000"/>
          <w:sz w:val="22"/>
          <w:u w:val="single"/>
          <w:lang w:val="en-US" w:eastAsia="zh-CN"/>
        </w:rPr>
        <w:t>Source [ZTE] states that the Periodic R2D synchronization signal can be transmitted at a specific frame boundary.</w:t>
      </w:r>
    </w:p>
    <w:p w14:paraId="6DE1A67D" w14:textId="77777777" w:rsidR="002B600C" w:rsidRDefault="002B600C" w:rsidP="002B600C">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1EE7C934"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3D1E81F1"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66BE147"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2361A3CF" w14:textId="77777777">
        <w:tc>
          <w:tcPr>
            <w:tcW w:w="1418" w:type="dxa"/>
            <w:shd w:val="clear" w:color="auto" w:fill="D9D9D9" w:themeFill="background1" w:themeFillShade="D9"/>
          </w:tcPr>
          <w:p w14:paraId="03AE3BC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E37489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9E8646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8EADB01" w14:textId="77777777">
        <w:tc>
          <w:tcPr>
            <w:tcW w:w="1418" w:type="dxa"/>
          </w:tcPr>
          <w:p w14:paraId="73D5F97D"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72D12093"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5BDBA475" w14:textId="77777777" w:rsidR="008300C3" w:rsidRDefault="000E4564">
            <w:pPr>
              <w:pStyle w:val="a1"/>
              <w:spacing w:before="60" w:after="60"/>
              <w:ind w:left="0" w:firstLine="0"/>
              <w:rPr>
                <w:rFonts w:ascii="Times New Roman" w:eastAsia="等线" w:hAnsi="Times New Roman"/>
                <w:kern w:val="2"/>
                <w:sz w:val="21"/>
                <w:szCs w:val="22"/>
              </w:rPr>
            </w:pPr>
            <w:r>
              <w:rPr>
                <w:rFonts w:ascii="Times New Roman" w:eastAsia="等线" w:hAnsi="Times New Roman" w:hint="eastAsia"/>
                <w:kern w:val="2"/>
                <w:sz w:val="21"/>
                <w:szCs w:val="22"/>
              </w:rPr>
              <w:t>According to our contribution, the following update is proposed:</w:t>
            </w:r>
          </w:p>
          <w:p w14:paraId="1440FC7D" w14:textId="77777777" w:rsidR="008300C3" w:rsidRDefault="000E4564">
            <w:pPr>
              <w:spacing w:before="60" w:after="60"/>
              <w:ind w:left="0" w:firstLine="0"/>
              <w:rPr>
                <w:rFonts w:eastAsia="等线"/>
                <w:color w:val="FF0000"/>
                <w:kern w:val="2"/>
                <w:sz w:val="21"/>
                <w:szCs w:val="22"/>
                <w:lang w:val="en-US" w:eastAsia="zh-CN"/>
              </w:rPr>
            </w:pPr>
            <w:r>
              <w:rPr>
                <w:rFonts w:eastAsia="等线" w:hint="eastAsia"/>
                <w:color w:val="FF0000"/>
                <w:kern w:val="2"/>
                <w:sz w:val="21"/>
                <w:szCs w:val="22"/>
                <w:lang w:val="en-US" w:eastAsia="zh-CN"/>
              </w:rPr>
              <w:t>Source [ZTE] states that the Periodic R2D synchronization signal can be transmitted at a specific frame boundary.</w:t>
            </w:r>
          </w:p>
          <w:p w14:paraId="1C23150A" w14:textId="77777777" w:rsidR="008300C3" w:rsidRDefault="008300C3">
            <w:pPr>
              <w:pStyle w:val="a1"/>
              <w:spacing w:before="60" w:after="60"/>
              <w:ind w:left="0" w:firstLine="0"/>
              <w:rPr>
                <w:rFonts w:eastAsia="宋体"/>
                <w:lang w:eastAsia="ja-JP"/>
              </w:rPr>
            </w:pPr>
          </w:p>
        </w:tc>
      </w:tr>
      <w:tr w:rsidR="008300C3" w14:paraId="76B02380" w14:textId="77777777">
        <w:tc>
          <w:tcPr>
            <w:tcW w:w="1418" w:type="dxa"/>
          </w:tcPr>
          <w:p w14:paraId="34E07BF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105" w:type="dxa"/>
          </w:tcPr>
          <w:p w14:paraId="22FFD0CD"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AFA12C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C5D3336" w14:textId="77777777">
        <w:tc>
          <w:tcPr>
            <w:tcW w:w="1418" w:type="dxa"/>
          </w:tcPr>
          <w:p w14:paraId="5E4EEE5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15198D5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0501C5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B7FBFA3" w14:textId="77777777">
        <w:tc>
          <w:tcPr>
            <w:tcW w:w="1418" w:type="dxa"/>
          </w:tcPr>
          <w:p w14:paraId="4E82A27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04A089A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DCC8E6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EE7AF3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3A03D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1B1F265"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4.4-3 Sequence design for Periodic sync signal</w:t>
      </w:r>
    </w:p>
    <w:p w14:paraId="02ACFBBD" w14:textId="77777777" w:rsidR="008300C3" w:rsidRDefault="000E4564">
      <w:pPr>
        <w:spacing w:before="60" w:after="60"/>
        <w:ind w:left="0" w:firstLine="0"/>
        <w:rPr>
          <w:rFonts w:eastAsia="宋体"/>
          <w:sz w:val="22"/>
          <w:szCs w:val="22"/>
          <w:lang w:val="en-US" w:eastAsia="zh-CN"/>
        </w:rPr>
      </w:pPr>
      <w:r>
        <w:rPr>
          <w:rFonts w:eastAsia="宋体"/>
          <w:sz w:val="22"/>
          <w:szCs w:val="22"/>
          <w:lang w:val="en-US" w:eastAsia="zh-CN"/>
        </w:rPr>
        <w:t>This section summarizes the input for sequence design aspects, including</w:t>
      </w:r>
    </w:p>
    <w:p w14:paraId="41423C7B"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number, </w:t>
      </w:r>
    </w:p>
    <w:p w14:paraId="251704B8"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length, </w:t>
      </w:r>
    </w:p>
    <w:p w14:paraId="7F1CBCA4"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type </w:t>
      </w:r>
    </w:p>
    <w:p w14:paraId="0C7DC975" w14:textId="77777777" w:rsidR="008300C3" w:rsidRDefault="000E4564">
      <w:pPr>
        <w:spacing w:before="60" w:after="60"/>
        <w:ind w:left="0" w:firstLine="0"/>
        <w:rPr>
          <w:sz w:val="22"/>
          <w:szCs w:val="22"/>
          <w:lang w:eastAsia="zh-CN"/>
        </w:rPr>
      </w:pPr>
      <w:r>
        <w:rPr>
          <w:sz w:val="22"/>
          <w:szCs w:val="22"/>
          <w:lang w:eastAsia="zh-CN"/>
        </w:rPr>
        <w:t>for sequence for the functionality of frequency synchronization (including frequency acquisition) and for the functionality of timing synchronization/tracking</w:t>
      </w:r>
    </w:p>
    <w:p w14:paraId="50A633F1"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Company discussions are summarized in the following table</w:t>
      </w:r>
    </w:p>
    <w:tbl>
      <w:tblPr>
        <w:tblStyle w:val="afc"/>
        <w:tblW w:w="10065"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27"/>
        <w:gridCol w:w="7938"/>
      </w:tblGrid>
      <w:tr w:rsidR="008300C3" w14:paraId="61331538" w14:textId="77777777">
        <w:tc>
          <w:tcPr>
            <w:tcW w:w="2127" w:type="dxa"/>
          </w:tcPr>
          <w:p w14:paraId="1323855C"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tc>
        <w:tc>
          <w:tcPr>
            <w:tcW w:w="7938" w:type="dxa"/>
          </w:tcPr>
          <w:p w14:paraId="54BFE7F9"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Views</w:t>
            </w:r>
          </w:p>
        </w:tc>
      </w:tr>
      <w:tr w:rsidR="008300C3" w14:paraId="5A8C3975" w14:textId="77777777">
        <w:tc>
          <w:tcPr>
            <w:tcW w:w="2127" w:type="dxa"/>
          </w:tcPr>
          <w:p w14:paraId="7FC1F668"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type</w:t>
            </w:r>
          </w:p>
        </w:tc>
        <w:tc>
          <w:tcPr>
            <w:tcW w:w="7938" w:type="dxa"/>
          </w:tcPr>
          <w:p w14:paraId="4F16F7A8"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m-sequence: vivo, Ericsson</w:t>
            </w:r>
          </w:p>
          <w:p w14:paraId="3F27B5E2"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Golay: Huawei</w:t>
            </w:r>
          </w:p>
          <w:p w14:paraId="71796E5F"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Gold: Ericsson</w:t>
            </w:r>
          </w:p>
        </w:tc>
      </w:tr>
      <w:tr w:rsidR="008300C3" w14:paraId="277D7CED" w14:textId="77777777">
        <w:tc>
          <w:tcPr>
            <w:tcW w:w="2127" w:type="dxa"/>
          </w:tcPr>
          <w:p w14:paraId="50851C96"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number</w:t>
            </w:r>
          </w:p>
        </w:tc>
        <w:tc>
          <w:tcPr>
            <w:tcW w:w="7938" w:type="dxa"/>
          </w:tcPr>
          <w:p w14:paraId="1DA69397"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Option-1: Single sequence supported by [Huawei], NEC, MTK</w:t>
            </w:r>
          </w:p>
          <w:p w14:paraId="1A78CD51"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27695E84"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Option-2: Multiple with predefined number of sequences for reader differentiation supported by vivo, CMCC, Ericsson, CATT, Qualcomm</w:t>
            </w:r>
          </w:p>
          <w:p w14:paraId="105BA960"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eastAsia="等线" w:hAnsi="Times New Roman" w:cs="Times New Roman"/>
                <w:iCs/>
                <w:szCs w:val="22"/>
                <w:lang w:eastAsia="zh-CN"/>
              </w:rPr>
            </w:pPr>
            <w:r>
              <w:rPr>
                <w:rFonts w:ascii="Times New Roman" w:hAnsi="Times New Roman" w:cs="Times New Roman"/>
                <w:color w:val="000000"/>
                <w:szCs w:val="22"/>
                <w:lang w:eastAsia="zh-CN"/>
              </w:rPr>
              <w:t>Ericsson, Qualcomm, vivo states 3~4 sequence can be considered</w:t>
            </w:r>
          </w:p>
        </w:tc>
      </w:tr>
      <w:tr w:rsidR="008300C3" w14:paraId="34ACBC5C" w14:textId="77777777">
        <w:tc>
          <w:tcPr>
            <w:tcW w:w="2127" w:type="dxa"/>
          </w:tcPr>
          <w:p w14:paraId="142E5AA8"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length</w:t>
            </w:r>
          </w:p>
        </w:tc>
        <w:tc>
          <w:tcPr>
            <w:tcW w:w="7938" w:type="dxa"/>
          </w:tcPr>
          <w:p w14:paraId="5158883E"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vivo, Huawei, NEC suggest to use fixed/predefined length for periodic sync sequence</w:t>
            </w:r>
          </w:p>
          <w:p w14:paraId="4C6F889E"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 xml:space="preserve">vivo states that the sequence should be Longer than 31 OFDM symbols (Assuming 38 </w:t>
            </w:r>
            <w:r>
              <w:rPr>
                <w:rFonts w:ascii="Times New Roman" w:hAnsi="Times New Roman" w:cs="Times New Roman"/>
                <w:color w:val="000000"/>
                <w:kern w:val="0"/>
                <w:szCs w:val="22"/>
                <w:lang w:eastAsia="zh-CN"/>
              </w:rPr>
              <w:t>dBm Tx power and 20dB penetration loss).</w:t>
            </w:r>
          </w:p>
          <w:p w14:paraId="6DD8E3EC"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lastRenderedPageBreak/>
              <w:t>Huawei states that the sequence length is 256 for the binary sequence to guarantee all the devices with the maximum coverage distance can access the network.</w:t>
            </w:r>
          </w:p>
        </w:tc>
      </w:tr>
    </w:tbl>
    <w:p w14:paraId="61C2F75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F98210C"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5A388BAB" w14:textId="77777777" w:rsidR="008300C3" w:rsidRDefault="000E4564">
      <w:pPr>
        <w:pStyle w:val="0Maintext"/>
        <w:numPr>
          <w:ilvl w:val="0"/>
          <w:numId w:val="4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From FL perspective, these parameters can be decided in WI phase. We can capture company views in TR, and companies can provide further views regarding these details.</w:t>
      </w:r>
    </w:p>
    <w:p w14:paraId="465315C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7C78753F" w14:textId="1E7CFCED" w:rsidR="008300C3" w:rsidRDefault="00524E49">
      <w:pPr>
        <w:pStyle w:val="4"/>
        <w:pBdr>
          <w:top w:val="none" w:sz="0" w:space="0" w:color="auto"/>
        </w:pBdr>
        <w:spacing w:beforeLines="50" w:after="120"/>
        <w:ind w:leftChars="0" w:left="0" w:firstLine="0"/>
        <w:rPr>
          <w:rFonts w:cs="Times New Roman"/>
          <w:b/>
          <w:bCs/>
          <w:szCs w:val="22"/>
        </w:rPr>
      </w:pPr>
      <w:r>
        <w:rPr>
          <w:rFonts w:eastAsia="等线" w:cs="Times New Roman"/>
          <w:b/>
          <w:bCs/>
          <w:szCs w:val="22"/>
          <w:lang w:eastAsia="zh-CN"/>
        </w:rPr>
        <w:t>[</w:t>
      </w:r>
      <w:r w:rsidR="00B277E6">
        <w:rPr>
          <w:rFonts w:eastAsia="等线" w:cs="Times New Roman"/>
          <w:b/>
          <w:bCs/>
          <w:szCs w:val="22"/>
          <w:lang w:eastAsia="zh-CN"/>
        </w:rPr>
        <w:t>C</w:t>
      </w:r>
      <w:r>
        <w:rPr>
          <w:rFonts w:eastAsia="等线" w:cs="Times New Roman"/>
          <w:b/>
          <w:bCs/>
          <w:szCs w:val="22"/>
          <w:lang w:eastAsia="zh-CN"/>
        </w:rPr>
        <w:t>lose]</w:t>
      </w:r>
      <w:r w:rsidR="000E4564">
        <w:rPr>
          <w:rFonts w:eastAsia="等线" w:cs="Times New Roman" w:hint="eastAsia"/>
          <w:b/>
          <w:bCs/>
          <w:szCs w:val="22"/>
          <w:lang w:eastAsia="zh-CN"/>
        </w:rPr>
        <w:t>[TP]</w:t>
      </w:r>
      <w:r w:rsidR="000E4564">
        <w:rPr>
          <w:rFonts w:eastAsia="等线" w:cs="Times New Roman"/>
          <w:b/>
          <w:bCs/>
          <w:szCs w:val="22"/>
          <w:lang w:eastAsia="zh-CN"/>
        </w:rPr>
        <w:t xml:space="preserve"> </w:t>
      </w:r>
      <w:r w:rsidR="000E4564">
        <w:rPr>
          <w:rFonts w:cs="Times New Roman"/>
          <w:b/>
          <w:bCs/>
          <w:szCs w:val="22"/>
        </w:rPr>
        <w:t>FL Proposal 4.4-4</w:t>
      </w:r>
    </w:p>
    <w:p w14:paraId="3436E3EE" w14:textId="77777777" w:rsidR="008300C3" w:rsidRDefault="008300C3">
      <w:pPr>
        <w:spacing w:before="60" w:after="60"/>
        <w:rPr>
          <w:lang w:val="en-US"/>
        </w:rPr>
      </w:pPr>
    </w:p>
    <w:p w14:paraId="38D2E69F" w14:textId="77777777" w:rsidR="008300C3" w:rsidRDefault="000E4564">
      <w:pPr>
        <w:spacing w:before="60" w:after="60"/>
        <w:rPr>
          <w:sz w:val="22"/>
          <w:szCs w:val="22"/>
          <w:lang w:val="en-US"/>
        </w:rPr>
      </w:pPr>
      <w:r>
        <w:rPr>
          <w:b/>
          <w:bCs/>
          <w:sz w:val="22"/>
          <w:szCs w:val="22"/>
        </w:rPr>
        <w:t>FL Proposal 4.4-4-v1</w:t>
      </w:r>
    </w:p>
    <w:p w14:paraId="0DE62E58"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sequence type, sequence number and sequence length for sequence in periodic synchronization signal, capture following in TR 38.769.</w:t>
      </w:r>
    </w:p>
    <w:p w14:paraId="528C8B82"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type]</w:t>
      </w:r>
    </w:p>
    <w:p w14:paraId="74D0D423" w14:textId="18F52A1F"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or binary sequence in periodic synchronization signal, source [vivo]</w:t>
      </w:r>
      <w:r w:rsidR="006E556D">
        <w:rPr>
          <w:rFonts w:ascii="Times New Roman" w:eastAsia="等线" w:hAnsi="Times New Roman" w:cs="Times New Roman"/>
          <w:iCs/>
          <w:sz w:val="22"/>
          <w:lang w:val="en-US" w:eastAsia="zh-CN"/>
        </w:rPr>
        <w:t xml:space="preserve">, </w:t>
      </w:r>
      <w:r w:rsidR="006E556D" w:rsidRPr="00970654">
        <w:rPr>
          <w:rFonts w:ascii="Times New Roman" w:eastAsia="等线" w:hAnsi="Times New Roman" w:cs="Times New Roman"/>
          <w:iCs/>
          <w:color w:val="FF0000"/>
          <w:sz w:val="22"/>
          <w:lang w:val="en-US" w:eastAsia="zh-CN"/>
        </w:rPr>
        <w:t>[Docomo]</w:t>
      </w:r>
      <w:r>
        <w:rPr>
          <w:rFonts w:ascii="Times New Roman" w:eastAsia="等线" w:hAnsi="Times New Roman" w:cs="Times New Roman"/>
          <w:iCs/>
          <w:sz w:val="22"/>
          <w:lang w:val="en-US" w:eastAsia="zh-CN"/>
        </w:rPr>
        <w:t xml:space="preserve"> and [Ericsson] report that m sequence can be used; source [Huawei]</w:t>
      </w:r>
      <w:r w:rsidR="00970654">
        <w:rPr>
          <w:rFonts w:ascii="Times New Roman" w:eastAsia="等线" w:hAnsi="Times New Roman" w:cs="Times New Roman"/>
          <w:iCs/>
          <w:sz w:val="22"/>
          <w:lang w:val="en-US" w:eastAsia="zh-CN"/>
        </w:rPr>
        <w:t xml:space="preserve"> </w:t>
      </w:r>
      <w:r w:rsidR="00970654" w:rsidRPr="004A5AB5">
        <w:rPr>
          <w:rFonts w:ascii="Times New Roman" w:eastAsia="等线" w:hAnsi="Times New Roman" w:cs="Times New Roman"/>
          <w:iCs/>
          <w:color w:val="FF0000"/>
          <w:sz w:val="22"/>
          <w:lang w:val="en-US" w:eastAsia="zh-CN"/>
        </w:rPr>
        <w:t>and [Docomo]</w:t>
      </w:r>
      <w:r>
        <w:rPr>
          <w:rFonts w:ascii="Times New Roman" w:eastAsia="等线" w:hAnsi="Times New Roman" w:cs="Times New Roman"/>
          <w:iCs/>
          <w:sz w:val="22"/>
          <w:lang w:val="en-US" w:eastAsia="zh-CN"/>
        </w:rPr>
        <w:t xml:space="preserve"> report that Golay sequence can be used; source [Ericsson] also report Gold sequence can be used.</w:t>
      </w:r>
    </w:p>
    <w:p w14:paraId="0A6741B9"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36510530"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sequence number for periodic synchronization signal, both single sequence and multiple sequences are discussed,</w:t>
      </w:r>
    </w:p>
    <w:p w14:paraId="5D40D801" w14:textId="47E4ADA2" w:rsidR="008300C3" w:rsidRPr="002B600C"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u w:val="single"/>
          <w:lang w:val="en-US" w:eastAsia="zh-CN"/>
        </w:rPr>
      </w:pPr>
      <w:r>
        <w:rPr>
          <w:rFonts w:ascii="Times New Roman" w:eastAsia="等线" w:hAnsi="Times New Roman" w:cs="Times New Roman"/>
          <w:iCs/>
          <w:sz w:val="22"/>
          <w:lang w:val="en-US" w:eastAsia="zh-CN"/>
        </w:rPr>
        <w:t>Sources [Huawei], [NEC] and [MTK] report that Single sequence should be used</w:t>
      </w:r>
      <w:r w:rsidR="002B600C">
        <w:rPr>
          <w:rFonts w:ascii="Times New Roman" w:eastAsia="等线" w:hAnsi="Times New Roman" w:cs="Times New Roman"/>
          <w:iCs/>
          <w:sz w:val="22"/>
          <w:lang w:val="en-US" w:eastAsia="zh-CN"/>
        </w:rPr>
        <w:t>.</w:t>
      </w:r>
      <w:r w:rsidRPr="002B600C">
        <w:rPr>
          <w:rFonts w:ascii="Times New Roman" w:eastAsia="等线" w:hAnsi="Times New Roman" w:cs="Times New Roman"/>
          <w:iCs/>
          <w:strike/>
          <w:color w:val="FF0000"/>
          <w:sz w:val="22"/>
          <w:lang w:val="en-US" w:eastAsia="zh-CN"/>
        </w:rPr>
        <w:t>, since….</w:t>
      </w:r>
      <w:r w:rsidR="002B600C" w:rsidRPr="002B600C">
        <w:rPr>
          <w:rFonts w:ascii="Times New Roman" w:eastAsia="等线" w:hAnsi="Times New Roman" w:cs="Times New Roman"/>
          <w:iCs/>
          <w:strike/>
          <w:color w:val="FF0000"/>
          <w:sz w:val="22"/>
          <w:lang w:val="en-US" w:eastAsia="zh-CN"/>
        </w:rPr>
        <w:t xml:space="preserve"> </w:t>
      </w:r>
      <w:r w:rsidR="002B600C" w:rsidRPr="0036046E">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1BAB88D7" w14:textId="4F90BB2D" w:rsidR="008300C3"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[CMCC], [Ericsson], [CATT] and [Qualcomm] report that a predefined number, e.g., 3~4 sequences can be considered for reader differentiation, similar as 3 PSS sequence in NR.</w:t>
      </w:r>
    </w:p>
    <w:p w14:paraId="7E699725" w14:textId="3CA1885C" w:rsidR="009B2DFC" w:rsidRPr="009B2DFC" w:rsidRDefault="009B2DFC" w:rsidP="009B2DFC">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9B2DFC">
        <w:rPr>
          <w:rFonts w:ascii="Times New Roman" w:eastAsia="等线" w:hAnsi="Times New Roman" w:cs="Times New Roman"/>
          <w:iCs/>
          <w:color w:val="FF0000"/>
          <w:sz w:val="22"/>
          <w:lang w:val="en-US" w:eastAsia="zh-CN"/>
        </w:rPr>
        <w:t xml:space="preserve">Source </w:t>
      </w:r>
      <w:r w:rsidRPr="009B2DFC">
        <w:rPr>
          <w:rFonts w:ascii="Times New Roman" w:eastAsia="等线" w:hAnsi="Times New Roman" w:cs="Times New Roman" w:hint="eastAsia"/>
          <w:iCs/>
          <w:color w:val="FF0000"/>
          <w:sz w:val="22"/>
          <w:lang w:val="en-US" w:eastAsia="zh-CN"/>
        </w:rPr>
        <w:t xml:space="preserve">[Docomo] report that for the number of </w:t>
      </w:r>
      <w:r w:rsidRPr="009B2DFC">
        <w:rPr>
          <w:rFonts w:ascii="Times New Roman" w:eastAsia="等线" w:hAnsi="Times New Roman" w:cs="Times New Roman"/>
          <w:iCs/>
          <w:color w:val="FF0000"/>
          <w:sz w:val="22"/>
          <w:lang w:val="en-US" w:eastAsia="zh-CN"/>
        </w:rPr>
        <w:t>sequence</w:t>
      </w:r>
      <w:r w:rsidRPr="009B2DFC">
        <w:rPr>
          <w:rFonts w:ascii="Times New Roman" w:eastAsia="等线" w:hAnsi="Times New Roman" w:cs="Times New Roman" w:hint="eastAsia"/>
          <w:iCs/>
          <w:color w:val="FF0000"/>
          <w:sz w:val="22"/>
          <w:lang w:val="en-US" w:eastAsia="zh-CN"/>
        </w:rPr>
        <w:t>s of R2D synchronization signal for frequency synchronization, device complexity on correlation-based detection should be considered.</w:t>
      </w:r>
    </w:p>
    <w:p w14:paraId="1EAD57DB" w14:textId="77777777" w:rsidR="008300C3" w:rsidRDefault="000E4564">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Pr>
          <w:rFonts w:eastAsia="宋体" w:hint="eastAsia"/>
          <w:i/>
          <w:iCs/>
          <w:color w:val="0070C0"/>
          <w:sz w:val="22"/>
          <w:szCs w:val="22"/>
          <w:lang w:val="en-US" w:eastAsia="zh-CN"/>
        </w:rPr>
        <w:t>[</w:t>
      </w:r>
      <w:r>
        <w:rPr>
          <w:rFonts w:eastAsia="宋体"/>
          <w:i/>
          <w:iCs/>
          <w:color w:val="0070C0"/>
          <w:sz w:val="22"/>
          <w:szCs w:val="22"/>
          <w:lang w:val="en-US" w:eastAsia="zh-CN"/>
        </w:rPr>
        <w:t>Sequence length]</w:t>
      </w:r>
    </w:p>
    <w:p w14:paraId="7B10256D" w14:textId="3112C2A1" w:rsidR="008300C3" w:rsidRDefault="000E4564">
      <w:pPr>
        <w:adjustRightInd w:val="0"/>
        <w:snapToGrid w:val="0"/>
        <w:spacing w:beforeLines="50" w:before="120" w:afterLines="0" w:after="5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R</w:t>
      </w:r>
      <w:r>
        <w:rPr>
          <w:rFonts w:eastAsia="宋体" w:hint="eastAsia"/>
          <w:color w:val="000000"/>
          <w:sz w:val="22"/>
          <w:szCs w:val="22"/>
          <w:lang w:val="en-US" w:eastAsia="zh-CN"/>
        </w:rPr>
        <w:t>egarding</w:t>
      </w:r>
      <w:r>
        <w:rPr>
          <w:rFonts w:eastAsia="宋体"/>
          <w:color w:val="000000"/>
          <w:sz w:val="22"/>
          <w:szCs w:val="22"/>
          <w:lang w:val="en-US" w:eastAsia="zh-CN"/>
        </w:rPr>
        <w:t xml:space="preserve"> </w:t>
      </w:r>
      <w:r>
        <w:rPr>
          <w:rFonts w:eastAsia="宋体" w:hint="eastAsia"/>
          <w:color w:val="000000"/>
          <w:sz w:val="22"/>
          <w:szCs w:val="22"/>
          <w:lang w:val="en-US" w:eastAsia="zh-CN"/>
        </w:rPr>
        <w:t>sequence</w:t>
      </w:r>
      <w:r>
        <w:rPr>
          <w:rFonts w:eastAsia="宋体"/>
          <w:color w:val="000000"/>
          <w:sz w:val="22"/>
          <w:szCs w:val="22"/>
          <w:lang w:val="en-US" w:eastAsia="zh-CN"/>
        </w:rPr>
        <w:t xml:space="preserve"> </w:t>
      </w:r>
      <w:r>
        <w:rPr>
          <w:rFonts w:eastAsia="宋体" w:hint="eastAsia"/>
          <w:color w:val="000000"/>
          <w:sz w:val="22"/>
          <w:szCs w:val="22"/>
          <w:lang w:val="en-US" w:eastAsia="zh-CN"/>
        </w:rPr>
        <w:t>length</w:t>
      </w:r>
      <w:r w:rsidR="00E57C1E">
        <w:rPr>
          <w:rFonts w:eastAsia="宋体"/>
          <w:color w:val="000000"/>
          <w:sz w:val="22"/>
          <w:szCs w:val="22"/>
          <w:lang w:val="en-US" w:eastAsia="zh-CN"/>
        </w:rPr>
        <w:t xml:space="preserve"> for </w:t>
      </w:r>
      <w:r w:rsidR="00E57C1E">
        <w:rPr>
          <w:rFonts w:eastAsia="等线"/>
          <w:iCs/>
          <w:sz w:val="22"/>
          <w:lang w:val="en-US" w:eastAsia="zh-CN"/>
        </w:rPr>
        <w:t>periodic synchronization signal</w:t>
      </w:r>
      <w:r>
        <w:rPr>
          <w:rFonts w:eastAsia="宋体" w:hint="eastAsia"/>
          <w:color w:val="000000"/>
          <w:sz w:val="22"/>
          <w:szCs w:val="22"/>
          <w:lang w:val="en-US" w:eastAsia="zh-CN"/>
        </w:rPr>
        <w:t>,</w:t>
      </w:r>
      <w:r>
        <w:rPr>
          <w:rFonts w:eastAsia="宋体"/>
          <w:color w:val="000000"/>
          <w:sz w:val="22"/>
          <w:szCs w:val="22"/>
          <w:lang w:val="en-US" w:eastAsia="zh-CN"/>
        </w:rPr>
        <w:t xml:space="preserve"> [vivo], [Huawei] and [NEC] report that fixed/predefined length should be used for sequence(s) in periodic sync sequence</w:t>
      </w:r>
    </w:p>
    <w:p w14:paraId="3578C1A2" w14:textId="77777777" w:rsidR="008300C3" w:rsidRPr="002A1782"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[vivo] states that the sequence should be Longer than 31 OFDM symbols (Assuming 38 dBm Tx power and 20dB penetration loss).</w:t>
      </w:r>
    </w:p>
    <w:p w14:paraId="74A92137" w14:textId="77777777" w:rsidR="008300C3" w:rsidRPr="002A1782"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[Huawei] states that the sequence length is 256 for the binary sequence to guarantee all the devices with the maximum coverage distance can access the network.</w:t>
      </w:r>
    </w:p>
    <w:p w14:paraId="176C321F"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2CCB7B8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54F6AC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2BF06C4"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46554DE0" w14:textId="77777777">
        <w:tc>
          <w:tcPr>
            <w:tcW w:w="1418" w:type="dxa"/>
            <w:shd w:val="clear" w:color="auto" w:fill="D9D9D9" w:themeFill="background1" w:themeFillShade="D9"/>
          </w:tcPr>
          <w:p w14:paraId="15735DD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05E35294"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CE3B2F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47840F7" w14:textId="77777777">
        <w:tc>
          <w:tcPr>
            <w:tcW w:w="1418" w:type="dxa"/>
          </w:tcPr>
          <w:p w14:paraId="5199615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04392892" w14:textId="77777777" w:rsidR="008300C3" w:rsidRDefault="008300C3">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FD61F37" w14:textId="77777777" w:rsidR="008300C3" w:rsidRDefault="000E4564">
            <w:pPr>
              <w:pStyle w:val="a1"/>
              <w:spacing w:before="60" w:after="60"/>
              <w:rPr>
                <w:lang w:eastAsia="ja-JP"/>
              </w:rPr>
            </w:pPr>
            <w:r>
              <w:rPr>
                <w:rFonts w:hint="eastAsia"/>
              </w:rPr>
              <w:t>One sequence can reduce the complexity of device detection. Additionally, due to the use of OOK modulation in the downlink, multiple sequences have limited impact on reducing interference.</w:t>
            </w:r>
          </w:p>
        </w:tc>
      </w:tr>
      <w:tr w:rsidR="008873E3" w14:paraId="15E51DBC" w14:textId="77777777">
        <w:tc>
          <w:tcPr>
            <w:tcW w:w="1418" w:type="dxa"/>
          </w:tcPr>
          <w:p w14:paraId="44614894" w14:textId="4AAF156E"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32A318D" w14:textId="39D60C88"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4BBDB9E" w14:textId="63AB82A3"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10725F" w14:paraId="61422265" w14:textId="77777777">
        <w:tc>
          <w:tcPr>
            <w:tcW w:w="1418" w:type="dxa"/>
          </w:tcPr>
          <w:p w14:paraId="11B266E7" w14:textId="23701481"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105" w:type="dxa"/>
          </w:tcPr>
          <w:p w14:paraId="042268D7" w14:textId="77777777"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DCF6884"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the following changes:</w:t>
            </w:r>
          </w:p>
          <w:p w14:paraId="38E946A7" w14:textId="77777777" w:rsidR="0010725F" w:rsidRDefault="0010725F" w:rsidP="0010725F">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68483F12" w14:textId="77777777" w:rsidR="0010725F" w:rsidRPr="003F1833" w:rsidRDefault="0010725F" w:rsidP="0010725F">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sequence number for periodic synchronization signal, both single </w:t>
            </w:r>
            <w:r w:rsidRPr="003F1833">
              <w:rPr>
                <w:rFonts w:ascii="Times New Roman" w:eastAsia="等线" w:hAnsi="Times New Roman" w:cs="Times New Roman"/>
                <w:iCs/>
                <w:sz w:val="22"/>
                <w:lang w:val="en-US" w:eastAsia="zh-CN"/>
              </w:rPr>
              <w:t>sequence and multiple sequences are discussed,</w:t>
            </w:r>
          </w:p>
          <w:p w14:paraId="371CA712" w14:textId="36A87D8A"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sidRPr="003F1833">
              <w:rPr>
                <w:rFonts w:eastAsia="等线"/>
                <w:iCs/>
                <w:sz w:val="22"/>
                <w:lang w:val="en-US" w:eastAsia="zh-CN"/>
              </w:rPr>
              <w:t>Sources [Huawei], [NEC] and [MTK] report that Single sequence should be used</w:t>
            </w:r>
            <w:r w:rsidRPr="003F1833">
              <w:rPr>
                <w:rFonts w:eastAsia="等线"/>
                <w:iCs/>
                <w:color w:val="FF0000"/>
                <w:sz w:val="22"/>
                <w:lang w:val="en-US" w:eastAsia="zh-CN"/>
              </w:rPr>
              <w:t xml:space="preserve">. </w:t>
            </w:r>
            <w:r w:rsidRPr="003F1833">
              <w:rPr>
                <w:rFonts w:eastAsia="等线"/>
                <w:iCs/>
                <w:strike/>
                <w:color w:val="FF0000"/>
                <w:sz w:val="22"/>
                <w:lang w:val="en-US" w:eastAsia="zh-CN"/>
              </w:rPr>
              <w:t>, since….</w:t>
            </w:r>
            <w:r w:rsidRPr="003F1833">
              <w:rPr>
                <w:rFonts w:eastAsia="等线"/>
                <w:iCs/>
                <w:color w:val="FF0000"/>
                <w:sz w:val="22"/>
                <w:lang w:val="en-US" w:eastAsia="zh-CN"/>
              </w:rPr>
              <w:t xml:space="preserve"> Source [Huawei] further state that if multiple sequences of the periodic synchronization signal are used, it will increase the complexity and power consumption of the device.</w:t>
            </w:r>
          </w:p>
        </w:tc>
      </w:tr>
      <w:tr w:rsidR="00772BDC" w14:paraId="205FFC93" w14:textId="77777777">
        <w:tc>
          <w:tcPr>
            <w:tcW w:w="1418" w:type="dxa"/>
          </w:tcPr>
          <w:p w14:paraId="412E7A1F" w14:textId="7C02EFE4" w:rsidR="00772BDC" w:rsidRDefault="00772BDC" w:rsidP="00772BDC">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Docomo</w:t>
            </w:r>
          </w:p>
        </w:tc>
        <w:tc>
          <w:tcPr>
            <w:tcW w:w="1105" w:type="dxa"/>
          </w:tcPr>
          <w:p w14:paraId="2F0FD3A6" w14:textId="77777777" w:rsidR="00772BDC" w:rsidRDefault="00772BDC" w:rsidP="00772BDC">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7BA06BA" w14:textId="77777777" w:rsidR="00772BDC" w:rsidRDefault="00772BDC" w:rsidP="00772BDC">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w:t>
            </w:r>
            <w:r>
              <w:rPr>
                <w:rFonts w:eastAsia="等线" w:hint="eastAsia"/>
                <w:kern w:val="2"/>
                <w:sz w:val="21"/>
                <w:szCs w:val="22"/>
                <w:lang w:val="en-US" w:eastAsia="zh-CN"/>
              </w:rPr>
              <w:t xml:space="preserve">or sequence type we have following </w:t>
            </w:r>
            <w:r>
              <w:rPr>
                <w:rFonts w:eastAsia="等线"/>
                <w:kern w:val="2"/>
                <w:sz w:val="21"/>
                <w:szCs w:val="22"/>
                <w:lang w:val="en-US" w:eastAsia="zh-CN"/>
              </w:rPr>
              <w:t>observation</w:t>
            </w:r>
            <w:r>
              <w:rPr>
                <w:rFonts w:eastAsia="等线" w:hint="eastAsia"/>
                <w:kern w:val="2"/>
                <w:sz w:val="21"/>
                <w:szCs w:val="22"/>
                <w:lang w:val="en-US" w:eastAsia="zh-CN"/>
              </w:rPr>
              <w:t xml:space="preserve"> in our Tdoc.</w:t>
            </w:r>
          </w:p>
          <w:p w14:paraId="56A0BBA6" w14:textId="77777777" w:rsidR="00772BDC" w:rsidRDefault="00772BDC" w:rsidP="00772BDC">
            <w:pPr>
              <w:adjustRightInd w:val="0"/>
              <w:snapToGrid w:val="0"/>
              <w:spacing w:before="60" w:after="60" w:line="240" w:lineRule="auto"/>
              <w:jc w:val="left"/>
              <w:rPr>
                <w:rFonts w:eastAsia="等线"/>
                <w:kern w:val="2"/>
                <w:sz w:val="21"/>
                <w:szCs w:val="22"/>
                <w:lang w:val="en-US" w:eastAsia="zh-CN"/>
              </w:rPr>
            </w:pPr>
            <w:r w:rsidRPr="002705E7">
              <w:rPr>
                <w:rFonts w:eastAsia="等线" w:hint="eastAsia"/>
                <w:kern w:val="2"/>
                <w:sz w:val="21"/>
                <w:szCs w:val="22"/>
                <w:lang w:val="en-US" w:eastAsia="zh-CN"/>
              </w:rPr>
              <w:t xml:space="preserve">[Docomo] report that </w:t>
            </w:r>
            <w:r>
              <w:rPr>
                <w:rFonts w:eastAsia="等线" w:hint="eastAsia"/>
                <w:kern w:val="2"/>
                <w:sz w:val="21"/>
                <w:szCs w:val="22"/>
                <w:lang w:val="en-US" w:eastAsia="zh-CN"/>
              </w:rPr>
              <w:t>f</w:t>
            </w:r>
            <w:r w:rsidRPr="002705E7">
              <w:rPr>
                <w:rFonts w:eastAsia="等线"/>
                <w:kern w:val="2"/>
                <w:sz w:val="21"/>
                <w:szCs w:val="22"/>
                <w:lang w:val="en-US" w:eastAsia="zh-CN"/>
              </w:rPr>
              <w:t>or sequence type of R2D synchronization signal for frequency synchronization, sequences with good auto-correlation property, e.g., m-sequency or Golay sequence can be considered.</w:t>
            </w:r>
          </w:p>
          <w:p w14:paraId="6F4BC457" w14:textId="77777777" w:rsidR="00772BDC" w:rsidRDefault="00772BDC" w:rsidP="00772BDC">
            <w:pPr>
              <w:pStyle w:val="a1"/>
              <w:spacing w:before="60" w:after="60"/>
              <w:rPr>
                <w:rFonts w:eastAsia="等线"/>
              </w:rPr>
            </w:pPr>
          </w:p>
          <w:p w14:paraId="48B8332B" w14:textId="77777777" w:rsidR="00772BDC" w:rsidRPr="00B36F7B" w:rsidRDefault="00772BDC" w:rsidP="00772BDC">
            <w:pPr>
              <w:adjustRightInd w:val="0"/>
              <w:snapToGrid w:val="0"/>
              <w:spacing w:before="60" w:after="60" w:line="240" w:lineRule="auto"/>
              <w:jc w:val="left"/>
              <w:rPr>
                <w:rFonts w:eastAsia="等线"/>
                <w:kern w:val="2"/>
                <w:sz w:val="21"/>
                <w:szCs w:val="22"/>
                <w:lang w:val="en-US" w:eastAsia="zh-CN"/>
              </w:rPr>
            </w:pPr>
            <w:r w:rsidRPr="00B36F7B">
              <w:rPr>
                <w:rFonts w:eastAsia="等线" w:hint="eastAsia"/>
                <w:kern w:val="2"/>
                <w:sz w:val="21"/>
                <w:szCs w:val="22"/>
                <w:lang w:val="en-US" w:eastAsia="zh-CN"/>
              </w:rPr>
              <w:t xml:space="preserve">For number of </w:t>
            </w:r>
            <w:r w:rsidRPr="00B36F7B">
              <w:rPr>
                <w:rFonts w:eastAsia="等线"/>
                <w:kern w:val="2"/>
                <w:sz w:val="21"/>
                <w:szCs w:val="22"/>
                <w:lang w:val="en-US" w:eastAsia="zh-CN"/>
              </w:rPr>
              <w:t>sequence</w:t>
            </w:r>
            <w:r w:rsidRPr="00B36F7B">
              <w:rPr>
                <w:rFonts w:eastAsia="等线" w:hint="eastAsia"/>
                <w:kern w:val="2"/>
                <w:sz w:val="21"/>
                <w:szCs w:val="22"/>
                <w:lang w:val="en-US" w:eastAsia="zh-CN"/>
              </w:rPr>
              <w:t xml:space="preserve"> we have following observation in our Tdoc</w:t>
            </w:r>
          </w:p>
          <w:p w14:paraId="0D375FB9" w14:textId="5D8FD24F" w:rsidR="00772BDC" w:rsidRDefault="00772BDC" w:rsidP="00772BDC">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[Docomo] report that f</w:t>
            </w:r>
            <w:r w:rsidRPr="00B36F7B">
              <w:rPr>
                <w:rFonts w:eastAsia="等线" w:hint="eastAsia"/>
                <w:kern w:val="2"/>
                <w:sz w:val="21"/>
                <w:szCs w:val="22"/>
                <w:lang w:val="en-US" w:eastAsia="zh-CN"/>
              </w:rPr>
              <w:t xml:space="preserve">or the number of </w:t>
            </w:r>
            <w:r w:rsidRPr="00B36F7B">
              <w:rPr>
                <w:rFonts w:eastAsia="等线"/>
                <w:kern w:val="2"/>
                <w:sz w:val="21"/>
                <w:szCs w:val="22"/>
                <w:lang w:val="en-US" w:eastAsia="zh-CN"/>
              </w:rPr>
              <w:t>sequence</w:t>
            </w:r>
            <w:r w:rsidRPr="00B36F7B">
              <w:rPr>
                <w:rFonts w:eastAsia="等线" w:hint="eastAsia"/>
                <w:kern w:val="2"/>
                <w:sz w:val="21"/>
                <w:szCs w:val="22"/>
                <w:lang w:val="en-US" w:eastAsia="zh-CN"/>
              </w:rPr>
              <w:t>s of R2D synchronization signal for frequency synchronization, device complexity on correlation-based detection should be considered.</w:t>
            </w:r>
          </w:p>
        </w:tc>
      </w:tr>
    </w:tbl>
    <w:p w14:paraId="1D69480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AFC157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3D084E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4.4-4 Frequency resource for periodic sync signal</w:t>
      </w:r>
    </w:p>
    <w:p w14:paraId="51871909" w14:textId="77777777" w:rsidR="008300C3" w:rsidRDefault="000E4564">
      <w:pPr>
        <w:spacing w:before="60" w:after="60"/>
        <w:rPr>
          <w:rFonts w:eastAsia="等线"/>
          <w:sz w:val="22"/>
          <w:szCs w:val="22"/>
          <w:lang w:val="en-US" w:eastAsia="zh-CN"/>
        </w:rPr>
      </w:pPr>
      <w:r>
        <w:rPr>
          <w:rFonts w:eastAsia="宋体"/>
          <w:sz w:val="22"/>
          <w:szCs w:val="22"/>
          <w:lang w:val="en-US" w:eastAsia="zh-CN"/>
        </w:rPr>
        <w:t>Regarding frequency resource for periodic sync signal</w:t>
      </w:r>
    </w:p>
    <w:p w14:paraId="46D851ED" w14:textId="77777777" w:rsidR="008300C3" w:rsidRDefault="000E4564">
      <w:pPr>
        <w:pStyle w:val="0Maintext"/>
        <w:numPr>
          <w:ilvl w:val="0"/>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Huawei, Ericsson and Qualcomm suggest to study predefined frequency locations of periodic sync signal (sync raster)</w:t>
      </w:r>
    </w:p>
    <w:p w14:paraId="73CBBAE6" w14:textId="77777777" w:rsidR="008300C3" w:rsidRDefault="000E4564">
      <w:pPr>
        <w:pStyle w:val="0Maintext"/>
        <w:numPr>
          <w:ilvl w:val="1"/>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that design of synchronization raster is up to RAN4.</w:t>
      </w:r>
    </w:p>
    <w:p w14:paraId="69CE0688" w14:textId="77777777" w:rsidR="008300C3" w:rsidRDefault="000E4564">
      <w:pPr>
        <w:pStyle w:val="0Maintext"/>
        <w:numPr>
          <w:ilvl w:val="1"/>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Ericsson states that the sync raster design depends on whether the spectrum is exclusively used by AIoT.</w:t>
      </w:r>
    </w:p>
    <w:p w14:paraId="1FDD8EB6" w14:textId="77777777" w:rsidR="008300C3" w:rsidRDefault="000E4564">
      <w:pPr>
        <w:pStyle w:val="0Maintext"/>
        <w:numPr>
          <w:ilvl w:val="0"/>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vivo state that M≤6 for periodic sync signal, ensure applicability to deployment in 1 RB Tx BW</w:t>
      </w:r>
    </w:p>
    <w:p w14:paraId="11B8A6E6"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73E783AB"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FL notice that, there are also discussions on MIB-like information transmitted together with periodic sync signal, and it is also discussed by companies that whether this transmission block with sequence and MIB-like payload is PRDCH or new signal/channel like SSB for AIoT system. For this issue, it can be discussed in section 4.5.</w:t>
      </w:r>
    </w:p>
    <w:p w14:paraId="13B32738"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5AF438A1"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Hence, FL made a simple proposal as follows, </w:t>
      </w:r>
      <w:r>
        <w:rPr>
          <w:rFonts w:ascii="Times New Roman" w:hAnsi="Times New Roman" w:cs="Times New Roman"/>
          <w:sz w:val="22"/>
        </w:rPr>
        <w:t xml:space="preserve">to reflect the consensus of frequency location of the </w:t>
      </w:r>
      <w:r>
        <w:rPr>
          <w:rFonts w:ascii="Times New Roman" w:eastAsia="等线" w:hAnsi="Times New Roman" w:cs="Times New Roman"/>
          <w:sz w:val="22"/>
          <w:lang w:eastAsia="zh-CN"/>
        </w:rPr>
        <w:t>R</w:t>
      </w:r>
      <w:r>
        <w:rPr>
          <w:rFonts w:ascii="Times New Roman" w:hAnsi="Times New Roman" w:cs="Times New Roman"/>
          <w:sz w:val="22"/>
        </w:rPr>
        <w:t>2D periodic sync signal, based on company contributions.</w:t>
      </w:r>
    </w:p>
    <w:p w14:paraId="662D558C"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58817BE0" w14:textId="347E337F" w:rsidR="00C750CC" w:rsidRDefault="002312D2" w:rsidP="00C750CC">
      <w:pPr>
        <w:pStyle w:val="4"/>
        <w:pBdr>
          <w:top w:val="none" w:sz="0" w:space="0" w:color="auto"/>
        </w:pBdr>
        <w:spacing w:before="60" w:after="120"/>
        <w:ind w:leftChars="0" w:left="0" w:firstLine="0"/>
        <w:rPr>
          <w:rFonts w:cs="Times New Roman"/>
          <w:b/>
          <w:bCs/>
          <w:szCs w:val="22"/>
        </w:rPr>
      </w:pPr>
      <w:r>
        <w:rPr>
          <w:rFonts w:cs="Times New Roman"/>
          <w:b/>
          <w:bCs/>
          <w:szCs w:val="22"/>
        </w:rPr>
        <w:t>[Close]</w:t>
      </w:r>
      <w:r w:rsidR="00C750CC">
        <w:rPr>
          <w:rFonts w:cs="Times New Roman"/>
          <w:b/>
          <w:bCs/>
          <w:szCs w:val="22"/>
        </w:rPr>
        <w:t>[H] FL Proposal 4.4-5</w:t>
      </w:r>
    </w:p>
    <w:p w14:paraId="1BB1FE21" w14:textId="77777777" w:rsidR="008300C3" w:rsidRDefault="008300C3">
      <w:pPr>
        <w:spacing w:before="60" w:after="60"/>
        <w:rPr>
          <w:lang w:val="en-US"/>
        </w:rPr>
      </w:pPr>
    </w:p>
    <w:p w14:paraId="166EEFF6" w14:textId="77777777" w:rsidR="008300C3" w:rsidRDefault="000E4564">
      <w:pPr>
        <w:spacing w:before="60" w:after="60"/>
        <w:rPr>
          <w:sz w:val="22"/>
          <w:szCs w:val="22"/>
          <w:lang w:val="en-US"/>
        </w:rPr>
      </w:pPr>
      <w:r>
        <w:rPr>
          <w:b/>
          <w:bCs/>
          <w:sz w:val="22"/>
          <w:szCs w:val="22"/>
        </w:rPr>
        <w:t>FL Proposal 4.4-5-v1:</w:t>
      </w:r>
    </w:p>
    <w:p w14:paraId="38F87E25" w14:textId="77777777" w:rsidR="008300C3" w:rsidRDefault="000E4564">
      <w:pPr>
        <w:spacing w:before="60" w:after="60"/>
        <w:ind w:left="0" w:firstLine="0"/>
        <w:rPr>
          <w:b/>
          <w:bCs/>
          <w:sz w:val="22"/>
          <w:szCs w:val="22"/>
          <w:lang w:eastAsia="ko-KR"/>
        </w:rPr>
      </w:pPr>
      <w:r>
        <w:rPr>
          <w:b/>
          <w:bCs/>
          <w:sz w:val="22"/>
          <w:szCs w:val="22"/>
          <w:lang w:eastAsia="ko-KR"/>
        </w:rPr>
        <w:t xml:space="preserve">R2D periodic synchronization signal include at least a binary sequence, and </w:t>
      </w:r>
    </w:p>
    <w:p w14:paraId="300C19C0" w14:textId="77777777" w:rsidR="008300C3" w:rsidRDefault="000E4564">
      <w:pPr>
        <w:pStyle w:val="aff4"/>
        <w:numPr>
          <w:ilvl w:val="0"/>
          <w:numId w:val="26"/>
        </w:numPr>
        <w:spacing w:before="60" w:after="60"/>
        <w:rPr>
          <w:rFonts w:ascii="Times New Roman" w:eastAsia="Batang" w:hAnsi="Times New Roman" w:cs="Times New Roman"/>
          <w:b/>
          <w:bCs/>
          <w:szCs w:val="22"/>
          <w:lang w:val="en-GB" w:eastAsia="ko-KR"/>
        </w:rPr>
      </w:pPr>
      <w:r>
        <w:rPr>
          <w:rFonts w:ascii="Times New Roman" w:eastAsia="等线" w:hAnsi="Times New Roman" w:cs="Times New Roman"/>
          <w:b/>
          <w:bCs/>
          <w:iCs/>
          <w:szCs w:val="22"/>
          <w:lang w:eastAsia="zh-CN"/>
        </w:rPr>
        <w:t>The binary sequence has a single fixed and predefined length</w:t>
      </w:r>
    </w:p>
    <w:p w14:paraId="5B449917" w14:textId="77777777" w:rsidR="008300C3" w:rsidRDefault="000E4564">
      <w:pPr>
        <w:pStyle w:val="aff4"/>
        <w:numPr>
          <w:ilvl w:val="0"/>
          <w:numId w:val="26"/>
        </w:numPr>
        <w:spacing w:before="60" w:after="60"/>
        <w:rPr>
          <w:rFonts w:ascii="Times New Roman" w:eastAsia="等线" w:hAnsi="Times New Roman" w:cs="Times New Roman"/>
          <w:b/>
          <w:bCs/>
          <w:iCs/>
          <w:szCs w:val="22"/>
          <w:lang w:eastAsia="zh-CN"/>
        </w:rPr>
      </w:pPr>
      <w:r>
        <w:rPr>
          <w:rFonts w:ascii="Times New Roman" w:eastAsia="等线" w:hAnsi="Times New Roman" w:cs="Times New Roman"/>
          <w:b/>
          <w:bCs/>
          <w:iCs/>
          <w:szCs w:val="22"/>
          <w:lang w:eastAsia="zh-CN"/>
        </w:rPr>
        <w:t xml:space="preserve">The R2D periodic synchronization signal is transmitted in predefined frequency locations </w:t>
      </w:r>
    </w:p>
    <w:p w14:paraId="71B1E5FD" w14:textId="77777777" w:rsidR="008300C3" w:rsidRDefault="000E4564">
      <w:pPr>
        <w:pStyle w:val="aff4"/>
        <w:numPr>
          <w:ilvl w:val="1"/>
          <w:numId w:val="26"/>
        </w:numPr>
        <w:spacing w:before="60" w:after="60"/>
        <w:rPr>
          <w:rFonts w:ascii="Times New Roman" w:eastAsia="等线" w:hAnsi="Times New Roman" w:cs="Times New Roman"/>
          <w:b/>
          <w:bCs/>
          <w:iCs/>
          <w:szCs w:val="22"/>
          <w:lang w:eastAsia="zh-CN"/>
        </w:rPr>
      </w:pPr>
      <w:r>
        <w:rPr>
          <w:rFonts w:ascii="Times New Roman" w:eastAsia="等线" w:hAnsi="Times New Roman" w:cs="Times New Roman"/>
          <w:b/>
          <w:bCs/>
          <w:iCs/>
          <w:szCs w:val="22"/>
          <w:lang w:val="en-GB" w:eastAsia="zh-CN"/>
        </w:rPr>
        <w:t xml:space="preserve">Design of the </w:t>
      </w:r>
      <w:r>
        <w:rPr>
          <w:rFonts w:ascii="Times New Roman" w:eastAsia="等线" w:hAnsi="Times New Roman" w:cs="Times New Roman"/>
          <w:b/>
          <w:bCs/>
          <w:iCs/>
          <w:szCs w:val="22"/>
          <w:lang w:eastAsia="zh-CN"/>
        </w:rPr>
        <w:t>predefined frequency locations for AIoT is up to RAN4.</w:t>
      </w:r>
    </w:p>
    <w:p w14:paraId="50D1048F"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7DA8C04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DE57E4B"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85C358D" w14:textId="77777777" w:rsidTr="00DC4774">
        <w:tc>
          <w:tcPr>
            <w:tcW w:w="1418" w:type="dxa"/>
            <w:shd w:val="clear" w:color="auto" w:fill="D9D9D9" w:themeFill="background1" w:themeFillShade="D9"/>
          </w:tcPr>
          <w:p w14:paraId="782AF210"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105" w:type="dxa"/>
            <w:shd w:val="clear" w:color="auto" w:fill="D9D9D9" w:themeFill="background1" w:themeFillShade="D9"/>
          </w:tcPr>
          <w:p w14:paraId="22954274"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32332A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A9FC27E" w14:textId="77777777" w:rsidTr="00DC4774">
        <w:tc>
          <w:tcPr>
            <w:tcW w:w="1418" w:type="dxa"/>
          </w:tcPr>
          <w:p w14:paraId="547F0AC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28CC989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C06596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59E9351" w14:textId="77777777" w:rsidTr="00DC4774">
        <w:trPr>
          <w:trHeight w:val="269"/>
        </w:trPr>
        <w:tc>
          <w:tcPr>
            <w:tcW w:w="1418" w:type="dxa"/>
          </w:tcPr>
          <w:p w14:paraId="4DF536F6"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105" w:type="dxa"/>
          </w:tcPr>
          <w:p w14:paraId="534A5761"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607002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with the proposal.</w:t>
            </w:r>
          </w:p>
        </w:tc>
      </w:tr>
      <w:tr w:rsidR="008300C3" w14:paraId="25332EE7" w14:textId="77777777" w:rsidTr="00DC4774">
        <w:tc>
          <w:tcPr>
            <w:tcW w:w="1418" w:type="dxa"/>
          </w:tcPr>
          <w:p w14:paraId="1F86638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01A497AC"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225B575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3A8B48F1" w14:textId="77777777" w:rsidTr="00DC4774">
        <w:tc>
          <w:tcPr>
            <w:tcW w:w="1418" w:type="dxa"/>
          </w:tcPr>
          <w:p w14:paraId="379B2807" w14:textId="70A207B1"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565B570A" w14:textId="130DF8DB"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09270F86" w14:textId="77777777" w:rsidR="00F76356" w:rsidRDefault="00F76356" w:rsidP="00F76356">
            <w:pPr>
              <w:adjustRightInd w:val="0"/>
              <w:snapToGrid w:val="0"/>
              <w:spacing w:before="60" w:after="60" w:line="240" w:lineRule="auto"/>
              <w:jc w:val="left"/>
              <w:rPr>
                <w:rFonts w:eastAsia="Yu Mincho"/>
                <w:kern w:val="2"/>
                <w:sz w:val="21"/>
                <w:szCs w:val="22"/>
                <w:lang w:val="en-US" w:eastAsia="ja-JP"/>
              </w:rPr>
            </w:pPr>
          </w:p>
        </w:tc>
      </w:tr>
      <w:tr w:rsidR="00A816F8" w14:paraId="4838C784" w14:textId="77777777" w:rsidTr="00DC4774">
        <w:tc>
          <w:tcPr>
            <w:tcW w:w="1418" w:type="dxa"/>
          </w:tcPr>
          <w:p w14:paraId="10E5AA43" w14:textId="46AE6FE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55C196BE" w14:textId="2D07FF5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EC0DF05" w14:textId="26DC2B5D"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proposal, since having a single binary sequence with a fixed and pre-defined length would enable the device to avoid searching for multiple sequences when performing the initial frequency acquisition, reducing the complexity and time taken to acquire the frequency.</w:t>
            </w:r>
          </w:p>
        </w:tc>
      </w:tr>
      <w:tr w:rsidR="00B302D4" w14:paraId="2F4C7212" w14:textId="77777777" w:rsidTr="00DC4774">
        <w:tc>
          <w:tcPr>
            <w:tcW w:w="1418" w:type="dxa"/>
          </w:tcPr>
          <w:p w14:paraId="5F2A041F" w14:textId="76847E62"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69ECF340" w14:textId="53F1635F"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E7E1165" w14:textId="77777777"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 parameter for R2D periodic sync signal should be predefined, as PSS in SSB, to reduce complexity in frequency acquisition stage.</w:t>
            </w:r>
          </w:p>
          <w:p w14:paraId="423CBDDC" w14:textId="756E4061"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Frequency location should also be predefined as sync raster concept in LTE/NR, to reduce complexity of frequency scanning, and provide certain deployment flexibility of reader. The sync raster design can be discussed in RAN4.</w:t>
            </w:r>
          </w:p>
        </w:tc>
      </w:tr>
      <w:tr w:rsidR="00BF15EB" w14:paraId="382FBD77" w14:textId="77777777" w:rsidTr="00DC4774">
        <w:tc>
          <w:tcPr>
            <w:tcW w:w="1418" w:type="dxa"/>
          </w:tcPr>
          <w:p w14:paraId="239474EF" w14:textId="28F94F98"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1156BC16" w14:textId="45BE2A4A"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77A4181" w14:textId="77777777"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p>
        </w:tc>
      </w:tr>
      <w:tr w:rsidR="008E13E5" w14:paraId="7983A022" w14:textId="77777777" w:rsidTr="00DC4774">
        <w:tc>
          <w:tcPr>
            <w:tcW w:w="1418" w:type="dxa"/>
          </w:tcPr>
          <w:p w14:paraId="7E1FBCB2" w14:textId="1B6E18FE"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22970070" w14:textId="69C197FF"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15F88143" w14:textId="77777777"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p>
        </w:tc>
      </w:tr>
      <w:tr w:rsidR="008873E3" w14:paraId="531D020E" w14:textId="77777777" w:rsidTr="00DC4774">
        <w:tc>
          <w:tcPr>
            <w:tcW w:w="1418" w:type="dxa"/>
          </w:tcPr>
          <w:p w14:paraId="2B8CEFB4" w14:textId="25E2D7AE"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58D48410" w14:textId="0A7906A1"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6BDB3213" w14:textId="60000EDA"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4EA52605" w14:textId="77777777" w:rsidTr="00DC4774">
        <w:tc>
          <w:tcPr>
            <w:tcW w:w="1418" w:type="dxa"/>
          </w:tcPr>
          <w:p w14:paraId="0CB7AF62" w14:textId="41DE87B1"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7DD00596" w14:textId="77777777" w:rsidR="00DC4774" w:rsidRPr="00052FF3"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073342B"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44004C" w:rsidRPr="003A733E" w14:paraId="185602F9" w14:textId="77777777" w:rsidTr="00DC4774">
        <w:tc>
          <w:tcPr>
            <w:tcW w:w="1418" w:type="dxa"/>
          </w:tcPr>
          <w:p w14:paraId="4FBFE637" w14:textId="36BCCE6B" w:rsidR="0044004C" w:rsidRDefault="0044004C"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0FEF9C15" w14:textId="0447AF0C" w:rsidR="0044004C" w:rsidRDefault="0044004C"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6438BC5" w14:textId="77777777" w:rsidR="0044004C" w:rsidRPr="003A733E" w:rsidRDefault="0044004C" w:rsidP="006147F3">
            <w:pPr>
              <w:adjustRightInd w:val="0"/>
              <w:snapToGrid w:val="0"/>
              <w:spacing w:before="60" w:after="60" w:line="240" w:lineRule="auto"/>
              <w:jc w:val="left"/>
              <w:rPr>
                <w:rFonts w:eastAsia="Yu Mincho"/>
                <w:kern w:val="2"/>
                <w:sz w:val="21"/>
                <w:szCs w:val="22"/>
                <w:lang w:val="en-US" w:eastAsia="ja-JP"/>
              </w:rPr>
            </w:pPr>
          </w:p>
        </w:tc>
      </w:tr>
    </w:tbl>
    <w:p w14:paraId="0C7A2769"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4546A329"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How to transmit Broadcast information </w:t>
      </w:r>
    </w:p>
    <w:p w14:paraId="41EE48B1"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313EE26C" w14:textId="77777777">
        <w:tc>
          <w:tcPr>
            <w:tcW w:w="9630" w:type="dxa"/>
          </w:tcPr>
          <w:p w14:paraId="6D677E3F" w14:textId="77777777" w:rsidR="008300C3" w:rsidRDefault="000E4564">
            <w:pPr>
              <w:spacing w:before="60" w:after="60"/>
              <w:jc w:val="left"/>
              <w:rPr>
                <w:b/>
                <w:bCs/>
                <w:szCs w:val="24"/>
              </w:rPr>
            </w:pPr>
            <w:r>
              <w:rPr>
                <w:b/>
                <w:bCs/>
                <w:szCs w:val="24"/>
                <w:highlight w:val="green"/>
              </w:rPr>
              <w:t>Agreement</w:t>
            </w:r>
          </w:p>
          <w:p w14:paraId="36632FD2" w14:textId="77777777" w:rsidR="008300C3" w:rsidRDefault="000E4564">
            <w:pPr>
              <w:spacing w:before="60" w:after="60"/>
              <w:jc w:val="left"/>
              <w:rPr>
                <w:szCs w:val="24"/>
              </w:rPr>
            </w:pPr>
            <w:r>
              <w:rPr>
                <w:szCs w:val="24"/>
              </w:rPr>
              <w:t>For R2D, study at least the following aspects for the study of broadcast information:</w:t>
            </w:r>
          </w:p>
          <w:p w14:paraId="162E6BBA"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Information included in the broadcast information</w:t>
            </w:r>
          </w:p>
          <w:p w14:paraId="0DE76948"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Whether to use PRDCH to carry the broadcast information</w:t>
            </w:r>
          </w:p>
          <w:p w14:paraId="01BEB72B"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Transmission of broadcast information:</w:t>
            </w:r>
          </w:p>
          <w:p w14:paraId="0C858F17" w14:textId="77777777" w:rsidR="008300C3" w:rsidRDefault="000E4564">
            <w:pPr>
              <w:numPr>
                <w:ilvl w:val="1"/>
                <w:numId w:val="26"/>
              </w:numPr>
              <w:spacing w:beforeLines="0" w:before="60" w:afterLines="0" w:after="60" w:line="240" w:lineRule="auto"/>
              <w:jc w:val="left"/>
              <w:rPr>
                <w:szCs w:val="24"/>
                <w:lang w:eastAsia="zh-CN"/>
              </w:rPr>
            </w:pPr>
            <w:r>
              <w:rPr>
                <w:szCs w:val="24"/>
                <w:lang w:eastAsia="zh-CN"/>
              </w:rPr>
              <w:t>Option 1: periodic</w:t>
            </w:r>
          </w:p>
          <w:p w14:paraId="7ACF2E1C" w14:textId="77777777" w:rsidR="008300C3" w:rsidRDefault="000E4564">
            <w:pPr>
              <w:numPr>
                <w:ilvl w:val="1"/>
                <w:numId w:val="26"/>
              </w:numPr>
              <w:spacing w:beforeLines="0" w:before="60" w:afterLines="0" w:after="60" w:line="240" w:lineRule="auto"/>
              <w:jc w:val="left"/>
              <w:rPr>
                <w:rFonts w:eastAsia="Times New Roman"/>
                <w:szCs w:val="24"/>
                <w:lang w:eastAsia="zh-CN"/>
              </w:rPr>
            </w:pPr>
            <w:r>
              <w:rPr>
                <w:szCs w:val="24"/>
                <w:lang w:eastAsia="zh-CN"/>
              </w:rPr>
              <w:t>Option 2: aperiodic</w:t>
            </w:r>
          </w:p>
          <w:p w14:paraId="7928E750" w14:textId="77777777" w:rsidR="008300C3" w:rsidRDefault="000E4564">
            <w:pPr>
              <w:numPr>
                <w:ilvl w:val="0"/>
                <w:numId w:val="26"/>
              </w:numPr>
              <w:spacing w:beforeLines="0" w:before="60" w:afterLines="0" w:after="60" w:line="240" w:lineRule="auto"/>
              <w:jc w:val="left"/>
              <w:rPr>
                <w:b/>
                <w:bCs/>
                <w:szCs w:val="24"/>
                <w:lang w:eastAsia="zh-CN"/>
              </w:rPr>
            </w:pPr>
            <w:r>
              <w:rPr>
                <w:b/>
                <w:bCs/>
                <w:color w:val="2F5496" w:themeColor="accent1" w:themeShade="BF"/>
                <w:szCs w:val="24"/>
                <w:lang w:eastAsia="zh-CN"/>
              </w:rPr>
              <w:t>Time and frequency resources for transmission of the broadcast information, e.g. in relation to the synchronization signal.</w:t>
            </w:r>
          </w:p>
        </w:tc>
      </w:tr>
    </w:tbl>
    <w:p w14:paraId="54811489" w14:textId="77777777" w:rsidR="008300C3" w:rsidRDefault="008300C3">
      <w:pPr>
        <w:adjustRightInd w:val="0"/>
        <w:snapToGrid w:val="0"/>
        <w:spacing w:beforeLines="0" w:before="60" w:afterLines="0" w:after="60" w:line="240" w:lineRule="auto"/>
        <w:ind w:left="0" w:firstLine="0"/>
        <w:jc w:val="left"/>
        <w:rPr>
          <w:b/>
          <w:bCs/>
          <w:szCs w:val="24"/>
          <w:lang w:eastAsia="zh-CN"/>
        </w:rPr>
      </w:pPr>
    </w:p>
    <w:p w14:paraId="76FDBAA9" w14:textId="77777777" w:rsidR="008300C3" w:rsidRDefault="000E4564">
      <w:pPr>
        <w:adjustRightInd w:val="0"/>
        <w:snapToGrid w:val="0"/>
        <w:spacing w:beforeLines="50" w:before="120" w:afterLines="50" w:after="120" w:line="264" w:lineRule="auto"/>
        <w:ind w:left="0" w:firstLine="0"/>
        <w:jc w:val="left"/>
        <w:rPr>
          <w:rFonts w:eastAsia="等线"/>
          <w:i/>
          <w:iCs/>
          <w:color w:val="2F5496" w:themeColor="accent1" w:themeShade="BF"/>
          <w:sz w:val="22"/>
          <w:szCs w:val="32"/>
          <w:lang w:eastAsia="zh-CN"/>
        </w:rPr>
      </w:pPr>
      <w:r>
        <w:rPr>
          <w:rFonts w:eastAsia="等线" w:hint="eastAsia"/>
          <w:i/>
          <w:iCs/>
          <w:color w:val="2F5496" w:themeColor="accent1" w:themeShade="BF"/>
          <w:sz w:val="22"/>
          <w:szCs w:val="32"/>
          <w:lang w:eastAsia="zh-CN"/>
        </w:rPr>
        <w:t>F</w:t>
      </w:r>
      <w:r>
        <w:rPr>
          <w:rFonts w:eastAsia="等线"/>
          <w:i/>
          <w:iCs/>
          <w:color w:val="2F5496" w:themeColor="accent1" w:themeShade="BF"/>
          <w:sz w:val="22"/>
          <w:szCs w:val="32"/>
          <w:lang w:eastAsia="zh-CN"/>
        </w:rPr>
        <w:t>L Notes:</w:t>
      </w:r>
    </w:p>
    <w:p w14:paraId="7EEEDF00"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 xml:space="preserve">Company input views on first 3 sub bullets in both AI 10.3.2.1 and AI 10.3.2.3. </w:t>
      </w:r>
    </w:p>
    <w:p w14:paraId="2CEDFBB6"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After sync with FL of AI 10.3.2.3, the topics related to first 3 sub bullets are discussed under AI 10.3.2.3, since it is related to initial access procedure. The information in this agenda have been shared to FL of AI 10.3.2.3. The following sub bullets are not handled in this agenda.</w:t>
      </w:r>
    </w:p>
    <w:p w14:paraId="40DE4092"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Information included in the broadcast information</w:t>
      </w:r>
    </w:p>
    <w:p w14:paraId="295FF782"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Whether to use PRDCH to carry the broadcast information</w:t>
      </w:r>
    </w:p>
    <w:p w14:paraId="61A7013A"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Transmission of broadcast information, periodic vs aperiodic</w:t>
      </w:r>
    </w:p>
    <w:p w14:paraId="5EE70774"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lastRenderedPageBreak/>
        <w:t>Time frequency resource and signal channel design for transmission of broadcast information is discussed in this Agenda.</w:t>
      </w:r>
    </w:p>
    <w:p w14:paraId="6015D0DE" w14:textId="77777777" w:rsidR="008300C3" w:rsidRDefault="008300C3">
      <w:pPr>
        <w:adjustRightInd w:val="0"/>
        <w:snapToGrid w:val="0"/>
        <w:spacing w:beforeLines="0" w:before="60" w:afterLines="0" w:after="60" w:line="240" w:lineRule="auto"/>
        <w:ind w:left="0" w:firstLine="0"/>
        <w:jc w:val="left"/>
        <w:rPr>
          <w:b/>
          <w:bCs/>
          <w:szCs w:val="24"/>
          <w:lang w:eastAsia="zh-CN"/>
        </w:rPr>
      </w:pPr>
    </w:p>
    <w:p w14:paraId="3FFACBC9"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4.5-1: On periodic vs aperiodic transmission of broadcast information</w:t>
      </w:r>
    </w:p>
    <w:p w14:paraId="1368B085" w14:textId="77777777" w:rsidR="008300C3" w:rsidRDefault="000E4564">
      <w:pPr>
        <w:pStyle w:val="0Maintext"/>
        <w:adjustRightInd w:val="0"/>
        <w:snapToGrid w:val="0"/>
        <w:spacing w:before="60" w:after="60"/>
        <w:ind w:left="0" w:firstLine="0"/>
        <w:rPr>
          <w:rFonts w:ascii="Times New Roman" w:eastAsia="等线" w:hAnsi="Times New Roman" w:cs="Times New Roman"/>
          <w:b/>
          <w:bCs/>
          <w:i/>
          <w:color w:val="2F5496" w:themeColor="accent1" w:themeShade="BF"/>
          <w:szCs w:val="20"/>
          <w:lang w:val="en-US" w:eastAsia="zh-CN"/>
        </w:rPr>
      </w:pPr>
      <w:r>
        <w:rPr>
          <w:rFonts w:ascii="Times New Roman" w:eastAsia="等线" w:hAnsi="Times New Roman" w:cs="Times New Roman"/>
          <w:b/>
          <w:bCs/>
          <w:i/>
          <w:color w:val="2F5496" w:themeColor="accent1" w:themeShade="BF"/>
          <w:szCs w:val="20"/>
          <w:lang w:val="en-US" w:eastAsia="zh-CN"/>
        </w:rPr>
        <w:t xml:space="preserve">[This topic is discussed in </w:t>
      </w:r>
      <w:r>
        <w:rPr>
          <w:rFonts w:ascii="Times New Roman" w:eastAsia="等线" w:hAnsi="Times New Roman" w:cs="Times New Roman"/>
          <w:b/>
          <w:bCs/>
          <w:i/>
          <w:color w:val="2F5496" w:themeColor="accent1" w:themeShade="BF"/>
          <w:lang w:eastAsia="zh-CN"/>
        </w:rPr>
        <w:t>AI 10.3.2.3</w:t>
      </w:r>
      <w:r>
        <w:rPr>
          <w:rFonts w:ascii="Times New Roman" w:eastAsia="等线" w:hAnsi="Times New Roman" w:cs="Times New Roman"/>
          <w:b/>
          <w:bCs/>
          <w:i/>
          <w:color w:val="2F5496" w:themeColor="accent1" w:themeShade="BF"/>
          <w:szCs w:val="20"/>
          <w:lang w:val="en-US" w:eastAsia="zh-CN"/>
        </w:rPr>
        <w:t>]</w:t>
      </w:r>
    </w:p>
    <w:p w14:paraId="32489145"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vivo, CMCC, Huawei, Xiaomi, MTK, Qualcomm, Docomo</w:t>
      </w:r>
      <w:r>
        <w:rPr>
          <w:rFonts w:ascii="Times New Roman" w:eastAsia="等线" w:hAnsi="Times New Roman" w:cs="Times New Roman"/>
          <w:b/>
          <w:bCs/>
          <w:iCs/>
          <w:szCs w:val="20"/>
          <w:lang w:val="en-US" w:eastAsia="zh-CN"/>
        </w:rPr>
        <w:t xml:space="preserve"> </w:t>
      </w:r>
      <w:r>
        <w:rPr>
          <w:rFonts w:ascii="Times New Roman" w:eastAsia="等线" w:hAnsi="Times New Roman" w:cs="Times New Roman"/>
          <w:iCs/>
          <w:szCs w:val="20"/>
          <w:lang w:val="en-US" w:eastAsia="zh-CN"/>
        </w:rPr>
        <w:t>provide discussion on broadcast information transmission suggest this is periodic transmission. NO COMPANY mention aperiodic transmission in contributions.</w:t>
      </w:r>
    </w:p>
    <w:p w14:paraId="24F9CB53"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1DF9FF07"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4.5-2: On whether to use PRDCH to carry the broadcast information:</w:t>
      </w:r>
    </w:p>
    <w:p w14:paraId="1AB97B26" w14:textId="77777777" w:rsidR="008300C3" w:rsidRDefault="000E4564">
      <w:pPr>
        <w:pStyle w:val="0Maintext"/>
        <w:adjustRightInd w:val="0"/>
        <w:snapToGrid w:val="0"/>
        <w:spacing w:before="60" w:after="60"/>
        <w:ind w:left="0" w:firstLine="0"/>
        <w:rPr>
          <w:rFonts w:ascii="Times New Roman" w:eastAsia="等线" w:hAnsi="Times New Roman" w:cs="Times New Roman"/>
          <w:b/>
          <w:bCs/>
          <w:i/>
          <w:color w:val="2F5496" w:themeColor="accent1" w:themeShade="BF"/>
          <w:szCs w:val="20"/>
          <w:lang w:val="en-US" w:eastAsia="zh-CN"/>
        </w:rPr>
      </w:pPr>
      <w:r>
        <w:rPr>
          <w:rFonts w:ascii="Times New Roman" w:eastAsia="等线" w:hAnsi="Times New Roman" w:cs="Times New Roman"/>
          <w:b/>
          <w:bCs/>
          <w:i/>
          <w:color w:val="2F5496" w:themeColor="accent1" w:themeShade="BF"/>
          <w:szCs w:val="20"/>
          <w:lang w:val="en-US" w:eastAsia="zh-CN"/>
        </w:rPr>
        <w:t xml:space="preserve">[This topic is discussed in </w:t>
      </w:r>
      <w:r>
        <w:rPr>
          <w:rFonts w:ascii="Times New Roman" w:eastAsia="等线" w:hAnsi="Times New Roman" w:cs="Times New Roman"/>
          <w:b/>
          <w:bCs/>
          <w:i/>
          <w:color w:val="2F5496" w:themeColor="accent1" w:themeShade="BF"/>
          <w:lang w:eastAsia="zh-CN"/>
        </w:rPr>
        <w:t>AI 10.3.2.3</w:t>
      </w:r>
      <w:r>
        <w:rPr>
          <w:rFonts w:ascii="Times New Roman" w:eastAsia="等线" w:hAnsi="Times New Roman" w:cs="Times New Roman"/>
          <w:b/>
          <w:bCs/>
          <w:i/>
          <w:color w:val="2F5496" w:themeColor="accent1" w:themeShade="BF"/>
          <w:szCs w:val="20"/>
          <w:lang w:val="en-US" w:eastAsia="zh-CN"/>
        </w:rPr>
        <w:t>]</w:t>
      </w:r>
    </w:p>
    <w:p w14:paraId="58B61ED8"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companies discuss whether to use PRDCH to carry the broadcast information</w:t>
      </w:r>
    </w:p>
    <w:p w14:paraId="5DCA2D97"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Separated channel to PRDCH (2 companies): Reported by vivo, and CMCC. </w:t>
      </w:r>
    </w:p>
    <w:p w14:paraId="3043F3F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Transmitted in PRDCH (6 companies): Reported by vivo, CMCC, Huawei, Ericsson, Xiaomi, ZTE, MTK</w:t>
      </w:r>
    </w:p>
    <w:p w14:paraId="39F40D9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2BA7481"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 xml:space="preserve">Furthermore, vivo, CMCC, Huawei suggest to separate broadcast information into two parts, which are MIB-like part and SIB-like part. </w:t>
      </w:r>
    </w:p>
    <w:p w14:paraId="2614757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and CMCC report that the MIB-like part can be transmitted in new physical channel.</w:t>
      </w:r>
    </w:p>
    <w:p w14:paraId="79EB590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Huawei and CMCC report that the MIB-like part can be transmitted PRDCH. For SIB-like part, vivo, CMCC, Huawei report that it can be transmitted in PRDCH.</w:t>
      </w:r>
    </w:p>
    <w:p w14:paraId="54C44D78"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09DCD747"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4.5-3: On time and frequency resources for transmission of the broadcast information, e.g., in relation to the synchronization signal.</w:t>
      </w:r>
    </w:p>
    <w:p w14:paraId="783B7ABC"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p>
    <w:p w14:paraId="1CE06420"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 xml:space="preserve">For time and frequency resource for broadcast information transmission, </w:t>
      </w:r>
    </w:p>
    <w:p w14:paraId="676DF3C4"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CMCC, Huawei, MTK, [Qualcomm] report that broadcast information can be transmitted immediately after R2D periodic sync signal in time domain.</w:t>
      </w:r>
    </w:p>
    <w:p w14:paraId="002DA5B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In which, vivo, CMCC and Huawei report that MIB-like part in broadcast information is transmitted together with R2D periodic sync signal. CMCC also report that the MIB-like part can be transmitted</w:t>
      </w:r>
      <w:r>
        <w:rPr>
          <w:rFonts w:ascii="Times New Roman" w:eastAsia="Batang" w:hAnsi="Times New Roman" w:cs="Times New Roman"/>
          <w:color w:val="000000"/>
          <w:kern w:val="0"/>
          <w:szCs w:val="20"/>
          <w:lang w:eastAsia="en-US"/>
        </w:rPr>
        <w:t xml:space="preserve"> separately with R2D periodic sync signal.</w:t>
      </w:r>
    </w:p>
    <w:p w14:paraId="723BD69D"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CMCC, and Huawei further report that, the frequency of the MIB-like resource is same as periodic synchronization signal.</w:t>
      </w:r>
    </w:p>
    <w:p w14:paraId="7CA54383" w14:textId="77777777" w:rsidR="008300C3" w:rsidRDefault="008300C3">
      <w:pPr>
        <w:pStyle w:val="0Maintext"/>
        <w:adjustRightInd w:val="0"/>
        <w:snapToGrid w:val="0"/>
        <w:spacing w:before="60" w:after="60"/>
        <w:rPr>
          <w:rFonts w:ascii="Times New Roman" w:eastAsia="等线" w:hAnsi="Times New Roman" w:cs="Times New Roman"/>
          <w:color w:val="000000"/>
          <w:kern w:val="0"/>
          <w:szCs w:val="20"/>
          <w:lang w:eastAsia="zh-CN"/>
        </w:rPr>
      </w:pPr>
    </w:p>
    <w:p w14:paraId="6B1BF831" w14:textId="77777777" w:rsidR="008300C3" w:rsidRDefault="000E4564">
      <w:pPr>
        <w:pStyle w:val="0Maintext"/>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For time and frequency resource for SIB-like broadcast information,</w:t>
      </w:r>
    </w:p>
    <w:p w14:paraId="2B0D5687"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report that the time resource for PRDCH with SIB-like information can be predefined or indicated by MIB-like information. And the centre frequency for PRDCH with SIB-like information is aligned with periodic synchronization signal.</w:t>
      </w:r>
    </w:p>
    <w:p w14:paraId="39BD541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CMCC report that the time resources for PRDCH with SIB-like information can be indicated by MIB-like part or scheduled by the corresponding L1 R2D control information.</w:t>
      </w:r>
    </w:p>
    <w:p w14:paraId="2F4F77B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Huawei report that the start time and frequency resource information can either be indicated in the MIB-like broadcast information, or be fixed in relation to the periodic synchronization signal/MIB-like broadcast transmission</w:t>
      </w:r>
    </w:p>
    <w:p w14:paraId="16B01893"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p>
    <w:p w14:paraId="7CAB6D41"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4.5-4: Transmission parameter for broadcast information</w:t>
      </w:r>
    </w:p>
    <w:p w14:paraId="578B5D1C"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val="en-US" w:eastAsia="zh-CN"/>
        </w:rPr>
      </w:pPr>
    </w:p>
    <w:p w14:paraId="187FD6D0"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Regarding transmission parameter for broadcast information, vivo, Huawei, Ericsson, Xiaomi, ZTE report that some parameter for broadcast information transmission can be fixed, L1 control is not needed. Specifically, </w:t>
      </w:r>
    </w:p>
    <w:p w14:paraId="7B60A2A8"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and Huawei report that for MIB-like part L1 control information is not needed, while L1 control part is needed for SIB-like part.</w:t>
      </w:r>
    </w:p>
    <w:p w14:paraId="454CF09B"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report that repetition code rate and M value is not needed, while TBS may be needed, which can be indicated by L1 control information or postamble.</w:t>
      </w:r>
    </w:p>
    <w:p w14:paraId="33B7419A" w14:textId="77777777" w:rsidR="008300C3" w:rsidRPr="00710361" w:rsidRDefault="008300C3">
      <w:pPr>
        <w:pStyle w:val="3GPPNormalText"/>
        <w:spacing w:before="60" w:after="60"/>
        <w:rPr>
          <w:lang w:val="en-US"/>
        </w:rPr>
      </w:pPr>
    </w:p>
    <w:p w14:paraId="185C7BE0" w14:textId="77777777" w:rsidR="008300C3" w:rsidRDefault="000E4564">
      <w:pPr>
        <w:pStyle w:val="3GPPNormalText"/>
        <w:spacing w:before="60" w:after="60"/>
        <w:rPr>
          <w:rFonts w:eastAsia="等线"/>
          <w:i/>
          <w:iCs/>
          <w:color w:val="2F5496" w:themeColor="accent1" w:themeShade="BF"/>
        </w:rPr>
      </w:pPr>
      <w:r>
        <w:rPr>
          <w:rFonts w:eastAsia="等线" w:hint="eastAsia"/>
          <w:i/>
          <w:iCs/>
          <w:color w:val="2F5496" w:themeColor="accent1" w:themeShade="BF"/>
        </w:rPr>
        <w:lastRenderedPageBreak/>
        <w:t>F</w:t>
      </w:r>
      <w:r>
        <w:rPr>
          <w:rFonts w:eastAsia="等线"/>
          <w:i/>
          <w:iCs/>
          <w:color w:val="2F5496" w:themeColor="accent1" w:themeShade="BF"/>
        </w:rPr>
        <w:t>L Notes:</w:t>
      </w:r>
    </w:p>
    <w:p w14:paraId="2F090C6E" w14:textId="77777777" w:rsidR="008300C3" w:rsidRPr="00710361" w:rsidRDefault="000E4564">
      <w:pPr>
        <w:pStyle w:val="3GPPNormalText"/>
        <w:numPr>
          <w:ilvl w:val="0"/>
          <w:numId w:val="49"/>
        </w:numPr>
        <w:spacing w:before="60" w:after="60"/>
        <w:rPr>
          <w:rFonts w:eastAsia="等线"/>
          <w:i/>
          <w:iCs/>
          <w:color w:val="2F5496" w:themeColor="accent1" w:themeShade="BF"/>
          <w:lang w:val="en-US"/>
        </w:rPr>
      </w:pPr>
      <w:r w:rsidRPr="00710361">
        <w:rPr>
          <w:rFonts w:eastAsia="等线"/>
          <w:i/>
          <w:iCs/>
          <w:color w:val="2F5496" w:themeColor="accent1" w:themeShade="BF"/>
          <w:lang w:val="en-US"/>
        </w:rPr>
        <w:t xml:space="preserve">Most companies show their vies that the broadcast information is </w:t>
      </w:r>
      <w:r w:rsidRPr="00710361">
        <w:rPr>
          <w:rFonts w:eastAsia="等线"/>
          <w:i/>
          <w:iCs/>
          <w:color w:val="2F5496" w:themeColor="accent1" w:themeShade="BF"/>
          <w:szCs w:val="20"/>
          <w:lang w:val="en-US"/>
        </w:rPr>
        <w:t>transmitted immediately after R2D periodic sync signal in time domain.</w:t>
      </w:r>
    </w:p>
    <w:p w14:paraId="092E9974" w14:textId="656E8362" w:rsidR="008300C3" w:rsidRPr="00710361" w:rsidRDefault="000E4564">
      <w:pPr>
        <w:pStyle w:val="3GPPNormalText"/>
        <w:numPr>
          <w:ilvl w:val="0"/>
          <w:numId w:val="49"/>
        </w:numPr>
        <w:spacing w:before="60" w:after="60"/>
        <w:rPr>
          <w:rFonts w:eastAsia="等线"/>
          <w:i/>
          <w:iCs/>
          <w:color w:val="2F5496" w:themeColor="accent1" w:themeShade="BF"/>
          <w:lang w:val="en-US"/>
        </w:rPr>
      </w:pPr>
      <w:r w:rsidRPr="00710361">
        <w:rPr>
          <w:rFonts w:eastAsia="等线"/>
          <w:i/>
          <w:iCs/>
          <w:color w:val="2F5496" w:themeColor="accent1" w:themeShade="BF"/>
          <w:szCs w:val="20"/>
          <w:lang w:val="en-US"/>
        </w:rPr>
        <w:t>It is proposed by several companies that, L1 control part is not needed for broadcast information, due to fixed parameter, as that for NR-SSB. While some companies also propose L1 needed if 2 second part broadcast information</w:t>
      </w:r>
      <w:r w:rsidR="00F42C5B">
        <w:rPr>
          <w:rFonts w:eastAsia="等线"/>
          <w:i/>
          <w:iCs/>
          <w:color w:val="2F5496" w:themeColor="accent1" w:themeShade="BF"/>
          <w:szCs w:val="20"/>
          <w:lang w:val="en-US"/>
        </w:rPr>
        <w:t xml:space="preserve"> </w:t>
      </w:r>
      <w:r w:rsidRPr="00710361">
        <w:rPr>
          <w:rFonts w:eastAsia="等线"/>
          <w:i/>
          <w:iCs/>
          <w:color w:val="2F5496" w:themeColor="accent1" w:themeShade="BF"/>
          <w:szCs w:val="20"/>
          <w:lang w:val="en-US"/>
        </w:rPr>
        <w:t>(e.g., SIB-like broadcast information), is transmitted in regular PRDCH with L1 R2D control information.</w:t>
      </w:r>
    </w:p>
    <w:p w14:paraId="5BC1A12D" w14:textId="77777777" w:rsidR="008300C3" w:rsidRPr="00710361" w:rsidRDefault="008300C3">
      <w:pPr>
        <w:pStyle w:val="3GPPNormalText"/>
        <w:spacing w:before="60" w:after="60"/>
        <w:rPr>
          <w:rFonts w:eastAsia="等线"/>
          <w:lang w:val="en-US"/>
        </w:rPr>
      </w:pPr>
    </w:p>
    <w:p w14:paraId="2E51115E" w14:textId="77777777" w:rsidR="008300C3" w:rsidRPr="00710361" w:rsidRDefault="000E4564">
      <w:pPr>
        <w:pStyle w:val="3GPPNormalText"/>
        <w:spacing w:before="60" w:after="60"/>
        <w:rPr>
          <w:rFonts w:eastAsia="等线"/>
          <w:lang w:val="en-US"/>
        </w:rPr>
      </w:pPr>
      <w:r w:rsidRPr="00710361">
        <w:rPr>
          <w:rFonts w:eastAsia="等线"/>
          <w:lang w:val="en-US"/>
        </w:rPr>
        <w:t xml:space="preserve">Hence, following proposal are made, </w:t>
      </w:r>
    </w:p>
    <w:p w14:paraId="77140AB4" w14:textId="77777777" w:rsidR="008300C3" w:rsidRPr="00710361" w:rsidRDefault="008300C3">
      <w:pPr>
        <w:pStyle w:val="3GPPNormalText"/>
        <w:spacing w:before="60" w:after="60"/>
        <w:rPr>
          <w:lang w:val="en-US"/>
        </w:rPr>
      </w:pPr>
    </w:p>
    <w:p w14:paraId="56EB8723" w14:textId="77777777" w:rsidR="008300C3" w:rsidRDefault="000E4564">
      <w:pPr>
        <w:pStyle w:val="4"/>
        <w:pBdr>
          <w:top w:val="none" w:sz="0" w:space="0" w:color="auto"/>
        </w:pBdr>
        <w:spacing w:before="60" w:after="120"/>
        <w:ind w:leftChars="0" w:left="0" w:firstLine="0"/>
        <w:rPr>
          <w:rFonts w:cs="Times New Roman"/>
          <w:b/>
          <w:bCs/>
        </w:rPr>
      </w:pPr>
      <w:r>
        <w:rPr>
          <w:rFonts w:cs="Times New Roman"/>
          <w:b/>
          <w:bCs/>
        </w:rPr>
        <w:t xml:space="preserve">[H] </w:t>
      </w:r>
      <w:r>
        <w:rPr>
          <w:rFonts w:cs="Times New Roman" w:hint="eastAsia"/>
          <w:b/>
          <w:bCs/>
        </w:rPr>
        <w:t>F</w:t>
      </w:r>
      <w:r>
        <w:rPr>
          <w:rFonts w:cs="Times New Roman"/>
          <w:b/>
          <w:bCs/>
        </w:rPr>
        <w:t>L proposal 4.4-6</w:t>
      </w:r>
    </w:p>
    <w:p w14:paraId="24AC2B59" w14:textId="77777777" w:rsidR="008300C3" w:rsidRDefault="008300C3">
      <w:pPr>
        <w:spacing w:before="60" w:after="60"/>
        <w:rPr>
          <w:b/>
          <w:bCs/>
          <w:sz w:val="22"/>
          <w:szCs w:val="22"/>
        </w:rPr>
      </w:pPr>
    </w:p>
    <w:p w14:paraId="7C07C2CE" w14:textId="77777777" w:rsidR="008300C3" w:rsidRDefault="000E4564">
      <w:pPr>
        <w:spacing w:before="60" w:after="60"/>
        <w:rPr>
          <w:rFonts w:eastAsia="等线"/>
          <w:b/>
          <w:bCs/>
          <w:sz w:val="22"/>
          <w:szCs w:val="22"/>
          <w:lang w:val="en-US" w:eastAsia="zh-CN"/>
        </w:rPr>
      </w:pPr>
      <w:r>
        <w:rPr>
          <w:b/>
          <w:bCs/>
          <w:sz w:val="22"/>
          <w:szCs w:val="22"/>
        </w:rPr>
        <w:t xml:space="preserve">FL </w:t>
      </w:r>
      <w:r>
        <w:rPr>
          <w:rFonts w:eastAsia="等线"/>
          <w:b/>
          <w:bCs/>
          <w:sz w:val="22"/>
          <w:szCs w:val="22"/>
          <w:lang w:eastAsia="zh-CN"/>
        </w:rPr>
        <w:t>P</w:t>
      </w:r>
      <w:r>
        <w:rPr>
          <w:b/>
          <w:bCs/>
          <w:sz w:val="22"/>
          <w:szCs w:val="22"/>
        </w:rPr>
        <w:t>roposal 4.4-6-v1:</w:t>
      </w:r>
    </w:p>
    <w:p w14:paraId="50C951FF"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Broadcast information can be transmitted immediately </w:t>
      </w:r>
      <w:r>
        <w:rPr>
          <w:rFonts w:ascii="Times New Roman" w:eastAsia="等线" w:hAnsi="Times New Roman" w:cs="Times New Roman" w:hint="eastAsia"/>
          <w:b/>
          <w:bCs/>
          <w:iCs/>
          <w:color w:val="FF0000"/>
          <w:sz w:val="22"/>
          <w:u w:val="single"/>
          <w:lang w:val="en-US" w:eastAsia="zh-CN"/>
        </w:rPr>
        <w:t>after</w:t>
      </w:r>
      <w:r>
        <w:rPr>
          <w:rFonts w:ascii="Times New Roman" w:eastAsia="等线" w:hAnsi="Times New Roman" w:cs="Times New Roman"/>
          <w:b/>
          <w:bCs/>
          <w:iCs/>
          <w:color w:val="FF0000"/>
          <w:sz w:val="22"/>
          <w:lang w:val="en-US" w:eastAsia="zh-CN"/>
        </w:rPr>
        <w:t xml:space="preserve"> </w:t>
      </w:r>
      <w:r>
        <w:rPr>
          <w:rFonts w:ascii="Times New Roman" w:eastAsia="等线" w:hAnsi="Times New Roman" w:cs="Times New Roman"/>
          <w:b/>
          <w:bCs/>
          <w:iCs/>
          <w:sz w:val="22"/>
          <w:lang w:val="en-US" w:eastAsia="zh-CN"/>
        </w:rPr>
        <w:t>periodic synchronization signal, and if broadcast information is transmitted immediately after periodic synchronization signal</w:t>
      </w:r>
    </w:p>
    <w:p w14:paraId="565B7289" w14:textId="77777777" w:rsidR="008300C3" w:rsidRDefault="000E456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t>L</w:t>
      </w:r>
      <w:r>
        <w:rPr>
          <w:rFonts w:ascii="Times New Roman" w:eastAsia="等线" w:hAnsi="Times New Roman" w:cs="Times New Roman"/>
          <w:b/>
          <w:bCs/>
          <w:iCs/>
          <w:sz w:val="22"/>
          <w:lang w:val="en-US" w:eastAsia="zh-CN"/>
        </w:rPr>
        <w:t xml:space="preserve">1 R2D control information is not needed, and parameters (e.g., </w:t>
      </w:r>
      <w:r>
        <w:rPr>
          <w:rFonts w:ascii="Times New Roman" w:eastAsia="等线" w:hAnsi="Times New Roman" w:cs="Times New Roman" w:hint="eastAsia"/>
          <w:b/>
          <w:bCs/>
          <w:iCs/>
          <w:sz w:val="22"/>
          <w:lang w:val="en-US" w:eastAsia="zh-CN"/>
        </w:rPr>
        <w:t>M</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hint="eastAsia"/>
          <w:b/>
          <w:bCs/>
          <w:iCs/>
          <w:sz w:val="22"/>
          <w:lang w:val="en-US" w:eastAsia="zh-CN"/>
        </w:rPr>
        <w:t>value,</w:t>
      </w:r>
      <w:r>
        <w:rPr>
          <w:rFonts w:ascii="Times New Roman" w:eastAsia="等线" w:hAnsi="Times New Roman" w:cs="Times New Roman"/>
          <w:b/>
          <w:bCs/>
          <w:iCs/>
          <w:sz w:val="22"/>
          <w:lang w:val="en-US" w:eastAsia="zh-CN"/>
        </w:rPr>
        <w:t xml:space="preserve"> payload size, </w:t>
      </w:r>
      <w:r>
        <w:rPr>
          <w:rFonts w:ascii="Times New Roman" w:eastAsia="等线" w:hAnsi="Times New Roman" w:cs="Times New Roman" w:hint="eastAsia"/>
          <w:b/>
          <w:bCs/>
          <w:iCs/>
          <w:sz w:val="22"/>
          <w:lang w:val="en-US" w:eastAsia="zh-CN"/>
        </w:rPr>
        <w:t>repetition,</w:t>
      </w:r>
      <w:r>
        <w:rPr>
          <w:rFonts w:ascii="Times New Roman" w:eastAsia="等线" w:hAnsi="Times New Roman" w:cs="Times New Roman"/>
          <w:b/>
          <w:bCs/>
          <w:iCs/>
          <w:sz w:val="22"/>
          <w:lang w:val="en-US" w:eastAsia="zh-CN"/>
        </w:rPr>
        <w:t xml:space="preserve"> FEC related parameters, if applicable) </w:t>
      </w:r>
      <w:r>
        <w:rPr>
          <w:rFonts w:ascii="Times New Roman" w:eastAsia="等线" w:hAnsi="Times New Roman" w:cs="Times New Roman"/>
          <w:b/>
          <w:bCs/>
          <w:iCs/>
          <w:color w:val="FF0000"/>
          <w:sz w:val="22"/>
          <w:u w:val="single"/>
          <w:lang w:val="en-US" w:eastAsia="zh-CN"/>
        </w:rPr>
        <w:t>are fixed and predefined</w:t>
      </w:r>
    </w:p>
    <w:p w14:paraId="0D45D5E1" w14:textId="77777777" w:rsidR="008300C3" w:rsidRDefault="000E456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Frequency resource of broadcast information is same as that for periodic sync signal</w:t>
      </w:r>
    </w:p>
    <w:p w14:paraId="4B2ABFA0"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42064161"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507016E"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FE56F89" w14:textId="77777777">
        <w:tc>
          <w:tcPr>
            <w:tcW w:w="1418" w:type="dxa"/>
            <w:shd w:val="clear" w:color="auto" w:fill="D9D9D9" w:themeFill="background1" w:themeFillShade="D9"/>
          </w:tcPr>
          <w:p w14:paraId="78CE8E9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741D29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3397FB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FAB8629" w14:textId="77777777">
        <w:tc>
          <w:tcPr>
            <w:tcW w:w="1418" w:type="dxa"/>
          </w:tcPr>
          <w:p w14:paraId="4FF4D5B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7EB81D41"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8473AE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E30C2A5" w14:textId="77777777">
        <w:tc>
          <w:tcPr>
            <w:tcW w:w="1418" w:type="dxa"/>
          </w:tcPr>
          <w:p w14:paraId="5246AF6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 xml:space="preserve">CL </w:t>
            </w:r>
          </w:p>
        </w:tc>
        <w:tc>
          <w:tcPr>
            <w:tcW w:w="1105" w:type="dxa"/>
          </w:tcPr>
          <w:p w14:paraId="7CC4F54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B03DC8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Depending on the discussion in AI 10.3.2.3.</w:t>
            </w:r>
          </w:p>
        </w:tc>
      </w:tr>
      <w:tr w:rsidR="008300C3" w14:paraId="77DF856D" w14:textId="77777777">
        <w:tc>
          <w:tcPr>
            <w:tcW w:w="1418" w:type="dxa"/>
          </w:tcPr>
          <w:p w14:paraId="3FA82156"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105" w:type="dxa"/>
          </w:tcPr>
          <w:p w14:paraId="3013C19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00F5FC5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85106E8" w14:textId="77777777">
        <w:tc>
          <w:tcPr>
            <w:tcW w:w="1418" w:type="dxa"/>
          </w:tcPr>
          <w:p w14:paraId="550E9A4A" w14:textId="77777777" w:rsidR="008300C3" w:rsidRDefault="000E4564" w:rsidP="00093CF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2C41D948"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7539752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56870E06" w14:textId="77777777">
        <w:tc>
          <w:tcPr>
            <w:tcW w:w="1418" w:type="dxa"/>
          </w:tcPr>
          <w:p w14:paraId="7B98910E" w14:textId="64BDA7D1" w:rsidR="009E4635" w:rsidRDefault="009E4635" w:rsidP="009E4635">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2701B668" w14:textId="77777777" w:rsidR="009E4635" w:rsidRDefault="009E4635" w:rsidP="009E4635">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5ADBF46F"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Broadcast information is a general description, it may include MIB-like and/or SIB1-like information. Basically, </w:t>
            </w:r>
            <w:r>
              <w:rPr>
                <w:rFonts w:eastAsia="等线"/>
                <w:kern w:val="2"/>
                <w:sz w:val="21"/>
                <w:szCs w:val="22"/>
                <w:lang w:val="en-US" w:eastAsia="zh-CN"/>
              </w:rPr>
              <w:t>the</w:t>
            </w:r>
            <w:r>
              <w:rPr>
                <w:rFonts w:eastAsia="等线" w:hint="eastAsia"/>
                <w:kern w:val="2"/>
                <w:sz w:val="21"/>
                <w:szCs w:val="22"/>
                <w:lang w:val="en-US" w:eastAsia="zh-CN"/>
              </w:rPr>
              <w:t xml:space="preserve"> information carries in the </w:t>
            </w:r>
            <w:r>
              <w:rPr>
                <w:rFonts w:eastAsia="等线"/>
                <w:kern w:val="2"/>
                <w:sz w:val="21"/>
                <w:szCs w:val="22"/>
                <w:lang w:val="en-US" w:eastAsia="zh-CN"/>
              </w:rPr>
              <w:t>broadcast</w:t>
            </w:r>
            <w:r>
              <w:rPr>
                <w:rFonts w:eastAsia="等线" w:hint="eastAsia"/>
                <w:kern w:val="2"/>
                <w:sz w:val="21"/>
                <w:szCs w:val="22"/>
                <w:lang w:val="en-US" w:eastAsia="zh-CN"/>
              </w:rPr>
              <w:t xml:space="preserve"> information at least include SFN-like timing information, PCI-like reader identification information, random access configuration, L1 control information configuration, etc., it is more </w:t>
            </w:r>
            <w:r>
              <w:rPr>
                <w:rFonts w:eastAsia="等线"/>
                <w:kern w:val="2"/>
                <w:sz w:val="21"/>
                <w:szCs w:val="22"/>
                <w:lang w:val="en-US" w:eastAsia="zh-CN"/>
              </w:rPr>
              <w:t>reasonable</w:t>
            </w:r>
            <w:r>
              <w:rPr>
                <w:rFonts w:eastAsia="等线" w:hint="eastAsia"/>
                <w:kern w:val="2"/>
                <w:sz w:val="21"/>
                <w:szCs w:val="22"/>
                <w:lang w:val="en-US" w:eastAsia="zh-CN"/>
              </w:rPr>
              <w:t xml:space="preserve"> to split broadcast information into two parts to increase the resource efficiency.</w:t>
            </w:r>
          </w:p>
          <w:p w14:paraId="07BF720D" w14:textId="433D3BA9" w:rsidR="009E4635" w:rsidRDefault="009E4635" w:rsidP="009E4635">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We understand that the </w:t>
            </w:r>
            <w:r>
              <w:rPr>
                <w:rFonts w:eastAsia="等线"/>
                <w:kern w:val="2"/>
                <w:sz w:val="21"/>
                <w:szCs w:val="22"/>
                <w:lang w:val="en-US" w:eastAsia="zh-CN"/>
              </w:rPr>
              <w:t>proposal</w:t>
            </w:r>
            <w:r>
              <w:rPr>
                <w:rFonts w:eastAsia="等线" w:hint="eastAsia"/>
                <w:kern w:val="2"/>
                <w:sz w:val="21"/>
                <w:szCs w:val="22"/>
                <w:lang w:val="en-US" w:eastAsia="zh-CN"/>
              </w:rPr>
              <w:t xml:space="preserve"> is related to the MIB-like information, and we agree. If it also includes SIB1-</w:t>
            </w:r>
            <w:r>
              <w:rPr>
                <w:rFonts w:eastAsia="等线"/>
                <w:kern w:val="2"/>
                <w:sz w:val="21"/>
                <w:szCs w:val="22"/>
                <w:lang w:val="en-US" w:eastAsia="zh-CN"/>
              </w:rPr>
              <w:t>like</w:t>
            </w:r>
            <w:r>
              <w:rPr>
                <w:rFonts w:eastAsia="等线" w:hint="eastAsia"/>
                <w:kern w:val="2"/>
                <w:sz w:val="21"/>
                <w:szCs w:val="22"/>
                <w:lang w:val="en-US" w:eastAsia="zh-CN"/>
              </w:rPr>
              <w:t xml:space="preserve"> </w:t>
            </w:r>
            <w:r>
              <w:rPr>
                <w:rFonts w:eastAsia="等线"/>
                <w:kern w:val="2"/>
                <w:sz w:val="21"/>
                <w:szCs w:val="22"/>
                <w:lang w:val="en-US" w:eastAsia="zh-CN"/>
              </w:rPr>
              <w:t>information</w:t>
            </w:r>
            <w:r>
              <w:rPr>
                <w:rFonts w:eastAsia="等线" w:hint="eastAsia"/>
                <w:kern w:val="2"/>
                <w:sz w:val="21"/>
                <w:szCs w:val="22"/>
                <w:lang w:val="en-US" w:eastAsia="zh-CN"/>
              </w:rPr>
              <w:t xml:space="preserve">, transmitting periodic </w:t>
            </w:r>
            <w:r>
              <w:rPr>
                <w:rFonts w:eastAsia="等线"/>
                <w:kern w:val="2"/>
                <w:sz w:val="21"/>
                <w:szCs w:val="22"/>
                <w:lang w:val="en-US" w:eastAsia="zh-CN"/>
              </w:rPr>
              <w:t>synchronization</w:t>
            </w:r>
            <w:r>
              <w:rPr>
                <w:rFonts w:eastAsia="等线" w:hint="eastAsia"/>
                <w:kern w:val="2"/>
                <w:sz w:val="21"/>
                <w:szCs w:val="22"/>
                <w:lang w:val="en-US" w:eastAsia="zh-CN"/>
              </w:rPr>
              <w:t xml:space="preserve"> signal and SIB1-like information will introduce a large network overhead. </w:t>
            </w:r>
          </w:p>
        </w:tc>
      </w:tr>
      <w:tr w:rsidR="00962D9B" w14:paraId="72BD3A61" w14:textId="77777777">
        <w:tc>
          <w:tcPr>
            <w:tcW w:w="1418" w:type="dxa"/>
          </w:tcPr>
          <w:p w14:paraId="46B3AD85" w14:textId="7D0D0500"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7614B502" w14:textId="7785D073"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comments</w:t>
            </w:r>
          </w:p>
        </w:tc>
        <w:tc>
          <w:tcPr>
            <w:tcW w:w="7116" w:type="dxa"/>
          </w:tcPr>
          <w:p w14:paraId="639ACAEE"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our view, the broadcast information needs to be split into 2 parts – a MIB-like broadcast information and a SIB-like broadcast information. The reason for this split is that not all the broadcast information needs to be changed or refreshed very often, while some parameters require more frequent updates. This would allow for controlling the overhead caused by the broadcast information, where the more frequently required information can be broadcast more often, like system information like the reader ID and SFN, reducing the overhead, while more overhead-heavy transmissions like the time/frequency resources for DO-A can be transmitted less frequently.</w:t>
            </w:r>
          </w:p>
          <w:p w14:paraId="13710AEF" w14:textId="4467EFB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the case of such a split, the MIB-like broadcast information would be transmitted immediately after the periodic synchronization signal, and does not </w:t>
            </w:r>
            <w:r>
              <w:rPr>
                <w:rFonts w:eastAsia="等线"/>
                <w:kern w:val="2"/>
                <w:sz w:val="21"/>
                <w:szCs w:val="22"/>
                <w:lang w:val="en-US" w:eastAsia="zh-CN"/>
              </w:rPr>
              <w:lastRenderedPageBreak/>
              <w:t>require a separate L1 control information, while the SIB-like broadcast information is transmitted separately and would require L1 R2D control information.</w:t>
            </w:r>
          </w:p>
        </w:tc>
      </w:tr>
      <w:tr w:rsidR="002D101A" w14:paraId="53EE7AE4" w14:textId="77777777">
        <w:tc>
          <w:tcPr>
            <w:tcW w:w="1418" w:type="dxa"/>
          </w:tcPr>
          <w:p w14:paraId="08FE6AFB" w14:textId="54461BA2" w:rsidR="002D101A" w:rsidRDefault="002D101A"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FUTUREWEI</w:t>
            </w:r>
          </w:p>
        </w:tc>
        <w:tc>
          <w:tcPr>
            <w:tcW w:w="1105" w:type="dxa"/>
          </w:tcPr>
          <w:p w14:paraId="235AD270" w14:textId="77777777" w:rsidR="002D101A" w:rsidRDefault="002D101A"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6E47CF74" w14:textId="16E204AE" w:rsidR="002D101A" w:rsidRDefault="00AB090D"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w:t>
            </w:r>
            <w:r w:rsidR="002D101A">
              <w:rPr>
                <w:rFonts w:eastAsia="等线"/>
                <w:kern w:val="2"/>
                <w:sz w:val="21"/>
                <w:szCs w:val="22"/>
                <w:lang w:val="en-US" w:eastAsia="zh-CN"/>
              </w:rPr>
              <w:t>k</w:t>
            </w:r>
          </w:p>
        </w:tc>
      </w:tr>
      <w:tr w:rsidR="00AB090D" w14:paraId="2B986C9D" w14:textId="77777777">
        <w:tc>
          <w:tcPr>
            <w:tcW w:w="1418" w:type="dxa"/>
          </w:tcPr>
          <w:p w14:paraId="53A4597B" w14:textId="4E05F34F"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30992E2" w14:textId="77777777" w:rsidR="00AB090D" w:rsidRDefault="00AB090D" w:rsidP="00AB090D">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5553EC73" w14:textId="77777777" w:rsidR="00AB090D"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sidRPr="00232CB8">
              <w:rPr>
                <w:rFonts w:ascii="Times New Roman" w:eastAsia="等线" w:hAnsi="Times New Roman" w:cs="Times New Roman"/>
                <w:iCs/>
                <w:sz w:val="22"/>
                <w:lang w:val="en-US" w:eastAsia="zh-CN"/>
              </w:rPr>
              <w:t>We prefer FFS the first subbullet</w:t>
            </w:r>
          </w:p>
          <w:p w14:paraId="73C39268" w14:textId="3A6F2A7E" w:rsidR="00AB090D"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Add a subbulet</w:t>
            </w:r>
          </w:p>
          <w:p w14:paraId="72BD5877" w14:textId="398F60E6" w:rsidR="00AB090D" w:rsidRPr="00232CB8"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The broadcast information and synchronization signal can have different periodicity.</w:t>
            </w:r>
          </w:p>
          <w:p w14:paraId="0154C1B8" w14:textId="77777777"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p>
        </w:tc>
      </w:tr>
      <w:tr w:rsidR="00CC5AE0" w:rsidRPr="00CC5AE0" w14:paraId="0FCD8880" w14:textId="77777777">
        <w:tc>
          <w:tcPr>
            <w:tcW w:w="1418" w:type="dxa"/>
          </w:tcPr>
          <w:p w14:paraId="25684274" w14:textId="7CE86C1D"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vivo</w:t>
            </w:r>
          </w:p>
        </w:tc>
        <w:tc>
          <w:tcPr>
            <w:tcW w:w="1105" w:type="dxa"/>
          </w:tcPr>
          <w:p w14:paraId="2BCA1E4E" w14:textId="7B889422" w:rsidR="00CC5AE0" w:rsidRPr="00CC5AE0"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Y</w:t>
            </w:r>
          </w:p>
        </w:tc>
        <w:tc>
          <w:tcPr>
            <w:tcW w:w="7116" w:type="dxa"/>
          </w:tcPr>
          <w:p w14:paraId="41A7E971" w14:textId="77777777"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Support</w:t>
            </w:r>
          </w:p>
          <w:p w14:paraId="61B36F16" w14:textId="77777777"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The broadcast can be transmitted immediately after the periodic sync signal. once the sequence is detected, the device can timely decode the broadcast information.</w:t>
            </w:r>
          </w:p>
          <w:p w14:paraId="03F958BA" w14:textId="3BB9936E" w:rsidR="00CC5AE0" w:rsidRPr="00CC5AE0" w:rsidRDefault="00CC5AE0" w:rsidP="00CC5AE0">
            <w:pPr>
              <w:pStyle w:val="0Maintext"/>
              <w:adjustRightInd w:val="0"/>
              <w:snapToGrid w:val="0"/>
              <w:spacing w:before="60" w:after="60"/>
              <w:ind w:left="0" w:firstLine="0"/>
              <w:rPr>
                <w:rFonts w:ascii="Times New Roman" w:eastAsia="等线" w:hAnsi="Times New Roman" w:cs="Times New Roman"/>
                <w:iCs/>
                <w:sz w:val="22"/>
                <w:lang w:val="en-US" w:eastAsia="zh-CN"/>
              </w:rPr>
            </w:pPr>
            <w:r w:rsidRPr="00CC5AE0">
              <w:rPr>
                <w:rFonts w:ascii="Times New Roman" w:eastAsia="等线" w:hAnsi="Times New Roman" w:cs="Times New Roman"/>
                <w:sz w:val="21"/>
                <w:lang w:val="en-US" w:eastAsia="zh-CN"/>
              </w:rPr>
              <w:t>Similar to PBCH concept in NR, the parameters for broadcast information after periodic sync signal, e.g., M value, payload size, repetition and FEC related parameters can be predefined.</w:t>
            </w:r>
          </w:p>
        </w:tc>
      </w:tr>
    </w:tbl>
    <w:p w14:paraId="7DCBB4E0" w14:textId="77777777" w:rsidR="00BF15EB" w:rsidRDefault="002D101A">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w:t>
      </w:r>
    </w:p>
    <w:tbl>
      <w:tblPr>
        <w:tblStyle w:val="afc"/>
        <w:tblW w:w="9639" w:type="dxa"/>
        <w:tblInd w:w="-5" w:type="dxa"/>
        <w:tblLayout w:type="fixed"/>
        <w:tblLook w:val="04A0" w:firstRow="1" w:lastRow="0" w:firstColumn="1" w:lastColumn="0" w:noHBand="0" w:noVBand="1"/>
      </w:tblPr>
      <w:tblGrid>
        <w:gridCol w:w="1418"/>
        <w:gridCol w:w="1105"/>
        <w:gridCol w:w="7116"/>
      </w:tblGrid>
      <w:tr w:rsidR="00BF15EB" w:rsidRPr="002C42AD" w14:paraId="3004302B" w14:textId="77777777" w:rsidTr="00DC4774">
        <w:tc>
          <w:tcPr>
            <w:tcW w:w="1418" w:type="dxa"/>
          </w:tcPr>
          <w:p w14:paraId="0AE6F522" w14:textId="77777777" w:rsidR="00BF15EB" w:rsidRPr="003A733E"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5956C14A" w14:textId="77777777" w:rsidR="00BF15EB" w:rsidRPr="003A733E"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042069A" w14:textId="77777777" w:rsidR="00BF15EB" w:rsidRPr="002C42AD" w:rsidRDefault="00BF15EB"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Does the first sub-bullet mean these parameters are pre-defined? If so, we support this proposal</w:t>
            </w:r>
          </w:p>
        </w:tc>
      </w:tr>
      <w:tr w:rsidR="008873E3" w:rsidRPr="002C42AD" w14:paraId="62AFACE9" w14:textId="77777777" w:rsidTr="00DC4774">
        <w:tc>
          <w:tcPr>
            <w:tcW w:w="1418" w:type="dxa"/>
          </w:tcPr>
          <w:p w14:paraId="0AA00A6C" w14:textId="677A7B19"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8BC8130" w14:textId="77777777" w:rsidR="008873E3" w:rsidRPr="003A733E"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2B4F1DE" w14:textId="5A7B7AFB"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t xml:space="preserve">Okay with the proposal. However, depending on the design of the periodic synchronization signal, it may not align with the OFDM symbol boundary. In such cases, aligning the broadcast information with the OFDM symbol boundary could be beneficial to ensure proper demodulation and receiver synchronization, especially for devices relying on symbol-level timing. </w:t>
            </w:r>
            <w:r>
              <w:rPr>
                <w:lang w:eastAsia="ko-KR"/>
              </w:rPr>
              <w:t>We prefer not to preclude this kind of case.</w:t>
            </w:r>
          </w:p>
        </w:tc>
      </w:tr>
      <w:tr w:rsidR="00DC4774" w:rsidRPr="003A733E" w14:paraId="1C0E4561" w14:textId="77777777" w:rsidTr="00DC4774">
        <w:tc>
          <w:tcPr>
            <w:tcW w:w="1418" w:type="dxa"/>
          </w:tcPr>
          <w:p w14:paraId="16B880ED" w14:textId="77777777"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105" w:type="dxa"/>
          </w:tcPr>
          <w:p w14:paraId="3F36B421" w14:textId="77777777" w:rsidR="00DC4774" w:rsidRPr="003A733E" w:rsidRDefault="00DC4774"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2582F52" w14:textId="0D7E9374" w:rsidR="00DC4774" w:rsidRDefault="00DC4774" w:rsidP="00DC477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to change “can be” to “is”, and remove the half sentence after comma.</w:t>
            </w:r>
          </w:p>
          <w:p w14:paraId="6C1C4024"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p>
          <w:p w14:paraId="12D59FBD" w14:textId="77777777" w:rsidR="00DC4774" w:rsidRPr="00583D1A" w:rsidRDefault="00DC4774" w:rsidP="006147F3">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sidRPr="00583D1A">
              <w:rPr>
                <w:rFonts w:ascii="Times New Roman" w:eastAsia="等线" w:hAnsi="Times New Roman" w:cs="Times New Roman"/>
                <w:b/>
                <w:bCs/>
                <w:iCs/>
                <w:sz w:val="22"/>
                <w:lang w:val="en-US" w:eastAsia="zh-CN"/>
              </w:rPr>
              <w:t xml:space="preserve">Broadcast information </w:t>
            </w:r>
            <w:r w:rsidRPr="0031468B">
              <w:rPr>
                <w:rFonts w:ascii="Times New Roman" w:eastAsia="等线" w:hAnsi="Times New Roman" w:cs="Times New Roman"/>
                <w:b/>
                <w:bCs/>
                <w:iCs/>
                <w:strike/>
                <w:color w:val="70AD47" w:themeColor="accent6"/>
                <w:sz w:val="22"/>
                <w:lang w:val="en-US" w:eastAsia="zh-CN"/>
              </w:rPr>
              <w:t>can be</w:t>
            </w:r>
            <w:r>
              <w:rPr>
                <w:rFonts w:ascii="Times New Roman" w:eastAsia="等线" w:hAnsi="Times New Roman" w:cs="Times New Roman"/>
                <w:b/>
                <w:bCs/>
                <w:iCs/>
                <w:sz w:val="22"/>
                <w:lang w:val="en-US" w:eastAsia="zh-CN"/>
              </w:rPr>
              <w:t xml:space="preserve"> </w:t>
            </w:r>
            <w:r w:rsidRPr="0031468B">
              <w:rPr>
                <w:rFonts w:ascii="Times New Roman" w:eastAsia="等线" w:hAnsi="Times New Roman" w:cs="Times New Roman"/>
                <w:b/>
                <w:bCs/>
                <w:iCs/>
                <w:color w:val="70AD47" w:themeColor="accent6"/>
                <w:sz w:val="22"/>
                <w:lang w:val="en-US" w:eastAsia="zh-CN"/>
              </w:rPr>
              <w:t xml:space="preserve">is </w:t>
            </w:r>
            <w:r w:rsidRPr="00583D1A">
              <w:rPr>
                <w:rFonts w:ascii="Times New Roman" w:eastAsia="等线" w:hAnsi="Times New Roman" w:cs="Times New Roman"/>
                <w:b/>
                <w:bCs/>
                <w:iCs/>
                <w:sz w:val="22"/>
                <w:lang w:val="en-US" w:eastAsia="zh-CN"/>
              </w:rPr>
              <w:t xml:space="preserve">transmitted immediately </w:t>
            </w:r>
            <w:r w:rsidRPr="00E27B0F">
              <w:rPr>
                <w:rFonts w:ascii="Times New Roman" w:eastAsia="等线" w:hAnsi="Times New Roman" w:cs="Times New Roman" w:hint="eastAsia"/>
                <w:b/>
                <w:bCs/>
                <w:iCs/>
                <w:color w:val="FF0000"/>
                <w:sz w:val="22"/>
                <w:u w:val="single"/>
                <w:lang w:val="en-US" w:eastAsia="zh-CN"/>
              </w:rPr>
              <w:t>after</w:t>
            </w:r>
            <w:r w:rsidRPr="00E27B0F">
              <w:rPr>
                <w:rFonts w:ascii="Times New Roman" w:eastAsia="等线" w:hAnsi="Times New Roman" w:cs="Times New Roman"/>
                <w:b/>
                <w:bCs/>
                <w:iCs/>
                <w:color w:val="FF0000"/>
                <w:sz w:val="22"/>
                <w:lang w:val="en-US" w:eastAsia="zh-CN"/>
              </w:rPr>
              <w:t xml:space="preserve"> </w:t>
            </w:r>
            <w:r w:rsidRPr="00583D1A">
              <w:rPr>
                <w:rFonts w:ascii="Times New Roman" w:eastAsia="等线" w:hAnsi="Times New Roman" w:cs="Times New Roman"/>
                <w:b/>
                <w:bCs/>
                <w:iCs/>
                <w:sz w:val="22"/>
                <w:lang w:val="en-US" w:eastAsia="zh-CN"/>
              </w:rPr>
              <w:t>periodic synchronization signal</w:t>
            </w:r>
            <w:r w:rsidRPr="0031468B">
              <w:rPr>
                <w:rFonts w:ascii="Times New Roman" w:eastAsia="等线" w:hAnsi="Times New Roman" w:cs="Times New Roman"/>
                <w:b/>
                <w:bCs/>
                <w:iCs/>
                <w:strike/>
                <w:color w:val="70AD47" w:themeColor="accent6"/>
                <w:sz w:val="22"/>
                <w:lang w:val="en-US" w:eastAsia="zh-CN"/>
              </w:rPr>
              <w:t>, and if broadcast information is transmitted immediately after periodic synchronization signal</w:t>
            </w:r>
          </w:p>
          <w:p w14:paraId="285DD67A" w14:textId="77777777" w:rsidR="00DC4774" w:rsidRPr="00583D1A" w:rsidRDefault="00DC4774" w:rsidP="00DC477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sidRPr="00583D1A">
              <w:rPr>
                <w:rFonts w:ascii="Times New Roman" w:eastAsia="等线" w:hAnsi="Times New Roman" w:cs="Times New Roman" w:hint="eastAsia"/>
                <w:b/>
                <w:bCs/>
                <w:iCs/>
                <w:sz w:val="22"/>
                <w:lang w:val="en-US" w:eastAsia="zh-CN"/>
              </w:rPr>
              <w:t>L</w:t>
            </w:r>
            <w:r w:rsidRPr="00583D1A">
              <w:rPr>
                <w:rFonts w:ascii="Times New Roman" w:eastAsia="等线" w:hAnsi="Times New Roman" w:cs="Times New Roman"/>
                <w:b/>
                <w:bCs/>
                <w:iCs/>
                <w:sz w:val="22"/>
                <w:lang w:val="en-US" w:eastAsia="zh-CN"/>
              </w:rPr>
              <w:t xml:space="preserve">1 R2D control information is not needed, and parameters (e.g., </w:t>
            </w:r>
            <w:r w:rsidRPr="00583D1A">
              <w:rPr>
                <w:rFonts w:ascii="Times New Roman" w:eastAsia="等线" w:hAnsi="Times New Roman" w:cs="Times New Roman" w:hint="eastAsia"/>
                <w:b/>
                <w:bCs/>
                <w:iCs/>
                <w:sz w:val="22"/>
                <w:lang w:val="en-US" w:eastAsia="zh-CN"/>
              </w:rPr>
              <w:t>M</w:t>
            </w:r>
            <w:r w:rsidRPr="00583D1A">
              <w:rPr>
                <w:rFonts w:ascii="Times New Roman" w:eastAsia="等线" w:hAnsi="Times New Roman" w:cs="Times New Roman"/>
                <w:b/>
                <w:bCs/>
                <w:iCs/>
                <w:sz w:val="22"/>
                <w:lang w:val="en-US" w:eastAsia="zh-CN"/>
              </w:rPr>
              <w:t xml:space="preserve"> </w:t>
            </w:r>
            <w:r w:rsidRPr="00583D1A">
              <w:rPr>
                <w:rFonts w:ascii="Times New Roman" w:eastAsia="等线" w:hAnsi="Times New Roman" w:cs="Times New Roman" w:hint="eastAsia"/>
                <w:b/>
                <w:bCs/>
                <w:iCs/>
                <w:sz w:val="22"/>
                <w:lang w:val="en-US" w:eastAsia="zh-CN"/>
              </w:rPr>
              <w:t>value,</w:t>
            </w:r>
            <w:r w:rsidRPr="00583D1A">
              <w:rPr>
                <w:rFonts w:ascii="Times New Roman" w:eastAsia="等线" w:hAnsi="Times New Roman" w:cs="Times New Roman"/>
                <w:b/>
                <w:bCs/>
                <w:iCs/>
                <w:sz w:val="22"/>
                <w:lang w:val="en-US" w:eastAsia="zh-CN"/>
              </w:rPr>
              <w:t xml:space="preserve"> payload size, </w:t>
            </w:r>
            <w:r w:rsidRPr="00583D1A">
              <w:rPr>
                <w:rFonts w:ascii="Times New Roman" w:eastAsia="等线" w:hAnsi="Times New Roman" w:cs="Times New Roman" w:hint="eastAsia"/>
                <w:b/>
                <w:bCs/>
                <w:iCs/>
                <w:sz w:val="22"/>
                <w:lang w:val="en-US" w:eastAsia="zh-CN"/>
              </w:rPr>
              <w:t>repetition,</w:t>
            </w:r>
            <w:r w:rsidRPr="00583D1A">
              <w:rPr>
                <w:rFonts w:ascii="Times New Roman" w:eastAsia="等线" w:hAnsi="Times New Roman" w:cs="Times New Roman"/>
                <w:b/>
                <w:bCs/>
                <w:iCs/>
                <w:sz w:val="22"/>
                <w:lang w:val="en-US" w:eastAsia="zh-CN"/>
              </w:rPr>
              <w:t xml:space="preserve"> FEC related parameters, if applicable)</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b/>
                <w:bCs/>
                <w:iCs/>
                <w:color w:val="FF0000"/>
                <w:sz w:val="22"/>
                <w:u w:val="single"/>
                <w:lang w:val="en-US" w:eastAsia="zh-CN"/>
              </w:rPr>
              <w:t xml:space="preserve">are </w:t>
            </w:r>
            <w:r w:rsidRPr="00EC007A">
              <w:rPr>
                <w:rFonts w:ascii="Times New Roman" w:eastAsia="等线" w:hAnsi="Times New Roman" w:cs="Times New Roman"/>
                <w:b/>
                <w:bCs/>
                <w:iCs/>
                <w:color w:val="FF0000"/>
                <w:sz w:val="22"/>
                <w:u w:val="single"/>
                <w:lang w:val="en-US" w:eastAsia="zh-CN"/>
              </w:rPr>
              <w:t>fixed and predefined</w:t>
            </w:r>
          </w:p>
          <w:p w14:paraId="32F9BE5E" w14:textId="7101901B" w:rsidR="00DC4774" w:rsidRPr="00583D1A" w:rsidRDefault="00DC4774" w:rsidP="00DC477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sidRPr="00583D1A">
              <w:rPr>
                <w:rFonts w:ascii="Times New Roman" w:eastAsia="等线" w:hAnsi="Times New Roman" w:cs="Times New Roman"/>
                <w:b/>
                <w:bCs/>
                <w:iCs/>
                <w:sz w:val="22"/>
                <w:lang w:val="en-US" w:eastAsia="zh-CN"/>
              </w:rPr>
              <w:t xml:space="preserve">Frequency </w:t>
            </w:r>
            <w:r w:rsidRPr="00DC4774">
              <w:rPr>
                <w:rFonts w:ascii="Times New Roman" w:eastAsia="等线" w:hAnsi="Times New Roman" w:cs="Times New Roman"/>
                <w:b/>
                <w:bCs/>
                <w:iCs/>
                <w:sz w:val="22"/>
                <w:lang w:val="en-US" w:eastAsia="zh-CN"/>
              </w:rPr>
              <w:t xml:space="preserve">resource </w:t>
            </w:r>
            <w:r w:rsidRPr="00583D1A">
              <w:rPr>
                <w:rFonts w:ascii="Times New Roman" w:eastAsia="等线" w:hAnsi="Times New Roman" w:cs="Times New Roman"/>
                <w:b/>
                <w:bCs/>
                <w:iCs/>
                <w:sz w:val="22"/>
                <w:lang w:val="en-US" w:eastAsia="zh-CN"/>
              </w:rPr>
              <w:t>of broadcast information is same as that for periodic sync signal</w:t>
            </w:r>
          </w:p>
          <w:p w14:paraId="3208F0E5"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44004C" w:rsidRPr="003A733E" w14:paraId="0738AB76" w14:textId="77777777" w:rsidTr="00DC4774">
        <w:tc>
          <w:tcPr>
            <w:tcW w:w="1418" w:type="dxa"/>
          </w:tcPr>
          <w:p w14:paraId="24E6CEC3" w14:textId="24168A56" w:rsidR="0044004C" w:rsidRDefault="0044004C"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4596C670" w14:textId="77777777" w:rsidR="0044004C" w:rsidRPr="003A733E" w:rsidRDefault="0044004C"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44787FC" w14:textId="33393BCD" w:rsidR="0044004C" w:rsidRDefault="00BF5114" w:rsidP="00DC477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OK</w:t>
            </w:r>
          </w:p>
        </w:tc>
      </w:tr>
      <w:tr w:rsidR="00FA0BB2" w:rsidRPr="003A733E" w14:paraId="1FEC39C9" w14:textId="77777777" w:rsidTr="00DC4774">
        <w:tc>
          <w:tcPr>
            <w:tcW w:w="1418" w:type="dxa"/>
          </w:tcPr>
          <w:p w14:paraId="4BD75121" w14:textId="43602BB9" w:rsidR="00FA0BB2" w:rsidRPr="00FA0BB2" w:rsidRDefault="00FA0BB2"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105" w:type="dxa"/>
          </w:tcPr>
          <w:p w14:paraId="1E503E00" w14:textId="77777777" w:rsidR="00FA0BB2" w:rsidRPr="003A733E" w:rsidRDefault="00FA0BB2"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76745C5" w14:textId="231204F8" w:rsidR="00FA0BB2" w:rsidRDefault="00FA0BB2" w:rsidP="00DC477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Fine with this proposal</w:t>
            </w:r>
          </w:p>
        </w:tc>
      </w:tr>
    </w:tbl>
    <w:p w14:paraId="1782B7BE" w14:textId="2B6932B9" w:rsidR="008300C3" w:rsidRPr="00DC4774" w:rsidRDefault="008300C3">
      <w:pPr>
        <w:pStyle w:val="0Maintext"/>
        <w:adjustRightInd w:val="0"/>
        <w:snapToGrid w:val="0"/>
        <w:spacing w:before="60" w:after="60"/>
        <w:ind w:left="0" w:firstLine="0"/>
        <w:rPr>
          <w:rFonts w:ascii="Times New Roman" w:eastAsia="等线" w:hAnsi="Times New Roman" w:cs="Times New Roman"/>
          <w:iCs/>
          <w:szCs w:val="20"/>
          <w:lang w:eastAsia="zh-CN"/>
        </w:rPr>
      </w:pPr>
    </w:p>
    <w:p w14:paraId="0CCFB61D"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78A31F5"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L1 control Aspects</w:t>
      </w:r>
    </w:p>
    <w:p w14:paraId="2BAB390E" w14:textId="77777777" w:rsidR="008300C3" w:rsidRDefault="000E4564">
      <w:pPr>
        <w:pStyle w:val="0Maintext"/>
        <w:adjustRightInd w:val="0"/>
        <w:snapToGrid w:val="0"/>
        <w:spacing w:before="6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This section discusses R2D L1 control aspects other than chip length determination (which is summarized in section 4.5).</w:t>
      </w:r>
    </w:p>
    <w:tbl>
      <w:tblPr>
        <w:tblStyle w:val="afc"/>
        <w:tblW w:w="0" w:type="auto"/>
        <w:tblLook w:val="04A0" w:firstRow="1" w:lastRow="0" w:firstColumn="1" w:lastColumn="0" w:noHBand="0" w:noVBand="1"/>
      </w:tblPr>
      <w:tblGrid>
        <w:gridCol w:w="9630"/>
      </w:tblGrid>
      <w:tr w:rsidR="008300C3" w14:paraId="6F7BD262" w14:textId="77777777">
        <w:tc>
          <w:tcPr>
            <w:tcW w:w="9630" w:type="dxa"/>
          </w:tcPr>
          <w:p w14:paraId="62B898A3" w14:textId="77777777" w:rsidR="008300C3" w:rsidRDefault="000E4564">
            <w:pPr>
              <w:pStyle w:val="3GPPNormalText"/>
              <w:adjustRightInd w:val="0"/>
              <w:snapToGrid w:val="0"/>
              <w:spacing w:beforeLines="50" w:before="120" w:after="60"/>
              <w:jc w:val="left"/>
              <w:rPr>
                <w:b/>
                <w:bCs/>
                <w:sz w:val="20"/>
                <w:szCs w:val="20"/>
                <w:lang w:val="en-CA"/>
              </w:rPr>
            </w:pPr>
            <w:r>
              <w:rPr>
                <w:b/>
                <w:bCs/>
                <w:sz w:val="20"/>
                <w:szCs w:val="20"/>
                <w:highlight w:val="green"/>
                <w:lang w:val="en-CA"/>
              </w:rPr>
              <w:t>Agreement</w:t>
            </w:r>
          </w:p>
          <w:p w14:paraId="5EC49B27" w14:textId="77777777" w:rsidR="008300C3" w:rsidRDefault="000E4564">
            <w:pPr>
              <w:widowControl w:val="0"/>
              <w:autoSpaceDE w:val="0"/>
              <w:autoSpaceDN w:val="0"/>
              <w:adjustRightInd w:val="0"/>
              <w:snapToGrid w:val="0"/>
              <w:spacing w:before="60" w:after="60"/>
              <w:ind w:left="0" w:firstLine="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3780FD43"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rPr>
                <w:rFonts w:eastAsia="Malgun Gothic"/>
              </w:rPr>
            </w:pPr>
            <w:r>
              <w:rPr>
                <w:rFonts w:eastAsia="Malgun Gothic"/>
              </w:rPr>
              <w:t>Necessary information to be included in the L1 R2D control</w:t>
            </w:r>
          </w:p>
          <w:p w14:paraId="6A80C1DD"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rPr>
                <w:rFonts w:eastAsia="Malgun Gothic"/>
              </w:rPr>
            </w:pPr>
            <w:r>
              <w:rPr>
                <w:rFonts w:eastAsia="Malgun Gothic"/>
              </w:rPr>
              <w:lastRenderedPageBreak/>
              <w:t>Details on how the L1 R2D control information is transmitted</w:t>
            </w:r>
          </w:p>
          <w:p w14:paraId="689A22E9"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7C3A267F" w14:textId="77777777" w:rsidR="008300C3" w:rsidRDefault="000E4564">
            <w:pPr>
              <w:adjustRightInd w:val="0"/>
              <w:snapToGrid w:val="0"/>
              <w:spacing w:before="60" w:after="60"/>
              <w:rPr>
                <w:lang w:eastAsia="ko-KR"/>
              </w:rPr>
            </w:pPr>
            <w:r>
              <w:rPr>
                <w:lang w:eastAsia="ko-KR"/>
              </w:rPr>
              <w:t>For the functionality of indicating the end of the PRDCH, study the following option:</w:t>
            </w:r>
          </w:p>
          <w:p w14:paraId="5DE3DEE1" w14:textId="77777777" w:rsidR="008300C3" w:rsidRDefault="000E4564">
            <w:pPr>
              <w:pStyle w:val="aff4"/>
              <w:numPr>
                <w:ilvl w:val="0"/>
                <w:numId w:val="26"/>
              </w:numPr>
              <w:overflowPunct w:val="0"/>
              <w:autoSpaceDE w:val="0"/>
              <w:autoSpaceDN w:val="0"/>
              <w:adjustRightInd w:val="0"/>
              <w:snapToGrid w:val="0"/>
              <w:spacing w:before="60" w:after="60" w:line="240" w:lineRule="auto"/>
              <w:contextualSpacing w:val="0"/>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Use the L1 R2D control information to indicate the TBS.</w:t>
            </w:r>
          </w:p>
          <w:p w14:paraId="09EA4A9D"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7C3D1996" w14:textId="77777777" w:rsidR="008300C3" w:rsidRDefault="000E4564">
            <w:pPr>
              <w:adjustRightInd w:val="0"/>
              <w:snapToGrid w:val="0"/>
              <w:spacing w:before="60" w:after="60"/>
              <w:rPr>
                <w:rFonts w:eastAsia="Malgun Gothic"/>
              </w:rPr>
            </w:pPr>
            <w:r>
              <w:rPr>
                <w:rFonts w:eastAsia="Malgun Gothic"/>
              </w:rPr>
              <w:t>For the L1 R2D control information preceding and scheduling the data payload of PRDCH, study the following aspects:</w:t>
            </w:r>
          </w:p>
          <w:p w14:paraId="4F0B844E" w14:textId="77777777" w:rsidR="008300C3" w:rsidRDefault="000E4564">
            <w:pPr>
              <w:numPr>
                <w:ilvl w:val="0"/>
                <w:numId w:val="26"/>
              </w:numPr>
              <w:adjustRightInd w:val="0"/>
              <w:snapToGrid w:val="0"/>
              <w:spacing w:before="60" w:after="60" w:line="240" w:lineRule="auto"/>
              <w:jc w:val="left"/>
              <w:rPr>
                <w:rFonts w:eastAsia="Times New Roman"/>
              </w:rPr>
            </w:pPr>
            <w:r>
              <w:rPr>
                <w:rFonts w:eastAsia="Times New Roman"/>
              </w:rPr>
              <w:t>Time location of L1 R2D control information:</w:t>
            </w:r>
          </w:p>
          <w:p w14:paraId="07DF8512" w14:textId="77777777" w:rsidR="008300C3" w:rsidRDefault="000E4564">
            <w:pPr>
              <w:numPr>
                <w:ilvl w:val="1"/>
                <w:numId w:val="26"/>
              </w:numPr>
              <w:adjustRightInd w:val="0"/>
              <w:snapToGrid w:val="0"/>
              <w:spacing w:before="60" w:after="60" w:line="240" w:lineRule="auto"/>
              <w:jc w:val="left"/>
              <w:rPr>
                <w:rFonts w:eastAsia="Malgun Gothic"/>
              </w:rPr>
            </w:pPr>
            <w:r>
              <w:rPr>
                <w:rFonts w:eastAsia="Malgun Gothic"/>
              </w:rPr>
              <w:t xml:space="preserve">Option </w:t>
            </w:r>
            <w:r>
              <w:t>1</w:t>
            </w:r>
            <w:r>
              <w:rPr>
                <w:rFonts w:eastAsia="Malgun Gothic"/>
              </w:rPr>
              <w:t>: L1 R2D control information and data payload of PRDCH are contiguous in time.</w:t>
            </w:r>
          </w:p>
          <w:p w14:paraId="2500CA20" w14:textId="77777777" w:rsidR="008300C3" w:rsidRDefault="000E4564">
            <w:pPr>
              <w:numPr>
                <w:ilvl w:val="1"/>
                <w:numId w:val="26"/>
              </w:numPr>
              <w:adjustRightInd w:val="0"/>
              <w:snapToGrid w:val="0"/>
              <w:spacing w:before="60" w:after="60" w:line="240" w:lineRule="auto"/>
              <w:jc w:val="left"/>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2A56E526" w14:textId="77777777" w:rsidR="008300C3" w:rsidRDefault="000E4564">
            <w:pPr>
              <w:numPr>
                <w:ilvl w:val="0"/>
                <w:numId w:val="26"/>
              </w:numPr>
              <w:adjustRightInd w:val="0"/>
              <w:snapToGrid w:val="0"/>
              <w:spacing w:before="60" w:after="60" w:line="240" w:lineRule="auto"/>
              <w:jc w:val="left"/>
              <w:rPr>
                <w:rFonts w:eastAsia="Times New Roman"/>
              </w:rPr>
            </w:pPr>
            <w:r>
              <w:rPr>
                <w:rFonts w:eastAsia="Times New Roman"/>
              </w:rPr>
              <w:t>Study frequency resource of L1 R2D control information</w:t>
            </w:r>
          </w:p>
          <w:p w14:paraId="62A1AD22" w14:textId="77777777" w:rsidR="008300C3" w:rsidRDefault="000E4564">
            <w:pPr>
              <w:numPr>
                <w:ilvl w:val="0"/>
                <w:numId w:val="26"/>
              </w:numPr>
              <w:adjustRightInd w:val="0"/>
              <w:snapToGrid w:val="0"/>
              <w:spacing w:before="60" w:after="60" w:line="240" w:lineRule="auto"/>
              <w:jc w:val="left"/>
              <w:rPr>
                <w:rFonts w:eastAsia="Malgun Gothic"/>
              </w:rPr>
            </w:pPr>
            <w:r>
              <w:rPr>
                <w:rFonts w:eastAsia="Malgun Gothic"/>
              </w:rPr>
              <w:t>Whether L1 R2D control information is included in the PRDCH that carries that data payload, or in another PRDCH, or in another channel</w:t>
            </w:r>
          </w:p>
        </w:tc>
      </w:tr>
    </w:tbl>
    <w:p w14:paraId="7C42DC0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C00F90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C5D4ED7"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L1 R2D control transmission</w:t>
      </w:r>
    </w:p>
    <w:p w14:paraId="62A65FC7" w14:textId="77777777" w:rsidR="008300C3" w:rsidRDefault="000E4564">
      <w:pPr>
        <w:pStyle w:val="0Maintext"/>
        <w:adjustRightInd w:val="0"/>
        <w:snapToGrid w:val="0"/>
        <w:spacing w:before="60" w:afterLines="50" w:after="120"/>
        <w:ind w:left="0" w:firstLine="0"/>
        <w:rPr>
          <w:rFonts w:ascii="Times New Roman" w:eastAsia="宋体" w:hAnsi="Times New Roman" w:cs="Times New Roman"/>
          <w:sz w:val="24"/>
          <w:szCs w:val="36"/>
          <w:lang w:eastAsia="zh-CN"/>
        </w:rPr>
      </w:pPr>
      <w:r>
        <w:rPr>
          <w:rFonts w:ascii="Times New Roman" w:eastAsia="宋体" w:hAnsi="Times New Roman" w:cs="Times New Roman"/>
          <w:sz w:val="24"/>
          <w:szCs w:val="36"/>
          <w:lang w:eastAsia="zh-CN"/>
        </w:rPr>
        <w:t>Regarding information to be included in L1 R2D control information, and how the control information is transmitted. Following agreements are made last meeting.</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0"/>
      </w:tblGrid>
      <w:tr w:rsidR="008300C3" w14:paraId="2AB44B1D" w14:textId="77777777">
        <w:tc>
          <w:tcPr>
            <w:tcW w:w="9630" w:type="dxa"/>
          </w:tcPr>
          <w:p w14:paraId="23B52EAF" w14:textId="77777777" w:rsidR="008300C3" w:rsidRDefault="000E4564">
            <w:pPr>
              <w:pStyle w:val="3GPPNormalText"/>
              <w:adjustRightInd w:val="0"/>
              <w:snapToGrid w:val="0"/>
              <w:spacing w:beforeLines="50" w:before="120" w:after="60"/>
              <w:rPr>
                <w:b/>
                <w:bCs/>
                <w:sz w:val="20"/>
                <w:szCs w:val="20"/>
                <w:lang w:val="en-CA"/>
              </w:rPr>
            </w:pPr>
            <w:r>
              <w:rPr>
                <w:b/>
                <w:bCs/>
                <w:sz w:val="20"/>
                <w:szCs w:val="20"/>
                <w:highlight w:val="green"/>
                <w:lang w:val="en-CA"/>
              </w:rPr>
              <w:t>Agreement</w:t>
            </w:r>
          </w:p>
          <w:p w14:paraId="78CCBDCC" w14:textId="77777777" w:rsidR="008300C3" w:rsidRDefault="000E4564">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619A2D39" w14:textId="77777777" w:rsidR="008300C3" w:rsidRDefault="000E4564">
            <w:pPr>
              <w:widowControl w:val="0"/>
              <w:numPr>
                <w:ilvl w:val="0"/>
                <w:numId w:val="26"/>
              </w:numPr>
              <w:overflowPunct w:val="0"/>
              <w:autoSpaceDE w:val="0"/>
              <w:autoSpaceDN w:val="0"/>
              <w:adjustRightInd w:val="0"/>
              <w:snapToGrid w:val="0"/>
              <w:spacing w:before="60" w:after="60" w:line="240" w:lineRule="auto"/>
              <w:rPr>
                <w:rFonts w:eastAsia="Malgun Gothic"/>
              </w:rPr>
            </w:pPr>
            <w:r>
              <w:rPr>
                <w:rFonts w:eastAsia="Malgun Gothic"/>
              </w:rPr>
              <w:t>Necessary information to be included in the L1 R2D control</w:t>
            </w:r>
          </w:p>
          <w:p w14:paraId="72C5D61F" w14:textId="77777777" w:rsidR="008300C3" w:rsidRDefault="000E4564">
            <w:pPr>
              <w:widowControl w:val="0"/>
              <w:numPr>
                <w:ilvl w:val="0"/>
                <w:numId w:val="26"/>
              </w:numPr>
              <w:overflowPunct w:val="0"/>
              <w:autoSpaceDE w:val="0"/>
              <w:autoSpaceDN w:val="0"/>
              <w:adjustRightInd w:val="0"/>
              <w:snapToGrid w:val="0"/>
              <w:spacing w:before="60" w:after="60" w:line="240" w:lineRule="auto"/>
              <w:rPr>
                <w:rFonts w:eastAsia="Malgun Gothic"/>
              </w:rPr>
            </w:pPr>
            <w:r>
              <w:rPr>
                <w:rFonts w:eastAsia="Malgun Gothic"/>
              </w:rPr>
              <w:t>Details on how the L1 R2D control information is transmitted</w:t>
            </w:r>
          </w:p>
        </w:tc>
      </w:tr>
    </w:tbl>
    <w:p w14:paraId="61B26815" w14:textId="77777777" w:rsidR="008300C3" w:rsidRDefault="008300C3">
      <w:pPr>
        <w:pStyle w:val="0Maintext"/>
        <w:adjustRightInd w:val="0"/>
        <w:snapToGrid w:val="0"/>
        <w:spacing w:before="60" w:afterLines="50" w:after="120"/>
        <w:rPr>
          <w:rFonts w:ascii="Times New Roman" w:eastAsia="宋体" w:hAnsi="Times New Roman" w:cs="Times New Roman"/>
          <w:b/>
          <w:bCs/>
          <w:szCs w:val="26"/>
          <w:lang w:eastAsia="zh-CN"/>
        </w:rPr>
      </w:pPr>
    </w:p>
    <w:p w14:paraId="144FD196" w14:textId="77777777" w:rsidR="008300C3" w:rsidRDefault="000E4564">
      <w:pPr>
        <w:pStyle w:val="0Maintext"/>
        <w:adjustRightInd w:val="0"/>
        <w:snapToGrid w:val="0"/>
        <w:spacing w:before="60" w:afterLines="50" w:after="120"/>
        <w:rPr>
          <w:rFonts w:ascii="Times New Roman" w:eastAsia="宋体" w:hAnsi="Times New Roman" w:cs="Times New Roman"/>
          <w:b/>
          <w:bCs/>
          <w:sz w:val="28"/>
          <w:szCs w:val="40"/>
          <w:lang w:eastAsia="zh-CN"/>
        </w:rPr>
      </w:pPr>
      <w:r>
        <w:rPr>
          <w:rFonts w:ascii="Times New Roman" w:eastAsia="宋体" w:hAnsi="Times New Roman" w:cs="Times New Roman"/>
          <w:b/>
          <w:bCs/>
          <w:sz w:val="28"/>
          <w:szCs w:val="40"/>
          <w:lang w:eastAsia="zh-CN"/>
        </w:rPr>
        <w:t xml:space="preserve">Issue#5.1-1 </w:t>
      </w:r>
      <w:r>
        <w:rPr>
          <w:rFonts w:ascii="Times New Roman" w:eastAsia="宋体" w:hAnsi="Times New Roman" w:cs="Times New Roman" w:hint="eastAsia"/>
          <w:b/>
          <w:bCs/>
          <w:sz w:val="28"/>
          <w:szCs w:val="40"/>
          <w:lang w:eastAsia="zh-CN"/>
        </w:rPr>
        <w:t>H</w:t>
      </w:r>
      <w:r>
        <w:rPr>
          <w:rFonts w:ascii="Times New Roman" w:eastAsia="宋体" w:hAnsi="Times New Roman" w:cs="Times New Roman"/>
          <w:b/>
          <w:bCs/>
          <w:sz w:val="28"/>
          <w:szCs w:val="40"/>
          <w:lang w:eastAsia="zh-CN"/>
        </w:rPr>
        <w:t>ow the L1 R2D control information is transmitted</w:t>
      </w:r>
    </w:p>
    <w:p w14:paraId="552826CE" w14:textId="77777777" w:rsidR="008300C3" w:rsidRDefault="000E4564">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hint="eastAsia"/>
          <w:i/>
          <w:iCs/>
          <w:color w:val="0070C0"/>
          <w:sz w:val="22"/>
          <w:szCs w:val="32"/>
          <w:lang w:eastAsia="zh-CN"/>
        </w:rPr>
        <w:t>F</w:t>
      </w:r>
      <w:r>
        <w:rPr>
          <w:rFonts w:ascii="Times New Roman" w:eastAsia="宋体" w:hAnsi="Times New Roman" w:cs="Times New Roman"/>
          <w:i/>
          <w:iCs/>
          <w:color w:val="0070C0"/>
          <w:sz w:val="22"/>
          <w:szCs w:val="32"/>
          <w:lang w:eastAsia="zh-CN"/>
        </w:rPr>
        <w:t>L notes</w:t>
      </w:r>
    </w:p>
    <w:p w14:paraId="00659956" w14:textId="77777777" w:rsidR="008300C3" w:rsidRDefault="000E4564">
      <w:pPr>
        <w:pStyle w:val="0Maintext"/>
        <w:numPr>
          <w:ilvl w:val="0"/>
          <w:numId w:val="49"/>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t>Regarding how the L1 R2D control information is transmitted, including FEC, repetition and control information size. Companies provide views, which is summarized in the TP below for TR capturing.</w:t>
      </w:r>
    </w:p>
    <w:p w14:paraId="54B82C51" w14:textId="77777777" w:rsidR="008300C3" w:rsidRDefault="008300C3">
      <w:pPr>
        <w:pStyle w:val="0Maintext"/>
        <w:adjustRightInd w:val="0"/>
        <w:snapToGrid w:val="0"/>
        <w:spacing w:before="60" w:afterLines="50" w:after="120"/>
        <w:rPr>
          <w:rFonts w:ascii="Times New Roman" w:eastAsia="宋体" w:hAnsi="Times New Roman" w:cs="Times New Roman"/>
          <w:b/>
          <w:bCs/>
          <w:sz w:val="28"/>
          <w:szCs w:val="40"/>
          <w:lang w:eastAsia="zh-CN"/>
        </w:rPr>
      </w:pPr>
    </w:p>
    <w:p w14:paraId="3889027C" w14:textId="017C391D" w:rsidR="008300C3" w:rsidRDefault="004C4D10">
      <w:pPr>
        <w:pStyle w:val="4"/>
        <w:pBdr>
          <w:top w:val="none" w:sz="0" w:space="0" w:color="auto"/>
        </w:pBdr>
        <w:spacing w:before="60" w:after="120"/>
        <w:ind w:leftChars="0" w:left="0" w:firstLine="0"/>
        <w:rPr>
          <w:rFonts w:eastAsia="宋体" w:cs="Times New Roman"/>
          <w:b/>
          <w:bCs/>
          <w:szCs w:val="26"/>
          <w:lang w:eastAsia="zh-CN"/>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eastAsia="宋体" w:cs="Times New Roman" w:hint="eastAsia"/>
          <w:b/>
          <w:bCs/>
          <w:szCs w:val="26"/>
          <w:lang w:eastAsia="zh-CN"/>
        </w:rPr>
        <w:t>F</w:t>
      </w:r>
      <w:r w:rsidR="000E4564">
        <w:rPr>
          <w:rFonts w:eastAsia="宋体" w:cs="Times New Roman"/>
          <w:b/>
          <w:bCs/>
          <w:szCs w:val="26"/>
          <w:lang w:eastAsia="zh-CN"/>
        </w:rPr>
        <w:t xml:space="preserve">L </w:t>
      </w:r>
      <w:r w:rsidR="000E4564">
        <w:rPr>
          <w:rFonts w:eastAsia="宋体" w:cs="Times New Roman" w:hint="eastAsia"/>
          <w:b/>
          <w:bCs/>
          <w:szCs w:val="26"/>
          <w:lang w:eastAsia="zh-CN"/>
        </w:rPr>
        <w:t>P</w:t>
      </w:r>
      <w:r w:rsidR="000E4564">
        <w:rPr>
          <w:rFonts w:eastAsia="宋体" w:cs="Times New Roman"/>
          <w:b/>
          <w:bCs/>
          <w:szCs w:val="26"/>
          <w:lang w:eastAsia="zh-CN"/>
        </w:rPr>
        <w:t>roposal 5.1-1</w:t>
      </w:r>
    </w:p>
    <w:p w14:paraId="7B3115DA" w14:textId="77777777" w:rsidR="008300C3" w:rsidRDefault="008300C3">
      <w:pPr>
        <w:spacing w:before="60" w:after="60"/>
        <w:rPr>
          <w:rFonts w:eastAsia="宋体"/>
          <w:b/>
          <w:bCs/>
          <w:sz w:val="22"/>
          <w:szCs w:val="32"/>
          <w:lang w:eastAsia="zh-CN"/>
        </w:rPr>
      </w:pPr>
    </w:p>
    <w:p w14:paraId="25203EFD" w14:textId="77777777" w:rsidR="008300C3" w:rsidRPr="001355B0" w:rsidRDefault="000E4564" w:rsidP="001355B0">
      <w:pPr>
        <w:adjustRightInd w:val="0"/>
        <w:snapToGrid w:val="0"/>
        <w:spacing w:beforeLines="50" w:before="120" w:afterLines="50" w:after="120"/>
        <w:rPr>
          <w:rFonts w:eastAsia="等线"/>
          <w:b/>
          <w:bCs/>
          <w:sz w:val="22"/>
          <w:szCs w:val="22"/>
          <w:lang w:val="en-US" w:eastAsia="zh-CN"/>
        </w:rPr>
      </w:pPr>
      <w:r w:rsidRPr="001355B0">
        <w:rPr>
          <w:rFonts w:eastAsia="宋体"/>
          <w:b/>
          <w:bCs/>
          <w:sz w:val="22"/>
          <w:szCs w:val="22"/>
          <w:lang w:eastAsia="zh-CN"/>
        </w:rPr>
        <w:t>FL Proposal 5.1-1-v1</w:t>
      </w:r>
      <w:r w:rsidRPr="001355B0">
        <w:rPr>
          <w:rFonts w:eastAsia="等线"/>
          <w:b/>
          <w:bCs/>
          <w:sz w:val="22"/>
          <w:szCs w:val="22"/>
          <w:lang w:val="en-US" w:eastAsia="zh-CN"/>
        </w:rPr>
        <w:t xml:space="preserve">: </w:t>
      </w:r>
    </w:p>
    <w:p w14:paraId="611D2DE0" w14:textId="77777777" w:rsidR="008300C3" w:rsidRPr="001355B0" w:rsidRDefault="000E4564" w:rsidP="001355B0">
      <w:pPr>
        <w:widowControl w:val="0"/>
        <w:adjustRightInd w:val="0"/>
        <w:snapToGrid w:val="0"/>
        <w:spacing w:beforeLines="50" w:before="120" w:afterLines="50" w:after="120" w:line="264" w:lineRule="auto"/>
        <w:ind w:left="0" w:firstLine="0"/>
        <w:rPr>
          <w:sz w:val="22"/>
          <w:szCs w:val="22"/>
        </w:rPr>
      </w:pPr>
      <w:r w:rsidRPr="001355B0">
        <w:rPr>
          <w:sz w:val="22"/>
          <w:szCs w:val="22"/>
        </w:rPr>
        <w:t>Regarding how the L1 R2D control information is transmitted, capture following in TR 38.769.</w:t>
      </w:r>
    </w:p>
    <w:p w14:paraId="3775CC88" w14:textId="77777777" w:rsidR="008300C3" w:rsidRPr="001355B0" w:rsidRDefault="000E4564" w:rsidP="001355B0">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[FEC and repetition for L1 R2D control information]</w:t>
      </w:r>
    </w:p>
    <w:p w14:paraId="3D34554C" w14:textId="77777777" w:rsidR="008300C3" w:rsidRPr="001355B0" w:rsidRDefault="000E4564" w:rsidP="001355B0">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Regarding FEC and repetition for L1 R2D control part, sources [vivo], [OPPO], [CMCC], [Futurewei], [NEC], [CATT], [CTC] and [Qualcomm] report that FEC can also be applied L1 R2D control information. source [Huawei] state that repetition is needed for L1 R2D control information. </w:t>
      </w:r>
    </w:p>
    <w:p w14:paraId="1BB920EC" w14:textId="77777777" w:rsidR="008300C3" w:rsidRPr="001355B0" w:rsidRDefault="000E4564" w:rsidP="001355B0">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[Parameters for transmission of L1 R2D control information]</w:t>
      </w:r>
    </w:p>
    <w:p w14:paraId="2830CF2F" w14:textId="77777777" w:rsidR="008300C3" w:rsidRPr="001355B0" w:rsidRDefault="000E4564" w:rsidP="001355B0">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Sources [vivo], [CMCC], [NEC], [OPPO], [CTC] and [Qualcomm] report methods to determine FEC, repetition related parameters for L1 R2D control information, if FEC/repetition is supported for L1 control. </w:t>
      </w:r>
    </w:p>
    <w:p w14:paraId="7389028E" w14:textId="77777777" w:rsidR="008300C3" w:rsidRPr="001355B0" w:rsidRDefault="000E4564" w:rsidP="001355B0">
      <w:pPr>
        <w:pStyle w:val="0Maintext"/>
        <w:numPr>
          <w:ilvl w:val="0"/>
          <w:numId w:val="50"/>
        </w:numPr>
        <w:adjustRightInd w:val="0"/>
        <w:snapToGrid w:val="0"/>
        <w:spacing w:beforeLines="50" w:before="120" w:afterLines="50" w:after="120" w:line="264" w:lineRule="auto"/>
        <w:rPr>
          <w:rFonts w:ascii="Times New Roman" w:hAnsi="Times New Roman" w:cs="Times New Roman"/>
          <w:sz w:val="22"/>
        </w:rPr>
      </w:pPr>
      <w:r w:rsidRPr="001355B0">
        <w:rPr>
          <w:rFonts w:ascii="Times New Roman" w:hAnsi="Times New Roman" w:cs="Times New Roman"/>
          <w:sz w:val="22"/>
        </w:rPr>
        <w:lastRenderedPageBreak/>
        <w:t xml:space="preserve">Sources [vivo], [CMCC], [NEC] report that the </w:t>
      </w:r>
      <w:r w:rsidRPr="001355B0">
        <w:rPr>
          <w:rFonts w:ascii="Times New Roman" w:eastAsia="等线" w:hAnsi="Times New Roman" w:cs="Times New Roman"/>
          <w:sz w:val="22"/>
          <w:lang w:eastAsia="zh-CN"/>
        </w:rPr>
        <w:t xml:space="preserve">parameters for repetition and FEC for L1 R2D control information can be pre-configured, e.g., by broadcast information. </w:t>
      </w:r>
      <w:r w:rsidRPr="001355B0">
        <w:rPr>
          <w:rFonts w:ascii="Times New Roman" w:hAnsi="Times New Roman" w:cs="Times New Roman"/>
          <w:sz w:val="22"/>
        </w:rPr>
        <w:t>[OPPO] report that these parameters should be pre-known by device.</w:t>
      </w:r>
    </w:p>
    <w:p w14:paraId="6A340289" w14:textId="77777777" w:rsidR="008300C3" w:rsidRPr="001355B0" w:rsidRDefault="000E4564" w:rsidP="001355B0">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sidRPr="001355B0">
        <w:rPr>
          <w:rFonts w:ascii="Times New Roman" w:eastAsia="等线" w:hAnsi="Times New Roman" w:cs="Times New Roman"/>
          <w:sz w:val="22"/>
          <w:lang w:eastAsia="zh-CN"/>
        </w:rPr>
        <w:t xml:space="preserve">Sources [NEC] and [CTC] states that parameters for repetition and FEC for L1 R2D control information can be fixed and pre-defined. Source [NEC] also state that these parameters can be indicated by </w:t>
      </w:r>
      <w:r w:rsidRPr="001355B0">
        <w:rPr>
          <w:rFonts w:ascii="Times New Roman" w:eastAsia="Batang" w:hAnsi="Times New Roman" w:cs="Times New Roman"/>
          <w:color w:val="000000"/>
          <w:kern w:val="0"/>
          <w:sz w:val="22"/>
          <w:lang w:eastAsia="en-US"/>
        </w:rPr>
        <w:t xml:space="preserve">a set of different binary sequences with fixed or variable length for indication. Source </w:t>
      </w:r>
      <w:r w:rsidRPr="001355B0">
        <w:rPr>
          <w:rFonts w:ascii="Times New Roman" w:eastAsia="等线" w:hAnsi="Times New Roman" w:cs="Times New Roman"/>
          <w:sz w:val="22"/>
          <w:lang w:eastAsia="zh-CN"/>
        </w:rPr>
        <w:t>[Qualcomm] also reported the options used to determine chip duration for L1 R2D control information can be potentially used to determine other parameters for L1 R2D control including FEC and repetition related parameters. Source</w:t>
      </w:r>
      <w:r w:rsidRPr="001355B0">
        <w:rPr>
          <w:rFonts w:ascii="Times New Roman" w:eastAsia="等线" w:hAnsi="Times New Roman" w:cs="Times New Roman"/>
          <w:color w:val="000000"/>
          <w:kern w:val="0"/>
          <w:sz w:val="22"/>
          <w:lang w:eastAsia="zh-CN"/>
        </w:rPr>
        <w:t xml:space="preserve"> </w:t>
      </w:r>
      <w:r w:rsidRPr="001355B0">
        <w:rPr>
          <w:rFonts w:ascii="Times New Roman" w:hAnsi="Times New Roman" w:cs="Times New Roman"/>
          <w:sz w:val="22"/>
        </w:rPr>
        <w:t xml:space="preserve">[NEC] report that </w:t>
      </w:r>
      <w:r w:rsidRPr="001355B0">
        <w:rPr>
          <w:rFonts w:ascii="Times New Roman" w:eastAsia="Batang" w:hAnsi="Times New Roman" w:cs="Times New Roman"/>
          <w:color w:val="000000"/>
          <w:kern w:val="0"/>
          <w:sz w:val="22"/>
          <w:lang w:eastAsia="en-US"/>
        </w:rPr>
        <w:t>a separate interleaving is needed for L1 R2D control.</w:t>
      </w:r>
    </w:p>
    <w:p w14:paraId="685232D6" w14:textId="77777777" w:rsidR="008300C3" w:rsidRPr="001355B0" w:rsidRDefault="000E4564" w:rsidP="001355B0">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 w:val="22"/>
          <w:lang w:eastAsia="en-US"/>
        </w:rPr>
      </w:pPr>
      <w:r w:rsidRPr="001355B0">
        <w:rPr>
          <w:rFonts w:ascii="Times New Roman" w:eastAsia="等线" w:hAnsi="Times New Roman" w:cs="Times New Roman"/>
          <w:i/>
          <w:iCs/>
          <w:color w:val="0070C0"/>
          <w:sz w:val="22"/>
          <w:lang w:eastAsia="zh-CN"/>
        </w:rPr>
        <w:t>[information size]</w:t>
      </w:r>
    </w:p>
    <w:p w14:paraId="34751941" w14:textId="77777777" w:rsidR="008300C3" w:rsidRPr="001355B0" w:rsidRDefault="000E4564" w:rsidP="001355B0">
      <w:pPr>
        <w:widowControl w:val="0"/>
        <w:adjustRightInd w:val="0"/>
        <w:snapToGrid w:val="0"/>
        <w:spacing w:beforeLines="50" w:before="120" w:afterLines="50" w:after="120" w:line="240" w:lineRule="auto"/>
        <w:rPr>
          <w:sz w:val="22"/>
          <w:szCs w:val="22"/>
        </w:rPr>
      </w:pPr>
      <w:r w:rsidRPr="001355B0">
        <w:rPr>
          <w:sz w:val="22"/>
          <w:szCs w:val="22"/>
        </w:rPr>
        <w:t>Regarding bit size for L1 control information</w:t>
      </w:r>
    </w:p>
    <w:p w14:paraId="0B56A078" w14:textId="4500C3CE" w:rsidR="008300C3" w:rsidRPr="001355B0" w:rsidRDefault="000E4564" w:rsidP="001355B0">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sz w:val="22"/>
          <w:lang w:eastAsia="zh-CN"/>
        </w:rPr>
      </w:pPr>
      <w:r w:rsidRPr="001355B0">
        <w:rPr>
          <w:rFonts w:ascii="Times New Roman" w:eastAsia="等线" w:hAnsi="Times New Roman" w:cs="Times New Roman"/>
          <w:sz w:val="22"/>
          <w:lang w:eastAsia="zh-CN"/>
        </w:rPr>
        <w:t xml:space="preserve">Sources [vivo], [OPPO], [Ericsson] and [Apple] report that device only detects one TBS at a given time. And [vivo] also report that up to two TBS can be considered and detected by preamble. </w:t>
      </w:r>
    </w:p>
    <w:p w14:paraId="7564225B" w14:textId="1EC2E531" w:rsidR="007A5C38" w:rsidRPr="001355B0" w:rsidRDefault="007A5C38" w:rsidP="001355B0">
      <w:pPr>
        <w:pStyle w:val="0Maintext"/>
        <w:adjustRightInd w:val="0"/>
        <w:snapToGrid w:val="0"/>
        <w:spacing w:beforeLines="50" w:before="120" w:afterLines="50" w:after="120" w:line="264" w:lineRule="auto"/>
        <w:ind w:left="0" w:firstLine="0"/>
        <w:rPr>
          <w:rFonts w:ascii="Times New Roman" w:eastAsia="等线" w:hAnsi="Times New Roman" w:cs="Times New Roman"/>
          <w:i/>
          <w:iCs/>
          <w:color w:val="0070C0"/>
          <w:sz w:val="22"/>
          <w:lang w:eastAsia="zh-CN"/>
        </w:rPr>
      </w:pPr>
      <w:r w:rsidRPr="001355B0">
        <w:rPr>
          <w:rFonts w:ascii="Times New Roman" w:eastAsia="等线" w:hAnsi="Times New Roman" w:cs="Times New Roman"/>
          <w:i/>
          <w:iCs/>
          <w:color w:val="0070C0"/>
          <w:sz w:val="22"/>
          <w:lang w:eastAsia="zh-CN"/>
        </w:rPr>
        <w:t xml:space="preserve">[CRC </w:t>
      </w:r>
      <w:r w:rsidR="001355B0" w:rsidRPr="001355B0">
        <w:rPr>
          <w:rFonts w:ascii="Times New Roman" w:eastAsia="等线" w:hAnsi="Times New Roman" w:cs="Times New Roman"/>
          <w:i/>
          <w:iCs/>
          <w:color w:val="0070C0"/>
          <w:sz w:val="22"/>
          <w:lang w:eastAsia="zh-CN"/>
        </w:rPr>
        <w:t>Attachment</w:t>
      </w:r>
      <w:r w:rsidRPr="001355B0">
        <w:rPr>
          <w:rFonts w:ascii="Times New Roman" w:eastAsia="等线" w:hAnsi="Times New Roman" w:cs="Times New Roman"/>
          <w:i/>
          <w:iCs/>
          <w:color w:val="0070C0"/>
          <w:sz w:val="22"/>
          <w:lang w:eastAsia="zh-CN"/>
        </w:rPr>
        <w:t xml:space="preserve">] </w:t>
      </w:r>
    </w:p>
    <w:p w14:paraId="1D86F8EB" w14:textId="1E0B0328" w:rsidR="007A5C38" w:rsidRPr="001355B0" w:rsidRDefault="007A5C38" w:rsidP="001355B0">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[Futurewei] state that, </w:t>
      </w:r>
      <w:r w:rsidR="001355B0">
        <w:rPr>
          <w:rFonts w:ascii="Times New Roman" w:hAnsi="Times New Roman" w:cs="Times New Roman"/>
          <w:color w:val="FF0000"/>
          <w:szCs w:val="22"/>
        </w:rPr>
        <w:t>f</w:t>
      </w:r>
      <w:r w:rsidR="001355B0" w:rsidRPr="001355B0">
        <w:rPr>
          <w:rFonts w:ascii="Times New Roman" w:hAnsi="Times New Roman" w:cs="Times New Roman"/>
          <w:color w:val="FF0000"/>
          <w:szCs w:val="22"/>
        </w:rPr>
        <w:t>or Separate CRC on the L1 R2D control information</w:t>
      </w:r>
      <w:r w:rsidR="001355B0">
        <w:rPr>
          <w:rFonts w:ascii="Times New Roman" w:hAnsi="Times New Roman" w:cs="Times New Roman"/>
          <w:color w:val="FF0000"/>
          <w:szCs w:val="22"/>
        </w:rPr>
        <w:t>,</w:t>
      </w:r>
      <w:r w:rsidR="001355B0" w:rsidRPr="001355B0">
        <w:rPr>
          <w:rFonts w:ascii="Times New Roman" w:hAnsi="Times New Roman" w:cs="Times New Roman"/>
          <w:color w:val="FF0000"/>
          <w:szCs w:val="22"/>
        </w:rPr>
        <w:t xml:space="preserve"> </w:t>
      </w:r>
      <w:r w:rsidRPr="001355B0">
        <w:rPr>
          <w:rFonts w:ascii="Times New Roman" w:hAnsi="Times New Roman" w:cs="Times New Roman"/>
          <w:color w:val="FF0000"/>
          <w:szCs w:val="22"/>
        </w:rPr>
        <w:t>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524E87FD" w14:textId="2A107A87" w:rsidR="001355B0" w:rsidRPr="001355B0" w:rsidRDefault="001355B0" w:rsidP="001355B0">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Source [Xiaomi] reports how to attach the separate CRC for L1 R2D control information needs to be considered, and a fixed length (equal to or larger than 16) of CRC is required to ensure the reliability and avoid unnecessary blind detection for L1 R2D control information.</w:t>
      </w:r>
    </w:p>
    <w:p w14:paraId="1556C482" w14:textId="77777777" w:rsidR="008300C3" w:rsidRPr="001355B0" w:rsidRDefault="000E4564" w:rsidP="001355B0">
      <w:pPr>
        <w:adjustRightInd w:val="0"/>
        <w:snapToGrid w:val="0"/>
        <w:spacing w:beforeLines="50" w:before="120" w:afterLines="50" w:after="120"/>
        <w:rPr>
          <w:rFonts w:eastAsia="等线"/>
          <w:i/>
          <w:iCs/>
          <w:color w:val="0070C0"/>
          <w:sz w:val="22"/>
          <w:szCs w:val="22"/>
          <w:lang w:eastAsia="zh-CN"/>
        </w:rPr>
      </w:pPr>
      <w:r w:rsidRPr="001355B0">
        <w:rPr>
          <w:rFonts w:eastAsia="等线"/>
          <w:i/>
          <w:iCs/>
          <w:color w:val="0070C0"/>
          <w:sz w:val="22"/>
          <w:szCs w:val="22"/>
          <w:lang w:eastAsia="zh-CN"/>
        </w:rPr>
        <w:t>[End of TP]</w:t>
      </w:r>
    </w:p>
    <w:p w14:paraId="3CBD6972" w14:textId="77777777" w:rsidR="008300C3" w:rsidRDefault="008300C3">
      <w:pPr>
        <w:spacing w:before="60" w:after="60"/>
      </w:pPr>
    </w:p>
    <w:p w14:paraId="4983196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5732A5D" w14:textId="77777777" w:rsidR="008300C3" w:rsidRDefault="008300C3">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7565998" w14:textId="77777777">
        <w:tc>
          <w:tcPr>
            <w:tcW w:w="1487" w:type="dxa"/>
            <w:shd w:val="clear" w:color="auto" w:fill="D9D9D9" w:themeFill="background1" w:themeFillShade="D9"/>
          </w:tcPr>
          <w:p w14:paraId="6E2CFB5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EB406D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6B780B4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95B7E6B" w14:textId="77777777">
        <w:trPr>
          <w:trHeight w:val="40"/>
        </w:trPr>
        <w:tc>
          <w:tcPr>
            <w:tcW w:w="1487" w:type="dxa"/>
          </w:tcPr>
          <w:p w14:paraId="46B8072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1CF6D1B6"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43D80098" w14:textId="77777777" w:rsidR="008300C3" w:rsidRDefault="000E4564">
            <w:pPr>
              <w:pStyle w:val="a1"/>
              <w:spacing w:before="60" w:after="60"/>
              <w:ind w:left="0" w:firstLine="0"/>
            </w:pPr>
            <w:r>
              <w:rPr>
                <w:rFonts w:hint="eastAsia"/>
              </w:rPr>
              <w:t xml:space="preserve">In our contribution, for L1 control information, one thing important is to determine which kinds of R2D </w:t>
            </w:r>
            <w:r>
              <w:rPr>
                <w:lang w:eastAsia="ko-KR"/>
              </w:rPr>
              <w:t>transmission</w:t>
            </w:r>
            <w:r>
              <w:rPr>
                <w:rFonts w:hint="eastAsia"/>
              </w:rPr>
              <w:t xml:space="preserve"> require L1R2D control. And the following proposals are provided:</w:t>
            </w:r>
          </w:p>
          <w:p w14:paraId="509B9A04" w14:textId="77777777" w:rsidR="008300C3" w:rsidRDefault="000E4564">
            <w:pPr>
              <w:pStyle w:val="YJ-Proposal"/>
              <w:numPr>
                <w:ilvl w:val="0"/>
                <w:numId w:val="0"/>
              </w:numPr>
              <w:spacing w:before="60" w:after="60"/>
              <w:rPr>
                <w:i/>
                <w:iCs/>
                <w:lang w:val="en-US" w:eastAsia="zh-CN"/>
              </w:rPr>
            </w:pPr>
            <w:r>
              <w:rPr>
                <w:rFonts w:hint="eastAsia"/>
                <w:i/>
                <w:iCs/>
                <w:lang w:val="en-US" w:eastAsia="zh-CN"/>
              </w:rPr>
              <w:t xml:space="preserve">Proposal 15: </w:t>
            </w:r>
            <w:r>
              <w:rPr>
                <w:i/>
                <w:iCs/>
                <w:lang w:val="en-US" w:eastAsia="zh-CN"/>
              </w:rPr>
              <w:t>L1 R2D control is not needed for broadcast information, the broadcast information is transmitted according to fixed configuration.</w:t>
            </w:r>
          </w:p>
          <w:p w14:paraId="7C705A46" w14:textId="77777777" w:rsidR="008300C3" w:rsidRDefault="000E4564">
            <w:pPr>
              <w:pStyle w:val="YJ-Proposal"/>
              <w:numPr>
                <w:ilvl w:val="0"/>
                <w:numId w:val="0"/>
              </w:numPr>
              <w:spacing w:before="60" w:after="60"/>
              <w:rPr>
                <w:i/>
                <w:iCs/>
                <w:lang w:val="en-US" w:eastAsia="zh-CN"/>
              </w:rPr>
            </w:pPr>
            <w:r>
              <w:rPr>
                <w:rFonts w:hint="eastAsia"/>
                <w:i/>
                <w:iCs/>
                <w:lang w:val="en-US" w:eastAsia="zh-CN"/>
              </w:rPr>
              <w:t xml:space="preserve">Proposal 16: </w:t>
            </w:r>
            <w:r>
              <w:rPr>
                <w:i/>
                <w:iCs/>
                <w:lang w:val="en-US" w:eastAsia="zh-CN"/>
              </w:rPr>
              <w:t>R2D transmission</w:t>
            </w:r>
            <w:r>
              <w:rPr>
                <w:rFonts w:hint="eastAsia"/>
                <w:i/>
                <w:iCs/>
                <w:lang w:val="en-US" w:eastAsia="zh-CN"/>
              </w:rPr>
              <w:t xml:space="preserve"> </w:t>
            </w:r>
            <w:r>
              <w:rPr>
                <w:i/>
                <w:iCs/>
                <w:lang w:val="en-US" w:eastAsia="zh-CN"/>
              </w:rPr>
              <w:t>except broadcast information needs L1 control information</w:t>
            </w:r>
          </w:p>
          <w:p w14:paraId="7D4432ED" w14:textId="77777777" w:rsidR="008300C3" w:rsidRDefault="000E4564">
            <w:pPr>
              <w:pStyle w:val="a1"/>
              <w:spacing w:before="60" w:after="60"/>
              <w:ind w:left="0" w:firstLine="0"/>
            </w:pPr>
            <w:r>
              <w:rPr>
                <w:rFonts w:hint="eastAsia"/>
              </w:rPr>
              <w:t>Thus, the following update is proposed:</w:t>
            </w:r>
          </w:p>
          <w:p w14:paraId="3C62A5E9" w14:textId="77777777" w:rsidR="008300C3" w:rsidRDefault="000E4564">
            <w:pPr>
              <w:spacing w:before="60" w:after="60"/>
              <w:rPr>
                <w:rFonts w:eastAsia="等线"/>
                <w:b/>
                <w:bCs/>
                <w:sz w:val="22"/>
                <w:szCs w:val="22"/>
                <w:lang w:val="en-US" w:eastAsia="zh-CN"/>
              </w:rPr>
            </w:pPr>
            <w:r>
              <w:rPr>
                <w:rFonts w:eastAsia="宋体" w:hint="eastAsia"/>
                <w:b/>
                <w:bCs/>
                <w:sz w:val="22"/>
                <w:szCs w:val="32"/>
                <w:lang w:eastAsia="zh-CN"/>
              </w:rPr>
              <w:t>F</w:t>
            </w:r>
            <w:r>
              <w:rPr>
                <w:rFonts w:eastAsia="宋体"/>
                <w:b/>
                <w:bCs/>
                <w:sz w:val="22"/>
                <w:szCs w:val="32"/>
                <w:lang w:eastAsia="zh-CN"/>
              </w:rPr>
              <w:t xml:space="preserve">L </w:t>
            </w:r>
            <w:r>
              <w:rPr>
                <w:rFonts w:eastAsia="宋体" w:hint="eastAsia"/>
                <w:b/>
                <w:bCs/>
                <w:sz w:val="22"/>
                <w:szCs w:val="32"/>
                <w:lang w:eastAsia="zh-CN"/>
              </w:rPr>
              <w:t>P</w:t>
            </w:r>
            <w:r>
              <w:rPr>
                <w:rFonts w:eastAsia="宋体"/>
                <w:b/>
                <w:bCs/>
                <w:sz w:val="22"/>
                <w:szCs w:val="32"/>
                <w:lang w:eastAsia="zh-CN"/>
              </w:rPr>
              <w:t>roposal 5.1-1-v1</w:t>
            </w:r>
            <w:r>
              <w:rPr>
                <w:rFonts w:eastAsia="等线"/>
                <w:b/>
                <w:bCs/>
                <w:sz w:val="22"/>
                <w:szCs w:val="22"/>
                <w:lang w:val="en-US" w:eastAsia="zh-CN"/>
              </w:rPr>
              <w:t xml:space="preserve">: </w:t>
            </w:r>
          </w:p>
          <w:p w14:paraId="2F83A035" w14:textId="77777777" w:rsidR="008300C3" w:rsidRDefault="000E4564">
            <w:pPr>
              <w:widowControl w:val="0"/>
              <w:adjustRightInd w:val="0"/>
              <w:snapToGrid w:val="0"/>
              <w:spacing w:beforeLines="50" w:before="120" w:afterLines="50" w:after="120" w:line="264" w:lineRule="auto"/>
              <w:ind w:left="0" w:firstLine="0"/>
            </w:pPr>
            <w:r>
              <w:rPr>
                <w:rFonts w:hint="eastAsia"/>
              </w:rPr>
              <w:t>R</w:t>
            </w:r>
            <w:r>
              <w:t>egarding how the L1 R2D control information is transmitted, capture following in TR 38.769.</w:t>
            </w:r>
          </w:p>
          <w:p w14:paraId="67A5CC72" w14:textId="77777777" w:rsidR="008300C3" w:rsidRDefault="000E4564">
            <w:pPr>
              <w:widowControl w:val="0"/>
              <w:adjustRightInd w:val="0"/>
              <w:snapToGrid w:val="0"/>
              <w:spacing w:beforeLines="50" w:before="120" w:afterLines="50" w:after="120" w:line="264" w:lineRule="auto"/>
              <w:ind w:left="0" w:firstLine="0"/>
              <w:rPr>
                <w:rFonts w:eastAsia="等线"/>
                <w:i/>
                <w:iCs/>
                <w:color w:val="FF0000"/>
                <w:lang w:val="en-US" w:eastAsia="zh-CN"/>
              </w:rPr>
            </w:pPr>
            <w:r>
              <w:rPr>
                <w:rFonts w:eastAsia="等线" w:hint="eastAsia"/>
                <w:i/>
                <w:iCs/>
                <w:color w:val="FF0000"/>
                <w:lang w:val="en-US" w:eastAsia="zh-CN"/>
              </w:rPr>
              <w:t>[R2D transmission require L1 R2D control]</w:t>
            </w:r>
          </w:p>
          <w:p w14:paraId="5EA11E49" w14:textId="77777777" w:rsidR="008300C3" w:rsidRDefault="000E4564">
            <w:pPr>
              <w:widowControl w:val="0"/>
              <w:adjustRightInd w:val="0"/>
              <w:snapToGrid w:val="0"/>
              <w:spacing w:beforeLines="50" w:before="120" w:afterLines="50" w:after="120" w:line="264" w:lineRule="auto"/>
              <w:ind w:left="0" w:firstLine="0"/>
              <w:rPr>
                <w:color w:val="FF0000"/>
              </w:rPr>
            </w:pPr>
            <w:r>
              <w:rPr>
                <w:color w:val="FF0000"/>
              </w:rPr>
              <w:t>Sources [</w:t>
            </w:r>
            <w:r>
              <w:rPr>
                <w:rFonts w:eastAsia="宋体" w:hint="eastAsia"/>
                <w:color w:val="FF0000"/>
                <w:lang w:val="en-US" w:eastAsia="zh-CN"/>
              </w:rPr>
              <w:t>ZTE</w:t>
            </w:r>
            <w:r>
              <w:rPr>
                <w:color w:val="FF0000"/>
              </w:rPr>
              <w:t>] report</w:t>
            </w:r>
            <w:r>
              <w:rPr>
                <w:rFonts w:eastAsia="宋体" w:hint="eastAsia"/>
                <w:color w:val="FF0000"/>
                <w:lang w:val="en-US" w:eastAsia="zh-CN"/>
              </w:rPr>
              <w:t>s</w:t>
            </w:r>
            <w:r>
              <w:rPr>
                <w:color w:val="FF0000"/>
              </w:rPr>
              <w:t xml:space="preserve"> </w:t>
            </w:r>
            <w:r>
              <w:rPr>
                <w:rFonts w:hint="eastAsia"/>
                <w:color w:val="FF0000"/>
                <w:lang w:val="en-US" w:eastAsia="zh-CN"/>
              </w:rPr>
              <w:t xml:space="preserve">which kinds of R2D </w:t>
            </w:r>
            <w:r>
              <w:rPr>
                <w:color w:val="FF0000"/>
                <w:lang w:val="en-US" w:eastAsia="ko-KR"/>
              </w:rPr>
              <w:t>transmission</w:t>
            </w:r>
            <w:r>
              <w:rPr>
                <w:rFonts w:hint="eastAsia"/>
                <w:color w:val="FF0000"/>
                <w:lang w:val="en-US" w:eastAsia="zh-CN"/>
              </w:rPr>
              <w:t xml:space="preserve"> require L1 R2D control needs to be discussed</w:t>
            </w:r>
            <w:r>
              <w:rPr>
                <w:color w:val="FF0000"/>
              </w:rPr>
              <w:t xml:space="preserve">. </w:t>
            </w:r>
          </w:p>
          <w:p w14:paraId="6613AD6F" w14:textId="77777777" w:rsidR="008300C3" w:rsidRDefault="000E4564">
            <w:pPr>
              <w:pStyle w:val="0Maintext"/>
              <w:numPr>
                <w:ilvl w:val="0"/>
                <w:numId w:val="50"/>
              </w:numPr>
              <w:adjustRightInd w:val="0"/>
              <w:snapToGrid w:val="0"/>
              <w:spacing w:beforeLines="50" w:before="120" w:afterLines="50" w:after="120" w:line="264" w:lineRule="auto"/>
              <w:rPr>
                <w:rFonts w:eastAsia="宋体"/>
                <w:color w:val="FF0000"/>
                <w:lang w:val="en-US" w:eastAsia="zh-CN"/>
              </w:rPr>
            </w:pPr>
            <w:r>
              <w:rPr>
                <w:rFonts w:ascii="Times New Roman" w:hAnsi="Times New Roman" w:cs="Times New Roman"/>
                <w:color w:val="FF0000"/>
              </w:rPr>
              <w:t>Sources [</w:t>
            </w:r>
            <w:r>
              <w:rPr>
                <w:rFonts w:ascii="Times New Roman" w:eastAsia="宋体" w:hAnsi="Times New Roman" w:cs="Times New Roman" w:hint="eastAsia"/>
                <w:color w:val="FF0000"/>
                <w:lang w:val="en-US" w:eastAsia="zh-CN"/>
              </w:rPr>
              <w:t>ZTE</w:t>
            </w:r>
            <w:r>
              <w:rPr>
                <w:rFonts w:ascii="Times New Roman" w:hAnsi="Times New Roman" w:cs="Times New Roman"/>
                <w:color w:val="FF0000"/>
              </w:rPr>
              <w:t>] report</w:t>
            </w:r>
            <w:r>
              <w:rPr>
                <w:rFonts w:ascii="Times New Roman" w:eastAsia="宋体" w:hAnsi="Times New Roman" w:cs="Times New Roman" w:hint="eastAsia"/>
                <w:color w:val="FF0000"/>
                <w:lang w:val="en-US" w:eastAsia="zh-CN"/>
              </w:rPr>
              <w:t>s</w:t>
            </w:r>
            <w:r>
              <w:rPr>
                <w:rFonts w:ascii="Times New Roman" w:hAnsi="Times New Roman" w:cs="Times New Roman"/>
                <w:color w:val="FF0000"/>
              </w:rPr>
              <w:t xml:space="preserve"> that </w:t>
            </w:r>
            <w:r>
              <w:rPr>
                <w:rFonts w:ascii="Times New Roman" w:hAnsi="Times New Roman" w:cs="Times New Roman"/>
                <w:color w:val="FF0000"/>
                <w:lang w:val="en-US" w:eastAsia="zh-CN"/>
              </w:rPr>
              <w:t>L1 R2D control is not needed for broadcast information, the broadcast information is transmitted according to fixed configuration</w:t>
            </w:r>
            <w:r>
              <w:rPr>
                <w:rFonts w:ascii="Times New Roman" w:hAnsi="Times New Roman" w:cs="Times New Roman"/>
                <w:color w:val="FF0000"/>
              </w:rPr>
              <w:t>.</w:t>
            </w:r>
            <w:r>
              <w:rPr>
                <w:rFonts w:ascii="Times New Roman" w:eastAsia="宋体" w:hAnsi="Times New Roman" w:cs="Times New Roman" w:hint="eastAsia"/>
                <w:color w:val="FF0000"/>
                <w:lang w:val="en-US" w:eastAsia="zh-CN"/>
              </w:rPr>
              <w:t xml:space="preserve"> And </w:t>
            </w:r>
            <w:r>
              <w:rPr>
                <w:rFonts w:ascii="Times New Roman" w:hAnsi="Times New Roman" w:cs="Times New Roman"/>
                <w:color w:val="FF0000"/>
                <w:lang w:val="en-US" w:eastAsia="zh-CN"/>
              </w:rPr>
              <w:t>R2D transmission</w:t>
            </w:r>
            <w:r>
              <w:rPr>
                <w:rFonts w:ascii="Times New Roman" w:hAnsi="Times New Roman" w:cs="Times New Roman" w:hint="eastAsia"/>
                <w:color w:val="FF0000"/>
                <w:lang w:val="en-US" w:eastAsia="zh-CN"/>
              </w:rPr>
              <w:t xml:space="preserve"> </w:t>
            </w:r>
            <w:r>
              <w:rPr>
                <w:rFonts w:ascii="Times New Roman" w:hAnsi="Times New Roman" w:cs="Times New Roman"/>
                <w:color w:val="FF0000"/>
                <w:lang w:val="en-US" w:eastAsia="zh-CN"/>
              </w:rPr>
              <w:t>except broadcast information needs L1 control information</w:t>
            </w:r>
            <w:r>
              <w:rPr>
                <w:rFonts w:ascii="Times New Roman" w:hAnsi="Times New Roman" w:cs="Times New Roman" w:hint="eastAsia"/>
                <w:color w:val="FF0000"/>
                <w:lang w:val="en-US" w:eastAsia="zh-CN"/>
              </w:rPr>
              <w:t>.</w:t>
            </w:r>
          </w:p>
          <w:p w14:paraId="1BF17024" w14:textId="77777777" w:rsidR="008300C3" w:rsidRDefault="000E4564">
            <w:pPr>
              <w:pStyle w:val="a1"/>
              <w:spacing w:before="60" w:after="60"/>
              <w:rPr>
                <w:rFonts w:eastAsia="宋体"/>
              </w:rPr>
            </w:pPr>
            <w:r>
              <w:rPr>
                <w:rFonts w:eastAsia="宋体" w:hint="eastAsia"/>
              </w:rPr>
              <w:lastRenderedPageBreak/>
              <w:t>...</w:t>
            </w:r>
          </w:p>
          <w:p w14:paraId="1867CF60" w14:textId="77777777" w:rsidR="008300C3" w:rsidRDefault="000E4564">
            <w:pPr>
              <w:widowControl w:val="0"/>
              <w:adjustRightInd w:val="0"/>
              <w:snapToGrid w:val="0"/>
              <w:spacing w:beforeLines="50" w:before="120" w:afterLines="50" w:after="120" w:line="264" w:lineRule="auto"/>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FEC and repetition for L1 R2D control information]</w:t>
            </w:r>
          </w:p>
          <w:p w14:paraId="618B557D" w14:textId="77777777" w:rsidR="008300C3" w:rsidRDefault="008300C3">
            <w:pPr>
              <w:pStyle w:val="a1"/>
              <w:spacing w:before="60" w:after="60"/>
              <w:ind w:left="0" w:firstLine="0"/>
              <w:rPr>
                <w:lang w:eastAsia="ja-JP"/>
              </w:rPr>
            </w:pPr>
          </w:p>
        </w:tc>
      </w:tr>
      <w:tr w:rsidR="0010725F" w14:paraId="7B0F4C2A" w14:textId="77777777">
        <w:trPr>
          <w:trHeight w:val="40"/>
        </w:trPr>
        <w:tc>
          <w:tcPr>
            <w:tcW w:w="1487" w:type="dxa"/>
          </w:tcPr>
          <w:p w14:paraId="060D98D4" w14:textId="34E6B0D8"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52ACBB35" w14:textId="111B26F6"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796B0F4" w14:textId="59B272B3"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566A64AD" w14:textId="77777777">
        <w:trPr>
          <w:trHeight w:val="40"/>
        </w:trPr>
        <w:tc>
          <w:tcPr>
            <w:tcW w:w="1487" w:type="dxa"/>
          </w:tcPr>
          <w:p w14:paraId="14E9EB0F" w14:textId="2B388ABE" w:rsidR="0010725F" w:rsidRDefault="00B8089A"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CEB6567"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D9E2126" w14:textId="6C94D4ED" w:rsidR="0010725F" w:rsidRPr="00B8089A" w:rsidRDefault="00B8089A" w:rsidP="0010725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To ZTE, I will add a TP under section 4.5 later, some companies have similar view.</w:t>
            </w:r>
          </w:p>
        </w:tc>
      </w:tr>
      <w:tr w:rsidR="0010725F" w14:paraId="7BD46F49" w14:textId="77777777">
        <w:trPr>
          <w:trHeight w:val="40"/>
        </w:trPr>
        <w:tc>
          <w:tcPr>
            <w:tcW w:w="1487" w:type="dxa"/>
          </w:tcPr>
          <w:p w14:paraId="4AA531B0" w14:textId="732B3845" w:rsidR="0010725F" w:rsidRDefault="0066552D"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3E701BE8"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DEB6D7E" w14:textId="67E0D629" w:rsidR="0010725F" w:rsidRPr="0066552D" w:rsidRDefault="0066552D"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U</w:t>
            </w:r>
            <w:r>
              <w:rPr>
                <w:rFonts w:eastAsia="等线"/>
                <w:kern w:val="2"/>
                <w:sz w:val="21"/>
                <w:szCs w:val="22"/>
                <w:lang w:val="en-US" w:eastAsia="zh-CN"/>
              </w:rPr>
              <w:t>pdate based on FW comments</w:t>
            </w:r>
          </w:p>
        </w:tc>
      </w:tr>
    </w:tbl>
    <w:p w14:paraId="1FBE2EBF"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5E14062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13D5C9D"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Relation between L1 R2D control and PRDCH</w:t>
      </w:r>
    </w:p>
    <w:p w14:paraId="6A16C754"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Following agreements related time/frequency resource and channel designs to transmit L1 </w:t>
      </w:r>
      <w:r>
        <w:rPr>
          <w:rFonts w:ascii="Times New Roman" w:eastAsia="等线" w:hAnsi="Times New Roman" w:cs="Times New Roman" w:hint="eastAsia"/>
          <w:iCs/>
          <w:sz w:val="22"/>
          <w:lang w:val="en-US" w:eastAsia="zh-CN"/>
        </w:rPr>
        <w:t>R</w:t>
      </w:r>
      <w:r>
        <w:rPr>
          <w:rFonts w:ascii="Times New Roman" w:eastAsia="等线" w:hAnsi="Times New Roman" w:cs="Times New Roman"/>
          <w:iCs/>
          <w:sz w:val="22"/>
          <w:lang w:val="en-US" w:eastAsia="zh-CN"/>
        </w:rPr>
        <w:t>2</w:t>
      </w:r>
      <w:r>
        <w:rPr>
          <w:rFonts w:ascii="Times New Roman" w:eastAsia="等线" w:hAnsi="Times New Roman" w:cs="Times New Roman" w:hint="eastAsia"/>
          <w:iCs/>
          <w:sz w:val="22"/>
          <w:lang w:val="en-US" w:eastAsia="zh-CN"/>
        </w:rPr>
        <w:t>D</w:t>
      </w:r>
      <w:r>
        <w:rPr>
          <w:rFonts w:ascii="Times New Roman" w:eastAsia="等线" w:hAnsi="Times New Roman" w:cs="Times New Roman"/>
          <w:iCs/>
          <w:sz w:val="22"/>
          <w:lang w:val="en-US" w:eastAsia="zh-CN"/>
        </w:rPr>
        <w:t xml:space="preserve"> control information.</w:t>
      </w:r>
    </w:p>
    <w:tbl>
      <w:tblPr>
        <w:tblStyle w:val="afc"/>
        <w:tblW w:w="0" w:type="auto"/>
        <w:tblInd w:w="-5" w:type="dxa"/>
        <w:tblLook w:val="04A0" w:firstRow="1" w:lastRow="0" w:firstColumn="1" w:lastColumn="0" w:noHBand="0" w:noVBand="1"/>
      </w:tblPr>
      <w:tblGrid>
        <w:gridCol w:w="9923"/>
      </w:tblGrid>
      <w:tr w:rsidR="008300C3" w14:paraId="32443069" w14:textId="77777777">
        <w:tc>
          <w:tcPr>
            <w:tcW w:w="9923" w:type="dxa"/>
          </w:tcPr>
          <w:p w14:paraId="06E9C89F" w14:textId="77777777" w:rsidR="008300C3" w:rsidRDefault="000E4564">
            <w:pPr>
              <w:pStyle w:val="3GPPNormalText"/>
              <w:adjustRightInd w:val="0"/>
              <w:snapToGrid w:val="0"/>
              <w:spacing w:beforeLines="50" w:before="120" w:after="60"/>
              <w:rPr>
                <w:b/>
                <w:bCs/>
                <w:szCs w:val="22"/>
                <w:highlight w:val="green"/>
                <w:lang w:val="en-CA"/>
              </w:rPr>
            </w:pPr>
            <w:r>
              <w:rPr>
                <w:b/>
                <w:bCs/>
                <w:szCs w:val="22"/>
                <w:highlight w:val="green"/>
                <w:lang w:val="en-CA"/>
              </w:rPr>
              <w:t>Agreement</w:t>
            </w:r>
          </w:p>
          <w:p w14:paraId="51C22CD7" w14:textId="77777777" w:rsidR="008300C3" w:rsidRDefault="000E4564">
            <w:pPr>
              <w:adjustRightInd w:val="0"/>
              <w:snapToGrid w:val="0"/>
              <w:spacing w:before="60" w:after="60"/>
              <w:rPr>
                <w:rFonts w:eastAsia="Malgun Gothic"/>
                <w:sz w:val="22"/>
                <w:szCs w:val="22"/>
              </w:rPr>
            </w:pPr>
            <w:r>
              <w:rPr>
                <w:rFonts w:eastAsia="Malgun Gothic"/>
                <w:sz w:val="22"/>
                <w:szCs w:val="22"/>
              </w:rPr>
              <w:t>For the L1 R2D control information preceding and scheduling the data payload of PRDCH, study the following aspects:</w:t>
            </w:r>
          </w:p>
          <w:p w14:paraId="213F0CF9" w14:textId="77777777" w:rsidR="008300C3" w:rsidRDefault="000E4564">
            <w:pPr>
              <w:numPr>
                <w:ilvl w:val="0"/>
                <w:numId w:val="26"/>
              </w:numPr>
              <w:adjustRightInd w:val="0"/>
              <w:snapToGrid w:val="0"/>
              <w:spacing w:before="60" w:after="60" w:line="240" w:lineRule="auto"/>
              <w:rPr>
                <w:rFonts w:eastAsia="Times New Roman"/>
                <w:sz w:val="22"/>
                <w:szCs w:val="22"/>
              </w:rPr>
            </w:pPr>
            <w:r>
              <w:rPr>
                <w:rFonts w:eastAsia="Times New Roman"/>
                <w:sz w:val="22"/>
                <w:szCs w:val="22"/>
              </w:rPr>
              <w:t>Time location of L1 R2D control information:</w:t>
            </w:r>
          </w:p>
          <w:p w14:paraId="0AE17045" w14:textId="77777777" w:rsidR="008300C3" w:rsidRDefault="000E4564">
            <w:pPr>
              <w:numPr>
                <w:ilvl w:val="1"/>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059CC94F" w14:textId="77777777" w:rsidR="008300C3" w:rsidRDefault="000E4564">
            <w:pPr>
              <w:numPr>
                <w:ilvl w:val="1"/>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2</w:t>
            </w:r>
            <w:r>
              <w:rPr>
                <w:rFonts w:eastAsia="Malgun Gothic"/>
                <w:sz w:val="22"/>
                <w:szCs w:val="22"/>
              </w:rPr>
              <w:t>: L1 R2D control information and data payload of PRDCH are not contiguous in time.</w:t>
            </w:r>
          </w:p>
          <w:p w14:paraId="6AE37EB0" w14:textId="77777777" w:rsidR="008300C3" w:rsidRDefault="000E4564">
            <w:pPr>
              <w:numPr>
                <w:ilvl w:val="0"/>
                <w:numId w:val="26"/>
              </w:numPr>
              <w:adjustRightInd w:val="0"/>
              <w:snapToGrid w:val="0"/>
              <w:spacing w:before="60" w:after="60" w:line="240" w:lineRule="auto"/>
              <w:rPr>
                <w:rFonts w:eastAsia="Times New Roman"/>
                <w:sz w:val="22"/>
                <w:szCs w:val="22"/>
              </w:rPr>
            </w:pPr>
            <w:r>
              <w:rPr>
                <w:rFonts w:eastAsia="Times New Roman"/>
                <w:sz w:val="22"/>
                <w:szCs w:val="22"/>
              </w:rPr>
              <w:t>Study frequency resource of L1 R2D control information</w:t>
            </w:r>
          </w:p>
          <w:p w14:paraId="34801F79"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Whether L1 R2D control information is included in the PRDCH that carries that data payload, or in another PRDCH, or in another channel</w:t>
            </w:r>
          </w:p>
        </w:tc>
      </w:tr>
    </w:tbl>
    <w:p w14:paraId="7D02029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12B0C0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5.2-1 time resource for L1 control</w:t>
      </w:r>
    </w:p>
    <w:p w14:paraId="7B79AEBA"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tbl>
      <w:tblPr>
        <w:tblStyle w:val="afc"/>
        <w:tblW w:w="0" w:type="auto"/>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7"/>
        <w:gridCol w:w="6936"/>
      </w:tblGrid>
      <w:tr w:rsidR="008300C3" w14:paraId="6B3B1CB6" w14:textId="77777777">
        <w:tc>
          <w:tcPr>
            <w:tcW w:w="2977" w:type="dxa"/>
          </w:tcPr>
          <w:p w14:paraId="0631004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Options</w:t>
            </w:r>
          </w:p>
        </w:tc>
        <w:tc>
          <w:tcPr>
            <w:tcW w:w="6936" w:type="dxa"/>
          </w:tcPr>
          <w:p w14:paraId="20E423B8" w14:textId="77777777" w:rsidR="008300C3" w:rsidRDefault="000E4564">
            <w:pPr>
              <w:spacing w:before="60" w:after="60"/>
              <w:ind w:left="0" w:firstLine="0"/>
              <w:rPr>
                <w:rFonts w:eastAsia="等线"/>
                <w:iCs/>
                <w:lang w:val="en-US" w:eastAsia="zh-CN"/>
              </w:rPr>
            </w:pPr>
            <w:r>
              <w:rPr>
                <w:rFonts w:eastAsia="等线" w:hint="eastAsia"/>
                <w:iCs/>
                <w:lang w:val="en-US" w:eastAsia="zh-CN"/>
              </w:rPr>
              <w:t>S</w:t>
            </w:r>
            <w:r>
              <w:rPr>
                <w:rFonts w:eastAsia="等线"/>
                <w:iCs/>
                <w:lang w:val="en-US" w:eastAsia="zh-CN"/>
              </w:rPr>
              <w:t>upported by</w:t>
            </w:r>
          </w:p>
        </w:tc>
      </w:tr>
      <w:tr w:rsidR="008300C3" w14:paraId="7F99BD56" w14:textId="77777777">
        <w:tc>
          <w:tcPr>
            <w:tcW w:w="2977" w:type="dxa"/>
          </w:tcPr>
          <w:p w14:paraId="55C96E46" w14:textId="77777777" w:rsidR="008300C3" w:rsidRDefault="000E4564">
            <w:pPr>
              <w:spacing w:before="60" w:after="60"/>
              <w:ind w:left="0" w:firstLine="0"/>
              <w:rPr>
                <w:rStyle w:val="fontstyle01"/>
                <w:rFonts w:ascii="Times New Roman" w:hAnsi="Times New Roman"/>
                <w:b w:val="0"/>
                <w:bCs w:val="0"/>
                <w:i w:val="0"/>
                <w:sz w:val="22"/>
                <w:szCs w:val="22"/>
              </w:rPr>
            </w:pPr>
            <w:r>
              <w:rPr>
                <w:rStyle w:val="fontstyle01"/>
                <w:rFonts w:ascii="Times New Roman" w:hAnsi="Times New Roman"/>
                <w:b w:val="0"/>
                <w:bCs w:val="0"/>
                <w:i w:val="0"/>
                <w:sz w:val="22"/>
                <w:szCs w:val="22"/>
              </w:rPr>
              <w:t xml:space="preserve">Option 1: </w:t>
            </w:r>
          </w:p>
          <w:p w14:paraId="2B984C85" w14:textId="77777777" w:rsidR="008300C3" w:rsidRDefault="000E4564">
            <w:pPr>
              <w:spacing w:before="60" w:after="60"/>
              <w:ind w:left="0" w:firstLine="0"/>
              <w:rPr>
                <w:rFonts w:eastAsia="宋体"/>
                <w:iCs/>
                <w:sz w:val="22"/>
                <w:szCs w:val="22"/>
                <w:lang w:val="en-US" w:eastAsia="zh-CN"/>
              </w:rPr>
            </w:pPr>
            <w:r>
              <w:rPr>
                <w:rStyle w:val="fontstyle01"/>
                <w:rFonts w:ascii="Times New Roman" w:hAnsi="Times New Roman"/>
                <w:b w:val="0"/>
                <w:bCs w:val="0"/>
                <w:i w:val="0"/>
                <w:sz w:val="22"/>
                <w:szCs w:val="22"/>
              </w:rPr>
              <w:t>L1 R2D control information and data payload of PRDCH are contiguous in time</w:t>
            </w:r>
          </w:p>
          <w:p w14:paraId="0CBC6309"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tc>
        <w:tc>
          <w:tcPr>
            <w:tcW w:w="6936" w:type="dxa"/>
          </w:tcPr>
          <w:p w14:paraId="32300625" w14:textId="77777777" w:rsidR="008300C3" w:rsidRPr="00094229" w:rsidRDefault="000E4564">
            <w:pPr>
              <w:tabs>
                <w:tab w:val="left" w:pos="1417"/>
              </w:tabs>
              <w:spacing w:beforeLines="0" w:before="60" w:afterLines="0" w:after="60" w:line="276" w:lineRule="auto"/>
              <w:ind w:left="0" w:firstLine="0"/>
              <w:rPr>
                <w:iCs/>
                <w:sz w:val="22"/>
                <w:szCs w:val="22"/>
                <w:lang w:val="de-DE"/>
              </w:rPr>
            </w:pPr>
            <w:r w:rsidRPr="00094229">
              <w:rPr>
                <w:sz w:val="22"/>
                <w:szCs w:val="22"/>
                <w:lang w:val="de-DE"/>
              </w:rPr>
              <w:t>[vivo][Huawei][Samsung][Spreadtrum][Docomo][NEC][ZTE</w:t>
            </w:r>
            <w:r w:rsidRPr="00094229">
              <w:rPr>
                <w:iCs/>
                <w:sz w:val="22"/>
                <w:szCs w:val="22"/>
                <w:lang w:val="de-DE"/>
              </w:rPr>
              <w:t>]</w:t>
            </w:r>
          </w:p>
          <w:p w14:paraId="776883EB" w14:textId="77777777" w:rsidR="008300C3" w:rsidRDefault="000E4564">
            <w:pPr>
              <w:pStyle w:val="aff4"/>
              <w:numPr>
                <w:ilvl w:val="0"/>
                <w:numId w:val="50"/>
              </w:numPr>
              <w:tabs>
                <w:tab w:val="left" w:pos="1417"/>
              </w:tabs>
              <w:spacing w:beforeLines="0" w:before="60" w:afterLines="0" w:after="60" w:line="276" w:lineRule="auto"/>
              <w:rPr>
                <w:rFonts w:ascii="Times New Roman" w:eastAsia="等线" w:hAnsi="Times New Roman" w:cs="Times New Roman"/>
                <w:color w:val="000000"/>
                <w:szCs w:val="22"/>
                <w:lang w:eastAsia="zh-CN"/>
              </w:rPr>
            </w:pPr>
            <w:r>
              <w:rPr>
                <w:rFonts w:ascii="Times New Roman" w:eastAsia="等线" w:hAnsi="Times New Roman" w:cs="Times New Roman"/>
                <w:color w:val="000000"/>
                <w:szCs w:val="22"/>
                <w:lang w:eastAsia="zh-CN"/>
              </w:rPr>
              <w:t>Supported by 7 companies</w:t>
            </w:r>
          </w:p>
        </w:tc>
      </w:tr>
      <w:tr w:rsidR="008300C3" w14:paraId="2B6B3230" w14:textId="77777777">
        <w:tc>
          <w:tcPr>
            <w:tcW w:w="2977" w:type="dxa"/>
          </w:tcPr>
          <w:p w14:paraId="48018CE5" w14:textId="77777777" w:rsidR="008300C3" w:rsidRDefault="000E4564">
            <w:pPr>
              <w:spacing w:before="60" w:after="60"/>
              <w:ind w:left="0" w:firstLine="0"/>
              <w:rPr>
                <w:rStyle w:val="fontstyle01"/>
                <w:rFonts w:ascii="Times New Roman" w:hAnsi="Times New Roman"/>
                <w:b w:val="0"/>
                <w:bCs w:val="0"/>
                <w:i w:val="0"/>
                <w:sz w:val="22"/>
                <w:szCs w:val="22"/>
              </w:rPr>
            </w:pPr>
            <w:r>
              <w:rPr>
                <w:rStyle w:val="fontstyle01"/>
                <w:rFonts w:ascii="Times New Roman" w:hAnsi="Times New Roman"/>
                <w:b w:val="0"/>
                <w:bCs w:val="0"/>
                <w:i w:val="0"/>
                <w:sz w:val="22"/>
                <w:szCs w:val="22"/>
              </w:rPr>
              <w:t xml:space="preserve">Option 2: </w:t>
            </w:r>
          </w:p>
          <w:p w14:paraId="7E870262" w14:textId="77777777" w:rsidR="008300C3" w:rsidRDefault="000E4564">
            <w:pPr>
              <w:spacing w:before="60" w:after="60"/>
              <w:ind w:left="0" w:firstLine="0"/>
              <w:rPr>
                <w:rStyle w:val="fontstyle01"/>
                <w:rFonts w:ascii="Times New Roman" w:eastAsia="宋体" w:hAnsi="Times New Roman"/>
                <w:b w:val="0"/>
                <w:bCs w:val="0"/>
                <w:i w:val="0"/>
                <w:color w:val="auto"/>
                <w:sz w:val="22"/>
                <w:szCs w:val="22"/>
                <w:lang w:val="en-US" w:eastAsia="zh-CN"/>
              </w:rPr>
            </w:pPr>
            <w:r>
              <w:rPr>
                <w:rStyle w:val="fontstyle01"/>
                <w:rFonts w:ascii="Times New Roman" w:hAnsi="Times New Roman"/>
                <w:b w:val="0"/>
                <w:bCs w:val="0"/>
                <w:i w:val="0"/>
                <w:sz w:val="22"/>
                <w:szCs w:val="22"/>
              </w:rPr>
              <w:t>L1 R2D control information and data payload of PRDCH are not contiguous in time</w:t>
            </w:r>
          </w:p>
        </w:tc>
        <w:tc>
          <w:tcPr>
            <w:tcW w:w="6936" w:type="dxa"/>
          </w:tcPr>
          <w:p w14:paraId="1C735799" w14:textId="3D415D92" w:rsidR="008300C3" w:rsidRDefault="000E4564">
            <w:pPr>
              <w:pStyle w:val="0Maintext"/>
              <w:adjustRightInd w:val="0"/>
              <w:snapToGrid w:val="0"/>
              <w:spacing w:before="60" w:after="60"/>
              <w:rPr>
                <w:rFonts w:ascii="Times New Roman" w:eastAsia="Batang" w:hAnsi="Times New Roman" w:cs="Times New Roman"/>
                <w:iCs/>
                <w:kern w:val="0"/>
                <w:sz w:val="22"/>
                <w:lang w:eastAsia="en-US"/>
              </w:rPr>
            </w:pPr>
            <w:r>
              <w:rPr>
                <w:rFonts w:ascii="Times New Roman" w:hAnsi="Times New Roman" w:cs="Times New Roman"/>
                <w:sz w:val="22"/>
              </w:rPr>
              <w:t>[</w:t>
            </w:r>
            <w:r>
              <w:rPr>
                <w:rFonts w:ascii="Times New Roman" w:eastAsia="Batang" w:hAnsi="Times New Roman" w:cs="Times New Roman"/>
                <w:kern w:val="0"/>
                <w:sz w:val="22"/>
                <w:lang w:eastAsia="en-US"/>
              </w:rPr>
              <w:t>CMCC][OPPO] [</w:t>
            </w:r>
            <w:r>
              <w:rPr>
                <w:rFonts w:ascii="Times New Roman" w:eastAsia="Batang" w:hAnsi="Times New Roman" w:cs="Times New Roman"/>
                <w:iCs/>
                <w:kern w:val="0"/>
                <w:sz w:val="22"/>
                <w:lang w:eastAsia="en-US"/>
              </w:rPr>
              <w:t>Xiaomi]</w:t>
            </w:r>
            <w:ins w:id="44" w:author="Le Liu" w:date="2025-11-17T09:03:00Z">
              <w:r w:rsidR="007E4708">
                <w:rPr>
                  <w:rFonts w:ascii="Times New Roman" w:eastAsia="Batang" w:hAnsi="Times New Roman" w:cs="Times New Roman"/>
                  <w:iCs/>
                  <w:kern w:val="0"/>
                  <w:sz w:val="22"/>
                  <w:lang w:eastAsia="en-US"/>
                </w:rPr>
                <w:t>, Qualcomm</w:t>
              </w:r>
            </w:ins>
          </w:p>
          <w:p w14:paraId="0FF454F0" w14:textId="5460868F" w:rsidR="008300C3" w:rsidRDefault="000E4564">
            <w:pPr>
              <w:pStyle w:val="0Maintext"/>
              <w:numPr>
                <w:ilvl w:val="0"/>
                <w:numId w:val="50"/>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color w:val="000000"/>
                <w:sz w:val="22"/>
                <w:lang w:eastAsia="zh-CN"/>
              </w:rPr>
              <w:t xml:space="preserve">Supported by </w:t>
            </w:r>
            <w:del w:id="45" w:author="Le Liu" w:date="2025-11-17T09:03:00Z">
              <w:r w:rsidDel="007E4708">
                <w:rPr>
                  <w:rFonts w:ascii="Times New Roman" w:eastAsia="等线" w:hAnsi="Times New Roman" w:cs="Times New Roman"/>
                  <w:color w:val="000000"/>
                  <w:sz w:val="22"/>
                  <w:lang w:eastAsia="zh-CN"/>
                </w:rPr>
                <w:delText xml:space="preserve">3 </w:delText>
              </w:r>
            </w:del>
            <w:ins w:id="46" w:author="Le Liu" w:date="2025-11-17T09:03:00Z">
              <w:r w:rsidR="007E4708">
                <w:rPr>
                  <w:rFonts w:ascii="Times New Roman" w:eastAsia="等线" w:hAnsi="Times New Roman" w:cs="Times New Roman"/>
                  <w:color w:val="000000"/>
                  <w:sz w:val="22"/>
                  <w:lang w:eastAsia="zh-CN"/>
                </w:rPr>
                <w:t xml:space="preserve">4 </w:t>
              </w:r>
            </w:ins>
            <w:r>
              <w:rPr>
                <w:rFonts w:ascii="Times New Roman" w:eastAsia="等线" w:hAnsi="Times New Roman" w:cs="Times New Roman"/>
                <w:color w:val="000000"/>
                <w:sz w:val="22"/>
                <w:lang w:eastAsia="zh-CN"/>
              </w:rPr>
              <w:t>companies</w:t>
            </w:r>
          </w:p>
        </w:tc>
      </w:tr>
    </w:tbl>
    <w:p w14:paraId="4A711B5A"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70332335" w14:textId="77777777" w:rsidR="008300C3" w:rsidRDefault="000E4564">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FL notes:</w:t>
      </w:r>
    </w:p>
    <w:p w14:paraId="74DAAE73" w14:textId="77777777" w:rsidR="008300C3" w:rsidRDefault="000E4564">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Both camps realize the fact that processing L1 R2D control is needed for PRDCH detection, and buffer is needed for subsequent PRDCH.</w:t>
      </w:r>
    </w:p>
    <w:p w14:paraId="046357E9" w14:textId="77777777" w:rsidR="008300C3" w:rsidRDefault="000E4564">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The essence of the difference, is that how sever is this issue, and whether time gap is actually needed considering the processing for L1 control and buffer for PRDCH data payload part. Companies can further provide views on this.</w:t>
      </w:r>
    </w:p>
    <w:p w14:paraId="723028EF" w14:textId="77777777" w:rsidR="008300C3" w:rsidRDefault="000E4564">
      <w:pPr>
        <w:pStyle w:val="0Maintext"/>
        <w:adjustRightInd w:val="0"/>
        <w:snapToGrid w:val="0"/>
        <w:spacing w:before="60" w:after="60"/>
        <w:ind w:left="0" w:firstLine="0"/>
        <w:rPr>
          <w:rFonts w:ascii="Times New Roman" w:eastAsia="等线" w:hAnsi="Times New Roman" w:cs="Times New Roman"/>
          <w:i/>
          <w:iCs/>
          <w:color w:val="0070C0"/>
          <w:sz w:val="22"/>
          <w:szCs w:val="28"/>
          <w:lang w:eastAsia="zh-CN"/>
        </w:rPr>
      </w:pPr>
      <w:r>
        <w:rPr>
          <w:rFonts w:ascii="Times New Roman" w:eastAsia="等线" w:hAnsi="Times New Roman" w:cs="Times New Roman" w:hint="eastAsia"/>
          <w:i/>
          <w:iCs/>
          <w:color w:val="0070C0"/>
          <w:sz w:val="22"/>
          <w:szCs w:val="28"/>
          <w:lang w:eastAsia="zh-CN"/>
        </w:rPr>
        <w:t>F</w:t>
      </w:r>
      <w:r>
        <w:rPr>
          <w:rFonts w:ascii="Times New Roman" w:eastAsia="等线" w:hAnsi="Times New Roman" w:cs="Times New Roman"/>
          <w:i/>
          <w:iCs/>
          <w:color w:val="0070C0"/>
          <w:sz w:val="22"/>
          <w:szCs w:val="28"/>
          <w:lang w:eastAsia="zh-CN"/>
        </w:rPr>
        <w:t xml:space="preserve">ollowing proposals are made according to more companies’ views who believe buffer can be used to avoid time gap between control part and data part. </w:t>
      </w:r>
    </w:p>
    <w:p w14:paraId="3C9F47DE"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4594F0FB" w14:textId="1AAE6826" w:rsidR="008300C3" w:rsidRDefault="000E4564">
      <w:pPr>
        <w:pStyle w:val="4"/>
        <w:pBdr>
          <w:top w:val="none" w:sz="0" w:space="0" w:color="auto"/>
        </w:pBdr>
        <w:spacing w:before="60" w:after="120"/>
        <w:ind w:leftChars="0" w:left="0" w:firstLine="0"/>
        <w:rPr>
          <w:rFonts w:eastAsia="等线" w:cs="Times New Roman"/>
          <w:b/>
          <w:bCs/>
          <w:color w:val="000000"/>
          <w:lang w:eastAsia="zh-CN"/>
        </w:rPr>
      </w:pPr>
      <w:r>
        <w:rPr>
          <w:rFonts w:eastAsia="等线" w:cs="Times New Roman"/>
          <w:b/>
          <w:bCs/>
          <w:color w:val="000000"/>
          <w:lang w:eastAsia="zh-CN"/>
        </w:rPr>
        <w:t xml:space="preserve">[H] </w:t>
      </w:r>
      <w:r>
        <w:rPr>
          <w:rFonts w:eastAsia="等线" w:cs="Times New Roman" w:hint="eastAsia"/>
          <w:b/>
          <w:bCs/>
          <w:color w:val="000000"/>
          <w:lang w:eastAsia="zh-CN"/>
        </w:rPr>
        <w:t>F</w:t>
      </w:r>
      <w:r>
        <w:rPr>
          <w:rFonts w:eastAsia="等线" w:cs="Times New Roman"/>
          <w:b/>
          <w:bCs/>
          <w:color w:val="000000"/>
          <w:lang w:eastAsia="zh-CN"/>
        </w:rPr>
        <w:t xml:space="preserve">L </w:t>
      </w:r>
      <w:r>
        <w:rPr>
          <w:rFonts w:eastAsia="等线" w:cs="Times New Roman" w:hint="eastAsia"/>
          <w:b/>
          <w:bCs/>
          <w:color w:val="000000"/>
          <w:lang w:eastAsia="zh-CN"/>
        </w:rPr>
        <w:t>P</w:t>
      </w:r>
      <w:r>
        <w:rPr>
          <w:rFonts w:eastAsia="等线" w:cs="Times New Roman"/>
          <w:b/>
          <w:bCs/>
          <w:color w:val="000000"/>
          <w:lang w:eastAsia="zh-CN"/>
        </w:rPr>
        <w:t>roposal 5.2-1</w:t>
      </w:r>
    </w:p>
    <w:p w14:paraId="7DEDA525" w14:textId="77777777" w:rsidR="008300C3" w:rsidRDefault="008300C3">
      <w:pPr>
        <w:adjustRightInd w:val="0"/>
        <w:snapToGrid w:val="0"/>
        <w:spacing w:before="60" w:after="60"/>
        <w:rPr>
          <w:rFonts w:eastAsia="Malgun Gothic"/>
        </w:rPr>
      </w:pPr>
    </w:p>
    <w:p w14:paraId="20E58616" w14:textId="77777777" w:rsidR="008300C3" w:rsidRDefault="000E4564">
      <w:pPr>
        <w:adjustRightInd w:val="0"/>
        <w:snapToGrid w:val="0"/>
        <w:spacing w:before="60" w:after="60"/>
        <w:rPr>
          <w:rFonts w:eastAsia="Malgun Gothic"/>
          <w:sz w:val="22"/>
          <w:szCs w:val="22"/>
        </w:rPr>
      </w:pPr>
      <w:r>
        <w:rPr>
          <w:rFonts w:eastAsia="宋体" w:hint="eastAsia"/>
          <w:b/>
          <w:bCs/>
          <w:sz w:val="22"/>
          <w:szCs w:val="22"/>
          <w:lang w:eastAsia="zh-CN"/>
        </w:rPr>
        <w:t>F</w:t>
      </w:r>
      <w:r>
        <w:rPr>
          <w:rFonts w:eastAsia="宋体"/>
          <w:b/>
          <w:bCs/>
          <w:sz w:val="22"/>
          <w:szCs w:val="22"/>
          <w:lang w:eastAsia="zh-CN"/>
        </w:rPr>
        <w:t xml:space="preserve">L </w:t>
      </w:r>
      <w:r>
        <w:rPr>
          <w:rFonts w:eastAsia="宋体" w:hint="eastAsia"/>
          <w:b/>
          <w:bCs/>
          <w:sz w:val="22"/>
          <w:szCs w:val="22"/>
          <w:lang w:eastAsia="zh-CN"/>
        </w:rPr>
        <w:t>P</w:t>
      </w:r>
      <w:r>
        <w:rPr>
          <w:rFonts w:eastAsia="宋体"/>
          <w:b/>
          <w:bCs/>
          <w:sz w:val="22"/>
          <w:szCs w:val="22"/>
          <w:lang w:eastAsia="zh-CN"/>
        </w:rPr>
        <w:t>roposal 5.2-1-v1</w:t>
      </w:r>
    </w:p>
    <w:p w14:paraId="2055C765" w14:textId="77777777" w:rsidR="008300C3" w:rsidRDefault="000E4564">
      <w:pPr>
        <w:adjustRightInd w:val="0"/>
        <w:snapToGrid w:val="0"/>
        <w:spacing w:before="60" w:after="60"/>
        <w:rPr>
          <w:rFonts w:eastAsia="Malgun Gothic"/>
          <w:sz w:val="22"/>
          <w:szCs w:val="22"/>
        </w:rPr>
      </w:pPr>
      <w:r>
        <w:rPr>
          <w:rFonts w:eastAsia="Malgun Gothic"/>
          <w:sz w:val="22"/>
          <w:szCs w:val="22"/>
        </w:rPr>
        <w:t xml:space="preserve">For the L1 R2D control information preceding and scheduling the data payload of PRDCH, prioritize following </w:t>
      </w:r>
    </w:p>
    <w:p w14:paraId="15CF3986"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49DE7643" w14:textId="77777777" w:rsidR="008300C3" w:rsidRDefault="008300C3">
      <w:pPr>
        <w:spacing w:before="60" w:after="60"/>
      </w:pPr>
    </w:p>
    <w:p w14:paraId="766BC51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F754B57" w14:textId="77777777" w:rsidR="008300C3" w:rsidRDefault="008300C3">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55DD0325" w14:textId="77777777" w:rsidTr="00DC4774">
        <w:tc>
          <w:tcPr>
            <w:tcW w:w="1487" w:type="dxa"/>
            <w:shd w:val="clear" w:color="auto" w:fill="D9D9D9" w:themeFill="background1" w:themeFillShade="D9"/>
          </w:tcPr>
          <w:p w14:paraId="71D81AC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A890E4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6F5918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60D48AC" w14:textId="77777777" w:rsidTr="00DC4774">
        <w:trPr>
          <w:trHeight w:val="40"/>
        </w:trPr>
        <w:tc>
          <w:tcPr>
            <w:tcW w:w="1487" w:type="dxa"/>
          </w:tcPr>
          <w:p w14:paraId="1ACE7C2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E7CE81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8E075A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8ACDF61" w14:textId="77777777" w:rsidTr="00DC4774">
        <w:trPr>
          <w:trHeight w:val="40"/>
        </w:trPr>
        <w:tc>
          <w:tcPr>
            <w:tcW w:w="1487" w:type="dxa"/>
          </w:tcPr>
          <w:p w14:paraId="76A9EE9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7033C7E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D883AF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it with following modification, otherwise, there is a bit of doubt regarding the proposal</w:t>
            </w:r>
          </w:p>
          <w:p w14:paraId="3E4BC890" w14:textId="77777777" w:rsidR="008300C3" w:rsidRDefault="000E4564">
            <w:pPr>
              <w:adjustRightInd w:val="0"/>
              <w:snapToGrid w:val="0"/>
              <w:spacing w:before="60" w:after="60"/>
              <w:rPr>
                <w:rFonts w:eastAsia="Malgun Gothic"/>
                <w:sz w:val="22"/>
                <w:szCs w:val="22"/>
              </w:rPr>
            </w:pPr>
            <w:r>
              <w:rPr>
                <w:rFonts w:eastAsia="宋体" w:hint="eastAsia"/>
                <w:b/>
                <w:bCs/>
                <w:sz w:val="22"/>
                <w:szCs w:val="22"/>
                <w:lang w:eastAsia="zh-CN"/>
              </w:rPr>
              <w:t>F</w:t>
            </w:r>
            <w:r>
              <w:rPr>
                <w:rFonts w:eastAsia="宋体"/>
                <w:b/>
                <w:bCs/>
                <w:sz w:val="22"/>
                <w:szCs w:val="22"/>
                <w:lang w:eastAsia="zh-CN"/>
              </w:rPr>
              <w:t xml:space="preserve">L </w:t>
            </w:r>
            <w:r>
              <w:rPr>
                <w:rFonts w:eastAsia="宋体" w:hint="eastAsia"/>
                <w:b/>
                <w:bCs/>
                <w:sz w:val="22"/>
                <w:szCs w:val="22"/>
                <w:lang w:eastAsia="zh-CN"/>
              </w:rPr>
              <w:t>P</w:t>
            </w:r>
            <w:r>
              <w:rPr>
                <w:rFonts w:eastAsia="宋体"/>
                <w:b/>
                <w:bCs/>
                <w:sz w:val="22"/>
                <w:szCs w:val="22"/>
                <w:lang w:eastAsia="zh-CN"/>
              </w:rPr>
              <w:t>roposal 5.2-1-v1</w:t>
            </w:r>
          </w:p>
          <w:p w14:paraId="7C5A0F2E" w14:textId="77777777" w:rsidR="008300C3" w:rsidRDefault="000E4564">
            <w:pPr>
              <w:adjustRightInd w:val="0"/>
              <w:snapToGrid w:val="0"/>
              <w:spacing w:before="60" w:after="60"/>
              <w:rPr>
                <w:rFonts w:eastAsia="Malgun Gothic"/>
                <w:sz w:val="22"/>
                <w:szCs w:val="22"/>
              </w:rPr>
            </w:pPr>
            <w:r>
              <w:rPr>
                <w:rFonts w:eastAsia="Malgun Gothic"/>
                <w:sz w:val="22"/>
                <w:szCs w:val="22"/>
              </w:rPr>
              <w:t xml:space="preserve">For the L1 R2D control information preceding and scheduling the data payload of PRDCH, prioritize following </w:t>
            </w:r>
          </w:p>
          <w:p w14:paraId="260553DE"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w:t>
            </w:r>
            <w:r>
              <w:rPr>
                <w:rFonts w:eastAsia="Malgun Gothic"/>
                <w:color w:val="FF0000"/>
                <w:sz w:val="22"/>
                <w:szCs w:val="22"/>
              </w:rPr>
              <w:t xml:space="preserve"> (includes CRC)</w:t>
            </w:r>
            <w:r>
              <w:rPr>
                <w:rFonts w:eastAsia="Malgun Gothic"/>
                <w:sz w:val="22"/>
                <w:szCs w:val="22"/>
              </w:rPr>
              <w:t xml:space="preserve"> and data payload of PRDCH are contiguous in time.</w:t>
            </w:r>
          </w:p>
          <w:p w14:paraId="356F44B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0643868" w14:textId="77777777" w:rsidTr="00DC4774">
        <w:trPr>
          <w:trHeight w:val="40"/>
        </w:trPr>
        <w:tc>
          <w:tcPr>
            <w:tcW w:w="1487" w:type="dxa"/>
          </w:tcPr>
          <w:p w14:paraId="6B02421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50AF1D0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68F8EB3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00B03D8" w14:textId="77777777" w:rsidTr="00DC4774">
        <w:trPr>
          <w:trHeight w:val="40"/>
        </w:trPr>
        <w:tc>
          <w:tcPr>
            <w:tcW w:w="1487" w:type="dxa"/>
          </w:tcPr>
          <w:p w14:paraId="0FD4B3B1"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6DFE52D5"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50BCA4C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38141A24" w14:textId="77777777" w:rsidTr="00DC4774">
        <w:trPr>
          <w:trHeight w:val="40"/>
        </w:trPr>
        <w:tc>
          <w:tcPr>
            <w:tcW w:w="1487" w:type="dxa"/>
          </w:tcPr>
          <w:p w14:paraId="298B2ABB" w14:textId="4325283B"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5AF314E2" w14:textId="77777777" w:rsidR="009E4635" w:rsidRDefault="009E4635" w:rsidP="009E4635">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03854424"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We have concerns on this proposal.</w:t>
            </w:r>
          </w:p>
          <w:p w14:paraId="2A93D15A" w14:textId="77777777" w:rsidR="009E4635" w:rsidRPr="0016643D" w:rsidRDefault="009E4635" w:rsidP="009E4635">
            <w:pPr>
              <w:adjustRightInd w:val="0"/>
              <w:snapToGrid w:val="0"/>
              <w:spacing w:before="60" w:after="60" w:line="240" w:lineRule="auto"/>
              <w:ind w:left="0" w:firstLine="0"/>
              <w:jc w:val="left"/>
              <w:rPr>
                <w:rFonts w:eastAsia="等线"/>
                <w:bCs/>
                <w:kern w:val="2"/>
                <w:sz w:val="21"/>
                <w:szCs w:val="22"/>
                <w:lang w:val="en-US" w:eastAsia="zh-CN"/>
              </w:rPr>
            </w:pPr>
            <w:r>
              <w:rPr>
                <w:rFonts w:eastAsia="等线" w:hint="eastAsia"/>
                <w:kern w:val="2"/>
                <w:sz w:val="21"/>
                <w:szCs w:val="22"/>
                <w:lang w:val="en-US" w:eastAsia="zh-CN"/>
              </w:rPr>
              <w:t xml:space="preserve">If L1 R2D control </w:t>
            </w:r>
            <w:r>
              <w:rPr>
                <w:rFonts w:eastAsia="等线"/>
                <w:kern w:val="2"/>
                <w:sz w:val="21"/>
                <w:szCs w:val="22"/>
                <w:lang w:val="en-US" w:eastAsia="zh-CN"/>
              </w:rPr>
              <w:t>information</w:t>
            </w:r>
            <w:r>
              <w:rPr>
                <w:rFonts w:eastAsia="等线" w:hint="eastAsia"/>
                <w:kern w:val="2"/>
                <w:sz w:val="21"/>
                <w:szCs w:val="22"/>
                <w:lang w:val="en-US" w:eastAsia="zh-CN"/>
              </w:rPr>
              <w:t xml:space="preserve"> and data payload for PRDCH are </w:t>
            </w:r>
            <w:r>
              <w:rPr>
                <w:rFonts w:eastAsia="等线"/>
                <w:kern w:val="2"/>
                <w:sz w:val="21"/>
                <w:szCs w:val="22"/>
                <w:lang w:val="en-US" w:eastAsia="zh-CN"/>
              </w:rPr>
              <w:t>contiguous</w:t>
            </w:r>
            <w:r>
              <w:rPr>
                <w:rFonts w:eastAsia="等线" w:hint="eastAsia"/>
                <w:kern w:val="2"/>
                <w:sz w:val="21"/>
                <w:szCs w:val="22"/>
                <w:lang w:val="en-US" w:eastAsia="zh-CN"/>
              </w:rPr>
              <w:t xml:space="preserve"> in time, it implies that L1 R2D control information is always transmitted together with data </w:t>
            </w:r>
            <w:r>
              <w:rPr>
                <w:rFonts w:eastAsia="等线"/>
                <w:kern w:val="2"/>
                <w:sz w:val="21"/>
                <w:szCs w:val="22"/>
                <w:lang w:val="en-US" w:eastAsia="zh-CN"/>
              </w:rPr>
              <w:t>payload</w:t>
            </w:r>
            <w:r>
              <w:rPr>
                <w:rFonts w:eastAsia="等线" w:hint="eastAsia"/>
                <w:kern w:val="2"/>
                <w:sz w:val="21"/>
                <w:szCs w:val="22"/>
                <w:lang w:val="en-US" w:eastAsia="zh-CN"/>
              </w:rPr>
              <w:t xml:space="preserve">. However, it may not always be the case. For outdoor scenario, to support large coverage, the data rate can be very </w:t>
            </w:r>
            <w:r>
              <w:rPr>
                <w:rFonts w:eastAsia="等线"/>
                <w:kern w:val="2"/>
                <w:sz w:val="21"/>
                <w:szCs w:val="22"/>
                <w:lang w:val="en-US" w:eastAsia="zh-CN"/>
              </w:rPr>
              <w:t>low;</w:t>
            </w:r>
            <w:r>
              <w:rPr>
                <w:rFonts w:eastAsia="等线" w:hint="eastAsia"/>
                <w:kern w:val="2"/>
                <w:sz w:val="21"/>
                <w:szCs w:val="22"/>
                <w:lang w:val="en-US" w:eastAsia="zh-CN"/>
              </w:rPr>
              <w:t xml:space="preserve"> to improve the system </w:t>
            </w:r>
            <w:r>
              <w:rPr>
                <w:rFonts w:eastAsia="等线"/>
                <w:kern w:val="2"/>
                <w:sz w:val="21"/>
                <w:szCs w:val="22"/>
                <w:lang w:val="en-US" w:eastAsia="zh-CN"/>
              </w:rPr>
              <w:t>reliability</w:t>
            </w:r>
            <w:r>
              <w:rPr>
                <w:rFonts w:eastAsia="等线" w:hint="eastAsia"/>
                <w:kern w:val="2"/>
                <w:sz w:val="21"/>
                <w:szCs w:val="22"/>
                <w:lang w:val="en-US" w:eastAsia="zh-CN"/>
              </w:rPr>
              <w:t xml:space="preserve"> and in the same time be efficient, it is reasonable and straightforward to support retransmission. Considering that a reader is scheduling a D2R retransmission, it may not always have R2D data payload to be sent. </w:t>
            </w:r>
            <w:r w:rsidRPr="0016643D">
              <w:rPr>
                <w:rFonts w:eastAsia="等线"/>
                <w:bCs/>
                <w:kern w:val="2"/>
                <w:sz w:val="21"/>
                <w:szCs w:val="22"/>
                <w:lang w:val="en-US" w:eastAsia="zh-CN"/>
              </w:rPr>
              <w:t>Therefore, in Rel-20 A-IoT, there exist cases that a physical channel carriers L1 R2D control information only.</w:t>
            </w:r>
          </w:p>
          <w:p w14:paraId="3A7510D9" w14:textId="77777777" w:rsidR="009E4635" w:rsidRDefault="009E4635" w:rsidP="009E4635">
            <w:pPr>
              <w:adjustRightInd w:val="0"/>
              <w:snapToGrid w:val="0"/>
              <w:spacing w:before="60" w:after="60" w:line="240" w:lineRule="auto"/>
              <w:jc w:val="left"/>
              <w:rPr>
                <w:rFonts w:eastAsia="Yu Mincho"/>
                <w:kern w:val="2"/>
                <w:sz w:val="21"/>
                <w:szCs w:val="22"/>
                <w:lang w:val="en-US" w:eastAsia="ja-JP"/>
              </w:rPr>
            </w:pPr>
          </w:p>
        </w:tc>
      </w:tr>
      <w:tr w:rsidR="00962D9B" w14:paraId="11266560" w14:textId="77777777" w:rsidTr="00DC4774">
        <w:trPr>
          <w:trHeight w:val="40"/>
        </w:trPr>
        <w:tc>
          <w:tcPr>
            <w:tcW w:w="1487" w:type="dxa"/>
          </w:tcPr>
          <w:p w14:paraId="5DA89711" w14:textId="7C77AA2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7B85971" w14:textId="15C8965B" w:rsidR="00962D9B" w:rsidRDefault="00962D9B" w:rsidP="00962D9B">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kern w:val="2"/>
                <w:sz w:val="21"/>
                <w:szCs w:val="22"/>
                <w:lang w:val="en-US" w:eastAsia="zh-CN"/>
              </w:rPr>
              <w:t>Y</w:t>
            </w:r>
          </w:p>
        </w:tc>
        <w:tc>
          <w:tcPr>
            <w:tcW w:w="7397" w:type="dxa"/>
          </w:tcPr>
          <w:p w14:paraId="664C1DF6" w14:textId="4B3CED69"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that the L1 R2D control information and data payload are contiguous in time, since this would mean that there would be no need for the L1 R2D control information to have a different set of transmission parameters, thereby avoiding the need for any processing time gap between the control and data transmissions.</w:t>
            </w:r>
          </w:p>
        </w:tc>
      </w:tr>
      <w:tr w:rsidR="002D101A" w14:paraId="677D9320" w14:textId="77777777" w:rsidTr="00DC4774">
        <w:trPr>
          <w:trHeight w:val="40"/>
        </w:trPr>
        <w:tc>
          <w:tcPr>
            <w:tcW w:w="1487" w:type="dxa"/>
          </w:tcPr>
          <w:p w14:paraId="693996E0" w14:textId="3FAD304F"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15DFA4C" w14:textId="77777777"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6D58172A" w14:textId="0BC785F9"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We should consider processing time constraints for L1 R2D control information when FEC coding is applied and the amount of buffering needed.</w:t>
            </w:r>
          </w:p>
        </w:tc>
      </w:tr>
      <w:tr w:rsidR="007E4708" w14:paraId="2FA6172A" w14:textId="77777777" w:rsidTr="00DC4774">
        <w:trPr>
          <w:trHeight w:val="40"/>
        </w:trPr>
        <w:tc>
          <w:tcPr>
            <w:tcW w:w="1487" w:type="dxa"/>
          </w:tcPr>
          <w:p w14:paraId="5D0D1DF8" w14:textId="2AA82B06"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B43A31C" w14:textId="77777777" w:rsidR="007E4708" w:rsidRDefault="007E4708" w:rsidP="007E470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4CD55837" w14:textId="10875F9F" w:rsidR="007E4708" w:rsidRDefault="007E4708" w:rsidP="007E4708">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We prefer keeping Option 2 because of the concern that devices are required to buffer the R2D data during the L1 control information detection, especially it is not clear how large could be and the required processing time for L1 control.</w:t>
            </w:r>
          </w:p>
        </w:tc>
      </w:tr>
      <w:tr w:rsidR="00CC5AE0" w14:paraId="38800CFC" w14:textId="77777777" w:rsidTr="00DC4774">
        <w:trPr>
          <w:trHeight w:val="40"/>
        </w:trPr>
        <w:tc>
          <w:tcPr>
            <w:tcW w:w="1487" w:type="dxa"/>
          </w:tcPr>
          <w:p w14:paraId="7D63DA4B" w14:textId="3F322F70"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ABA6A0D" w14:textId="0352AF63" w:rsidR="00CC5AE0"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61F1853" w14:textId="77777777" w:rsidR="00CC5AE0" w:rsidRPr="00DE4DC6" w:rsidRDefault="00CC5AE0" w:rsidP="00CC5AE0">
            <w:pPr>
              <w:adjustRightInd w:val="0"/>
              <w:snapToGrid w:val="0"/>
              <w:spacing w:before="60" w:after="60" w:line="240" w:lineRule="auto"/>
              <w:ind w:left="0" w:firstLine="0"/>
              <w:jc w:val="left"/>
              <w:rPr>
                <w:rFonts w:eastAsia="等线"/>
                <w:kern w:val="2"/>
                <w:sz w:val="22"/>
                <w:szCs w:val="24"/>
                <w:lang w:val="en-US" w:eastAsia="zh-CN"/>
              </w:rPr>
            </w:pPr>
            <w:r w:rsidRPr="00DE4DC6">
              <w:rPr>
                <w:rFonts w:eastAsia="等线"/>
                <w:kern w:val="2"/>
                <w:sz w:val="22"/>
                <w:szCs w:val="24"/>
                <w:lang w:val="en-US" w:eastAsia="zh-CN"/>
              </w:rPr>
              <w:t>The time gap is not needed, even if device need to decode L1 R2D control information.</w:t>
            </w:r>
          </w:p>
          <w:p w14:paraId="41F4D3D7" w14:textId="77777777" w:rsidR="00CC5AE0" w:rsidRPr="00DE4DC6" w:rsidRDefault="00CC5AE0" w:rsidP="00CC5AE0">
            <w:pPr>
              <w:adjustRightInd w:val="0"/>
              <w:snapToGrid w:val="0"/>
              <w:spacing w:before="60" w:after="60" w:line="240" w:lineRule="auto"/>
              <w:ind w:left="0" w:firstLine="0"/>
              <w:jc w:val="left"/>
              <w:rPr>
                <w:rFonts w:eastAsia="等线"/>
                <w:kern w:val="2"/>
                <w:sz w:val="22"/>
                <w:szCs w:val="24"/>
                <w:lang w:val="en-US" w:eastAsia="zh-CN"/>
              </w:rPr>
            </w:pPr>
            <w:r w:rsidRPr="00DE4DC6">
              <w:rPr>
                <w:rFonts w:eastAsia="等线"/>
                <w:kern w:val="2"/>
                <w:sz w:val="22"/>
                <w:szCs w:val="24"/>
                <w:lang w:val="en-US" w:eastAsia="zh-CN"/>
              </w:rPr>
              <w:t>Note that, for decoding L1 R2D control information, even if FEC is applied, the information size should be limited, e.g., less than 20 bits. Thus the processing delay should be limited.</w:t>
            </w:r>
          </w:p>
          <w:p w14:paraId="5C8369D6" w14:textId="686FA59C" w:rsidR="00CC5AE0" w:rsidRDefault="00CC5AE0" w:rsidP="00CC5AE0">
            <w:pPr>
              <w:adjustRightInd w:val="0"/>
              <w:snapToGrid w:val="0"/>
              <w:spacing w:before="60" w:after="60" w:line="240" w:lineRule="auto"/>
              <w:ind w:left="0" w:firstLine="0"/>
              <w:jc w:val="left"/>
              <w:rPr>
                <w:rFonts w:eastAsia="Yu Mincho"/>
                <w:kern w:val="2"/>
                <w:sz w:val="21"/>
                <w:szCs w:val="22"/>
                <w:lang w:val="en-US" w:eastAsia="ja-JP"/>
              </w:rPr>
            </w:pPr>
            <w:r w:rsidRPr="00DE4DC6">
              <w:rPr>
                <w:rFonts w:eastAsia="等线"/>
                <w:kern w:val="2"/>
                <w:sz w:val="22"/>
                <w:szCs w:val="24"/>
                <w:lang w:val="en-US" w:eastAsia="zh-CN"/>
              </w:rPr>
              <w:lastRenderedPageBreak/>
              <w:t>Besides, it not reasonable to assume too long processing delay for L1 R2D processing, since the circuitry in Active device can be driven by clock with speed of several tens of MHz to hundred MHz, not the clock of 1.92</w:t>
            </w:r>
            <w:r w:rsidRPr="00DE4DC6">
              <w:rPr>
                <w:rFonts w:eastAsia="等线" w:hint="eastAsia"/>
                <w:kern w:val="2"/>
                <w:sz w:val="22"/>
                <w:szCs w:val="24"/>
                <w:lang w:val="en-US" w:eastAsia="zh-CN"/>
              </w:rPr>
              <w:t>MHz</w:t>
            </w:r>
            <w:r w:rsidRPr="00DE4DC6">
              <w:rPr>
                <w:rFonts w:eastAsia="等线"/>
                <w:kern w:val="2"/>
                <w:sz w:val="22"/>
                <w:szCs w:val="24"/>
                <w:lang w:val="en-US" w:eastAsia="zh-CN"/>
              </w:rPr>
              <w:t xml:space="preserve"> in device 1. Hence, the processing should be fast. And buffer for the followed up data payload can be limited.</w:t>
            </w:r>
          </w:p>
        </w:tc>
      </w:tr>
      <w:tr w:rsidR="00BF15EB" w:rsidRPr="003A733E" w14:paraId="6A22351A"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8084B3F" w14:textId="77777777" w:rsidR="00BF15EB" w:rsidRPr="003A733E"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039" w:type="dxa"/>
          </w:tcPr>
          <w:p w14:paraId="513B8D06" w14:textId="77777777" w:rsidR="00BF15EB" w:rsidRPr="00273A54"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749DF08D" w14:textId="77777777" w:rsidR="00BF15EB" w:rsidRPr="003A733E" w:rsidRDefault="00BF15EB" w:rsidP="00363BF4">
            <w:pPr>
              <w:adjustRightInd w:val="0"/>
              <w:snapToGrid w:val="0"/>
              <w:spacing w:before="60" w:after="60" w:line="240" w:lineRule="auto"/>
              <w:jc w:val="left"/>
              <w:rPr>
                <w:rFonts w:eastAsia="Yu Mincho"/>
                <w:kern w:val="2"/>
                <w:sz w:val="21"/>
                <w:szCs w:val="22"/>
                <w:lang w:val="en-US" w:eastAsia="ja-JP"/>
              </w:rPr>
            </w:pPr>
          </w:p>
        </w:tc>
      </w:tr>
      <w:tr w:rsidR="008E13E5" w:rsidRPr="003A733E" w14:paraId="66181C09"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6AF1C08F" w14:textId="5F150005"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57750D7B" w14:textId="43AEAC3D"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093184D" w14:textId="77777777" w:rsidR="008E13E5" w:rsidRPr="003A733E" w:rsidRDefault="008E13E5" w:rsidP="008E13E5">
            <w:pPr>
              <w:adjustRightInd w:val="0"/>
              <w:snapToGrid w:val="0"/>
              <w:spacing w:before="60" w:after="60" w:line="240" w:lineRule="auto"/>
              <w:jc w:val="left"/>
              <w:rPr>
                <w:rFonts w:eastAsia="Yu Mincho"/>
                <w:kern w:val="2"/>
                <w:sz w:val="21"/>
                <w:szCs w:val="22"/>
                <w:lang w:val="en-US" w:eastAsia="ja-JP"/>
              </w:rPr>
            </w:pPr>
          </w:p>
        </w:tc>
      </w:tr>
      <w:tr w:rsidR="00DC4774" w:rsidRPr="003A733E" w14:paraId="7EF158DB"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86E6BA3" w14:textId="42FC01F5"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F2417AB" w14:textId="77777777" w:rsidR="00DC4774" w:rsidRPr="00BF6877"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397" w:type="dxa"/>
          </w:tcPr>
          <w:p w14:paraId="16ACD197" w14:textId="77777777" w:rsidR="00DC4774" w:rsidRPr="007F7E6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w:t>
            </w:r>
            <w:r>
              <w:rPr>
                <w:rFonts w:eastAsia="等线"/>
                <w:kern w:val="2"/>
                <w:sz w:val="21"/>
                <w:szCs w:val="22"/>
                <w:lang w:val="en-US" w:eastAsia="zh-CN"/>
              </w:rPr>
              <w:t>t is premature to down select Option 1, if L1 R2D control is transmitted in different frequency location from the data payload, them cannot be contiguous in time.</w:t>
            </w:r>
          </w:p>
        </w:tc>
      </w:tr>
      <w:tr w:rsidR="00B15B44" w:rsidRPr="003A733E" w14:paraId="526CFC8D"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F6D87E9" w14:textId="64141D13" w:rsidR="00B15B44" w:rsidRDefault="00B15B4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3803D82D" w14:textId="77777777" w:rsidR="00B15B44" w:rsidRDefault="00B15B44"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06890AB9" w14:textId="204C8099" w:rsidR="00B15B44" w:rsidRDefault="00B15B4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ok to prioritize option 1</w:t>
            </w:r>
            <w:r w:rsidR="0094616D">
              <w:rPr>
                <w:rFonts w:eastAsia="等线"/>
                <w:kern w:val="2"/>
                <w:sz w:val="21"/>
                <w:szCs w:val="22"/>
                <w:lang w:val="en-US" w:eastAsia="zh-CN"/>
              </w:rPr>
              <w:t>, but not to preclude option 2 for now.</w:t>
            </w:r>
          </w:p>
        </w:tc>
      </w:tr>
      <w:tr w:rsidR="000E6AFF" w:rsidRPr="003A733E" w14:paraId="6BEA6AB5"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26694D9" w14:textId="478EEB8F" w:rsidR="000E6AFF" w:rsidRDefault="000E6AFF" w:rsidP="000E6AF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54691050" w14:textId="50EF9D7F"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DA3B1D7" w14:textId="77777777" w:rsidR="000E6AFF" w:rsidRDefault="000E6AFF" w:rsidP="000E6AFF">
            <w:pPr>
              <w:adjustRightInd w:val="0"/>
              <w:snapToGrid w:val="0"/>
              <w:spacing w:before="60" w:after="60" w:line="240" w:lineRule="auto"/>
              <w:jc w:val="left"/>
              <w:rPr>
                <w:rFonts w:eastAsia="等线"/>
                <w:kern w:val="2"/>
                <w:sz w:val="21"/>
                <w:szCs w:val="22"/>
                <w:lang w:val="en-US" w:eastAsia="zh-CN"/>
              </w:rPr>
            </w:pPr>
          </w:p>
        </w:tc>
      </w:tr>
      <w:tr w:rsidR="00244BBD" w:rsidRPr="003A733E" w14:paraId="13004F63"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1851B134" w14:textId="76312453" w:rsidR="00244BBD" w:rsidRDefault="00244BBD" w:rsidP="00244BB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1107CCF1" w14:textId="77777777"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734E041A" w14:textId="2BF7FD3B" w:rsidR="00244BBD" w:rsidRDefault="00244BBD" w:rsidP="00244BBD">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We also have a concern on the buffering, and we also think PRDCH for L1 R2D control could be transmitted alone to schedule D2R. In the current SI phase, we think we just need to capture pros/cons of both options.</w:t>
            </w:r>
          </w:p>
        </w:tc>
      </w:tr>
      <w:tr w:rsidR="00FA0BB2" w:rsidRPr="003A733E" w14:paraId="75A5E520"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78DE4E7" w14:textId="42931C08" w:rsidR="00FA0BB2" w:rsidRDefault="00FA0BB2" w:rsidP="00244BBD">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29934444" w14:textId="77777777" w:rsidR="00FA0BB2" w:rsidRDefault="00FA0BB2"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11AEB016" w14:textId="63E26AD0" w:rsidR="00FA0BB2" w:rsidRPr="00FA0BB2" w:rsidRDefault="00FA0BB2" w:rsidP="00244BBD">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It is too early to do down-selection between option 1 and Option 2.</w:t>
            </w:r>
          </w:p>
        </w:tc>
      </w:tr>
    </w:tbl>
    <w:p w14:paraId="719F5839" w14:textId="77777777" w:rsidR="008300C3" w:rsidRPr="00DC4774" w:rsidRDefault="008300C3">
      <w:pPr>
        <w:pStyle w:val="0Maintext"/>
        <w:adjustRightInd w:val="0"/>
        <w:snapToGrid w:val="0"/>
        <w:spacing w:before="60" w:after="60"/>
        <w:ind w:left="0" w:firstLine="0"/>
        <w:rPr>
          <w:rFonts w:ascii="Times New Roman" w:eastAsia="等线" w:hAnsi="Times New Roman" w:cs="Times New Roman"/>
          <w:iCs/>
          <w:szCs w:val="20"/>
          <w:lang w:eastAsia="zh-CN"/>
        </w:rPr>
      </w:pPr>
    </w:p>
    <w:p w14:paraId="09086C23"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23291DB5" w14:textId="0049AD21" w:rsidR="008300C3" w:rsidRDefault="006D0016">
      <w:pPr>
        <w:pStyle w:val="4"/>
        <w:pBdr>
          <w:top w:val="none" w:sz="0" w:space="0" w:color="auto"/>
        </w:pBdr>
        <w:spacing w:before="60" w:after="120"/>
        <w:ind w:leftChars="0" w:left="0" w:firstLine="0"/>
        <w:rPr>
          <w:rFonts w:eastAsia="等线" w:cs="Times New Roman"/>
          <w:b/>
          <w:bCs/>
          <w:color w:val="000000"/>
          <w:lang w:eastAsia="zh-CN"/>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hint="eastAsia"/>
          <w:b/>
          <w:bCs/>
          <w:color w:val="000000"/>
          <w:lang w:eastAsia="zh-CN"/>
        </w:rPr>
        <w:t xml:space="preserve"> F</w:t>
      </w:r>
      <w:r w:rsidR="000E4564">
        <w:rPr>
          <w:rFonts w:eastAsia="等线" w:cs="Times New Roman"/>
          <w:b/>
          <w:bCs/>
          <w:color w:val="000000"/>
          <w:lang w:eastAsia="zh-CN"/>
        </w:rPr>
        <w:t xml:space="preserve">L </w:t>
      </w:r>
      <w:r w:rsidR="000E4564">
        <w:rPr>
          <w:rFonts w:eastAsia="等线" w:cs="Times New Roman" w:hint="eastAsia"/>
          <w:b/>
          <w:bCs/>
          <w:color w:val="000000"/>
          <w:lang w:eastAsia="zh-CN"/>
        </w:rPr>
        <w:t>P</w:t>
      </w:r>
      <w:r w:rsidR="000E4564">
        <w:rPr>
          <w:rFonts w:eastAsia="等线" w:cs="Times New Roman"/>
          <w:b/>
          <w:bCs/>
          <w:color w:val="000000"/>
          <w:lang w:eastAsia="zh-CN"/>
        </w:rPr>
        <w:t>roposal 5.2-2</w:t>
      </w:r>
    </w:p>
    <w:p w14:paraId="7B657BEC" w14:textId="77777777" w:rsidR="008300C3" w:rsidRDefault="008300C3">
      <w:pPr>
        <w:spacing w:before="60" w:after="60"/>
        <w:rPr>
          <w:rFonts w:eastAsia="等线"/>
          <w:lang w:val="en-US" w:eastAsia="zh-CN"/>
        </w:rPr>
      </w:pPr>
    </w:p>
    <w:p w14:paraId="7F4FFE66" w14:textId="77777777" w:rsidR="008300C3" w:rsidRDefault="000E4564">
      <w:pPr>
        <w:spacing w:before="60" w:after="60"/>
        <w:rPr>
          <w:rFonts w:eastAsia="等线"/>
          <w:sz w:val="22"/>
          <w:szCs w:val="22"/>
          <w:lang w:val="en-US" w:eastAsia="zh-CN"/>
        </w:rPr>
      </w:pPr>
      <w:r>
        <w:rPr>
          <w:rFonts w:eastAsia="等线" w:hint="eastAsia"/>
          <w:b/>
          <w:bCs/>
          <w:color w:val="000000"/>
          <w:sz w:val="22"/>
          <w:szCs w:val="22"/>
          <w:lang w:eastAsia="zh-CN"/>
        </w:rPr>
        <w:t>F</w:t>
      </w:r>
      <w:r>
        <w:rPr>
          <w:rFonts w:eastAsia="等线"/>
          <w:b/>
          <w:bCs/>
          <w:color w:val="000000"/>
          <w:sz w:val="22"/>
          <w:szCs w:val="22"/>
          <w:lang w:eastAsia="zh-CN"/>
        </w:rPr>
        <w:t xml:space="preserve">L </w:t>
      </w:r>
      <w:r>
        <w:rPr>
          <w:rFonts w:eastAsia="等线" w:hint="eastAsia"/>
          <w:b/>
          <w:bCs/>
          <w:color w:val="000000"/>
          <w:sz w:val="22"/>
          <w:szCs w:val="22"/>
          <w:lang w:eastAsia="zh-CN"/>
        </w:rPr>
        <w:t>P</w:t>
      </w:r>
      <w:r>
        <w:rPr>
          <w:rFonts w:eastAsia="等线"/>
          <w:b/>
          <w:bCs/>
          <w:color w:val="000000"/>
          <w:sz w:val="22"/>
          <w:szCs w:val="22"/>
          <w:lang w:eastAsia="zh-CN"/>
        </w:rPr>
        <w:t>roposal 5.2-2-v1</w:t>
      </w:r>
    </w:p>
    <w:p w14:paraId="3ADF7E06"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 w:val="22"/>
          <w:lang w:eastAsia="zh-CN"/>
        </w:rPr>
      </w:pPr>
      <w:r>
        <w:rPr>
          <w:rFonts w:ascii="Times New Roman" w:eastAsia="等线" w:hAnsi="Times New Roman" w:cs="Times New Roman"/>
          <w:color w:val="000000"/>
          <w:kern w:val="0"/>
          <w:sz w:val="22"/>
          <w:lang w:eastAsia="zh-CN"/>
        </w:rPr>
        <w:t>Capture following in TR38.769</w:t>
      </w:r>
    </w:p>
    <w:p w14:paraId="2AF28678" w14:textId="77777777" w:rsidR="008300C3" w:rsidRDefault="000E4564">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depends on following factors</w:t>
      </w:r>
    </w:p>
    <w:p w14:paraId="351D7EB7"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4792F325" w14:textId="66DDB457" w:rsidR="008300C3" w:rsidRDefault="000E4564">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[Huawei], [Samsung], [Spreadtrum], [Docomo], [NEC] and [ZTE] state that gap between L1 R2D control and data is not needed, assuming device can buffer data part before finishing L1 R2D control decoding. </w:t>
      </w:r>
      <w:r w:rsidR="00FC0A08" w:rsidRPr="00FC0A08">
        <w:rPr>
          <w:rFonts w:ascii="Times New Roman" w:eastAsia="等线" w:hAnsi="Times New Roman" w:cs="Times New Roman"/>
          <w:iCs/>
          <w:color w:val="FF0000"/>
          <w:sz w:val="22"/>
          <w:u w:val="single"/>
          <w:lang w:val="en-US" w:eastAsia="zh-CN"/>
        </w:rPr>
        <w:t>Source [Huawei] further state that the time gap would increase the power consumption of the device.</w:t>
      </w:r>
    </w:p>
    <w:p w14:paraId="6B86A2E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[CMCC][OPPO] and [Xiaomi] state that time gap is needed to reduce/avoid buffer at AIoT device.</w:t>
      </w:r>
    </w:p>
    <w:p w14:paraId="2724C7FF"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49194526" w14:textId="543BBBFF"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chip duration (M value) is different for L1 R2D control information and data payload, which is reported by sources [Futurewei]</w:t>
      </w:r>
      <w:r w:rsidR="007878C2">
        <w:rPr>
          <w:rFonts w:ascii="Times New Roman" w:hAnsi="Times New Roman" w:cs="Times New Roman"/>
          <w:szCs w:val="22"/>
        </w:rPr>
        <w:t>,</w:t>
      </w:r>
      <w:r w:rsidR="007878C2" w:rsidRPr="007878C2">
        <w:rPr>
          <w:rFonts w:ascii="Times New Roman" w:hAnsi="Times New Roman" w:cs="Times New Roman"/>
          <w:color w:val="FF0000"/>
          <w:szCs w:val="22"/>
          <w:u w:val="single"/>
        </w:rPr>
        <w:t xml:space="preserve"> [Huawei]</w:t>
      </w:r>
      <w:r>
        <w:rPr>
          <w:rFonts w:ascii="Times New Roman" w:hAnsi="Times New Roman" w:cs="Times New Roman"/>
          <w:szCs w:val="22"/>
        </w:rPr>
        <w:t xml:space="preserve"> and [LGE]</w:t>
      </w:r>
    </w:p>
    <w:p w14:paraId="697E8F87"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L1 R2D control information and data load are separate channel, as reported by source [CMCC]</w:t>
      </w:r>
    </w:p>
    <w:p w14:paraId="37552E3F" w14:textId="77777777" w:rsidR="008300C3" w:rsidRDefault="008300C3">
      <w:pPr>
        <w:widowControl w:val="0"/>
        <w:spacing w:beforeLines="0" w:before="60" w:afterLines="0" w:after="60" w:line="240" w:lineRule="auto"/>
        <w:ind w:left="0" w:firstLine="0"/>
        <w:rPr>
          <w:rFonts w:eastAsia="等线"/>
          <w:sz w:val="21"/>
          <w:szCs w:val="24"/>
          <w:lang w:eastAsia="zh-CN"/>
        </w:rPr>
      </w:pPr>
    </w:p>
    <w:p w14:paraId="59DBF88F" w14:textId="77777777" w:rsidR="008300C3" w:rsidRDefault="000E4564">
      <w:pPr>
        <w:adjustRightInd w:val="0"/>
        <w:snapToGrid w:val="0"/>
        <w:spacing w:before="60" w:after="60"/>
        <w:ind w:left="0" w:firstLine="0"/>
        <w:rPr>
          <w:rStyle w:val="fontstyle01"/>
          <w:rFonts w:ascii="Times New Roman" w:eastAsia="等线" w:hAnsi="Times New Roman"/>
          <w:b w:val="0"/>
          <w:bCs w:val="0"/>
          <w:i w:val="0"/>
          <w:sz w:val="22"/>
          <w:szCs w:val="22"/>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1, L1 R2D control information and data payload of PRDCH are contiguous in time,</w:t>
      </w:r>
      <w:r>
        <w:rPr>
          <w:rStyle w:val="fontstyle01"/>
          <w:rFonts w:ascii="Times New Roman" w:eastAsia="等线" w:hAnsi="Times New Roman" w:hint="eastAsia"/>
          <w:b w:val="0"/>
          <w:bCs w:val="0"/>
          <w:i w:val="0"/>
          <w:sz w:val="22"/>
          <w:szCs w:val="22"/>
          <w:lang w:eastAsia="zh-CN"/>
        </w:rPr>
        <w:t xml:space="preserve"> </w:t>
      </w:r>
    </w:p>
    <w:p w14:paraId="66DB5F56" w14:textId="77777777" w:rsidR="008300C3" w:rsidRDefault="000E4564">
      <w:pPr>
        <w:pStyle w:val="aff4"/>
        <w:numPr>
          <w:ilvl w:val="0"/>
          <w:numId w:val="51"/>
        </w:numPr>
        <w:adjustRightInd w:val="0"/>
        <w:snapToGrid w:val="0"/>
        <w:spacing w:before="60" w:after="60"/>
        <w:contextualSpacing w:val="0"/>
        <w:rPr>
          <w:rFonts w:ascii="TimesNewRomanPSMT" w:hAnsi="TimesNewRomanPSMT" w:cs="宋体" w:hint="eastAsia"/>
          <w:color w:val="000000"/>
          <w:lang w:eastAsia="zh-CN"/>
        </w:rPr>
      </w:pPr>
      <w:r>
        <w:rPr>
          <w:rFonts w:ascii="TimesNewRomanPSMT" w:hAnsi="TimesNewRomanPSMT" w:cs="宋体" w:hint="eastAsia"/>
          <w:color w:val="000000"/>
          <w:lang w:eastAsia="zh-CN"/>
        </w:rPr>
        <w:t>S</w:t>
      </w:r>
      <w:r>
        <w:rPr>
          <w:rFonts w:ascii="TimesNewRomanPSMT" w:hAnsi="TimesNewRomanPSMT" w:cs="宋体"/>
          <w:color w:val="000000"/>
          <w:lang w:eastAsia="zh-CN"/>
        </w:rPr>
        <w:t xml:space="preserve">ources </w:t>
      </w:r>
      <w:r>
        <w:rPr>
          <w:rFonts w:ascii="TimesNewRomanPSMT" w:hAnsi="TimesNewRomanPSMT" w:cs="宋体" w:hint="eastAsia"/>
          <w:color w:val="000000"/>
          <w:lang w:eastAsia="zh-CN"/>
        </w:rPr>
        <w:t>[</w:t>
      </w:r>
      <w:r>
        <w:rPr>
          <w:rFonts w:ascii="TimesNewRomanPSMT" w:hAnsi="TimesNewRomanPSMT" w:cs="宋体"/>
          <w:color w:val="000000"/>
          <w:lang w:eastAsia="zh-CN"/>
        </w:rPr>
        <w:t>Samsung] and [Apple] state that, transmit L1 R2D control information and data in the same PRDCH with contiguous time resources and same frequency resource is beneficial for low device complexity. [Apple] further report that this simplifies the timeline design.</w:t>
      </w:r>
    </w:p>
    <w:p w14:paraId="08E55AD6"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color w:val="000000"/>
          <w:kern w:val="0"/>
          <w:lang w:eastAsia="zh-CN"/>
        </w:rPr>
        <w:t>Sources</w:t>
      </w:r>
      <w:r>
        <w:rPr>
          <w:rFonts w:ascii="Times New Roman" w:eastAsia="Batang" w:hAnsi="Times New Roman" w:cs="Times New Roman"/>
          <w:color w:val="000000"/>
          <w:kern w:val="0"/>
          <w:lang w:eastAsia="en-US"/>
        </w:rPr>
        <w:t xml:space="preserve"> </w:t>
      </w:r>
      <w:r>
        <w:rPr>
          <w:rFonts w:ascii="Times New Roman" w:eastAsia="等线" w:hAnsi="Times New Roman" w:cs="Times New Roman"/>
          <w:color w:val="000000"/>
          <w:kern w:val="0"/>
          <w:lang w:eastAsia="zh-CN"/>
        </w:rPr>
        <w:t xml:space="preserve">[vivo] and [NEC] report that the time gap is not long enough to introduce gap between L1 R2D control information and data. </w:t>
      </w:r>
      <w:r>
        <w:rPr>
          <w:rFonts w:ascii="Times New Roman" w:eastAsia="Batang" w:hAnsi="Times New Roman" w:cs="Times New Roman"/>
          <w:color w:val="000000"/>
          <w:kern w:val="0"/>
          <w:lang w:eastAsia="en-US"/>
        </w:rPr>
        <w:t>Sources [Huawei], [NEC] further states that decoding of L1 R2D control information the device can parallelly store the data payload in buffer, and receive L1 R2D control information, hence time gap is not needed.</w:t>
      </w:r>
    </w:p>
    <w:p w14:paraId="61DA6921"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hint="eastAsia"/>
          <w:iCs/>
          <w:color w:val="000000"/>
          <w:lang w:eastAsia="zh-CN"/>
        </w:rPr>
        <w:lastRenderedPageBreak/>
        <w:t>S</w:t>
      </w:r>
      <w:r>
        <w:rPr>
          <w:rFonts w:ascii="Times New Roman" w:eastAsia="等线" w:hAnsi="Times New Roman" w:cs="Times New Roman"/>
          <w:iCs/>
          <w:color w:val="000000"/>
          <w:lang w:eastAsia="zh-CN"/>
        </w:rPr>
        <w:t>ources [vivo] and [ZTE] report that L1 R2D control transmitted in the same frequency as data payload in PRDCH, and time gap is not needed.</w:t>
      </w:r>
    </w:p>
    <w:p w14:paraId="13000955"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 xml:space="preserve">Source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no time gap needed if the chip length for L1 R2D control information is the same as that for data payload of PRDCH.</w:t>
      </w:r>
    </w:p>
    <w:p w14:paraId="0372BC67" w14:textId="77777777" w:rsidR="008300C3" w:rsidRDefault="008300C3">
      <w:pPr>
        <w:adjustRightInd w:val="0"/>
        <w:snapToGrid w:val="0"/>
        <w:spacing w:before="60" w:after="60"/>
        <w:rPr>
          <w:rFonts w:eastAsia="等线"/>
          <w:iCs/>
          <w:color w:val="000000"/>
          <w:lang w:eastAsia="zh-CN"/>
        </w:rPr>
      </w:pPr>
    </w:p>
    <w:p w14:paraId="63B26992" w14:textId="77777777" w:rsidR="008300C3" w:rsidRDefault="000E4564">
      <w:pPr>
        <w:adjustRightInd w:val="0"/>
        <w:snapToGrid w:val="0"/>
        <w:spacing w:before="60" w:after="60"/>
        <w:ind w:left="0" w:firstLine="0"/>
        <w:rPr>
          <w:rStyle w:val="fontstyle01"/>
          <w:rFonts w:ascii="Times New Roman" w:eastAsia="等线" w:hAnsi="Times New Roman"/>
          <w:b w:val="0"/>
          <w:bCs w:val="0"/>
          <w:i w:val="0"/>
          <w:sz w:val="21"/>
          <w:szCs w:val="21"/>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2, L1 R2D control information and data payload of PRDCH are NOT contiguous in time,</w:t>
      </w:r>
      <w:r>
        <w:rPr>
          <w:rStyle w:val="fontstyle01"/>
          <w:rFonts w:ascii="Times New Roman" w:eastAsia="等线" w:hAnsi="Times New Roman" w:hint="eastAsia"/>
          <w:b w:val="0"/>
          <w:bCs w:val="0"/>
          <w:i w:val="0"/>
          <w:sz w:val="21"/>
          <w:szCs w:val="21"/>
          <w:lang w:eastAsia="zh-CN"/>
        </w:rPr>
        <w:t xml:space="preserve"> </w:t>
      </w:r>
    </w:p>
    <w:p w14:paraId="4E89020B" w14:textId="681197CD"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r w:rsidR="004F1E8B" w:rsidRPr="006673A8">
        <w:rPr>
          <w:rFonts w:eastAsia="等线"/>
          <w:iCs/>
          <w:color w:val="FF0000"/>
          <w:lang w:eastAsia="zh-CN"/>
        </w:rPr>
        <w:t>[FUTUREWEI]</w:t>
      </w:r>
      <w:r w:rsidR="004F1E8B">
        <w:rPr>
          <w:rFonts w:eastAsia="等线"/>
          <w:iCs/>
          <w:color w:val="FF0000"/>
          <w:lang w:eastAsia="zh-CN"/>
        </w:rPr>
        <w:t>,</w:t>
      </w:r>
      <w:r w:rsidR="004F1E8B">
        <w:rPr>
          <w:rFonts w:eastAsia="等线"/>
          <w:iCs/>
          <w:color w:val="000000"/>
          <w:lang w:eastAsia="zh-CN"/>
        </w:rPr>
        <w:t xml:space="preserve"> </w:t>
      </w:r>
      <w:r>
        <w:rPr>
          <w:rFonts w:eastAsia="等线"/>
          <w:iCs/>
          <w:color w:val="000000"/>
          <w:lang w:eastAsia="zh-CN"/>
        </w:rPr>
        <w:t>[Ericsson] and [Xiaomi] report that a short time gap is needed if the device is not capable of decoding L1 R2D control and buffering data payload of PRDCH.</w:t>
      </w:r>
    </w:p>
    <w:p w14:paraId="7920516F"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CMCC] state that, L1 R2D control and data payload are transmitted in separated physical channel, hence they are not contiguous.</w:t>
      </w:r>
    </w:p>
    <w:p w14:paraId="67E10FAD"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OPPO] state that, time gap is needed to switch the frequency if L1 R2D control is transmitted in different frequency from data payload.</w:t>
      </w:r>
    </w:p>
    <w:p w14:paraId="40233F88" w14:textId="4249766D"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Source</w:t>
      </w:r>
      <w:r w:rsidR="004F1E8B">
        <w:rPr>
          <w:rFonts w:eastAsia="等线"/>
          <w:iCs/>
          <w:color w:val="000000"/>
          <w:lang w:eastAsia="zh-CN"/>
        </w:rPr>
        <w:t xml:space="preserve"> </w:t>
      </w:r>
      <w:r w:rsidR="004F1E8B" w:rsidRPr="006673A8">
        <w:rPr>
          <w:rFonts w:eastAsia="等线"/>
          <w:iCs/>
          <w:color w:val="FF0000"/>
          <w:lang w:eastAsia="zh-CN"/>
        </w:rPr>
        <w:t>[FUTUREWEI]</w:t>
      </w:r>
      <w:r w:rsidR="004F1E8B">
        <w:rPr>
          <w:rFonts w:eastAsia="等线"/>
          <w:iCs/>
          <w:color w:val="FF0000"/>
          <w:lang w:eastAsia="zh-CN"/>
        </w:rPr>
        <w:t>,</w:t>
      </w:r>
      <w:r w:rsidR="004F1E8B">
        <w:rPr>
          <w:rFonts w:ascii="Times New Roman" w:eastAsia="等线" w:hAnsi="Times New Roman" w:cs="Times New Roman" w:hint="eastAsia"/>
          <w:iCs/>
          <w:color w:val="000000"/>
          <w:lang w:eastAsia="zh-CN"/>
        </w:rPr>
        <w:t xml:space="preserv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time gap maybe needed if the chip length for L1 R2D control information is different from that for data payload of PRDCH.</w:t>
      </w:r>
    </w:p>
    <w:p w14:paraId="23491C86" w14:textId="77777777" w:rsidR="008300C3" w:rsidRDefault="000E4564">
      <w:pPr>
        <w:pStyle w:val="aff4"/>
        <w:numPr>
          <w:ilvl w:val="0"/>
          <w:numId w:val="51"/>
        </w:numPr>
        <w:adjustRightInd w:val="0"/>
        <w:snapToGrid w:val="0"/>
        <w:spacing w:before="60" w:after="60"/>
        <w:contextualSpacing w:val="0"/>
        <w:rPr>
          <w:rFonts w:eastAsia="等线"/>
          <w:color w:val="000000"/>
          <w:lang w:eastAsia="zh-CN"/>
        </w:rPr>
      </w:pPr>
      <w:r>
        <w:rPr>
          <w:rFonts w:ascii="Times New Roman" w:hAnsi="Times New Roman" w:cs="Times New Roman"/>
          <w:szCs w:val="22"/>
        </w:rPr>
        <w:t xml:space="preserve">Source [Qualcomm] report that, if there is a gap, midamble can be inserted between L1 R2D control information and data payload. </w:t>
      </w:r>
    </w:p>
    <w:p w14:paraId="46D80B88" w14:textId="77777777" w:rsidR="008300C3" w:rsidRDefault="000E4564">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[End of TP]</w:t>
      </w:r>
    </w:p>
    <w:p w14:paraId="693F4BDA" w14:textId="77777777" w:rsidR="008300C3" w:rsidRDefault="008300C3">
      <w:pPr>
        <w:spacing w:before="60" w:after="60"/>
        <w:ind w:left="0" w:firstLine="0"/>
        <w:rPr>
          <w:rFonts w:eastAsia="等线"/>
          <w:sz w:val="22"/>
          <w:szCs w:val="22"/>
          <w:lang w:val="en-US" w:eastAsia="zh-CN"/>
        </w:rPr>
      </w:pPr>
    </w:p>
    <w:p w14:paraId="3C4DD62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11DFFA6"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451A4CB2" w14:textId="77777777">
        <w:tc>
          <w:tcPr>
            <w:tcW w:w="1487" w:type="dxa"/>
            <w:shd w:val="clear" w:color="auto" w:fill="D9D9D9" w:themeFill="background1" w:themeFillShade="D9"/>
          </w:tcPr>
          <w:p w14:paraId="46E5367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267E8D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75C905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666B01F" w14:textId="77777777">
        <w:trPr>
          <w:trHeight w:val="40"/>
        </w:trPr>
        <w:tc>
          <w:tcPr>
            <w:tcW w:w="1487" w:type="dxa"/>
          </w:tcPr>
          <w:p w14:paraId="1CFD228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621808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E4CE12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color w:val="000000"/>
                <w:sz w:val="22"/>
              </w:rPr>
              <w:t>Regarding whether a time gap between L1 R2D control information and data, depending on device’s implementation, the device can buffer the whole PDRCH first. After decoding L1 R2D control information and the data payload is not for the device, then the device can release the buffer.</w:t>
            </w:r>
          </w:p>
        </w:tc>
      </w:tr>
      <w:tr w:rsidR="008300C3" w14:paraId="41D9D0FD" w14:textId="77777777">
        <w:trPr>
          <w:trHeight w:val="40"/>
        </w:trPr>
        <w:tc>
          <w:tcPr>
            <w:tcW w:w="1487" w:type="dxa"/>
          </w:tcPr>
          <w:p w14:paraId="4C7F610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DB9A26E"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659936D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0B2A5300" w14:textId="77777777">
        <w:trPr>
          <w:trHeight w:val="40"/>
        </w:trPr>
        <w:tc>
          <w:tcPr>
            <w:tcW w:w="1487" w:type="dxa"/>
          </w:tcPr>
          <w:p w14:paraId="5C334F8D" w14:textId="3CD33B1B"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377FC5AA"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3203845"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Please add FUTUREWEI to </w:t>
            </w:r>
          </w:p>
          <w:p w14:paraId="061B4FF7" w14:textId="77777777" w:rsidR="002D101A" w:rsidRDefault="002D101A" w:rsidP="002D101A">
            <w:pPr>
              <w:adjustRightInd w:val="0"/>
              <w:snapToGrid w:val="0"/>
              <w:spacing w:before="60" w:after="60"/>
              <w:ind w:left="0" w:firstLine="0"/>
              <w:rPr>
                <w:rStyle w:val="fontstyle01"/>
                <w:rFonts w:ascii="Times New Roman" w:eastAsia="等线" w:hAnsi="Times New Roman"/>
                <w:b w:val="0"/>
                <w:bCs w:val="0"/>
                <w:i w:val="0"/>
                <w:sz w:val="21"/>
                <w:szCs w:val="21"/>
                <w:lang w:eastAsia="zh-CN"/>
              </w:rPr>
            </w:pPr>
          </w:p>
          <w:p w14:paraId="60D7603E" w14:textId="77777777" w:rsidR="002D101A" w:rsidRPr="006673A8" w:rsidRDefault="002D101A" w:rsidP="002D101A">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bookmarkStart w:id="47" w:name="OLE_LINK30"/>
            <w:r w:rsidRPr="006673A8">
              <w:rPr>
                <w:rFonts w:eastAsia="等线"/>
                <w:iCs/>
                <w:color w:val="FF0000"/>
                <w:lang w:eastAsia="zh-CN"/>
              </w:rPr>
              <w:t>[FUTUREWEI]</w:t>
            </w:r>
            <w:r>
              <w:rPr>
                <w:rFonts w:eastAsia="等线"/>
                <w:iCs/>
                <w:color w:val="000000"/>
                <w:lang w:eastAsia="zh-CN"/>
              </w:rPr>
              <w:t xml:space="preserve"> </w:t>
            </w:r>
            <w:bookmarkEnd w:id="47"/>
            <w:r w:rsidRPr="00056169">
              <w:rPr>
                <w:rFonts w:eastAsia="等线"/>
                <w:iCs/>
                <w:color w:val="000000"/>
                <w:lang w:eastAsia="zh-CN"/>
              </w:rPr>
              <w:t>[Ericsson]</w:t>
            </w:r>
            <w:r>
              <w:rPr>
                <w:rFonts w:eastAsia="等线"/>
                <w:iCs/>
                <w:color w:val="000000"/>
                <w:lang w:eastAsia="zh-CN"/>
              </w:rPr>
              <w:t xml:space="preserve"> and</w:t>
            </w:r>
            <w:r w:rsidRPr="00056169">
              <w:rPr>
                <w:rFonts w:eastAsia="等线"/>
                <w:iCs/>
                <w:color w:val="000000"/>
                <w:lang w:eastAsia="zh-CN"/>
              </w:rPr>
              <w:t xml:space="preserve"> </w:t>
            </w:r>
            <w:r>
              <w:rPr>
                <w:rFonts w:eastAsia="等线"/>
                <w:iCs/>
                <w:color w:val="000000"/>
                <w:lang w:eastAsia="zh-CN"/>
              </w:rPr>
              <w:t xml:space="preserve">[Xiaomi] </w:t>
            </w:r>
            <w:r w:rsidRPr="00056169">
              <w:rPr>
                <w:rFonts w:eastAsia="等线"/>
                <w:iCs/>
                <w:color w:val="000000"/>
                <w:lang w:eastAsia="zh-CN"/>
              </w:rPr>
              <w:t xml:space="preserve">report </w:t>
            </w:r>
            <w:r>
              <w:rPr>
                <w:rFonts w:eastAsia="等线"/>
                <w:iCs/>
                <w:color w:val="000000"/>
                <w:lang w:eastAsia="zh-CN"/>
              </w:rPr>
              <w:t>that a short time gap is needed if</w:t>
            </w:r>
            <w:r w:rsidRPr="00056169">
              <w:rPr>
                <w:rFonts w:eastAsia="等线"/>
                <w:iCs/>
                <w:color w:val="000000"/>
                <w:lang w:eastAsia="zh-CN"/>
              </w:rPr>
              <w:t xml:space="preserve"> the device is not capable of decoding L1 R2D control and buffering data payload of PRDCH</w:t>
            </w:r>
            <w:r>
              <w:rPr>
                <w:rFonts w:eastAsia="等线"/>
                <w:iCs/>
                <w:color w:val="000000"/>
                <w:lang w:eastAsia="zh-CN"/>
              </w:rPr>
              <w:t>.</w:t>
            </w:r>
          </w:p>
          <w:p w14:paraId="3BCEE4BF" w14:textId="41940D1F"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等线"/>
                <w:iCs/>
                <w:color w:val="000000"/>
                <w:lang w:eastAsia="zh-CN"/>
              </w:rPr>
              <w:t xml:space="preserve">Source </w:t>
            </w:r>
            <w:r w:rsidRPr="006673A8">
              <w:rPr>
                <w:rFonts w:eastAsia="等线"/>
                <w:iCs/>
                <w:color w:val="FF0000"/>
                <w:lang w:eastAsia="zh-CN"/>
              </w:rPr>
              <w:t>[FUTUREWEI]</w:t>
            </w:r>
            <w:r>
              <w:rPr>
                <w:rFonts w:eastAsia="等线"/>
                <w:iCs/>
                <w:color w:val="000000"/>
                <w:lang w:eastAsia="zh-CN"/>
              </w:rPr>
              <w:t xml:space="preserve"> </w:t>
            </w:r>
            <w:r>
              <w:rPr>
                <w:rFonts w:eastAsia="等线" w:hint="eastAsia"/>
                <w:iCs/>
                <w:color w:val="000000"/>
                <w:lang w:eastAsia="zh-CN"/>
              </w:rPr>
              <w:t>[</w:t>
            </w:r>
            <w:r>
              <w:rPr>
                <w:rFonts w:eastAsia="等线"/>
                <w:iCs/>
                <w:color w:val="000000"/>
                <w:lang w:eastAsia="zh-CN"/>
              </w:rPr>
              <w:t>LGE] report that time gap maybe needed if the chip length for L1 R2D control information is different from that for data payload of PRDCH.</w:t>
            </w:r>
          </w:p>
        </w:tc>
      </w:tr>
      <w:tr w:rsidR="0010725F" w14:paraId="75963833" w14:textId="77777777">
        <w:trPr>
          <w:trHeight w:val="40"/>
        </w:trPr>
        <w:tc>
          <w:tcPr>
            <w:tcW w:w="1487" w:type="dxa"/>
          </w:tcPr>
          <w:p w14:paraId="71BED1C8" w14:textId="7590F1A8"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4082DAFF" w14:textId="77777777"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5493B01E"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40D852EE" w14:textId="77777777" w:rsidR="0010725F" w:rsidRDefault="0010725F" w:rsidP="0010725F">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depends on following factors</w:t>
            </w:r>
          </w:p>
          <w:p w14:paraId="45F23ABE"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78C47365" w14:textId="77777777" w:rsidR="0010725F" w:rsidRPr="008225E2" w:rsidRDefault="0010725F" w:rsidP="0010725F">
            <w:pPr>
              <w:pStyle w:val="0Maintext"/>
              <w:numPr>
                <w:ilvl w:val="0"/>
                <w:numId w:val="26"/>
              </w:numPr>
              <w:adjustRightInd w:val="0"/>
              <w:snapToGrid w:val="0"/>
              <w:spacing w:before="60" w:after="60"/>
              <w:rPr>
                <w:rFonts w:ascii="Times New Roman" w:eastAsia="等线" w:hAnsi="Times New Roman" w:cs="Times New Roman"/>
                <w:iCs/>
                <w:color w:val="FF0000"/>
                <w:sz w:val="22"/>
                <w:lang w:val="en-US" w:eastAsia="zh-CN"/>
              </w:rPr>
            </w:pPr>
            <w:r>
              <w:rPr>
                <w:rFonts w:ascii="Times New Roman" w:eastAsia="等线" w:hAnsi="Times New Roman" w:cs="Times New Roman"/>
                <w:iCs/>
                <w:sz w:val="22"/>
                <w:lang w:val="en-US" w:eastAsia="zh-CN"/>
              </w:rPr>
              <w:t xml:space="preserve">Sources [vivo], [Huawei], [Samsung], [Spreadtrum], [Docomo], [NEC] and [ZTE] state that gap between L1 R2D control and data is not needed, assuming device can buffer data part before finishing L1 R2D control decoding. </w:t>
            </w:r>
            <w:r w:rsidRPr="008225E2">
              <w:rPr>
                <w:rFonts w:ascii="Times New Roman" w:eastAsia="等线" w:hAnsi="Times New Roman" w:cs="Times New Roman"/>
                <w:iCs/>
                <w:color w:val="FF0000"/>
                <w:sz w:val="22"/>
                <w:lang w:val="en-US" w:eastAsia="zh-CN"/>
              </w:rPr>
              <w:t xml:space="preserve">Source [Huawei] further state that </w:t>
            </w:r>
            <w:r>
              <w:rPr>
                <w:rFonts w:ascii="Times New Roman" w:eastAsia="等线" w:hAnsi="Times New Roman" w:cs="Times New Roman"/>
                <w:iCs/>
                <w:color w:val="FF0000"/>
                <w:sz w:val="22"/>
                <w:lang w:val="en-US" w:eastAsia="zh-CN"/>
              </w:rPr>
              <w:t xml:space="preserve">the time gap </w:t>
            </w:r>
            <w:r w:rsidRPr="008225E2">
              <w:rPr>
                <w:rFonts w:ascii="Times New Roman" w:eastAsia="等线" w:hAnsi="Times New Roman" w:cs="Times New Roman"/>
                <w:iCs/>
                <w:color w:val="FF0000"/>
                <w:sz w:val="22"/>
                <w:lang w:val="en-US" w:eastAsia="zh-CN"/>
              </w:rPr>
              <w:t>would increase the power consumption of the device.</w:t>
            </w:r>
          </w:p>
          <w:p w14:paraId="238BEADF" w14:textId="77777777" w:rsidR="0010725F" w:rsidRDefault="0010725F" w:rsidP="0010725F">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Sources [CMCC][OPPO] and [Xiaomi] state that time gap is needed to reduce/avoid buffer at AIoT device.</w:t>
            </w:r>
          </w:p>
          <w:p w14:paraId="49BE262F"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1ECBA341"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 xml:space="preserve">Whether chip duration (M value) is different for L1 R2D control information and data payload, which is reported by sources [Futurewei], </w:t>
            </w:r>
            <w:r w:rsidRPr="008225E2">
              <w:rPr>
                <w:rFonts w:ascii="Times New Roman" w:hAnsi="Times New Roman" w:cs="Times New Roman"/>
                <w:color w:val="FF0000"/>
                <w:szCs w:val="22"/>
              </w:rPr>
              <w:t>[Huawei]</w:t>
            </w:r>
            <w:r>
              <w:rPr>
                <w:rFonts w:ascii="Times New Roman" w:hAnsi="Times New Roman" w:cs="Times New Roman"/>
                <w:szCs w:val="22"/>
              </w:rPr>
              <w:t xml:space="preserve"> and [LGE]</w:t>
            </w:r>
          </w:p>
          <w:p w14:paraId="77182D7E" w14:textId="0542C7B6"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szCs w:val="22"/>
              </w:rPr>
              <w:t>Whether L1 R2D control information and data load are separate channel, as reported by source [CMCC]</w:t>
            </w:r>
          </w:p>
        </w:tc>
      </w:tr>
    </w:tbl>
    <w:p w14:paraId="1EF6FF6E" w14:textId="77777777" w:rsidR="008300C3" w:rsidRDefault="008300C3">
      <w:pPr>
        <w:spacing w:before="60" w:after="60"/>
        <w:ind w:left="0" w:firstLine="0"/>
        <w:rPr>
          <w:rFonts w:eastAsia="等线"/>
          <w:sz w:val="22"/>
          <w:szCs w:val="22"/>
          <w:lang w:val="en-US" w:eastAsia="zh-CN"/>
        </w:rPr>
      </w:pPr>
    </w:p>
    <w:p w14:paraId="04B1DF0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5.2-2 Frequency resource for L1 </w:t>
      </w:r>
      <w:r>
        <w:rPr>
          <w:rFonts w:ascii="Times New Roman" w:eastAsia="宋体" w:hAnsi="Times New Roman" w:cs="Times New Roman" w:hint="eastAsia"/>
          <w:b/>
          <w:bCs/>
          <w:szCs w:val="40"/>
          <w:lang w:eastAsia="zh-CN"/>
        </w:rPr>
        <w:t>R</w:t>
      </w:r>
      <w:r>
        <w:rPr>
          <w:rFonts w:ascii="Times New Roman" w:eastAsia="宋体" w:hAnsi="Times New Roman" w:cs="Times New Roman"/>
          <w:b/>
          <w:bCs/>
          <w:szCs w:val="40"/>
          <w:lang w:eastAsia="zh-CN"/>
        </w:rPr>
        <w:t>2</w:t>
      </w:r>
      <w:r>
        <w:rPr>
          <w:rFonts w:ascii="Times New Roman" w:eastAsia="宋体" w:hAnsi="Times New Roman" w:cs="Times New Roman" w:hint="eastAsia"/>
          <w:b/>
          <w:bCs/>
          <w:szCs w:val="40"/>
          <w:lang w:eastAsia="zh-CN"/>
        </w:rPr>
        <w:t>D</w:t>
      </w:r>
      <w:r>
        <w:rPr>
          <w:rFonts w:ascii="Times New Roman" w:eastAsia="宋体" w:hAnsi="Times New Roman" w:cs="Times New Roman"/>
          <w:b/>
          <w:bCs/>
          <w:szCs w:val="40"/>
          <w:lang w:eastAsia="zh-CN"/>
        </w:rPr>
        <w:t xml:space="preserve"> control </w:t>
      </w:r>
      <w:r>
        <w:rPr>
          <w:rFonts w:ascii="Times New Roman" w:eastAsia="宋体" w:hAnsi="Times New Roman" w:cs="Times New Roman" w:hint="eastAsia"/>
          <w:b/>
          <w:bCs/>
          <w:szCs w:val="40"/>
          <w:lang w:eastAsia="zh-CN"/>
        </w:rPr>
        <w:t>information</w:t>
      </w:r>
    </w:p>
    <w:p w14:paraId="36C5CEA2"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Companies provide views on frequency resource for the </w:t>
      </w:r>
      <w:r>
        <w:rPr>
          <w:rFonts w:eastAsia="等线" w:hint="eastAsia"/>
          <w:sz w:val="22"/>
          <w:szCs w:val="22"/>
          <w:lang w:eastAsia="zh-CN"/>
        </w:rPr>
        <w:t>L</w:t>
      </w:r>
      <w:r>
        <w:rPr>
          <w:rFonts w:eastAsia="等线"/>
          <w:sz w:val="22"/>
          <w:szCs w:val="22"/>
          <w:lang w:eastAsia="zh-CN"/>
        </w:rPr>
        <w:t>1 R2D control information</w:t>
      </w:r>
    </w:p>
    <w:p w14:paraId="5D94F471" w14:textId="77777777" w:rsidR="008300C3" w:rsidRDefault="008300C3">
      <w:pPr>
        <w:spacing w:before="60" w:after="60"/>
        <w:ind w:left="0" w:firstLine="0"/>
        <w:rPr>
          <w:rFonts w:eastAsia="等线"/>
          <w:sz w:val="22"/>
          <w:szCs w:val="22"/>
          <w:lang w:eastAsia="zh-CN"/>
        </w:rPr>
      </w:pPr>
    </w:p>
    <w:p w14:paraId="367279DA"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FL notes</w:t>
      </w:r>
    </w:p>
    <w:p w14:paraId="60B98220"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Clear majority company report that, frequency resource of L1 R2D control information is same as R2D preamble and L1 control.</w:t>
      </w:r>
    </w:p>
    <w:p w14:paraId="47C1EEF9"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issue of these transmissions in different frequency is that it may cause RF retuning and switching delay according to company input. </w:t>
      </w:r>
      <w:r>
        <w:rPr>
          <w:rFonts w:eastAsia="等线"/>
          <w:i/>
          <w:iCs/>
          <w:color w:val="0070C0"/>
          <w:szCs w:val="22"/>
          <w:lang w:eastAsia="zh-CN"/>
        </w:rPr>
        <w:t>Proponent of same frequency states that same frequency is simpler and additional delay and power consumption can be avoided.</w:t>
      </w:r>
    </w:p>
    <w:p w14:paraId="75F9AF21"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while it seems the benefit of using different frequency is not clarified in contributions.</w:t>
      </w:r>
    </w:p>
    <w:p w14:paraId="06C07BAE" w14:textId="77777777" w:rsidR="008300C3" w:rsidRDefault="000E4564">
      <w:pPr>
        <w:spacing w:before="60" w:after="60"/>
        <w:rPr>
          <w:rFonts w:eastAsia="等线"/>
          <w:i/>
          <w:iCs/>
          <w:color w:val="0070C0"/>
          <w:sz w:val="22"/>
          <w:szCs w:val="22"/>
          <w:lang w:eastAsia="zh-CN"/>
        </w:rPr>
      </w:pPr>
      <w:r>
        <w:rPr>
          <w:rFonts w:eastAsia="等线"/>
          <w:i/>
          <w:iCs/>
          <w:color w:val="0070C0"/>
          <w:sz w:val="22"/>
          <w:szCs w:val="22"/>
          <w:lang w:eastAsia="zh-CN"/>
        </w:rPr>
        <w:t>Hence, FL suggest following proposal and TP for capturing.</w:t>
      </w:r>
    </w:p>
    <w:p w14:paraId="21556AE6" w14:textId="77777777" w:rsidR="008300C3" w:rsidRDefault="008300C3">
      <w:pPr>
        <w:spacing w:before="60" w:after="60"/>
        <w:rPr>
          <w:rFonts w:eastAsia="等线"/>
          <w:i/>
          <w:iCs/>
          <w:color w:val="0070C0"/>
          <w:sz w:val="22"/>
          <w:szCs w:val="22"/>
          <w:lang w:eastAsia="zh-CN"/>
        </w:rPr>
      </w:pPr>
    </w:p>
    <w:p w14:paraId="64F2C53B"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color w:val="FF0000"/>
          <w:lang w:eastAsia="zh-CN"/>
        </w:rPr>
        <w:t>[</w:t>
      </w:r>
      <w:r>
        <w:rPr>
          <w:rFonts w:eastAsia="等线" w:cs="Times New Roman" w:hint="eastAsia"/>
          <w:b/>
          <w:bCs/>
          <w:color w:val="FF0000"/>
          <w:lang w:eastAsia="zh-CN"/>
        </w:rPr>
        <w:t>H</w:t>
      </w:r>
      <w:r>
        <w:rPr>
          <w:rFonts w:eastAsia="等线" w:cs="Times New Roman"/>
          <w:b/>
          <w:bCs/>
          <w:color w:val="FF0000"/>
          <w:lang w:eastAsia="zh-CN"/>
        </w:rPr>
        <w:t>]</w:t>
      </w:r>
      <w:r>
        <w:rPr>
          <w:rFonts w:eastAsia="等线" w:cs="Times New Roman"/>
          <w:b/>
          <w:bCs/>
          <w:lang w:eastAsia="zh-CN"/>
        </w:rPr>
        <w:t xml:space="preserve"> FL </w:t>
      </w:r>
      <w:r>
        <w:rPr>
          <w:rFonts w:eastAsia="等线" w:cs="Times New Roman" w:hint="eastAsia"/>
          <w:b/>
          <w:bCs/>
          <w:lang w:eastAsia="zh-CN"/>
        </w:rPr>
        <w:t>P</w:t>
      </w:r>
      <w:r>
        <w:rPr>
          <w:rFonts w:eastAsia="等线" w:cs="Times New Roman"/>
          <w:b/>
          <w:bCs/>
          <w:lang w:eastAsia="zh-CN"/>
        </w:rPr>
        <w:t>roposal 5.2-3</w:t>
      </w:r>
    </w:p>
    <w:p w14:paraId="508553CE" w14:textId="77777777" w:rsidR="008300C3" w:rsidRDefault="008300C3">
      <w:pPr>
        <w:spacing w:before="60" w:after="60"/>
        <w:rPr>
          <w:rFonts w:eastAsia="等线"/>
          <w:lang w:val="en-US" w:eastAsia="zh-CN"/>
        </w:rPr>
      </w:pPr>
    </w:p>
    <w:p w14:paraId="25ECEAD7" w14:textId="77777777" w:rsidR="008300C3" w:rsidRDefault="000E4564">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5.2-3-v1:</w:t>
      </w:r>
    </w:p>
    <w:p w14:paraId="0CFA0E41" w14:textId="77777777" w:rsidR="008300C3" w:rsidRDefault="000E4564">
      <w:pPr>
        <w:spacing w:before="60" w:after="60"/>
        <w:ind w:left="0" w:firstLine="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70018669" w14:textId="77777777" w:rsidR="008300C3" w:rsidRDefault="008300C3">
      <w:pPr>
        <w:spacing w:before="60" w:after="60"/>
        <w:rPr>
          <w:rFonts w:eastAsia="等线"/>
          <w:i/>
          <w:iCs/>
          <w:color w:val="0070C0"/>
          <w:sz w:val="22"/>
          <w:szCs w:val="22"/>
          <w:lang w:eastAsia="zh-CN"/>
        </w:rPr>
      </w:pPr>
    </w:p>
    <w:p w14:paraId="058E703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472DFFE"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8300C3" w14:paraId="0F94FFA0" w14:textId="77777777" w:rsidTr="00BF15EB">
        <w:tc>
          <w:tcPr>
            <w:tcW w:w="1487" w:type="dxa"/>
            <w:shd w:val="clear" w:color="auto" w:fill="D9D9D9" w:themeFill="background1" w:themeFillShade="D9"/>
          </w:tcPr>
          <w:p w14:paraId="0607E519"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7ECB10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E50DF5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BF6FBC1" w14:textId="77777777" w:rsidTr="00BF15EB">
        <w:trPr>
          <w:trHeight w:val="40"/>
        </w:trPr>
        <w:tc>
          <w:tcPr>
            <w:tcW w:w="1487" w:type="dxa"/>
          </w:tcPr>
          <w:p w14:paraId="621F49A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558A1A4"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43E0FF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2AF7E31" w14:textId="77777777" w:rsidTr="00BF15EB">
        <w:trPr>
          <w:trHeight w:val="40"/>
        </w:trPr>
        <w:tc>
          <w:tcPr>
            <w:tcW w:w="1487" w:type="dxa"/>
          </w:tcPr>
          <w:p w14:paraId="3D24D51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49105D47"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13D738E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support using the same frequency </w:t>
            </w:r>
            <w:r>
              <w:rPr>
                <w:rFonts w:eastAsia="等线"/>
                <w:iCs/>
                <w:sz w:val="22"/>
                <w:lang w:val="en-US" w:eastAsia="zh-CN"/>
              </w:rPr>
              <w:t xml:space="preserve">resource </w:t>
            </w:r>
            <w:r>
              <w:rPr>
                <w:rFonts w:eastAsia="等线"/>
                <w:kern w:val="2"/>
                <w:sz w:val="21"/>
                <w:szCs w:val="22"/>
                <w:lang w:val="en-US" w:eastAsia="zh-CN"/>
              </w:rPr>
              <w:t>for L1 control information and data part.</w:t>
            </w:r>
          </w:p>
        </w:tc>
      </w:tr>
      <w:tr w:rsidR="008300C3" w14:paraId="36897D1A" w14:textId="77777777" w:rsidTr="00BF15EB">
        <w:trPr>
          <w:trHeight w:val="40"/>
        </w:trPr>
        <w:tc>
          <w:tcPr>
            <w:tcW w:w="1487" w:type="dxa"/>
          </w:tcPr>
          <w:p w14:paraId="6188EA1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5C88D7A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08C6326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62D9B" w14:paraId="2282D6C8" w14:textId="77777777" w:rsidTr="00BF15EB">
        <w:trPr>
          <w:trHeight w:val="40"/>
        </w:trPr>
        <w:tc>
          <w:tcPr>
            <w:tcW w:w="1487" w:type="dxa"/>
          </w:tcPr>
          <w:p w14:paraId="539131CD" w14:textId="7ABD6126"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043059C5" w14:textId="4E44F60D"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DF09B4E" w14:textId="46A02551"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There is no motivation to transmit the control and data part in different frequencies, it would only complicate the device operations and would then require a time gap for the device to be able to retune its frequency to be able to receive the data.</w:t>
            </w:r>
          </w:p>
        </w:tc>
      </w:tr>
      <w:tr w:rsidR="002D101A" w14:paraId="04798C33" w14:textId="77777777" w:rsidTr="00BF15EB">
        <w:trPr>
          <w:trHeight w:val="40"/>
        </w:trPr>
        <w:tc>
          <w:tcPr>
            <w:tcW w:w="1487" w:type="dxa"/>
          </w:tcPr>
          <w:p w14:paraId="4AED528B" w14:textId="2326A3F6"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D847DF5" w14:textId="23BB20C2"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397" w:type="dxa"/>
          </w:tcPr>
          <w:p w14:paraId="2EE0E337" w14:textId="5CE487E5"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Ok with proposal</w:t>
            </w:r>
          </w:p>
        </w:tc>
      </w:tr>
      <w:tr w:rsidR="00CC5AE0" w14:paraId="1B433797" w14:textId="77777777" w:rsidTr="00BF15EB">
        <w:trPr>
          <w:trHeight w:val="40"/>
        </w:trPr>
        <w:tc>
          <w:tcPr>
            <w:tcW w:w="1487" w:type="dxa"/>
          </w:tcPr>
          <w:p w14:paraId="56E2F579" w14:textId="2CA5FA81"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5BF013B9" w14:textId="7687DF0E" w:rsidR="00CC5AE0" w:rsidRDefault="00CC5AE0" w:rsidP="00CC5AE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55852521" w14:textId="77777777" w:rsidR="00CC5AE0" w:rsidRDefault="00CC5AE0" w:rsidP="00CC5AE0">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It is a simple and straightforward solution.</w:t>
            </w:r>
          </w:p>
          <w:p w14:paraId="6FEE455E"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is not clear the benefit of different frequency location for different components. Considering most likely the Ambient IoT is a narrowband system, the frequency diversity gain will be limited, even if the RB number can be more than on</w:t>
            </w:r>
            <w:r>
              <w:rPr>
                <w:rFonts w:eastAsia="等线" w:hint="eastAsia"/>
                <w:kern w:val="2"/>
                <w:sz w:val="21"/>
                <w:szCs w:val="22"/>
                <w:lang w:val="en-US" w:eastAsia="zh-CN"/>
              </w:rPr>
              <w:t>e</w:t>
            </w:r>
            <w:r>
              <w:rPr>
                <w:rFonts w:eastAsia="等线"/>
                <w:kern w:val="2"/>
                <w:sz w:val="21"/>
                <w:szCs w:val="22"/>
                <w:lang w:val="en-US" w:eastAsia="zh-CN"/>
              </w:rPr>
              <w:t xml:space="preserve"> RB.</w:t>
            </w:r>
          </w:p>
          <w:p w14:paraId="22E813F2"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p>
          <w:p w14:paraId="3C51FADD"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Besides, if L1 control and data part is in different frequency resource, frequency retuning gap may be needed, which is more complicated and increase device power consumption. </w:t>
            </w:r>
          </w:p>
          <w:p w14:paraId="24318836" w14:textId="77777777" w:rsidR="00CC5AE0" w:rsidRDefault="00CC5AE0" w:rsidP="00CC5AE0">
            <w:pPr>
              <w:adjustRightInd w:val="0"/>
              <w:snapToGrid w:val="0"/>
              <w:spacing w:before="60" w:after="60" w:line="240" w:lineRule="auto"/>
              <w:ind w:left="0" w:firstLine="0"/>
              <w:jc w:val="left"/>
              <w:rPr>
                <w:rFonts w:eastAsia="Yu Mincho"/>
                <w:kern w:val="2"/>
                <w:sz w:val="21"/>
                <w:szCs w:val="22"/>
                <w:lang w:val="en-US" w:eastAsia="ja-JP"/>
              </w:rPr>
            </w:pPr>
          </w:p>
        </w:tc>
      </w:tr>
      <w:tr w:rsidR="00BF15EB" w14:paraId="0F9BA15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AD6BE00"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039" w:type="dxa"/>
          </w:tcPr>
          <w:p w14:paraId="7B43FA36" w14:textId="77777777" w:rsidR="00BF15EB" w:rsidRPr="00DA4CEA"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79E2DF40"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p>
        </w:tc>
      </w:tr>
      <w:tr w:rsidR="008E13E5" w14:paraId="3BDD2531"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682FC5D" w14:textId="18388B1F"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7A186654" w14:textId="4C3DEED1"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151AAFF6"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35CBFADE"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461B868" w14:textId="22F3A22F"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3EC3FFA" w14:textId="77A1B83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595F3DA0" w14:textId="12261431"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6ED9389D" w14:textId="77777777" w:rsidTr="006147F3">
        <w:trPr>
          <w:trHeight w:val="40"/>
        </w:trPr>
        <w:tc>
          <w:tcPr>
            <w:tcW w:w="1487" w:type="dxa"/>
          </w:tcPr>
          <w:p w14:paraId="215F7C87" w14:textId="03C8F27F"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7390AA0" w14:textId="77777777" w:rsidR="00DC4774" w:rsidRPr="007F7E6E"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397" w:type="dxa"/>
          </w:tcPr>
          <w:p w14:paraId="12599630"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 xml:space="preserve">We clarified the benefit of using different frequencies in our Tdoc. </w:t>
            </w:r>
          </w:p>
          <w:p w14:paraId="11E35ECC"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Any device after selected a reader is supposed to monitor R2D control in one frequency resource until it is assigned a specific frequency resource for receiving L1 R2D control. If data payload of PRDCH is always transmitted in the same frequency resource the load of that frequency resource may be too heavy.</w:t>
            </w:r>
          </w:p>
          <w:p w14:paraId="5AB863CB" w14:textId="77777777" w:rsidR="00DC4774" w:rsidRPr="007F7E6E" w:rsidRDefault="00DC4774" w:rsidP="006147F3">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suggest to study how to distribute devices into different frequency resources efficiently, and to evaluate whether a single frequency resource is sufficient to accommodate control/data transmission for all devices before they are assigned with another frequency resource, and then make down selection.</w:t>
            </w:r>
          </w:p>
        </w:tc>
      </w:tr>
      <w:tr w:rsidR="00DC4774" w14:paraId="1D6AB2F1"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E71FD2" w14:textId="74E44557" w:rsidR="00DC4774" w:rsidRPr="00DC4774" w:rsidRDefault="00902C1C" w:rsidP="008873E3">
            <w:pPr>
              <w:adjustRightInd w:val="0"/>
              <w:snapToGrid w:val="0"/>
              <w:spacing w:before="60" w:after="60" w:line="240" w:lineRule="auto"/>
              <w:jc w:val="left"/>
              <w:rPr>
                <w:rFonts w:eastAsiaTheme="minorEastAsia"/>
                <w:kern w:val="2"/>
                <w:sz w:val="21"/>
                <w:szCs w:val="22"/>
                <w:lang w:eastAsia="ko-KR"/>
              </w:rPr>
            </w:pPr>
            <w:r>
              <w:rPr>
                <w:rFonts w:eastAsiaTheme="minorEastAsia"/>
                <w:kern w:val="2"/>
                <w:sz w:val="21"/>
                <w:szCs w:val="22"/>
                <w:lang w:val="en-US" w:eastAsia="ko-KR"/>
              </w:rPr>
              <w:t>Panasonic</w:t>
            </w:r>
          </w:p>
        </w:tc>
        <w:tc>
          <w:tcPr>
            <w:tcW w:w="1039" w:type="dxa"/>
          </w:tcPr>
          <w:p w14:paraId="3ABC7163" w14:textId="7444FE68" w:rsidR="00DC4774" w:rsidRDefault="00902C1C" w:rsidP="008873E3">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397" w:type="dxa"/>
          </w:tcPr>
          <w:p w14:paraId="6A56C259" w14:textId="77777777" w:rsidR="00DC4774" w:rsidRDefault="00DC4774" w:rsidP="008873E3">
            <w:pPr>
              <w:adjustRightInd w:val="0"/>
              <w:snapToGrid w:val="0"/>
              <w:spacing w:before="60" w:after="60" w:line="240" w:lineRule="auto"/>
              <w:jc w:val="left"/>
              <w:rPr>
                <w:rFonts w:eastAsiaTheme="minorEastAsia"/>
                <w:kern w:val="2"/>
                <w:sz w:val="21"/>
                <w:szCs w:val="22"/>
                <w:lang w:val="en-US" w:eastAsia="ko-KR"/>
              </w:rPr>
            </w:pPr>
          </w:p>
        </w:tc>
      </w:tr>
      <w:tr w:rsidR="000E6AFF" w14:paraId="7548A95B"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32041ABD" w14:textId="5453B553" w:rsidR="000E6AFF" w:rsidRDefault="000E6AFF" w:rsidP="000E6AFF">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628281BA" w14:textId="2A6010C3" w:rsidR="000E6AFF" w:rsidRDefault="000E6AFF" w:rsidP="000E6AFF">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Y</w:t>
            </w:r>
          </w:p>
        </w:tc>
        <w:tc>
          <w:tcPr>
            <w:tcW w:w="7397" w:type="dxa"/>
          </w:tcPr>
          <w:p w14:paraId="43B797D5" w14:textId="77777777" w:rsidR="000E6AFF" w:rsidRDefault="000E6AFF" w:rsidP="000E6AFF">
            <w:pPr>
              <w:adjustRightInd w:val="0"/>
              <w:snapToGrid w:val="0"/>
              <w:spacing w:before="60" w:after="60" w:line="240" w:lineRule="auto"/>
              <w:jc w:val="left"/>
              <w:rPr>
                <w:rFonts w:eastAsiaTheme="minorEastAsia"/>
                <w:kern w:val="2"/>
                <w:sz w:val="21"/>
                <w:szCs w:val="22"/>
                <w:lang w:val="en-US" w:eastAsia="ko-KR"/>
              </w:rPr>
            </w:pPr>
          </w:p>
        </w:tc>
      </w:tr>
    </w:tbl>
    <w:p w14:paraId="10766929" w14:textId="77777777" w:rsidR="008300C3" w:rsidRDefault="008300C3">
      <w:pPr>
        <w:widowControl w:val="0"/>
        <w:tabs>
          <w:tab w:val="left" w:pos="1417"/>
        </w:tabs>
        <w:spacing w:beforeLines="0" w:before="60" w:afterLines="0" w:after="60" w:line="240" w:lineRule="auto"/>
        <w:ind w:left="0" w:firstLine="0"/>
      </w:pPr>
    </w:p>
    <w:p w14:paraId="29AD0DB5" w14:textId="77777777" w:rsidR="008300C3" w:rsidRDefault="008300C3">
      <w:pPr>
        <w:spacing w:before="60" w:after="60"/>
        <w:rPr>
          <w:rFonts w:eastAsia="等线"/>
          <w:i/>
          <w:iCs/>
          <w:color w:val="0070C0"/>
          <w:sz w:val="22"/>
          <w:szCs w:val="22"/>
          <w:lang w:eastAsia="zh-CN"/>
        </w:rPr>
      </w:pPr>
    </w:p>
    <w:p w14:paraId="6EF39AFD" w14:textId="77777777" w:rsidR="008300C3" w:rsidRDefault="008300C3">
      <w:pPr>
        <w:spacing w:before="60" w:after="60"/>
        <w:ind w:left="0" w:firstLine="0"/>
        <w:rPr>
          <w:rFonts w:eastAsia="等线"/>
          <w:sz w:val="22"/>
          <w:szCs w:val="22"/>
          <w:lang w:eastAsia="zh-CN"/>
        </w:rPr>
      </w:pPr>
    </w:p>
    <w:p w14:paraId="128DCBA2" w14:textId="4C640277" w:rsidR="008300C3" w:rsidRDefault="008F1B5F">
      <w:pPr>
        <w:pStyle w:val="4"/>
        <w:pBdr>
          <w:top w:val="none" w:sz="0" w:space="0" w:color="auto"/>
        </w:pBdr>
        <w:spacing w:beforeLines="50" w:after="120" w:line="264" w:lineRule="auto"/>
        <w:ind w:leftChars="0" w:left="0" w:firstLine="0"/>
        <w:rPr>
          <w:rFonts w:eastAsia="等线" w:cs="Times New Roman"/>
          <w:b/>
          <w:bCs/>
          <w:lang w:eastAsia="zh-CN"/>
        </w:rPr>
      </w:pPr>
      <w:r>
        <w:rPr>
          <w:rFonts w:eastAsia="等线" w:cs="Times New Roman"/>
          <w:b/>
          <w:bCs/>
          <w:lang w:eastAsia="zh-CN"/>
        </w:rPr>
        <w:t>[Close]</w:t>
      </w:r>
      <w:r w:rsidR="000E4564">
        <w:rPr>
          <w:rFonts w:eastAsia="等线" w:cs="Times New Roman"/>
          <w:b/>
          <w:bCs/>
          <w:lang w:eastAsia="zh-CN"/>
        </w:rPr>
        <w:t>[TP] FL Proposal 5.2-4</w:t>
      </w:r>
    </w:p>
    <w:p w14:paraId="64C9B2BB" w14:textId="77777777" w:rsidR="008300C3" w:rsidRDefault="008300C3">
      <w:pPr>
        <w:spacing w:before="60" w:after="60"/>
        <w:rPr>
          <w:rFonts w:eastAsia="等线"/>
          <w:b/>
          <w:bCs/>
          <w:sz w:val="22"/>
          <w:szCs w:val="22"/>
          <w:lang w:eastAsia="zh-CN"/>
        </w:rPr>
      </w:pPr>
    </w:p>
    <w:p w14:paraId="28DAA892" w14:textId="77777777" w:rsidR="008300C3" w:rsidRDefault="000E4564">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5.2-4-v1:</w:t>
      </w:r>
    </w:p>
    <w:p w14:paraId="6781AD72" w14:textId="77777777" w:rsidR="008300C3" w:rsidRDefault="000E4564">
      <w:pPr>
        <w:adjustRightInd w:val="0"/>
        <w:snapToGrid w:val="0"/>
        <w:spacing w:beforeLines="50" w:before="120" w:after="60" w:line="264" w:lineRule="auto"/>
        <w:ind w:left="0" w:firstLine="0"/>
        <w:rPr>
          <w:rFonts w:eastAsia="等线"/>
          <w:sz w:val="22"/>
          <w:szCs w:val="22"/>
          <w:lang w:eastAsia="zh-CN"/>
        </w:rPr>
      </w:pPr>
      <w:r>
        <w:rPr>
          <w:rFonts w:eastAsia="等线"/>
          <w:sz w:val="22"/>
          <w:szCs w:val="22"/>
          <w:lang w:eastAsia="zh-CN"/>
        </w:rPr>
        <w:t>Regarding frequency resource of L1 R2D control information</w:t>
      </w:r>
    </w:p>
    <w:p w14:paraId="74E7E865" w14:textId="77777777" w:rsidR="008300C3" w:rsidRDefault="000E4564">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Sources [Futurewei], [Spreadtrum], [vivo], [Huawei], [Samsung], [NEC], [</w:t>
      </w:r>
      <w:r>
        <w:rPr>
          <w:rFonts w:ascii="Times New Roman" w:eastAsia="等线" w:hAnsi="Times New Roman" w:cs="Times New Roman"/>
          <w:szCs w:val="22"/>
          <w:lang w:eastAsia="zh-CN"/>
        </w:rPr>
        <w:t>ZTE</w:t>
      </w:r>
      <w:r>
        <w:rPr>
          <w:rFonts w:ascii="Times New Roman" w:hAnsi="Times New Roman" w:cs="Times New Roman"/>
          <w:szCs w:val="22"/>
        </w:rPr>
        <w:t>], [Apple</w:t>
      </w:r>
      <w:r>
        <w:rPr>
          <w:rFonts w:ascii="Times New Roman" w:eastAsia="等线" w:hAnsi="Times New Roman" w:cs="Times New Roman"/>
          <w:szCs w:val="22"/>
          <w:lang w:eastAsia="zh-CN"/>
        </w:rPr>
        <w:t xml:space="preserve">] and </w:t>
      </w:r>
      <w:r>
        <w:rPr>
          <w:rFonts w:ascii="Times New Roman" w:hAnsi="Times New Roman" w:cs="Times New Roman"/>
          <w:szCs w:val="22"/>
        </w:rPr>
        <w:t>[Qualcomm]</w:t>
      </w:r>
      <w:r>
        <w:rPr>
          <w:rFonts w:ascii="Times New Roman" w:eastAsia="等线" w:hAnsi="Times New Roman" w:cs="Times New Roman"/>
          <w:szCs w:val="22"/>
          <w:lang w:eastAsia="zh-CN"/>
        </w:rPr>
        <w:t xml:space="preserve"> report that </w:t>
      </w:r>
      <w:r>
        <w:rPr>
          <w:rFonts w:ascii="Times New Roman" w:hAnsi="Times New Roman" w:cs="Times New Roman"/>
          <w:szCs w:val="22"/>
        </w:rPr>
        <w:t>same frequency resource for R2D preamble, L1 control and data part.</w:t>
      </w:r>
    </w:p>
    <w:p w14:paraId="7FCB5FCD"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38273814"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state that frequency retuning can be avoided if L1 control information and the corresponding data payload are located with same frequency locations. Otherwise, it will lead to additional adjustment delay and power consumption.</w:t>
      </w:r>
    </w:p>
    <w:p w14:paraId="539F33CD"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[Spreadtrum] and [vivo] state that the motivation of transmitting </w:t>
      </w:r>
      <w:r>
        <w:rPr>
          <w:rFonts w:ascii="Times New Roman" w:eastAsia="Batang" w:hAnsi="Times New Roman" w:cs="Times New Roman"/>
          <w:color w:val="000000"/>
          <w:kern w:val="0"/>
          <w:sz w:val="22"/>
          <w:lang w:eastAsia="en-US"/>
        </w:rPr>
        <w:t>L1 control and data payload in different frequency is not clear.</w:t>
      </w:r>
    </w:p>
    <w:p w14:paraId="1D9325D4" w14:textId="0FE7C892" w:rsidR="008300C3" w:rsidRDefault="000E4564">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[OPPO] report that frequency resource for R2D preamble, L1 control and data part can be different</w:t>
      </w:r>
      <w:r w:rsidR="00844124">
        <w:rPr>
          <w:rFonts w:ascii="Times New Roman" w:hAnsi="Times New Roman" w:cs="Times New Roman"/>
          <w:szCs w:val="22"/>
        </w:rPr>
        <w:t xml:space="preserve"> </w:t>
      </w:r>
      <w:r w:rsidR="00844124" w:rsidRPr="00844124">
        <w:rPr>
          <w:rFonts w:ascii="Times New Roman" w:hAnsi="Times New Roman" w:cs="Times New Roman"/>
          <w:color w:val="70AD47" w:themeColor="accent6"/>
          <w:szCs w:val="22"/>
        </w:rPr>
        <w:t>such as to reduce the load in the frequency resource used for L1 control</w:t>
      </w:r>
      <w:r>
        <w:rPr>
          <w:rFonts w:ascii="Times New Roman" w:hAnsi="Times New Roman" w:cs="Times New Roman"/>
          <w:szCs w:val="22"/>
        </w:rPr>
        <w:t>.</w:t>
      </w:r>
    </w:p>
    <w:p w14:paraId="311EEE23" w14:textId="77777777" w:rsidR="008300C3" w:rsidRDefault="000E4564">
      <w:pPr>
        <w:widowControl w:val="0"/>
        <w:tabs>
          <w:tab w:val="left" w:pos="1417"/>
        </w:tabs>
        <w:adjustRightInd w:val="0"/>
        <w:snapToGrid w:val="0"/>
        <w:spacing w:beforeLines="50" w:before="120" w:afterLines="0" w:after="50" w:line="264"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0AA2906E" w14:textId="77777777" w:rsidR="008300C3" w:rsidRDefault="008300C3">
      <w:pPr>
        <w:spacing w:before="60" w:after="60"/>
        <w:ind w:left="0" w:firstLine="0"/>
        <w:rPr>
          <w:rFonts w:eastAsia="等线"/>
          <w:sz w:val="22"/>
          <w:szCs w:val="22"/>
          <w:lang w:val="en-US" w:eastAsia="zh-CN"/>
        </w:rPr>
      </w:pPr>
    </w:p>
    <w:p w14:paraId="198B8C0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987A7A3"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8300C3" w14:paraId="065317FA" w14:textId="77777777">
        <w:tc>
          <w:tcPr>
            <w:tcW w:w="1487" w:type="dxa"/>
            <w:shd w:val="clear" w:color="auto" w:fill="D9D9D9" w:themeFill="background1" w:themeFillShade="D9"/>
          </w:tcPr>
          <w:p w14:paraId="0436C972"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44DADAD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1B0ABF2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0F43E3D" w14:textId="77777777">
        <w:trPr>
          <w:trHeight w:val="40"/>
        </w:trPr>
        <w:tc>
          <w:tcPr>
            <w:tcW w:w="1487" w:type="dxa"/>
          </w:tcPr>
          <w:p w14:paraId="3CCB942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68FEACA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D3337E7"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support using the same frequency </w:t>
            </w:r>
            <w:r>
              <w:rPr>
                <w:rFonts w:eastAsia="等线"/>
                <w:iCs/>
                <w:sz w:val="22"/>
                <w:lang w:val="en-US" w:eastAsia="zh-CN"/>
              </w:rPr>
              <w:t xml:space="preserve">resource </w:t>
            </w:r>
            <w:r>
              <w:rPr>
                <w:rFonts w:eastAsia="等线"/>
                <w:kern w:val="2"/>
                <w:sz w:val="21"/>
                <w:szCs w:val="22"/>
                <w:lang w:val="en-US" w:eastAsia="zh-CN"/>
              </w:rPr>
              <w:t xml:space="preserve">for L1 control information and data part. The </w:t>
            </w:r>
            <w:r>
              <w:rPr>
                <w:rFonts w:eastAsia="等线"/>
                <w:iCs/>
                <w:sz w:val="22"/>
                <w:lang w:val="en-US" w:eastAsia="zh-CN"/>
              </w:rPr>
              <w:t xml:space="preserve">necessity of using different frequency resource </w:t>
            </w:r>
            <w:r>
              <w:rPr>
                <w:rFonts w:eastAsia="等线"/>
                <w:kern w:val="2"/>
                <w:sz w:val="21"/>
                <w:szCs w:val="22"/>
                <w:lang w:val="en-US" w:eastAsia="zh-CN"/>
              </w:rPr>
              <w:t xml:space="preserve">is not clear, while additional power consumption and complexity will be introduced if </w:t>
            </w:r>
            <w:r>
              <w:rPr>
                <w:rFonts w:eastAsia="等线"/>
                <w:iCs/>
                <w:sz w:val="22"/>
                <w:lang w:val="en-US" w:eastAsia="zh-CN"/>
              </w:rPr>
              <w:t>using different frequency resource because of frequency retuning.</w:t>
            </w:r>
          </w:p>
        </w:tc>
      </w:tr>
      <w:tr w:rsidR="008300C3" w14:paraId="069D8B92" w14:textId="77777777">
        <w:trPr>
          <w:trHeight w:val="40"/>
        </w:trPr>
        <w:tc>
          <w:tcPr>
            <w:tcW w:w="1487" w:type="dxa"/>
          </w:tcPr>
          <w:p w14:paraId="350448C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069EBD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7A8976C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10725F" w14:paraId="19DECD54" w14:textId="77777777">
        <w:trPr>
          <w:trHeight w:val="40"/>
        </w:trPr>
        <w:tc>
          <w:tcPr>
            <w:tcW w:w="1487" w:type="dxa"/>
          </w:tcPr>
          <w:p w14:paraId="650001D4" w14:textId="4AD84F63"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4C531F25" w14:textId="676A6FEA"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2BDEB552" w14:textId="795453DF"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5C841975" w14:textId="77777777">
        <w:trPr>
          <w:trHeight w:val="40"/>
        </w:trPr>
        <w:tc>
          <w:tcPr>
            <w:tcW w:w="1487" w:type="dxa"/>
          </w:tcPr>
          <w:p w14:paraId="1377CE62" w14:textId="67B490AA" w:rsidR="0010725F" w:rsidRDefault="00844124"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76354849"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230BAE" w14:textId="3E095A49" w:rsidR="0010725F" w:rsidRPr="00844124" w:rsidRDefault="00844124" w:rsidP="0010725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added clarification why we propose different frequencies for L1 control and data in the TP.</w:t>
            </w:r>
          </w:p>
        </w:tc>
      </w:tr>
    </w:tbl>
    <w:p w14:paraId="52D17219" w14:textId="77777777" w:rsidR="008300C3" w:rsidRDefault="008300C3">
      <w:pPr>
        <w:widowControl w:val="0"/>
        <w:tabs>
          <w:tab w:val="left" w:pos="1417"/>
        </w:tabs>
        <w:spacing w:beforeLines="0" w:before="60" w:afterLines="0" w:after="60" w:line="240" w:lineRule="auto"/>
        <w:ind w:left="0" w:firstLine="0"/>
      </w:pPr>
    </w:p>
    <w:p w14:paraId="481305B1"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5.2-3 L1 control in the same PRDCH with data, or Separate PRDCH, or new physical channels</w:t>
      </w:r>
    </w:p>
    <w:p w14:paraId="1CCE44A0" w14:textId="77777777" w:rsidR="008300C3" w:rsidRDefault="008300C3">
      <w:pPr>
        <w:pStyle w:val="0Maintext"/>
        <w:adjustRightInd w:val="0"/>
        <w:snapToGrid w:val="0"/>
        <w:spacing w:before="60" w:after="60"/>
        <w:ind w:left="0" w:firstLine="0"/>
        <w:rPr>
          <w:rFonts w:ascii="Times New Roman" w:eastAsia="宋体" w:hAnsi="Times New Roman" w:cs="Times New Roman"/>
          <w:b/>
          <w:bCs/>
          <w:sz w:val="32"/>
          <w:szCs w:val="44"/>
          <w:lang w:eastAsia="zh-CN"/>
        </w:rPr>
      </w:pPr>
    </w:p>
    <w:p w14:paraId="302B6220" w14:textId="77777777" w:rsidR="008300C3" w:rsidRDefault="000E4564">
      <w:pPr>
        <w:pStyle w:val="0Maintext"/>
        <w:adjustRightInd w:val="0"/>
        <w:snapToGrid w:val="0"/>
        <w:spacing w:before="60" w:after="60"/>
        <w:ind w:left="0" w:firstLine="0"/>
        <w:rPr>
          <w:rFonts w:ascii="Times New Roman" w:eastAsia="宋体" w:hAnsi="Times New Roman" w:cs="Times New Roman"/>
          <w:sz w:val="22"/>
          <w:lang w:eastAsia="zh-CN"/>
        </w:rPr>
      </w:pPr>
      <w:r>
        <w:rPr>
          <w:rFonts w:ascii="Times New Roman" w:eastAsia="宋体" w:hAnsi="Times New Roman" w:cs="Times New Roman"/>
          <w:sz w:val="22"/>
          <w:lang w:eastAsia="zh-CN"/>
        </w:rPr>
        <w:t>Company preference is summarized as follows:</w:t>
      </w:r>
    </w:p>
    <w:p w14:paraId="0B6041B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the same PRDCH carries data payload</w:t>
      </w:r>
    </w:p>
    <w:p w14:paraId="06C5C607"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10 companies, [vivo], [Qualcomm], [Huawei], [Samsung], [Futurewei], [Docomo], [NEC], [LGE], [Apple], [Interdigital]</w:t>
      </w:r>
    </w:p>
    <w:p w14:paraId="6C4AA50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a separate PRDCH</w:t>
      </w:r>
    </w:p>
    <w:p w14:paraId="06A9D703"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2 companies, [ZTE], [MTK]</w:t>
      </w:r>
    </w:p>
    <w:p w14:paraId="3CAA3D1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new physical channel</w:t>
      </w:r>
    </w:p>
    <w:p w14:paraId="69F5B11B"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5 companies, [CMCC], [Transsion], [Panasonic], [ZTE], [MTK]</w:t>
      </w:r>
    </w:p>
    <w:p w14:paraId="11984349" w14:textId="77777777" w:rsidR="008300C3" w:rsidRDefault="008300C3">
      <w:pPr>
        <w:pStyle w:val="aff4"/>
        <w:spacing w:before="60" w:after="60"/>
        <w:rPr>
          <w:rFonts w:eastAsia="等线"/>
          <w:iCs/>
          <w:lang w:eastAsia="zh-CN"/>
        </w:rPr>
      </w:pPr>
    </w:p>
    <w:p w14:paraId="1959FF45" w14:textId="77777777" w:rsidR="008300C3" w:rsidRDefault="008300C3">
      <w:pPr>
        <w:pStyle w:val="0Maintext"/>
        <w:adjustRightInd w:val="0"/>
        <w:snapToGrid w:val="0"/>
        <w:spacing w:before="60" w:after="60"/>
        <w:rPr>
          <w:rFonts w:ascii="Times New Roman" w:eastAsia="等线" w:hAnsi="Times New Roman" w:cs="Times New Roman"/>
          <w:iCs/>
          <w:lang w:eastAsia="zh-CN"/>
        </w:rPr>
      </w:pPr>
    </w:p>
    <w:p w14:paraId="2CA2B2F0"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T</w:t>
      </w:r>
      <w:r>
        <w:rPr>
          <w:rFonts w:ascii="Times New Roman" w:eastAsia="等线" w:hAnsi="Times New Roman" w:cs="Times New Roman"/>
          <w:iCs/>
          <w:sz w:val="22"/>
          <w:lang w:eastAsia="zh-CN"/>
        </w:rPr>
        <w:t>here are3 motivations to support new physical channel or separated PRDCH</w:t>
      </w:r>
    </w:p>
    <w:p w14:paraId="78B775DA"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and data payload are separated encoded.</w:t>
      </w:r>
    </w:p>
    <w:p w14:paraId="31313624"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Separated physical channel for control and data respectively is more efficient.</w:t>
      </w:r>
    </w:p>
    <w:p w14:paraId="47F6C5FD"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There may be R2D transmission with L1 control information only</w:t>
      </w:r>
    </w:p>
    <w:p w14:paraId="61165C9D" w14:textId="77777777" w:rsidR="008300C3" w:rsidRDefault="000E4564">
      <w:pPr>
        <w:adjustRightInd w:val="0"/>
        <w:snapToGrid w:val="0"/>
        <w:spacing w:beforeLines="50" w:before="120" w:afterLines="50" w:after="120"/>
        <w:ind w:left="0" w:firstLine="0"/>
        <w:rPr>
          <w:rFonts w:eastAsia="等线"/>
          <w:iCs/>
          <w:sz w:val="22"/>
          <w:szCs w:val="22"/>
          <w:lang w:eastAsia="zh-CN"/>
        </w:rPr>
      </w:pPr>
      <w:r>
        <w:rPr>
          <w:rFonts w:eastAsia="等线" w:hint="eastAsia"/>
          <w:iCs/>
          <w:sz w:val="22"/>
          <w:szCs w:val="22"/>
          <w:lang w:eastAsia="zh-CN"/>
        </w:rPr>
        <w:t>D</w:t>
      </w:r>
      <w:r>
        <w:rPr>
          <w:rFonts w:eastAsia="等线"/>
          <w:iCs/>
          <w:sz w:val="22"/>
          <w:szCs w:val="22"/>
          <w:lang w:eastAsia="zh-CN"/>
        </w:rPr>
        <w:t>etailed company views can be found in the TP below.</w:t>
      </w:r>
    </w:p>
    <w:p w14:paraId="31EBEDD8" w14:textId="77777777" w:rsidR="008300C3" w:rsidRDefault="008300C3">
      <w:pPr>
        <w:pStyle w:val="0Maintext"/>
        <w:adjustRightInd w:val="0"/>
        <w:snapToGrid w:val="0"/>
        <w:spacing w:before="60" w:after="60"/>
        <w:rPr>
          <w:rFonts w:ascii="Times New Roman" w:eastAsia="等线" w:hAnsi="Times New Roman" w:cs="Times New Roman"/>
          <w:iCs/>
          <w:color w:val="0070C0"/>
          <w:sz w:val="22"/>
          <w:szCs w:val="28"/>
          <w:lang w:val="en-US" w:eastAsia="zh-CN"/>
        </w:rPr>
      </w:pPr>
    </w:p>
    <w:p w14:paraId="43104625" w14:textId="77777777" w:rsidR="008300C3" w:rsidRDefault="008300C3">
      <w:pPr>
        <w:pStyle w:val="0Maintext"/>
        <w:adjustRightInd w:val="0"/>
        <w:snapToGrid w:val="0"/>
        <w:spacing w:before="60" w:after="60"/>
        <w:ind w:left="0" w:firstLine="0"/>
        <w:rPr>
          <w:rFonts w:ascii="Times New Roman" w:eastAsia="等线" w:hAnsi="Times New Roman" w:cs="Times New Roman"/>
          <w:i/>
          <w:color w:val="0070C0"/>
          <w:sz w:val="22"/>
          <w:szCs w:val="28"/>
          <w:lang w:eastAsia="zh-CN"/>
        </w:rPr>
      </w:pPr>
    </w:p>
    <w:p w14:paraId="625FC8A4"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notes</w:t>
      </w:r>
    </w:p>
    <w:p w14:paraId="0FA1153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hint="eastAsia"/>
          <w:i/>
          <w:color w:val="0070C0"/>
          <w:sz w:val="22"/>
          <w:szCs w:val="28"/>
          <w:lang w:val="en-US" w:eastAsia="zh-CN"/>
        </w:rPr>
        <w:t>T</w:t>
      </w:r>
      <w:r>
        <w:rPr>
          <w:rFonts w:ascii="Times New Roman" w:eastAsia="等线" w:hAnsi="Times New Roman" w:cs="Times New Roman"/>
          <w:i/>
          <w:color w:val="0070C0"/>
          <w:sz w:val="22"/>
          <w:szCs w:val="28"/>
          <w:lang w:eastAsia="zh-CN"/>
        </w:rPr>
        <w:t xml:space="preserve">he essence is that whether the channel carries </w:t>
      </w:r>
      <w:r>
        <w:rPr>
          <w:rFonts w:ascii="Times New Roman" w:eastAsia="等线" w:hAnsi="Times New Roman" w:cs="Times New Roman" w:hint="eastAsia"/>
          <w:i/>
          <w:color w:val="0070C0"/>
          <w:sz w:val="22"/>
          <w:szCs w:val="28"/>
          <w:lang w:eastAsia="zh-CN"/>
        </w:rPr>
        <w:t>L</w:t>
      </w:r>
      <w:r>
        <w:rPr>
          <w:rFonts w:ascii="Times New Roman" w:eastAsia="等线" w:hAnsi="Times New Roman" w:cs="Times New Roman"/>
          <w:i/>
          <w:color w:val="0070C0"/>
          <w:sz w:val="22"/>
          <w:szCs w:val="28"/>
          <w:lang w:eastAsia="zh-CN"/>
        </w:rPr>
        <w:t xml:space="preserve">1 </w:t>
      </w:r>
      <w:r>
        <w:rPr>
          <w:rFonts w:ascii="Times New Roman" w:eastAsia="等线" w:hAnsi="Times New Roman" w:cs="Times New Roman" w:hint="eastAsia"/>
          <w:i/>
          <w:color w:val="0070C0"/>
          <w:sz w:val="22"/>
          <w:szCs w:val="28"/>
          <w:lang w:eastAsia="zh-CN"/>
        </w:rPr>
        <w:t>control</w:t>
      </w:r>
      <w:r>
        <w:rPr>
          <w:rFonts w:ascii="Times New Roman" w:eastAsia="等线" w:hAnsi="Times New Roman" w:cs="Times New Roman"/>
          <w:i/>
          <w:color w:val="0070C0"/>
          <w:sz w:val="22"/>
          <w:szCs w:val="28"/>
          <w:lang w:eastAsia="zh-CN"/>
        </w:rPr>
        <w:t xml:space="preserve"> information, and the channel carrier data payload are contiguous in time (which it is discussed under issue 5.2.1). if they are not contiguous in time (although not agreed), whether the channel carrying L1 R2D control is new channel or still PRDCH, is just terminology.</w:t>
      </w:r>
    </w:p>
    <w:p w14:paraId="31B6DBEF"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If we look into PUSCH in NR, it can be used to transmit PUSCH for data, it can be used to transmit UCI only (CSI only), and it is also used for UCI multiplexing with separately encoded L1 control and data in the same channel. The terminology of PUSCH is reused.</w:t>
      </w:r>
    </w:p>
    <w:p w14:paraId="4F201F3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Hence, FL suggest we still use PRDCH to transmit L1, based on majority views. And whether this is single PRDCH or separated PRDCH can be FFS. The following proposal is provided, which is actually only related to terminology in FL understanding.</w:t>
      </w:r>
    </w:p>
    <w:p w14:paraId="1E5A4E16" w14:textId="77777777" w:rsidR="008300C3" w:rsidRDefault="008300C3">
      <w:pPr>
        <w:pStyle w:val="0Maintext"/>
        <w:adjustRightInd w:val="0"/>
        <w:snapToGrid w:val="0"/>
        <w:spacing w:before="60" w:after="60"/>
        <w:rPr>
          <w:rFonts w:ascii="Times New Roman" w:eastAsia="等线" w:hAnsi="Times New Roman" w:cs="Times New Roman"/>
          <w:i/>
          <w:color w:val="0070C0"/>
          <w:lang w:eastAsia="zh-CN"/>
        </w:rPr>
      </w:pPr>
    </w:p>
    <w:p w14:paraId="097251F3" w14:textId="77777777" w:rsidR="008300C3" w:rsidRDefault="000E4564">
      <w:pPr>
        <w:pStyle w:val="4"/>
        <w:pBdr>
          <w:top w:val="none" w:sz="0" w:space="0" w:color="auto"/>
        </w:pBdr>
        <w:spacing w:beforeLines="50" w:after="120"/>
        <w:ind w:leftChars="0" w:left="0" w:firstLine="0"/>
        <w:rPr>
          <w:rFonts w:eastAsia="等线" w:cs="Times New Roman"/>
          <w:b/>
          <w:bCs/>
          <w:lang w:val="en-GB" w:eastAsia="zh-CN"/>
        </w:rPr>
      </w:pPr>
      <w:r>
        <w:rPr>
          <w:rFonts w:eastAsia="等线" w:cs="Times New Roman"/>
          <w:b/>
          <w:bCs/>
          <w:lang w:val="en-GB" w:eastAsia="zh-CN"/>
        </w:rPr>
        <w:lastRenderedPageBreak/>
        <w:t xml:space="preserve">[M] </w:t>
      </w:r>
      <w:r>
        <w:rPr>
          <w:rFonts w:eastAsia="等线" w:cs="Times New Roman" w:hint="eastAsia"/>
          <w:b/>
          <w:bCs/>
          <w:lang w:val="en-GB" w:eastAsia="zh-CN"/>
        </w:rPr>
        <w:t>F</w:t>
      </w:r>
      <w:r>
        <w:rPr>
          <w:rFonts w:eastAsia="等线" w:cs="Times New Roman"/>
          <w:b/>
          <w:bCs/>
          <w:lang w:val="en-GB" w:eastAsia="zh-CN"/>
        </w:rPr>
        <w:t>L Proposal 5.2-5</w:t>
      </w:r>
    </w:p>
    <w:p w14:paraId="01BE9459" w14:textId="77777777" w:rsidR="008300C3" w:rsidRDefault="008300C3">
      <w:pPr>
        <w:spacing w:before="60" w:after="60"/>
        <w:rPr>
          <w:rFonts w:eastAsia="等线"/>
          <w:lang w:eastAsia="zh-CN"/>
        </w:rPr>
      </w:pPr>
    </w:p>
    <w:p w14:paraId="074DCF3C"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5.2-5-</w:t>
      </w:r>
      <w:r>
        <w:rPr>
          <w:rFonts w:eastAsia="等线" w:hint="eastAsia"/>
          <w:b/>
          <w:bCs/>
          <w:sz w:val="22"/>
          <w:szCs w:val="22"/>
          <w:lang w:eastAsia="zh-CN"/>
        </w:rPr>
        <w:t>v</w:t>
      </w:r>
      <w:r>
        <w:rPr>
          <w:rFonts w:eastAsia="等线"/>
          <w:b/>
          <w:bCs/>
          <w:sz w:val="22"/>
          <w:szCs w:val="22"/>
          <w:lang w:eastAsia="zh-CN"/>
        </w:rPr>
        <w:t>1</w:t>
      </w:r>
    </w:p>
    <w:p w14:paraId="4F13ED6A" w14:textId="77777777" w:rsidR="008300C3" w:rsidRDefault="000E4564">
      <w:pPr>
        <w:pStyle w:val="0Maintext"/>
        <w:adjustRightInd w:val="0"/>
        <w:snapToGrid w:val="0"/>
        <w:spacing w:beforeLines="50" w:before="120" w:after="60"/>
        <w:ind w:left="0" w:firstLine="0"/>
        <w:rPr>
          <w:rFonts w:ascii="Times New Roman" w:eastAsia="Malgun Gothic" w:hAnsi="Times New Roman" w:cs="Times New Roman"/>
          <w:sz w:val="22"/>
        </w:rPr>
      </w:pPr>
      <w:r>
        <w:rPr>
          <w:rFonts w:ascii="Times New Roman" w:eastAsia="Malgun Gothic" w:hAnsi="Times New Roman" w:cs="Times New Roman"/>
          <w:sz w:val="22"/>
        </w:rPr>
        <w:t>L1 R2D control information is carried by PRDCH</w:t>
      </w:r>
    </w:p>
    <w:p w14:paraId="4A87EA51" w14:textId="77777777" w:rsidR="008300C3" w:rsidRDefault="000E4564">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Continue the study on whether L1 R2D control information is included in the PRDCH that carries that data payload, or in another PRDCH</w:t>
      </w:r>
    </w:p>
    <w:p w14:paraId="5B3508C8" w14:textId="77777777" w:rsidR="008300C3" w:rsidRDefault="000E4564">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Study whether there is PRDCH with L1 R2D control information only (i.e., without data payload in PRDCH)</w:t>
      </w:r>
    </w:p>
    <w:p w14:paraId="1C9EB4F4" w14:textId="77777777" w:rsidR="008300C3" w:rsidRDefault="008300C3">
      <w:pPr>
        <w:pStyle w:val="0Maintext"/>
        <w:adjustRightInd w:val="0"/>
        <w:snapToGrid w:val="0"/>
        <w:spacing w:before="60" w:after="60"/>
        <w:rPr>
          <w:rFonts w:eastAsia="等线"/>
          <w:lang w:eastAsia="zh-CN"/>
        </w:rPr>
      </w:pPr>
    </w:p>
    <w:p w14:paraId="0F90B56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D8B21AE"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2D5E337" w14:textId="77777777" w:rsidTr="00BF15EB">
        <w:tc>
          <w:tcPr>
            <w:tcW w:w="1487" w:type="dxa"/>
            <w:shd w:val="clear" w:color="auto" w:fill="D9D9D9" w:themeFill="background1" w:themeFillShade="D9"/>
          </w:tcPr>
          <w:p w14:paraId="1D97E91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7D5681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106898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AB04EA2" w14:textId="77777777" w:rsidTr="00BF15EB">
        <w:trPr>
          <w:trHeight w:val="40"/>
        </w:trPr>
        <w:tc>
          <w:tcPr>
            <w:tcW w:w="1487" w:type="dxa"/>
          </w:tcPr>
          <w:p w14:paraId="127AAE8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0785D4C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34415D9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C73050A" w14:textId="77777777" w:rsidTr="00BF15EB">
        <w:trPr>
          <w:trHeight w:val="40"/>
        </w:trPr>
        <w:tc>
          <w:tcPr>
            <w:tcW w:w="1487" w:type="dxa"/>
          </w:tcPr>
          <w:p w14:paraId="68C5827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C2A81AA"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5BD5BA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9252477" w14:textId="77777777" w:rsidTr="00BF15EB">
        <w:trPr>
          <w:trHeight w:val="40"/>
        </w:trPr>
        <w:tc>
          <w:tcPr>
            <w:tcW w:w="1487" w:type="dxa"/>
          </w:tcPr>
          <w:p w14:paraId="739540D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3FE6AEF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0FD2E844"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 xml:space="preserve">Agree with FL that </w:t>
            </w:r>
            <w:r>
              <w:rPr>
                <w:rFonts w:eastAsia="宋体"/>
                <w:kern w:val="2"/>
                <w:sz w:val="21"/>
                <w:szCs w:val="22"/>
                <w:lang w:val="en-US" w:eastAsia="zh-CN"/>
              </w:rPr>
              <w:t>‘</w:t>
            </w:r>
            <w:r>
              <w:rPr>
                <w:rFonts w:eastAsia="宋体" w:hint="eastAsia"/>
                <w:kern w:val="2"/>
                <w:sz w:val="21"/>
                <w:szCs w:val="22"/>
                <w:lang w:val="en-US" w:eastAsia="zh-CN"/>
              </w:rPr>
              <w:t>single PRDCH</w:t>
            </w:r>
            <w:r>
              <w:rPr>
                <w:rFonts w:eastAsia="宋体"/>
                <w:kern w:val="2"/>
                <w:sz w:val="21"/>
                <w:szCs w:val="22"/>
                <w:lang w:val="en-US" w:eastAsia="zh-CN"/>
              </w:rPr>
              <w:t>’</w:t>
            </w:r>
            <w:r>
              <w:rPr>
                <w:rFonts w:eastAsia="宋体" w:hint="eastAsia"/>
                <w:kern w:val="2"/>
                <w:sz w:val="21"/>
                <w:szCs w:val="22"/>
                <w:lang w:val="en-US" w:eastAsia="zh-CN"/>
              </w:rPr>
              <w:t xml:space="preserve"> and </w:t>
            </w:r>
            <w:r>
              <w:rPr>
                <w:rFonts w:eastAsia="宋体"/>
                <w:kern w:val="2"/>
                <w:sz w:val="21"/>
                <w:szCs w:val="22"/>
                <w:lang w:val="en-US" w:eastAsia="zh-CN"/>
              </w:rPr>
              <w:t>‘</w:t>
            </w:r>
            <w:r>
              <w:rPr>
                <w:rFonts w:eastAsia="宋体" w:hint="eastAsia"/>
                <w:kern w:val="2"/>
                <w:sz w:val="21"/>
                <w:szCs w:val="22"/>
                <w:lang w:val="en-US" w:eastAsia="zh-CN"/>
              </w:rPr>
              <w:t>separated PRDCH</w:t>
            </w:r>
            <w:r>
              <w:rPr>
                <w:rFonts w:eastAsia="宋体"/>
                <w:kern w:val="2"/>
                <w:sz w:val="21"/>
                <w:szCs w:val="22"/>
                <w:lang w:val="en-US" w:eastAsia="zh-CN"/>
              </w:rPr>
              <w:t>’</w:t>
            </w:r>
            <w:r>
              <w:rPr>
                <w:rFonts w:eastAsia="宋体" w:hint="eastAsia"/>
                <w:kern w:val="2"/>
                <w:sz w:val="21"/>
                <w:szCs w:val="22"/>
                <w:lang w:val="en-US" w:eastAsia="zh-CN"/>
              </w:rPr>
              <w:t xml:space="preserve"> are just using different terminology. Our main consideration is that L1 control and data need to be separately encoded.</w:t>
            </w:r>
          </w:p>
        </w:tc>
      </w:tr>
      <w:tr w:rsidR="00962D9B" w14:paraId="6E7D3B3E" w14:textId="77777777" w:rsidTr="00BF15EB">
        <w:trPr>
          <w:trHeight w:val="40"/>
        </w:trPr>
        <w:tc>
          <w:tcPr>
            <w:tcW w:w="1487" w:type="dxa"/>
          </w:tcPr>
          <w:p w14:paraId="10F49FB5" w14:textId="5284548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139F9841" w14:textId="77777777"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39AB8E3E"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have the L1 R2D control information carried by the PRDCH that carries the data payload, but it is not clear why it needs to be transmitted in another PRDCH or why we need to have a PRDCH with only the control information.</w:t>
            </w:r>
          </w:p>
          <w:p w14:paraId="6CA0C39C" w14:textId="057CBA24"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If the data payload is transmitted on another PRDCH, it would be transmitted on a frequency different from the L1 R2D control information, which would require the device to have a processing time gap to adjust to this frequency change. However, there is no motivation to have such a design that would increase the device complexity and processing time.</w:t>
            </w:r>
          </w:p>
        </w:tc>
      </w:tr>
      <w:tr w:rsidR="00CC5AE0" w14:paraId="2B7D6185" w14:textId="77777777" w:rsidTr="00BF15EB">
        <w:trPr>
          <w:trHeight w:val="40"/>
        </w:trPr>
        <w:tc>
          <w:tcPr>
            <w:tcW w:w="1487" w:type="dxa"/>
          </w:tcPr>
          <w:p w14:paraId="09A1C857" w14:textId="0A5C2A59"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1E8F5696" w14:textId="0CD13DF3" w:rsidR="00CC5AE0" w:rsidRPr="00962D9B"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2424DCC" w14:textId="77777777" w:rsidR="00CC5AE0" w:rsidRDefault="00CC5AE0" w:rsidP="00CC5AE0">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Agree to use the terminology of ‘PRDCH’ for transmission of L1 control.</w:t>
            </w:r>
          </w:p>
          <w:p w14:paraId="7BF97152" w14:textId="54AF5FA1"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Further discuss whether to use the same PRDCH or separated PRDCH</w:t>
            </w:r>
          </w:p>
        </w:tc>
      </w:tr>
      <w:tr w:rsidR="00BF15EB" w14:paraId="0580DF95"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62B33091"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0F5B0F62"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369DAE0" w14:textId="77777777" w:rsidR="00BF15EB" w:rsidRDefault="00BF15EB"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For the first sub-bullet, we prefer to go with the majority view, which means they should belong to same PRDCH;</w:t>
            </w:r>
          </w:p>
          <w:p w14:paraId="7EFE86A8"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For the second sub-bullet, we are OK.</w:t>
            </w:r>
          </w:p>
        </w:tc>
      </w:tr>
      <w:tr w:rsidR="008E13E5" w14:paraId="2993169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8447885" w14:textId="20028AF1"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05D0640E" w14:textId="1C98FAD2" w:rsidR="008E13E5"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397" w:type="dxa"/>
          </w:tcPr>
          <w:p w14:paraId="269B297B" w14:textId="77777777"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p>
        </w:tc>
      </w:tr>
      <w:tr w:rsidR="00BA3722" w14:paraId="084E3E87"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1BC7D7F4" w14:textId="3CC16529" w:rsidR="00BA3722" w:rsidRDefault="00BA3722" w:rsidP="008E13E5">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5CB45E5E" w14:textId="62529E80" w:rsidR="00BA3722" w:rsidRDefault="00BA3722"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0E9514DE" w14:textId="77777777" w:rsidR="00BA3722" w:rsidRDefault="00BA3722" w:rsidP="008E13E5">
            <w:pPr>
              <w:adjustRightInd w:val="0"/>
              <w:snapToGrid w:val="0"/>
              <w:spacing w:before="60" w:after="60" w:line="240" w:lineRule="auto"/>
              <w:ind w:left="0" w:firstLine="0"/>
              <w:jc w:val="left"/>
              <w:rPr>
                <w:rFonts w:eastAsia="等线"/>
                <w:kern w:val="2"/>
                <w:sz w:val="21"/>
                <w:szCs w:val="22"/>
                <w:lang w:val="en-US" w:eastAsia="zh-CN"/>
              </w:rPr>
            </w:pPr>
          </w:p>
        </w:tc>
      </w:tr>
      <w:tr w:rsidR="000E6AFF" w14:paraId="0A0A69C6"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05F71CAE" w14:textId="2630D5AB" w:rsidR="000E6AFF" w:rsidRDefault="000E6AFF" w:rsidP="000E6AFF">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7413E32C" w14:textId="3A81D51E"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39FF1661" w14:textId="77777777" w:rsidR="000E6AFF" w:rsidRDefault="000E6AFF" w:rsidP="000E6AFF">
            <w:pPr>
              <w:adjustRightInd w:val="0"/>
              <w:snapToGrid w:val="0"/>
              <w:spacing w:before="60" w:after="60" w:line="240" w:lineRule="auto"/>
              <w:ind w:left="0" w:firstLine="0"/>
              <w:jc w:val="left"/>
              <w:rPr>
                <w:rFonts w:eastAsia="等线"/>
                <w:kern w:val="2"/>
                <w:sz w:val="21"/>
                <w:szCs w:val="22"/>
                <w:lang w:val="en-US" w:eastAsia="zh-CN"/>
              </w:rPr>
            </w:pPr>
          </w:p>
        </w:tc>
      </w:tr>
      <w:tr w:rsidR="005B4B00" w14:paraId="6020344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C8332C3" w14:textId="52DFC304" w:rsidR="005B4B00" w:rsidRDefault="005B4B00" w:rsidP="000E6AF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03F3D81" w14:textId="0D438A1C" w:rsidR="005B4B00" w:rsidRDefault="005B4B00"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5274F76" w14:textId="77777777" w:rsidR="005B4B00" w:rsidRDefault="005B4B00" w:rsidP="000E6AFF">
            <w:pPr>
              <w:adjustRightInd w:val="0"/>
              <w:snapToGrid w:val="0"/>
              <w:spacing w:before="60" w:after="60" w:line="240" w:lineRule="auto"/>
              <w:ind w:left="0" w:firstLine="0"/>
              <w:jc w:val="left"/>
              <w:rPr>
                <w:rFonts w:eastAsia="等线"/>
                <w:kern w:val="2"/>
                <w:sz w:val="21"/>
                <w:szCs w:val="22"/>
                <w:lang w:val="en-US" w:eastAsia="zh-CN"/>
              </w:rPr>
            </w:pPr>
          </w:p>
        </w:tc>
      </w:tr>
    </w:tbl>
    <w:p w14:paraId="5556B83A" w14:textId="77777777" w:rsidR="008300C3" w:rsidRPr="00BF15EB" w:rsidRDefault="008300C3">
      <w:pPr>
        <w:pStyle w:val="0Maintext"/>
        <w:adjustRightInd w:val="0"/>
        <w:snapToGrid w:val="0"/>
        <w:spacing w:before="60" w:after="60"/>
        <w:rPr>
          <w:rFonts w:eastAsia="等线"/>
          <w:lang w:val="en-US" w:eastAsia="zh-CN"/>
        </w:rPr>
      </w:pPr>
    </w:p>
    <w:p w14:paraId="7AE668E6" w14:textId="77777777" w:rsidR="008300C3" w:rsidRDefault="008300C3">
      <w:pPr>
        <w:pStyle w:val="0Maintext"/>
        <w:adjustRightInd w:val="0"/>
        <w:snapToGrid w:val="0"/>
        <w:spacing w:before="60" w:after="60"/>
        <w:rPr>
          <w:rFonts w:ascii="Times New Roman" w:eastAsia="等线" w:hAnsi="Times New Roman" w:cs="Times New Roman"/>
          <w:iCs/>
          <w:lang w:eastAsia="zh-CN"/>
        </w:rPr>
      </w:pPr>
    </w:p>
    <w:p w14:paraId="74534BF8" w14:textId="7E92F638" w:rsidR="008300C3" w:rsidRDefault="00824C7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eastAsia="等线" w:cs="Times New Roman" w:hint="eastAsia"/>
          <w:b/>
          <w:bCs/>
          <w:lang w:val="en-GB" w:eastAsia="zh-CN"/>
        </w:rPr>
        <w:t>F</w:t>
      </w:r>
      <w:r w:rsidR="000E4564">
        <w:rPr>
          <w:rFonts w:eastAsia="等线" w:cs="Times New Roman"/>
          <w:b/>
          <w:bCs/>
          <w:lang w:val="en-GB" w:eastAsia="zh-CN"/>
        </w:rPr>
        <w:t>L Proposal 5.2-6</w:t>
      </w:r>
    </w:p>
    <w:p w14:paraId="3A965238" w14:textId="77777777" w:rsidR="008300C3" w:rsidRDefault="008300C3">
      <w:pPr>
        <w:spacing w:before="60" w:after="60"/>
        <w:rPr>
          <w:rFonts w:eastAsia="等线"/>
          <w:lang w:eastAsia="zh-CN"/>
        </w:rPr>
      </w:pPr>
    </w:p>
    <w:p w14:paraId="33DD0231"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5.2-6-v1:</w:t>
      </w:r>
    </w:p>
    <w:p w14:paraId="40A9CF18" w14:textId="77777777" w:rsidR="008300C3" w:rsidRDefault="000E4564">
      <w:pPr>
        <w:widowControl w:val="0"/>
        <w:spacing w:beforeLines="0" w:before="60" w:afterLines="0" w:after="60" w:line="240" w:lineRule="auto"/>
        <w:rPr>
          <w:b/>
          <w:bCs/>
          <w:color w:val="000000" w:themeColor="text1"/>
          <w:sz w:val="21"/>
          <w:szCs w:val="21"/>
        </w:rPr>
      </w:pPr>
      <w:r>
        <w:rPr>
          <w:b/>
          <w:bCs/>
          <w:color w:val="000000" w:themeColor="text1"/>
          <w:sz w:val="21"/>
          <w:szCs w:val="21"/>
        </w:rPr>
        <w:t xml:space="preserve">Regarding L1 control in the same PRDCH with data, or Separate PRDCH, or new physical channels </w:t>
      </w:r>
    </w:p>
    <w:p w14:paraId="4D7A9586" w14:textId="77777777" w:rsidR="008300C3" w:rsidRDefault="000E4564">
      <w:pPr>
        <w:pStyle w:val="aff4"/>
        <w:widowControl w:val="0"/>
        <w:numPr>
          <w:ilvl w:val="0"/>
          <w:numId w:val="51"/>
        </w:numPr>
        <w:tabs>
          <w:tab w:val="left" w:pos="1417"/>
        </w:tabs>
        <w:spacing w:beforeLines="0" w:before="60" w:afterLines="0" w:after="60" w:line="240" w:lineRule="auto"/>
      </w:pPr>
      <w:r>
        <w:rPr>
          <w:rFonts w:ascii="Times New Roman" w:eastAsia="等线" w:hAnsi="Times New Roman" w:cs="Times New Roman"/>
          <w:iCs/>
          <w:lang w:eastAsia="zh-CN"/>
        </w:rPr>
        <w:t>Sources [vivo], [Qualcomm], [Huawei], [Samsung], [Futurewei], [Docomo], [NEC], [LGE], [Apple], [Interdigital]</w:t>
      </w:r>
      <w:r>
        <w:rPr>
          <w:rFonts w:ascii="Times New Roman" w:eastAsia="等线" w:hAnsi="Times New Roman" w:cs="Times New Roman" w:hint="eastAsia"/>
          <w:iCs/>
          <w:lang w:eastAsia="zh-CN"/>
        </w:rPr>
        <w:t xml:space="preserve"> </w:t>
      </w:r>
      <w:r>
        <w:rPr>
          <w:rFonts w:ascii="Times New Roman" w:eastAsia="等线" w:hAnsi="Times New Roman" w:cs="Times New Roman"/>
          <w:iCs/>
          <w:lang w:eastAsia="zh-CN"/>
        </w:rPr>
        <w:t xml:space="preserve">state that L1 R2D control is transmitted in the same PRDCH carries data payload for simplicity for standard and device. </w:t>
      </w:r>
    </w:p>
    <w:p w14:paraId="72C70C4B"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[Huawei] states if L1 control and data are in different PRDCH, the time relationship design is complicated and the device needs to buffer the L1 control information for a long time which is hard for the device to implement</w:t>
      </w:r>
    </w:p>
    <w:p w14:paraId="592F988C" w14:textId="77777777" w:rsidR="008300C3" w:rsidRDefault="000E4564">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 xml:space="preserve">Sources [ZTE] and [MTK] state that L1 R2D control information is transmitted in a separate PRDCH or new physical channel, </w:t>
      </w:r>
    </w:p>
    <w:p w14:paraId="11FC2414"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report that L1 R2D control information is encoded separately, it is more appropriate to transmit L1 R2D control information on a separate PR2DCH</w:t>
      </w:r>
    </w:p>
    <w:p w14:paraId="1100D85A" w14:textId="77777777" w:rsidR="008300C3" w:rsidRDefault="000E4564">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Sources [CMCC], [Transsion] and [Panasonic] report that L1 R2D control information is transmitted in new physical channel:</w:t>
      </w:r>
    </w:p>
    <w:p w14:paraId="6878BA4D"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and [Transsion] states, defining a new physical channel or a new PRDCH format to carry L1 R2D control information only is more efficient for scheduling and resource utilization. </w:t>
      </w:r>
    </w:p>
    <w:p w14:paraId="7A90125B"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[Panasonic] state that L1 control information is transmitted in separated PRDCH since control part would require higher reliability, and one control information could be used for multiple PRDCH transmissions.</w:t>
      </w:r>
    </w:p>
    <w:p w14:paraId="041D2CF7" w14:textId="77777777" w:rsidR="008300C3" w:rsidRDefault="000E4564">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w:t>
      </w:r>
      <w:r>
        <w:rPr>
          <w:rFonts w:ascii="Times New Roman" w:eastAsia="等线" w:hAnsi="Times New Roman" w:cs="Times New Roman"/>
          <w:i/>
          <w:color w:val="0070C0"/>
          <w:szCs w:val="20"/>
          <w:lang w:val="en-US" w:eastAsia="zh-CN"/>
        </w:rPr>
        <w:t>End of TP]</w:t>
      </w:r>
    </w:p>
    <w:p w14:paraId="6E52B59A" w14:textId="77777777" w:rsidR="008300C3" w:rsidRDefault="008300C3">
      <w:pPr>
        <w:spacing w:before="60" w:after="60"/>
        <w:ind w:left="0" w:firstLine="0"/>
        <w:rPr>
          <w:rFonts w:eastAsia="等线"/>
          <w:sz w:val="22"/>
          <w:szCs w:val="22"/>
          <w:lang w:val="en-US" w:eastAsia="zh-CN"/>
        </w:rPr>
      </w:pPr>
    </w:p>
    <w:p w14:paraId="760DC5C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699F24"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6D309C4D" w14:textId="77777777">
        <w:tc>
          <w:tcPr>
            <w:tcW w:w="1487" w:type="dxa"/>
            <w:shd w:val="clear" w:color="auto" w:fill="D9D9D9" w:themeFill="background1" w:themeFillShade="D9"/>
          </w:tcPr>
          <w:p w14:paraId="340AE9F1"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1BD8F6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034306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C6F680E" w14:textId="77777777">
        <w:trPr>
          <w:trHeight w:val="40"/>
        </w:trPr>
        <w:tc>
          <w:tcPr>
            <w:tcW w:w="1487" w:type="dxa"/>
          </w:tcPr>
          <w:p w14:paraId="7CE93679"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19DBBBF7"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1DC6BDE3"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宋体" w:hint="eastAsia"/>
                <w:kern w:val="2"/>
                <w:sz w:val="21"/>
                <w:szCs w:val="22"/>
                <w:lang w:val="en-US" w:eastAsia="zh-CN"/>
              </w:rPr>
              <w:t xml:space="preserve">Agree with FL that </w:t>
            </w:r>
            <w:r>
              <w:rPr>
                <w:rFonts w:eastAsia="宋体"/>
                <w:kern w:val="2"/>
                <w:sz w:val="21"/>
                <w:szCs w:val="22"/>
                <w:lang w:val="en-US" w:eastAsia="zh-CN"/>
              </w:rPr>
              <w:t>‘</w:t>
            </w:r>
            <w:r>
              <w:rPr>
                <w:rFonts w:eastAsia="宋体" w:hint="eastAsia"/>
                <w:kern w:val="2"/>
                <w:sz w:val="21"/>
                <w:szCs w:val="22"/>
                <w:lang w:val="en-US" w:eastAsia="zh-CN"/>
              </w:rPr>
              <w:t>single PRDCH</w:t>
            </w:r>
            <w:r>
              <w:rPr>
                <w:rFonts w:eastAsia="宋体"/>
                <w:kern w:val="2"/>
                <w:sz w:val="21"/>
                <w:szCs w:val="22"/>
                <w:lang w:val="en-US" w:eastAsia="zh-CN"/>
              </w:rPr>
              <w:t>’</w:t>
            </w:r>
            <w:r>
              <w:rPr>
                <w:rFonts w:eastAsia="宋体" w:hint="eastAsia"/>
                <w:kern w:val="2"/>
                <w:sz w:val="21"/>
                <w:szCs w:val="22"/>
                <w:lang w:val="en-US" w:eastAsia="zh-CN"/>
              </w:rPr>
              <w:t xml:space="preserve"> and </w:t>
            </w:r>
            <w:r>
              <w:rPr>
                <w:rFonts w:eastAsia="宋体"/>
                <w:kern w:val="2"/>
                <w:sz w:val="21"/>
                <w:szCs w:val="22"/>
                <w:lang w:val="en-US" w:eastAsia="zh-CN"/>
              </w:rPr>
              <w:t>‘</w:t>
            </w:r>
            <w:r>
              <w:rPr>
                <w:rFonts w:eastAsia="宋体" w:hint="eastAsia"/>
                <w:kern w:val="2"/>
                <w:sz w:val="21"/>
                <w:szCs w:val="22"/>
                <w:lang w:val="en-US" w:eastAsia="zh-CN"/>
              </w:rPr>
              <w:t>separated PRDCH</w:t>
            </w:r>
            <w:r>
              <w:rPr>
                <w:rFonts w:eastAsia="宋体"/>
                <w:kern w:val="2"/>
                <w:sz w:val="21"/>
                <w:szCs w:val="22"/>
                <w:lang w:val="en-US" w:eastAsia="zh-CN"/>
              </w:rPr>
              <w:t>’</w:t>
            </w:r>
            <w:r>
              <w:rPr>
                <w:rFonts w:eastAsia="宋体" w:hint="eastAsia"/>
                <w:kern w:val="2"/>
                <w:sz w:val="21"/>
                <w:szCs w:val="22"/>
                <w:lang w:val="en-US" w:eastAsia="zh-CN"/>
              </w:rPr>
              <w:t xml:space="preserve"> are just using different terminology. Our main consideration is that L1 control and data need to be separately encoded.</w:t>
            </w:r>
          </w:p>
        </w:tc>
      </w:tr>
      <w:tr w:rsidR="002D101A" w14:paraId="09D9C067" w14:textId="77777777">
        <w:trPr>
          <w:trHeight w:val="40"/>
        </w:trPr>
        <w:tc>
          <w:tcPr>
            <w:tcW w:w="1487" w:type="dxa"/>
          </w:tcPr>
          <w:p w14:paraId="08F7E2F1" w14:textId="33D94E7C"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8C9E2C9" w14:textId="032462A6"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640E0B70" w14:textId="25E93760"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FUTUREWEI1</w:t>
            </w:r>
          </w:p>
        </w:tc>
      </w:tr>
      <w:tr w:rsidR="0010725F" w14:paraId="023931F2" w14:textId="77777777">
        <w:trPr>
          <w:trHeight w:val="40"/>
        </w:trPr>
        <w:tc>
          <w:tcPr>
            <w:tcW w:w="1487" w:type="dxa"/>
          </w:tcPr>
          <w:p w14:paraId="01B6D470" w14:textId="40594816"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E0075D2" w14:textId="3C2F40CB"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52B4EEC7" w14:textId="7BD58C8D"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6CF8D59C" w14:textId="77777777">
        <w:trPr>
          <w:trHeight w:val="40"/>
        </w:trPr>
        <w:tc>
          <w:tcPr>
            <w:tcW w:w="1487" w:type="dxa"/>
          </w:tcPr>
          <w:p w14:paraId="673DC8BC" w14:textId="77777777" w:rsidR="0010725F" w:rsidRDefault="0010725F" w:rsidP="0010725F">
            <w:pPr>
              <w:adjustRightInd w:val="0"/>
              <w:snapToGrid w:val="0"/>
              <w:spacing w:before="60" w:after="60" w:line="240" w:lineRule="auto"/>
              <w:jc w:val="left"/>
              <w:rPr>
                <w:rFonts w:eastAsia="等线"/>
                <w:kern w:val="2"/>
                <w:sz w:val="21"/>
                <w:szCs w:val="22"/>
                <w:lang w:val="en-US" w:eastAsia="zh-CN"/>
              </w:rPr>
            </w:pPr>
          </w:p>
        </w:tc>
        <w:tc>
          <w:tcPr>
            <w:tcW w:w="1039" w:type="dxa"/>
          </w:tcPr>
          <w:p w14:paraId="484ABA80"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E1A80C"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2127A84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96E6C5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R2D Chip length determination</w:t>
      </w:r>
    </w:p>
    <w:p w14:paraId="6C3F8F03" w14:textId="77777777" w:rsidR="008300C3" w:rsidRDefault="008300C3">
      <w:pPr>
        <w:pStyle w:val="0Maintext"/>
        <w:adjustRightInd w:val="0"/>
        <w:snapToGrid w:val="0"/>
        <w:spacing w:before="60" w:afterLines="50" w:after="120"/>
        <w:rPr>
          <w:rFonts w:ascii="Times New Roman" w:eastAsia="等线" w:hAnsi="Times New Roman" w:cs="Times New Roman"/>
          <w:iCs/>
          <w:szCs w:val="20"/>
          <w:lang w:eastAsia="zh-CN"/>
        </w:rPr>
      </w:pPr>
    </w:p>
    <w:tbl>
      <w:tblPr>
        <w:tblStyle w:val="afc"/>
        <w:tblW w:w="0" w:type="auto"/>
        <w:tblLook w:val="04A0" w:firstRow="1" w:lastRow="0" w:firstColumn="1" w:lastColumn="0" w:noHBand="0" w:noVBand="1"/>
      </w:tblPr>
      <w:tblGrid>
        <w:gridCol w:w="9630"/>
      </w:tblGrid>
      <w:tr w:rsidR="008300C3" w14:paraId="4A5110E3" w14:textId="77777777">
        <w:tc>
          <w:tcPr>
            <w:tcW w:w="9630" w:type="dxa"/>
          </w:tcPr>
          <w:p w14:paraId="5D5E4985" w14:textId="77777777" w:rsidR="008300C3" w:rsidRDefault="000E4564">
            <w:pPr>
              <w:pStyle w:val="3GPPNormalText"/>
              <w:adjustRightInd w:val="0"/>
              <w:snapToGrid w:val="0"/>
              <w:spacing w:before="60" w:after="60"/>
              <w:jc w:val="left"/>
              <w:rPr>
                <w:b/>
                <w:bCs/>
                <w:sz w:val="20"/>
                <w:szCs w:val="20"/>
                <w:highlight w:val="green"/>
                <w:lang w:val="en-CA"/>
              </w:rPr>
            </w:pPr>
            <w:r>
              <w:rPr>
                <w:b/>
                <w:bCs/>
                <w:sz w:val="20"/>
                <w:szCs w:val="20"/>
                <w:highlight w:val="green"/>
                <w:lang w:val="en-CA"/>
              </w:rPr>
              <w:t>Agreement</w:t>
            </w:r>
          </w:p>
          <w:p w14:paraId="05374EA8" w14:textId="77777777" w:rsidR="008300C3" w:rsidRDefault="000E4564">
            <w:pPr>
              <w:widowControl w:val="0"/>
              <w:adjustRightInd w:val="0"/>
              <w:snapToGrid w:val="0"/>
              <w:spacing w:before="60" w:after="60"/>
              <w:rPr>
                <w:rFonts w:eastAsia="宋体"/>
                <w:lang w:eastAsia="ko-KR"/>
              </w:rPr>
            </w:pPr>
            <w:r>
              <w:rPr>
                <w:rFonts w:eastAsia="宋体"/>
                <w:lang w:eastAsia="ko-KR"/>
              </w:rPr>
              <w:t>For the functionality of chip duration determination of the data payload in the PRDCH, study the following options:</w:t>
            </w:r>
          </w:p>
          <w:p w14:paraId="35D1469E" w14:textId="77777777" w:rsidR="008300C3" w:rsidRDefault="000E4564">
            <w:pPr>
              <w:widowControl w:val="0"/>
              <w:numPr>
                <w:ilvl w:val="0"/>
                <w:numId w:val="26"/>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1: same as the chip duration of the corresponding L1 R2D control information</w:t>
            </w:r>
          </w:p>
          <w:p w14:paraId="388EEF18" w14:textId="77777777" w:rsidR="008300C3" w:rsidRDefault="000E4564">
            <w:pPr>
              <w:widowControl w:val="0"/>
              <w:numPr>
                <w:ilvl w:val="0"/>
                <w:numId w:val="26"/>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2: indicated by the corresponding L1 R2D control information</w:t>
            </w:r>
          </w:p>
          <w:p w14:paraId="5E77416F" w14:textId="77777777" w:rsidR="008300C3" w:rsidRDefault="008300C3">
            <w:pPr>
              <w:widowControl w:val="0"/>
              <w:overflowPunct w:val="0"/>
              <w:autoSpaceDE w:val="0"/>
              <w:autoSpaceDN w:val="0"/>
              <w:adjustRightInd w:val="0"/>
              <w:snapToGrid w:val="0"/>
              <w:spacing w:before="60" w:after="60" w:line="240" w:lineRule="auto"/>
              <w:jc w:val="left"/>
              <w:textAlignment w:val="baseline"/>
              <w:rPr>
                <w:lang w:eastAsia="ko-KR"/>
              </w:rPr>
            </w:pPr>
          </w:p>
          <w:p w14:paraId="201637BC"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0F64FD2B" w14:textId="77777777" w:rsidR="008300C3" w:rsidRDefault="000E4564">
            <w:pPr>
              <w:widowControl w:val="0"/>
              <w:adjustRightInd w:val="0"/>
              <w:snapToGrid w:val="0"/>
              <w:spacing w:before="60" w:after="60"/>
              <w:ind w:left="0" w:firstLine="0"/>
              <w:rPr>
                <w:rFonts w:eastAsia="宋体"/>
                <w:lang w:eastAsia="ko-KR"/>
              </w:rPr>
            </w:pPr>
            <w:r>
              <w:rPr>
                <w:rFonts w:eastAsia="宋体"/>
                <w:lang w:eastAsia="ko-KR"/>
              </w:rPr>
              <w:t>For the functionality of chip duration determination of the L1 R2D control information, study at least the following options:</w:t>
            </w:r>
          </w:p>
          <w:p w14:paraId="3051143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1: Fixed chip duration. No use of CAP for chip duration determination.</w:t>
            </w:r>
          </w:p>
          <w:p w14:paraId="31825C26"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2: Blind detection from a predefined set of the chip durations of L1 R2D control information. No use of CAP for chip duration determination.</w:t>
            </w:r>
          </w:p>
          <w:p w14:paraId="7115FE89"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3: Use CAP</w:t>
            </w:r>
          </w:p>
          <w:p w14:paraId="73D2BAB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Alt.3-1 Rel-19 CAP pattern</w:t>
            </w:r>
          </w:p>
          <w:p w14:paraId="7651DC83"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 Enhanced CAP </w:t>
            </w:r>
          </w:p>
          <w:p w14:paraId="3D858C4B" w14:textId="77777777" w:rsidR="008300C3" w:rsidRDefault="000E4564">
            <w:pPr>
              <w:widowControl w:val="0"/>
              <w:numPr>
                <w:ilvl w:val="2"/>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Alt.3-2a: Rel-19 CAP pattern with repetition</w:t>
            </w:r>
          </w:p>
          <w:p w14:paraId="4763F914" w14:textId="77777777" w:rsidR="008300C3" w:rsidRDefault="000E4564">
            <w:pPr>
              <w:widowControl w:val="0"/>
              <w:numPr>
                <w:ilvl w:val="2"/>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Alt.3-2b: CAP pattern and the association between chip durations for CAP and chip durations of </w:t>
            </w:r>
            <w:r>
              <w:rPr>
                <w:lang w:eastAsia="ko-KR"/>
              </w:rPr>
              <w:lastRenderedPageBreak/>
              <w:t>L1 R2D control information</w:t>
            </w:r>
          </w:p>
          <w:p w14:paraId="61575A51"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4: Use a set of different binary sequences with fixed or variable length</w:t>
            </w:r>
          </w:p>
          <w:p w14:paraId="6F30BE6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Alt.4-1: using binary sequences for SIP. No use of CAP for chip duration determination.</w:t>
            </w:r>
          </w:p>
          <w:p w14:paraId="3C053B40"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Alt.4-2: using binary sequences for CAP</w:t>
            </w:r>
          </w:p>
          <w:p w14:paraId="2FBEEB2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rFonts w:eastAsia="等线"/>
                <w:iCs/>
                <w:lang w:val="en-US" w:eastAsia="zh-CN"/>
              </w:rPr>
            </w:pPr>
            <w:r>
              <w:rPr>
                <w:lang w:eastAsia="ko-KR"/>
              </w:rPr>
              <w:t>Option 5: Use broadcast information (if any) to indicate the chip duration</w:t>
            </w:r>
          </w:p>
        </w:tc>
      </w:tr>
    </w:tbl>
    <w:p w14:paraId="2301B1C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30CF210"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5.3-1: Chip Length determination for data payload in the PRDCH</w:t>
      </w:r>
    </w:p>
    <w:p w14:paraId="72AF0515" w14:textId="77777777" w:rsidR="008300C3" w:rsidRDefault="008300C3">
      <w:pPr>
        <w:widowControl w:val="0"/>
        <w:adjustRightInd w:val="0"/>
        <w:snapToGrid w:val="0"/>
        <w:spacing w:before="60" w:after="60"/>
        <w:ind w:left="0" w:firstLine="0"/>
        <w:rPr>
          <w:rFonts w:eastAsiaTheme="minorEastAsia"/>
          <w:lang w:eastAsia="ko-KR"/>
        </w:rPr>
      </w:pPr>
    </w:p>
    <w:p w14:paraId="3F62FC74" w14:textId="77777777" w:rsidR="008300C3" w:rsidRDefault="000E4564">
      <w:pPr>
        <w:widowControl w:val="0"/>
        <w:overflowPunct w:val="0"/>
        <w:autoSpaceDE w:val="0"/>
        <w:autoSpaceDN w:val="0"/>
        <w:adjustRightInd w:val="0"/>
        <w:snapToGrid w:val="0"/>
        <w:spacing w:before="60" w:after="60" w:line="240" w:lineRule="auto"/>
        <w:jc w:val="left"/>
        <w:textAlignment w:val="baseline"/>
        <w:rPr>
          <w:b/>
          <w:bCs/>
          <w:lang w:eastAsia="ko-KR"/>
        </w:rPr>
      </w:pPr>
      <w:r>
        <w:rPr>
          <w:b/>
          <w:bCs/>
          <w:lang w:eastAsia="ko-KR"/>
        </w:rPr>
        <w:t>Option 1: same as the chip duration of the corresponding L1 R2D control information</w:t>
      </w:r>
    </w:p>
    <w:p w14:paraId="537BB180"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r>
        <w:rPr>
          <w:rFonts w:eastAsia="等线"/>
          <w:lang w:eastAsia="zh-CN"/>
        </w:rPr>
        <w:t>Supported by [7] Companies</w:t>
      </w:r>
    </w:p>
    <w:p w14:paraId="4B5560A7" w14:textId="77777777" w:rsidR="008300C3" w:rsidRDefault="000E4564">
      <w:pPr>
        <w:pStyle w:val="aff4"/>
        <w:widowControl w:val="0"/>
        <w:numPr>
          <w:ilvl w:val="0"/>
          <w:numId w:val="26"/>
        </w:numPr>
        <w:overflowPunct w:val="0"/>
        <w:autoSpaceDE w:val="0"/>
        <w:autoSpaceDN w:val="0"/>
        <w:adjustRightInd w:val="0"/>
        <w:snapToGrid w:val="0"/>
        <w:spacing w:before="60" w:after="60" w:line="240" w:lineRule="auto"/>
        <w:jc w:val="left"/>
        <w:textAlignment w:val="baseline"/>
        <w:rPr>
          <w:rFonts w:ascii="Times New Roman" w:eastAsia="等线" w:hAnsi="Times New Roman" w:cs="Times New Roman"/>
          <w:lang w:eastAsia="zh-CN"/>
        </w:rPr>
      </w:pPr>
      <w:r>
        <w:rPr>
          <w:rFonts w:ascii="Times New Roman" w:eastAsia="等线" w:hAnsi="Times New Roman" w:cs="Times New Roman"/>
          <w:sz w:val="21"/>
          <w:szCs w:val="22"/>
          <w:lang w:eastAsia="zh-CN"/>
        </w:rPr>
        <w:t>Spreadtrum, Huawei, Ericsson (for paging and broadcast), Samsung, LGE, Apple, Sequans</w:t>
      </w:r>
    </w:p>
    <w:p w14:paraId="2569C8C0" w14:textId="77777777" w:rsidR="008300C3" w:rsidRDefault="008300C3">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p>
    <w:p w14:paraId="66473EAC" w14:textId="77777777" w:rsidR="008300C3" w:rsidRDefault="000E4564">
      <w:pPr>
        <w:widowControl w:val="0"/>
        <w:overflowPunct w:val="0"/>
        <w:autoSpaceDE w:val="0"/>
        <w:autoSpaceDN w:val="0"/>
        <w:adjustRightInd w:val="0"/>
        <w:snapToGrid w:val="0"/>
        <w:spacing w:before="60" w:after="60" w:line="240" w:lineRule="auto"/>
        <w:jc w:val="left"/>
        <w:textAlignment w:val="baseline"/>
        <w:rPr>
          <w:b/>
          <w:bCs/>
          <w:lang w:eastAsia="ko-KR"/>
        </w:rPr>
      </w:pPr>
      <w:r>
        <w:rPr>
          <w:b/>
          <w:bCs/>
          <w:lang w:eastAsia="ko-KR"/>
        </w:rPr>
        <w:t xml:space="preserve">Option 2: indicated by the corresponding L1 R2D control information, </w:t>
      </w:r>
    </w:p>
    <w:p w14:paraId="563C2CEB"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r>
        <w:rPr>
          <w:rFonts w:eastAsia="等线"/>
          <w:lang w:eastAsia="zh-CN"/>
        </w:rPr>
        <w:t>Supported</w:t>
      </w:r>
      <w:r>
        <w:rPr>
          <w:lang w:eastAsia="ko-KR"/>
        </w:rPr>
        <w:t xml:space="preserve"> </w:t>
      </w:r>
      <w:r>
        <w:rPr>
          <w:rFonts w:eastAsia="等线"/>
          <w:lang w:eastAsia="zh-CN"/>
        </w:rPr>
        <w:t>by [18] companies</w:t>
      </w:r>
    </w:p>
    <w:p w14:paraId="5D940471" w14:textId="77777777" w:rsidR="008300C3" w:rsidRDefault="000E4564">
      <w:pPr>
        <w:pStyle w:val="aff4"/>
        <w:widowControl w:val="0"/>
        <w:numPr>
          <w:ilvl w:val="0"/>
          <w:numId w:val="26"/>
        </w:numPr>
        <w:overflowPunct w:val="0"/>
        <w:autoSpaceDE w:val="0"/>
        <w:autoSpaceDN w:val="0"/>
        <w:adjustRightInd w:val="0"/>
        <w:snapToGrid w:val="0"/>
        <w:spacing w:before="60" w:after="60" w:line="240" w:lineRule="auto"/>
        <w:jc w:val="left"/>
        <w:textAlignment w:val="baseline"/>
        <w:rPr>
          <w:rFonts w:ascii="Times New Roman" w:hAnsi="Times New Roman" w:cs="Times New Roman"/>
          <w:lang w:eastAsia="ko-KR"/>
        </w:rPr>
      </w:pPr>
      <w:r>
        <w:rPr>
          <w:rFonts w:ascii="Times New Roman" w:eastAsia="等线" w:hAnsi="Times New Roman" w:cs="Times New Roman"/>
          <w:lang w:eastAsia="zh-CN"/>
        </w:rPr>
        <w:t>Futurewei, vivo, CMCC, Ericsson (other than paging and broadcast), NEC, CATT, CTC, Xiaomi, ZTE, Transsion, LGE, Panasonic, interdigital, MTK, Qualcomm, Docomo, TCL, CEWiT, Apple</w:t>
      </w:r>
    </w:p>
    <w:p w14:paraId="127B516C" w14:textId="77777777" w:rsidR="008300C3" w:rsidRDefault="008300C3">
      <w:pPr>
        <w:widowControl w:val="0"/>
        <w:adjustRightInd w:val="0"/>
        <w:snapToGrid w:val="0"/>
        <w:spacing w:before="60" w:after="60"/>
        <w:ind w:left="0" w:firstLine="0"/>
        <w:rPr>
          <w:rFonts w:eastAsiaTheme="minorEastAsia"/>
          <w:lang w:eastAsia="ko-KR"/>
        </w:rPr>
      </w:pPr>
    </w:p>
    <w:p w14:paraId="1FEF6511"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5.2-7</w:t>
      </w:r>
    </w:p>
    <w:p w14:paraId="3E0505EE" w14:textId="77777777" w:rsidR="008300C3" w:rsidRDefault="008300C3">
      <w:pPr>
        <w:spacing w:before="60" w:after="60"/>
        <w:rPr>
          <w:rFonts w:eastAsia="等线"/>
          <w:lang w:eastAsia="zh-CN"/>
        </w:rPr>
      </w:pPr>
    </w:p>
    <w:p w14:paraId="61C1639C"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5.2-7-v1:</w:t>
      </w:r>
    </w:p>
    <w:p w14:paraId="531743F1" w14:textId="77777777" w:rsidR="008300C3" w:rsidRDefault="000E4564">
      <w:pPr>
        <w:widowControl w:val="0"/>
        <w:adjustRightInd w:val="0"/>
        <w:snapToGrid w:val="0"/>
        <w:spacing w:before="60" w:after="60"/>
        <w:ind w:left="0" w:firstLine="0"/>
        <w:rPr>
          <w:rFonts w:eastAsia="宋体"/>
          <w:sz w:val="22"/>
          <w:szCs w:val="22"/>
          <w:shd w:val="clear" w:color="auto" w:fill="FFFFFF"/>
          <w:lang w:val="en-US" w:eastAsia="zh-CN"/>
        </w:rPr>
      </w:pPr>
      <w:r>
        <w:rPr>
          <w:rFonts w:eastAsia="等线"/>
          <w:sz w:val="22"/>
          <w:szCs w:val="22"/>
          <w:lang w:eastAsia="zh-CN"/>
        </w:rPr>
        <w:t xml:space="preserve">Sources [Spreadtrum], [Huawei], [Ericsson], [Samsung], [LGE], [Apple] and [Sequans] report that, </w:t>
      </w:r>
      <w:r>
        <w:rPr>
          <w:sz w:val="22"/>
          <w:szCs w:val="22"/>
          <w:shd w:val="clear" w:color="auto" w:fill="FFFFFF"/>
          <w:lang w:eastAsia="zh-CN"/>
        </w:rPr>
        <w:t xml:space="preserve">the </w:t>
      </w:r>
      <w:r>
        <w:rPr>
          <w:rFonts w:eastAsia="宋体"/>
          <w:sz w:val="22"/>
          <w:szCs w:val="22"/>
          <w:shd w:val="clear" w:color="auto" w:fill="FFFFFF"/>
          <w:lang w:val="en-US" w:eastAsia="zh-CN"/>
        </w:rPr>
        <w:t>use of the same chip duration for L1 R2D control information and data payload in the PRDCH, have the following benefits:</w:t>
      </w:r>
    </w:p>
    <w:p w14:paraId="3E966073"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[Spreadtrum], [Huawei], [</w:t>
      </w:r>
      <w:r>
        <w:rPr>
          <w:rFonts w:ascii="Times New Roman" w:hAnsi="Times New Roman" w:cs="Times New Roman"/>
          <w:color w:val="000000"/>
          <w:szCs w:val="22"/>
        </w:rPr>
        <w:t>Samsung], [Sequans] and</w:t>
      </w:r>
      <w:r>
        <w:rPr>
          <w:rFonts w:ascii="Times New Roman" w:hAnsi="Times New Roman" w:cs="Times New Roman"/>
          <w:szCs w:val="22"/>
          <w:shd w:val="clear" w:color="auto" w:fill="FFFFFF"/>
          <w:lang w:eastAsia="zh-CN"/>
        </w:rPr>
        <w:t xml:space="preserve"> [Apple] state that the use of the same chip duration </w:t>
      </w:r>
      <w:r>
        <w:rPr>
          <w:rFonts w:ascii="Times New Roman" w:hAnsi="Times New Roman" w:cs="Times New Roman"/>
          <w:color w:val="000000"/>
          <w:szCs w:val="22"/>
        </w:rPr>
        <w:t>simplifies device implementation, and [Huawei] further states that</w:t>
      </w:r>
      <w:r>
        <w:rPr>
          <w:rFonts w:ascii="Times New Roman" w:hAnsi="Times New Roman" w:cs="Times New Roman"/>
          <w:szCs w:val="22"/>
          <w:shd w:val="clear" w:color="auto" w:fill="FFFFFF"/>
          <w:lang w:eastAsia="zh-CN"/>
        </w:rPr>
        <w:t xml:space="preserve"> the L1 R2D control information can avoid any decoding delay and avoid the need for a time gap between the L1 R2D control information and the data payload of the PRDCH.</w:t>
      </w:r>
    </w:p>
    <w:p w14:paraId="29FEE4D6"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[Ericsson] states that, for broadcast PRDCH and paging PRDCH, the R2D parameters, including chip length for data payload of PRDCH, can be fixed for cater to the cell-edge scenarios.</w:t>
      </w:r>
    </w:p>
    <w:p w14:paraId="329D9D0A" w14:textId="24D7F96E"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0C88C363" w14:textId="18D3E672" w:rsidR="004062AC" w:rsidRPr="006D43F4" w:rsidRDefault="00A80A17" w:rsidP="004062AC">
      <w:pPr>
        <w:adjustRightInd w:val="0"/>
        <w:snapToGrid w:val="0"/>
        <w:spacing w:beforeLines="50" w:before="120" w:afterLines="50" w:after="120" w:line="264" w:lineRule="auto"/>
        <w:ind w:left="0" w:firstLine="0"/>
        <w:jc w:val="left"/>
        <w:rPr>
          <w:rFonts w:eastAsia="等线"/>
          <w:color w:val="FF0000"/>
          <w:szCs w:val="22"/>
          <w:shd w:val="clear" w:color="auto" w:fill="FFFFFF"/>
          <w:lang w:eastAsia="zh-CN"/>
        </w:rPr>
      </w:pPr>
      <w:r w:rsidRPr="006D43F4">
        <w:rPr>
          <w:rFonts w:eastAsia="等线"/>
          <w:color w:val="FF0000"/>
          <w:sz w:val="22"/>
          <w:szCs w:val="22"/>
          <w:shd w:val="clear" w:color="auto" w:fill="FFFFFF"/>
          <w:lang w:val="en-US" w:eastAsia="zh-CN"/>
        </w:rPr>
        <w:t>While s</w:t>
      </w:r>
      <w:r w:rsidR="004062AC" w:rsidRPr="006D43F4">
        <w:rPr>
          <w:rFonts w:eastAsia="等线"/>
          <w:color w:val="FF0000"/>
          <w:sz w:val="22"/>
          <w:szCs w:val="22"/>
          <w:shd w:val="clear" w:color="auto" w:fill="FFFFFF"/>
          <w:lang w:val="en-US" w:eastAsia="zh-CN"/>
        </w:rPr>
        <w:t>ource</w:t>
      </w:r>
      <w:r w:rsidR="004062AC" w:rsidRPr="006D43F4">
        <w:rPr>
          <w:color w:val="FF0000"/>
          <w:sz w:val="22"/>
          <w:szCs w:val="22"/>
          <w:shd w:val="clear" w:color="auto" w:fill="FFFFFF"/>
          <w:lang w:val="en-US" w:eastAsia="zh-CN"/>
        </w:rPr>
        <w:t xml:space="preserve"> </w:t>
      </w:r>
      <w:r w:rsidR="004062AC" w:rsidRPr="006D43F4">
        <w:rPr>
          <w:rFonts w:eastAsia="等线"/>
          <w:color w:val="FF0000"/>
          <w:sz w:val="22"/>
          <w:szCs w:val="22"/>
          <w:shd w:val="clear" w:color="auto" w:fill="FFFFFF"/>
          <w:lang w:val="en-US" w:eastAsia="zh-CN"/>
        </w:rPr>
        <w:t xml:space="preserve">[CMCC] </w:t>
      </w:r>
      <w:r w:rsidR="002203FC" w:rsidRPr="006D43F4">
        <w:rPr>
          <w:rFonts w:eastAsia="等线"/>
          <w:color w:val="FF0000"/>
          <w:sz w:val="22"/>
          <w:szCs w:val="22"/>
          <w:shd w:val="clear" w:color="auto" w:fill="FFFFFF"/>
          <w:lang w:val="en-US" w:eastAsia="zh-CN"/>
        </w:rPr>
        <w:t>[ZTE]</w:t>
      </w:r>
      <w:r w:rsidR="00546B82" w:rsidRPr="006D43F4">
        <w:rPr>
          <w:rFonts w:eastAsia="等线"/>
          <w:color w:val="FF0000"/>
          <w:sz w:val="22"/>
          <w:szCs w:val="22"/>
          <w:shd w:val="clear" w:color="auto" w:fill="FFFFFF"/>
          <w:lang w:val="en-US" w:eastAsia="zh-CN"/>
        </w:rPr>
        <w:t xml:space="preserve"> [Apple]</w:t>
      </w:r>
      <w:r w:rsidRPr="006D43F4">
        <w:rPr>
          <w:rFonts w:eastAsia="等线"/>
          <w:color w:val="FF0000"/>
          <w:sz w:val="22"/>
          <w:szCs w:val="22"/>
          <w:shd w:val="clear" w:color="auto" w:fill="FFFFFF"/>
          <w:lang w:val="en-US" w:eastAsia="zh-CN"/>
        </w:rPr>
        <w:t xml:space="preserve"> and</w:t>
      </w:r>
      <w:r w:rsidR="00546B82" w:rsidRPr="006D43F4">
        <w:rPr>
          <w:rFonts w:eastAsia="等线"/>
          <w:color w:val="FF0000"/>
          <w:sz w:val="22"/>
          <w:szCs w:val="22"/>
          <w:shd w:val="clear" w:color="auto" w:fill="FFFFFF"/>
          <w:lang w:val="en-US" w:eastAsia="zh-CN"/>
        </w:rPr>
        <w:t xml:space="preserve"> [CEWiT]</w:t>
      </w:r>
      <w:r w:rsidR="006D43F4" w:rsidRPr="006D43F4">
        <w:rPr>
          <w:rFonts w:eastAsia="等线"/>
          <w:color w:val="FF0000"/>
          <w:sz w:val="22"/>
          <w:szCs w:val="22"/>
          <w:shd w:val="clear" w:color="auto" w:fill="FFFFFF"/>
          <w:lang w:val="en-US" w:eastAsia="zh-CN"/>
        </w:rPr>
        <w:t xml:space="preserve"> </w:t>
      </w:r>
      <w:r w:rsidR="00C87D32" w:rsidRPr="006D43F4">
        <w:rPr>
          <w:rFonts w:eastAsia="等线"/>
          <w:color w:val="FF0000"/>
          <w:sz w:val="22"/>
          <w:szCs w:val="22"/>
          <w:shd w:val="clear" w:color="auto" w:fill="FFFFFF"/>
          <w:lang w:val="en-US" w:eastAsia="zh-CN"/>
        </w:rPr>
        <w:t>report that</w:t>
      </w:r>
      <w:r w:rsidR="006D43F4" w:rsidRPr="006D43F4">
        <w:rPr>
          <w:rFonts w:eastAsia="等线"/>
          <w:color w:val="FF0000"/>
          <w:sz w:val="22"/>
          <w:szCs w:val="22"/>
          <w:shd w:val="clear" w:color="auto" w:fill="FFFFFF"/>
          <w:lang w:val="en-US" w:eastAsia="zh-CN"/>
        </w:rPr>
        <w:t>,</w:t>
      </w:r>
      <w:r w:rsidR="00C87D32" w:rsidRPr="006D43F4">
        <w:rPr>
          <w:rFonts w:eastAsia="等线"/>
          <w:color w:val="FF0000"/>
          <w:sz w:val="22"/>
          <w:szCs w:val="22"/>
          <w:shd w:val="clear" w:color="auto" w:fill="FFFFFF"/>
          <w:lang w:val="en-US" w:eastAsia="zh-CN"/>
        </w:rPr>
        <w:t xml:space="preserve"> if lacks of flexibility for chip duration for data payload part, </w:t>
      </w:r>
      <w:r w:rsidR="004062AC" w:rsidRPr="006D43F4">
        <w:rPr>
          <w:color w:val="FF0000"/>
          <w:sz w:val="22"/>
          <w:szCs w:val="22"/>
          <w:shd w:val="clear" w:color="auto" w:fill="FFFFFF"/>
          <w:lang w:val="en-US" w:eastAsia="zh-CN"/>
        </w:rPr>
        <w:t>if</w:t>
      </w:r>
      <w:r w:rsidR="004062AC" w:rsidRPr="006D43F4">
        <w:rPr>
          <w:color w:val="FF0000"/>
          <w:sz w:val="22"/>
          <w:szCs w:val="22"/>
          <w:shd w:val="clear" w:color="auto" w:fill="FFFFFF"/>
          <w:lang w:eastAsia="zh-CN"/>
        </w:rPr>
        <w:t xml:space="preserve"> </w:t>
      </w:r>
      <w:r w:rsidR="004062AC" w:rsidRPr="006D43F4">
        <w:rPr>
          <w:rFonts w:eastAsia="宋体"/>
          <w:color w:val="FF0000"/>
          <w:sz w:val="22"/>
          <w:szCs w:val="22"/>
          <w:shd w:val="clear" w:color="auto" w:fill="FFFFFF"/>
          <w:lang w:val="en-US" w:eastAsia="zh-CN"/>
        </w:rPr>
        <w:t>the same chip duration is used for L1 R2D control information and data payload in the PRDCH</w:t>
      </w:r>
      <w:r w:rsidR="0043681C" w:rsidRPr="006D43F4">
        <w:rPr>
          <w:rFonts w:eastAsia="宋体"/>
          <w:color w:val="FF0000"/>
          <w:sz w:val="22"/>
          <w:szCs w:val="22"/>
          <w:shd w:val="clear" w:color="auto" w:fill="FFFFFF"/>
          <w:lang w:val="en-US" w:eastAsia="zh-CN"/>
        </w:rPr>
        <w:t>.</w:t>
      </w:r>
    </w:p>
    <w:p w14:paraId="5204FFD9" w14:textId="77777777" w:rsidR="004062AC" w:rsidRDefault="004062AC" w:rsidP="004062AC">
      <w:pPr>
        <w:pStyle w:val="aff4"/>
        <w:adjustRightInd w:val="0"/>
        <w:snapToGrid w:val="0"/>
        <w:spacing w:beforeLines="50" w:before="120" w:afterLines="50" w:after="120" w:line="264" w:lineRule="auto"/>
        <w:ind w:left="357" w:firstLine="0"/>
        <w:contextualSpacing w:val="0"/>
        <w:jc w:val="left"/>
        <w:rPr>
          <w:rFonts w:ascii="Times New Roman" w:hAnsi="Times New Roman" w:cs="Times New Roman"/>
          <w:szCs w:val="22"/>
          <w:shd w:val="clear" w:color="auto" w:fill="FFFFFF"/>
          <w:lang w:eastAsia="zh-CN"/>
        </w:rPr>
      </w:pPr>
    </w:p>
    <w:p w14:paraId="639E646B" w14:textId="1F148CD0" w:rsidR="008300C3" w:rsidRDefault="000E4564">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w:t>
      </w:r>
      <w:r w:rsidR="002203FC">
        <w:rPr>
          <w:rFonts w:eastAsia="宋体"/>
          <w:sz w:val="22"/>
          <w:szCs w:val="22"/>
          <w:shd w:val="clear" w:color="auto" w:fill="FFFFFF"/>
          <w:lang w:val="en-US" w:eastAsia="zh-CN"/>
        </w:rPr>
        <w:t xml:space="preserve"> </w:t>
      </w:r>
      <w:r>
        <w:rPr>
          <w:rFonts w:eastAsia="宋体"/>
          <w:sz w:val="22"/>
          <w:szCs w:val="22"/>
          <w:shd w:val="clear" w:color="auto" w:fill="FFFFFF"/>
          <w:lang w:val="en-US" w:eastAsia="zh-CN"/>
        </w:rPr>
        <w:t>[ZTE], [LGE],</w:t>
      </w:r>
      <w:r>
        <w:rPr>
          <w:sz w:val="22"/>
          <w:szCs w:val="22"/>
          <w:shd w:val="clear" w:color="auto" w:fill="FFFFFF"/>
          <w:lang w:eastAsia="zh-CN"/>
        </w:rPr>
        <w:t xml:space="preserve"> </w:t>
      </w:r>
      <w:r>
        <w:rPr>
          <w:rFonts w:eastAsia="宋体"/>
          <w:sz w:val="22"/>
          <w:szCs w:val="22"/>
          <w:shd w:val="clear" w:color="auto" w:fill="FFFFFF"/>
          <w:lang w:val="en-US" w:eastAsia="zh-CN"/>
        </w:rPr>
        <w:t>[Panasonic],[Docomo], [Apple]</w:t>
      </w:r>
      <w:r w:rsidR="007878C2">
        <w:rPr>
          <w:rFonts w:eastAsia="宋体"/>
          <w:sz w:val="22"/>
          <w:szCs w:val="22"/>
          <w:shd w:val="clear" w:color="auto" w:fill="FFFFFF"/>
          <w:lang w:val="en-US" w:eastAsia="zh-CN"/>
        </w:rPr>
        <w:t xml:space="preserve">, </w:t>
      </w:r>
      <w:r w:rsidR="007878C2" w:rsidRPr="006D43F4">
        <w:rPr>
          <w:rFonts w:eastAsia="宋体"/>
          <w:color w:val="FF0000"/>
          <w:sz w:val="22"/>
          <w:szCs w:val="22"/>
          <w:shd w:val="clear" w:color="auto" w:fill="FFFFFF"/>
          <w:lang w:val="en-US" w:eastAsia="zh-CN"/>
        </w:rPr>
        <w:t>[Qualcomm]</w:t>
      </w:r>
      <w:r w:rsidRPr="006D43F4">
        <w:rPr>
          <w:rFonts w:eastAsia="宋体"/>
          <w:sz w:val="22"/>
          <w:szCs w:val="22"/>
          <w:shd w:val="clear" w:color="auto" w:fill="FFFFFF"/>
          <w:lang w:val="en-US" w:eastAsia="zh-CN"/>
        </w:rPr>
        <w:t xml:space="preserve"> </w:t>
      </w:r>
      <w:r>
        <w:rPr>
          <w:rFonts w:eastAsia="宋体"/>
          <w:sz w:val="22"/>
          <w:szCs w:val="22"/>
          <w:shd w:val="clear" w:color="auto" w:fill="FFFFFF"/>
          <w:lang w:val="en-US" w:eastAsia="zh-CN"/>
        </w:rPr>
        <w:t>and</w:t>
      </w:r>
      <w:r>
        <w:rPr>
          <w:sz w:val="22"/>
          <w:szCs w:val="22"/>
          <w:shd w:val="clear" w:color="auto" w:fill="FFFFFF"/>
          <w:lang w:eastAsia="zh-CN"/>
        </w:rPr>
        <w:t xml:space="preserve"> </w:t>
      </w:r>
      <w:r>
        <w:rPr>
          <w:rFonts w:eastAsia="宋体"/>
          <w:sz w:val="22"/>
          <w:szCs w:val="22"/>
          <w:shd w:val="clear" w:color="auto" w:fill="FFFFFF"/>
          <w:lang w:val="en-US" w:eastAsia="zh-CN"/>
        </w:rPr>
        <w:t xml:space="preserve">[CEWiT]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4E7F4A44"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0450F40A"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lastRenderedPageBreak/>
        <w:t xml:space="preserve">Source [vivo] state that with better coverage for L1 control part using longer chip length, unnecessary data reception can be avoided due to more robust L1 control; </w:t>
      </w:r>
    </w:p>
    <w:p w14:paraId="30AED53D" w14:textId="6CE90469"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[Apple] and [Ericsson] state that this option provides flexibility to adapt to different coverage conditions or message types, with [Ericsson] states this option provides benefits for PRDCH like Msg2 and Msg4.</w:t>
      </w:r>
    </w:p>
    <w:p w14:paraId="0D9294C9" w14:textId="16A7E3C7" w:rsidR="0028627F" w:rsidRPr="006D43F4" w:rsidRDefault="00C87D32" w:rsidP="00C87D32">
      <w:pPr>
        <w:widowControl w:val="0"/>
        <w:adjustRightInd w:val="0"/>
        <w:snapToGrid w:val="0"/>
        <w:spacing w:before="60" w:after="60"/>
        <w:ind w:left="0" w:firstLine="0"/>
        <w:rPr>
          <w:rFonts w:eastAsia="宋体"/>
          <w:color w:val="FF0000"/>
          <w:sz w:val="22"/>
          <w:szCs w:val="22"/>
          <w:shd w:val="clear" w:color="auto" w:fill="FFFFFF"/>
          <w:lang w:val="en-US" w:eastAsia="zh-CN"/>
        </w:rPr>
      </w:pPr>
      <w:r w:rsidRPr="006D43F4">
        <w:rPr>
          <w:rFonts w:eastAsia="宋体"/>
          <w:color w:val="FF0000"/>
          <w:sz w:val="22"/>
          <w:szCs w:val="22"/>
          <w:shd w:val="clear" w:color="auto" w:fill="FFFFFF"/>
          <w:lang w:val="en-US" w:eastAsia="zh-CN"/>
        </w:rPr>
        <w:t>While s</w:t>
      </w:r>
      <w:r w:rsidR="0028627F" w:rsidRPr="006D43F4">
        <w:rPr>
          <w:rFonts w:eastAsia="宋体"/>
          <w:color w:val="FF0000"/>
          <w:sz w:val="22"/>
          <w:szCs w:val="22"/>
          <w:shd w:val="clear" w:color="auto" w:fill="FFFFFF"/>
          <w:lang w:val="en-US" w:eastAsia="zh-CN"/>
        </w:rPr>
        <w:t>ource [Huawei]</w:t>
      </w:r>
      <w:r w:rsidRPr="006D43F4">
        <w:rPr>
          <w:rFonts w:eastAsia="宋体"/>
          <w:color w:val="FF0000"/>
          <w:sz w:val="22"/>
          <w:szCs w:val="22"/>
          <w:shd w:val="clear" w:color="auto" w:fill="FFFFFF"/>
          <w:lang w:val="en-US" w:eastAsia="zh-CN"/>
        </w:rPr>
        <w:t xml:space="preserve"> reported that, i</w:t>
      </w:r>
      <w:r w:rsidR="0028627F" w:rsidRPr="006D43F4">
        <w:rPr>
          <w:rFonts w:eastAsia="宋体"/>
          <w:color w:val="FF0000"/>
          <w:sz w:val="22"/>
          <w:szCs w:val="22"/>
          <w:shd w:val="clear" w:color="auto" w:fill="FFFFFF"/>
          <w:lang w:val="en-US" w:eastAsia="zh-CN"/>
        </w:rPr>
        <w:t>f the M value is indicated by the L1 control information and the device has not finished</w:t>
      </w:r>
      <w:r w:rsidRPr="006D43F4">
        <w:rPr>
          <w:rFonts w:eastAsia="宋体" w:hint="eastAsia"/>
          <w:color w:val="FF0000"/>
          <w:sz w:val="22"/>
          <w:lang w:val="en-US" w:eastAsia="zh-CN"/>
        </w:rPr>
        <w:t xml:space="preserve"> </w:t>
      </w:r>
      <w:r w:rsidR="0028627F" w:rsidRPr="006D43F4">
        <w:rPr>
          <w:rFonts w:eastAsia="宋体"/>
          <w:color w:val="FF0000"/>
          <w:sz w:val="22"/>
          <w:szCs w:val="22"/>
          <w:shd w:val="clear" w:color="auto" w:fill="FFFFFF"/>
          <w:lang w:val="en-US" w:eastAsia="zh-CN"/>
        </w:rPr>
        <w:t>decoding the L1 control information within during the decoding delay, the device needs to buffer</w:t>
      </w:r>
      <w:r w:rsidRPr="006D43F4">
        <w:rPr>
          <w:rFonts w:eastAsia="宋体" w:hint="eastAsia"/>
          <w:color w:val="FF0000"/>
          <w:sz w:val="22"/>
          <w:lang w:val="en-US" w:eastAsia="zh-CN"/>
        </w:rPr>
        <w:t xml:space="preserve"> </w:t>
      </w:r>
      <w:r w:rsidR="0028627F" w:rsidRPr="006D43F4">
        <w:rPr>
          <w:rFonts w:eastAsia="宋体"/>
          <w:color w:val="FF0000"/>
          <w:sz w:val="22"/>
          <w:szCs w:val="22"/>
          <w:shd w:val="clear" w:color="auto" w:fill="FFFFFF"/>
          <w:lang w:val="en-US" w:eastAsia="zh-CN"/>
        </w:rPr>
        <w:t>the data payload assuming the maximum value of M to guarantee obtaining sufficient samples</w:t>
      </w:r>
      <w:r w:rsidRPr="006D43F4">
        <w:rPr>
          <w:rFonts w:eastAsia="宋体" w:hint="eastAsia"/>
          <w:color w:val="FF0000"/>
          <w:sz w:val="22"/>
          <w:lang w:val="en-US" w:eastAsia="zh-CN"/>
        </w:rPr>
        <w:t xml:space="preserve"> </w:t>
      </w:r>
      <w:r w:rsidR="0028627F" w:rsidRPr="006D43F4">
        <w:rPr>
          <w:rFonts w:eastAsia="宋体"/>
          <w:color w:val="FF0000"/>
          <w:sz w:val="22"/>
          <w:szCs w:val="22"/>
          <w:shd w:val="clear" w:color="auto" w:fill="FFFFFF"/>
          <w:lang w:val="en-US" w:eastAsia="zh-CN"/>
        </w:rPr>
        <w:t>of each chip, which may increase the sampling clock frequency and power consumption.</w:t>
      </w:r>
    </w:p>
    <w:p w14:paraId="0D6389A4" w14:textId="77777777" w:rsidR="00FE0074" w:rsidRPr="00FE0074" w:rsidRDefault="00FE0074" w:rsidP="00FE0074">
      <w:pPr>
        <w:pStyle w:val="a1"/>
        <w:spacing w:before="60" w:after="60"/>
        <w:rPr>
          <w:rFonts w:eastAsia="等线"/>
        </w:rPr>
      </w:pPr>
    </w:p>
    <w:p w14:paraId="3E374214" w14:textId="77777777" w:rsidR="008300C3" w:rsidRDefault="000E4564">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w:t>
      </w:r>
      <w:r>
        <w:rPr>
          <w:rFonts w:ascii="Times New Roman" w:eastAsia="等线" w:hAnsi="Times New Roman" w:cs="Times New Roman"/>
          <w:i/>
          <w:color w:val="0070C0"/>
          <w:szCs w:val="20"/>
          <w:lang w:val="en-US" w:eastAsia="zh-CN"/>
        </w:rPr>
        <w:t>End of TP]</w:t>
      </w:r>
    </w:p>
    <w:p w14:paraId="68EEC69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832061F" w14:textId="77777777">
        <w:tc>
          <w:tcPr>
            <w:tcW w:w="1418" w:type="dxa"/>
            <w:shd w:val="clear" w:color="auto" w:fill="D9D9D9" w:themeFill="background1" w:themeFillShade="D9"/>
          </w:tcPr>
          <w:p w14:paraId="2B457A1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369285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43D214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3257F2C" w14:textId="77777777">
        <w:tc>
          <w:tcPr>
            <w:tcW w:w="1418" w:type="dxa"/>
          </w:tcPr>
          <w:p w14:paraId="022193A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105" w:type="dxa"/>
          </w:tcPr>
          <w:p w14:paraId="5D293C1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1F30578"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We also think it will provide more flexibility for devices to meet different data rates and adapt to changes in the wireless link.</w:t>
            </w:r>
          </w:p>
        </w:tc>
      </w:tr>
      <w:tr w:rsidR="008300C3" w14:paraId="642F02F7" w14:textId="77777777">
        <w:tc>
          <w:tcPr>
            <w:tcW w:w="1418" w:type="dxa"/>
          </w:tcPr>
          <w:p w14:paraId="408C85C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69F46E51"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6139098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E4708" w14:paraId="4C999A0A" w14:textId="77777777">
        <w:tc>
          <w:tcPr>
            <w:tcW w:w="1418" w:type="dxa"/>
          </w:tcPr>
          <w:p w14:paraId="7A919ACA" w14:textId="65E0A173" w:rsidR="007E4708" w:rsidRDefault="007E4708" w:rsidP="007E4708">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3EEC2826" w14:textId="77777777" w:rsidR="007E4708" w:rsidRDefault="007E4708" w:rsidP="007E470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59E9B9B" w14:textId="77777777" w:rsidR="007E4708" w:rsidRDefault="007E4708" w:rsidP="007E4708">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[Xiaomi],[ZTE], [LGE],</w:t>
            </w:r>
            <w:r>
              <w:rPr>
                <w:sz w:val="22"/>
                <w:szCs w:val="22"/>
                <w:shd w:val="clear" w:color="auto" w:fill="FFFFFF"/>
                <w:lang w:eastAsia="zh-CN"/>
              </w:rPr>
              <w:t xml:space="preserve"> </w:t>
            </w:r>
            <w:r>
              <w:rPr>
                <w:rFonts w:eastAsia="宋体"/>
                <w:sz w:val="22"/>
                <w:szCs w:val="22"/>
                <w:shd w:val="clear" w:color="auto" w:fill="FFFFFF"/>
                <w:lang w:val="en-US" w:eastAsia="zh-CN"/>
              </w:rPr>
              <w:t>[ZTE], [Panasonic],[Docomo], [Apple] ,[NEC]</w:t>
            </w:r>
            <w:r w:rsidRPr="007423B6">
              <w:rPr>
                <w:rFonts w:eastAsia="宋体"/>
                <w:color w:val="FF0000"/>
                <w:sz w:val="22"/>
                <w:szCs w:val="22"/>
                <w:u w:val="single"/>
                <w:shd w:val="clear" w:color="auto" w:fill="FFFFFF"/>
                <w:lang w:val="en-US" w:eastAsia="zh-CN"/>
              </w:rPr>
              <w:t>, [Qualcomm]</w:t>
            </w:r>
            <w:r>
              <w:rPr>
                <w:rFonts w:eastAsia="宋体"/>
                <w:sz w:val="22"/>
                <w:szCs w:val="22"/>
                <w:shd w:val="clear" w:color="auto" w:fill="FFFFFF"/>
                <w:lang w:val="en-US" w:eastAsia="zh-CN"/>
              </w:rPr>
              <w:t xml:space="preserve"> and</w:t>
            </w:r>
            <w:r>
              <w:rPr>
                <w:sz w:val="22"/>
                <w:szCs w:val="22"/>
                <w:shd w:val="clear" w:color="auto" w:fill="FFFFFF"/>
                <w:lang w:eastAsia="zh-CN"/>
              </w:rPr>
              <w:t xml:space="preserve"> </w:t>
            </w:r>
            <w:r>
              <w:rPr>
                <w:rFonts w:eastAsia="宋体"/>
                <w:sz w:val="22"/>
                <w:szCs w:val="22"/>
                <w:shd w:val="clear" w:color="auto" w:fill="FFFFFF"/>
                <w:lang w:val="en-US" w:eastAsia="zh-CN"/>
              </w:rPr>
              <w:t xml:space="preserve">[CEWiT]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04CD21E2" w14:textId="77777777" w:rsidR="007E4708" w:rsidRDefault="007E4708" w:rsidP="007E4708">
            <w:pPr>
              <w:adjustRightInd w:val="0"/>
              <w:snapToGrid w:val="0"/>
              <w:spacing w:before="60" w:after="60" w:line="240" w:lineRule="auto"/>
              <w:jc w:val="left"/>
              <w:rPr>
                <w:rFonts w:eastAsia="Yu Mincho"/>
                <w:kern w:val="2"/>
                <w:sz w:val="21"/>
                <w:szCs w:val="22"/>
                <w:lang w:val="en-US" w:eastAsia="ja-JP"/>
              </w:rPr>
            </w:pPr>
          </w:p>
        </w:tc>
      </w:tr>
      <w:tr w:rsidR="0010725F" w14:paraId="64AFF8FB" w14:textId="77777777">
        <w:tc>
          <w:tcPr>
            <w:tcW w:w="1418" w:type="dxa"/>
          </w:tcPr>
          <w:p w14:paraId="3BB761A7" w14:textId="70FE6109"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52A0C5A" w14:textId="69DD822A"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39289384" w14:textId="71D774AC"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may be required to capture observations describing the drawbacks for these options as well.</w:t>
            </w:r>
          </w:p>
        </w:tc>
      </w:tr>
      <w:tr w:rsidR="007878C2" w14:paraId="6AC80921" w14:textId="77777777">
        <w:tc>
          <w:tcPr>
            <w:tcW w:w="1418" w:type="dxa"/>
          </w:tcPr>
          <w:p w14:paraId="3FA9F0FF" w14:textId="5644CF9D"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758F4186" w14:textId="77777777"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3D1982F" w14:textId="231429A0"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To Huawei, I will prepare</w:t>
            </w:r>
            <w:r w:rsidR="00E966F7">
              <w:rPr>
                <w:rFonts w:eastAsia="等线"/>
                <w:kern w:val="2"/>
                <w:sz w:val="21"/>
                <w:szCs w:val="22"/>
                <w:lang w:val="en-US" w:eastAsia="zh-CN"/>
              </w:rPr>
              <w:t xml:space="preserve"> it</w:t>
            </w:r>
            <w:r>
              <w:rPr>
                <w:rFonts w:eastAsia="等线"/>
                <w:kern w:val="2"/>
                <w:sz w:val="21"/>
                <w:szCs w:val="22"/>
                <w:lang w:val="en-US" w:eastAsia="zh-CN"/>
              </w:rPr>
              <w:t xml:space="preserve"> later.</w:t>
            </w:r>
          </w:p>
        </w:tc>
      </w:tr>
      <w:tr w:rsidR="002F5F0C" w14:paraId="7B26570C" w14:textId="77777777">
        <w:tc>
          <w:tcPr>
            <w:tcW w:w="1418" w:type="dxa"/>
          </w:tcPr>
          <w:p w14:paraId="475D83F3" w14:textId="09313BB9" w:rsidR="002F5F0C" w:rsidRDefault="002F5F0C"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699BD485" w14:textId="77777777" w:rsidR="002F5F0C" w:rsidRDefault="002F5F0C"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A34EAF4" w14:textId="465B2110" w:rsidR="002F5F0C" w:rsidRDefault="002F5F0C"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Updated according to Huawei comments. Note that only contributions explicit discuss the disadvantages of options are summarized, more companies discuss from perspective of advantages of preferred option, which already provided in previous version. </w:t>
            </w:r>
          </w:p>
        </w:tc>
      </w:tr>
    </w:tbl>
    <w:p w14:paraId="4DEFA0B5"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7CF50C5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eastAsia="宋体"/>
          <w:b/>
          <w:bCs/>
          <w:sz w:val="22"/>
          <w:szCs w:val="22"/>
          <w:lang w:eastAsia="ko-KR"/>
        </w:rPr>
      </w:pPr>
      <w:r>
        <w:rPr>
          <w:rFonts w:ascii="Times New Roman" w:eastAsia="宋体" w:hAnsi="Times New Roman" w:cs="Times New Roman"/>
          <w:b/>
          <w:bCs/>
          <w:szCs w:val="40"/>
          <w:lang w:eastAsia="zh-CN"/>
        </w:rPr>
        <w:t>Issue 5.3-2: Chip duration determination for L1 control part</w:t>
      </w:r>
    </w:p>
    <w:p w14:paraId="5FE6E4C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1560"/>
        <w:gridCol w:w="1842"/>
        <w:gridCol w:w="6233"/>
      </w:tblGrid>
      <w:tr w:rsidR="008300C3" w14:paraId="59CBDD5E" w14:textId="77777777">
        <w:tc>
          <w:tcPr>
            <w:tcW w:w="3402" w:type="dxa"/>
            <w:gridSpan w:val="2"/>
          </w:tcPr>
          <w:p w14:paraId="37E3A6A5"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6233" w:type="dxa"/>
          </w:tcPr>
          <w:p w14:paraId="337CE78D"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Situation</w:t>
            </w:r>
          </w:p>
        </w:tc>
      </w:tr>
      <w:tr w:rsidR="008300C3" w14:paraId="4AE3CA8F" w14:textId="77777777">
        <w:tc>
          <w:tcPr>
            <w:tcW w:w="3402" w:type="dxa"/>
            <w:gridSpan w:val="2"/>
            <w:shd w:val="clear" w:color="auto" w:fill="B4C6E7" w:themeFill="accent1" w:themeFillTint="66"/>
          </w:tcPr>
          <w:p w14:paraId="7CF8547C" w14:textId="77777777" w:rsidR="008300C3" w:rsidRDefault="000E4564">
            <w:pPr>
              <w:pStyle w:val="0Maintext"/>
              <w:adjustRightInd w:val="0"/>
              <w:snapToGrid w:val="0"/>
              <w:spacing w:before="60" w:after="60"/>
              <w:ind w:left="0" w:firstLine="0"/>
              <w:rPr>
                <w:rFonts w:ascii="Times New Roman" w:eastAsia="等线" w:hAnsi="Times New Roman" w:cs="Times New Roman"/>
                <w:szCs w:val="20"/>
                <w:lang w:eastAsia="zh-CN"/>
              </w:rPr>
            </w:pPr>
            <w:r>
              <w:rPr>
                <w:rFonts w:ascii="Times New Roman" w:eastAsia="等线" w:hAnsi="Times New Roman" w:cs="Times New Roman"/>
                <w:szCs w:val="20"/>
                <w:lang w:eastAsia="zh-CN"/>
              </w:rPr>
              <w:t>Option-1</w:t>
            </w:r>
          </w:p>
          <w:p w14:paraId="5DCE041E"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Fixed chip duration</w:t>
            </w:r>
          </w:p>
        </w:tc>
        <w:tc>
          <w:tcPr>
            <w:tcW w:w="6233" w:type="dxa"/>
            <w:shd w:val="clear" w:color="auto" w:fill="B4C6E7" w:themeFill="accent1" w:themeFillTint="66"/>
          </w:tcPr>
          <w:p w14:paraId="4380E27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[6] companies</w:t>
            </w:r>
          </w:p>
          <w:p w14:paraId="427CDAD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NEC, CATT, CTC, [OPPO], LGE</w:t>
            </w:r>
          </w:p>
        </w:tc>
      </w:tr>
      <w:tr w:rsidR="008300C3" w14:paraId="4DF12F9C" w14:textId="77777777">
        <w:tc>
          <w:tcPr>
            <w:tcW w:w="3402" w:type="dxa"/>
            <w:gridSpan w:val="2"/>
            <w:shd w:val="clear" w:color="auto" w:fill="F7CAAC" w:themeFill="accent2" w:themeFillTint="66"/>
          </w:tcPr>
          <w:p w14:paraId="1FDEBE1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Option-2 </w:t>
            </w:r>
          </w:p>
          <w:p w14:paraId="3F2F790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Blind detection in Predefined Set</w:t>
            </w:r>
          </w:p>
        </w:tc>
        <w:tc>
          <w:tcPr>
            <w:tcW w:w="6233" w:type="dxa"/>
            <w:shd w:val="clear" w:color="auto" w:fill="F7CAAC" w:themeFill="accent2" w:themeFillTint="66"/>
          </w:tcPr>
          <w:p w14:paraId="1B4216D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[2] companies</w:t>
            </w:r>
          </w:p>
          <w:p w14:paraId="5173437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(blind detection within configured set), Panasonic</w:t>
            </w:r>
          </w:p>
        </w:tc>
      </w:tr>
      <w:tr w:rsidR="008300C3" w14:paraId="0582A126" w14:textId="77777777">
        <w:tc>
          <w:tcPr>
            <w:tcW w:w="3402" w:type="dxa"/>
            <w:gridSpan w:val="2"/>
            <w:shd w:val="clear" w:color="auto" w:fill="FFF2CC" w:themeFill="accent4" w:themeFillTint="33"/>
          </w:tcPr>
          <w:p w14:paraId="38BC50A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Option-3 </w:t>
            </w:r>
          </w:p>
          <w:p w14:paraId="2B6F26D5"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Use CAP</w:t>
            </w:r>
          </w:p>
        </w:tc>
        <w:tc>
          <w:tcPr>
            <w:tcW w:w="6233" w:type="dxa"/>
            <w:shd w:val="clear" w:color="auto" w:fill="FFF2CC" w:themeFill="accent4" w:themeFillTint="33"/>
          </w:tcPr>
          <w:p w14:paraId="62317F2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[8] Companies: MTK, Docomo, TCL, Samsung, LGE, Sequans, Apple, Qualcomm with different sub-options</w:t>
            </w:r>
          </w:p>
          <w:p w14:paraId="1FE73FA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where MTK, Docomo, TCL indicate option 3 without further indication of sub-options</w:t>
            </w:r>
          </w:p>
        </w:tc>
      </w:tr>
      <w:tr w:rsidR="008300C3" w14:paraId="2A605500" w14:textId="77777777">
        <w:tc>
          <w:tcPr>
            <w:tcW w:w="3402" w:type="dxa"/>
            <w:gridSpan w:val="2"/>
            <w:shd w:val="clear" w:color="auto" w:fill="FFF2CC" w:themeFill="accent4" w:themeFillTint="33"/>
          </w:tcPr>
          <w:p w14:paraId="7F6CE559"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Alt.3-1 Rel-19 CAP pattern</w:t>
            </w:r>
          </w:p>
        </w:tc>
        <w:tc>
          <w:tcPr>
            <w:tcW w:w="6233" w:type="dxa"/>
            <w:shd w:val="clear" w:color="auto" w:fill="FFF2CC" w:themeFill="accent4" w:themeFillTint="33"/>
          </w:tcPr>
          <w:p w14:paraId="0FA7908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 3-1: Samsung, LGE, Sequans (3)</w:t>
            </w:r>
          </w:p>
        </w:tc>
      </w:tr>
      <w:tr w:rsidR="008300C3" w14:paraId="619BEA24" w14:textId="77777777">
        <w:tc>
          <w:tcPr>
            <w:tcW w:w="1560" w:type="dxa"/>
            <w:vMerge w:val="restart"/>
            <w:shd w:val="clear" w:color="auto" w:fill="FFF2CC" w:themeFill="accent4" w:themeFillTint="33"/>
          </w:tcPr>
          <w:p w14:paraId="4CA99F31"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lastRenderedPageBreak/>
              <w:t>Alt.3-2 Enhanced CAP</w:t>
            </w:r>
          </w:p>
        </w:tc>
        <w:tc>
          <w:tcPr>
            <w:tcW w:w="1842" w:type="dxa"/>
            <w:shd w:val="clear" w:color="auto" w:fill="FFF2CC" w:themeFill="accent4" w:themeFillTint="33"/>
          </w:tcPr>
          <w:p w14:paraId="224CEB80"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Alt.3-2a</w:t>
            </w:r>
            <w:r>
              <w:rPr>
                <w:rFonts w:ascii="Times New Roman" w:eastAsia="等线" w:hAnsi="Times New Roman" w:cs="Times New Roman"/>
                <w:szCs w:val="20"/>
                <w:lang w:eastAsia="zh-CN"/>
              </w:rPr>
              <w:t xml:space="preserve">: </w:t>
            </w:r>
            <w:r>
              <w:rPr>
                <w:rFonts w:ascii="Times New Roman" w:hAnsi="Times New Roman" w:cs="Times New Roman"/>
                <w:szCs w:val="20"/>
              </w:rPr>
              <w:t>R19 CAP pattern with repetition</w:t>
            </w:r>
          </w:p>
        </w:tc>
        <w:tc>
          <w:tcPr>
            <w:tcW w:w="6233" w:type="dxa"/>
            <w:shd w:val="clear" w:color="auto" w:fill="FFF2CC" w:themeFill="accent4" w:themeFillTint="33"/>
          </w:tcPr>
          <w:p w14:paraId="7BF35906" w14:textId="2661AED3"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Alt 3-2a: </w:t>
            </w:r>
            <w:r w:rsidR="00F53CA3">
              <w:rPr>
                <w:rFonts w:ascii="Times New Roman" w:eastAsia="等线" w:hAnsi="Times New Roman" w:cs="Times New Roman" w:hint="eastAsia"/>
                <w:iCs/>
                <w:szCs w:val="20"/>
                <w:lang w:val="en-US" w:eastAsia="zh-CN"/>
              </w:rPr>
              <w:t>LGE</w:t>
            </w:r>
            <w:r w:rsidR="00F53CA3">
              <w:rPr>
                <w:rFonts w:ascii="Times New Roman" w:eastAsia="等线" w:hAnsi="Times New Roman" w:cs="Times New Roman"/>
                <w:iCs/>
                <w:szCs w:val="20"/>
                <w:lang w:val="en-US" w:eastAsia="zh-CN"/>
              </w:rPr>
              <w:t xml:space="preserve"> </w:t>
            </w:r>
            <w:r w:rsidR="00F53CA3">
              <w:rPr>
                <w:rFonts w:ascii="Times New Roman" w:eastAsia="等线" w:hAnsi="Times New Roman" w:cs="Times New Roman" w:hint="eastAsia"/>
                <w:iCs/>
                <w:szCs w:val="20"/>
                <w:lang w:val="en-US" w:eastAsia="zh-CN"/>
              </w:rPr>
              <w:t>Samsung</w:t>
            </w:r>
            <w:r w:rsidR="00F53CA3">
              <w:rPr>
                <w:rFonts w:ascii="Times New Roman" w:eastAsia="等线" w:hAnsi="Times New Roman" w:cs="Times New Roman"/>
                <w:iCs/>
                <w:szCs w:val="20"/>
                <w:lang w:val="en-US" w:eastAsia="zh-CN"/>
              </w:rPr>
              <w:t xml:space="preserve"> </w:t>
            </w:r>
            <w:r w:rsidR="00F53CA3">
              <w:rPr>
                <w:rFonts w:ascii="Times New Roman" w:eastAsia="等线" w:hAnsi="Times New Roman" w:cs="Times New Roman" w:hint="eastAsia"/>
                <w:iCs/>
                <w:szCs w:val="20"/>
                <w:lang w:val="en-US" w:eastAsia="zh-CN"/>
              </w:rPr>
              <w:t>(</w:t>
            </w:r>
            <w:r w:rsidR="00F53CA3">
              <w:rPr>
                <w:rFonts w:ascii="Times New Roman" w:eastAsia="等线" w:hAnsi="Times New Roman" w:cs="Times New Roman"/>
                <w:iCs/>
                <w:szCs w:val="20"/>
                <w:lang w:val="en-US" w:eastAsia="zh-CN"/>
              </w:rPr>
              <w:t>2)</w:t>
            </w:r>
          </w:p>
          <w:p w14:paraId="41AB3EFB"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r>
      <w:tr w:rsidR="008300C3" w14:paraId="40E7499C" w14:textId="77777777">
        <w:tc>
          <w:tcPr>
            <w:tcW w:w="1560" w:type="dxa"/>
            <w:vMerge/>
            <w:shd w:val="clear" w:color="auto" w:fill="FFF2CC" w:themeFill="accent4" w:themeFillTint="33"/>
          </w:tcPr>
          <w:p w14:paraId="35724171"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c>
          <w:tcPr>
            <w:tcW w:w="1842" w:type="dxa"/>
            <w:shd w:val="clear" w:color="auto" w:fill="FFF2CC" w:themeFill="accent4" w:themeFillTint="33"/>
          </w:tcPr>
          <w:p w14:paraId="7B456822" w14:textId="77777777" w:rsidR="008300C3" w:rsidRDefault="000E4564">
            <w:pPr>
              <w:spacing w:before="60" w:after="60"/>
              <w:ind w:left="0" w:firstLine="0"/>
            </w:pPr>
            <w:r>
              <w:rPr>
                <w:lang w:eastAsia="ko-KR"/>
              </w:rPr>
              <w:t>Alt.3-2</w:t>
            </w:r>
            <w:r>
              <w:t xml:space="preserve">b: </w:t>
            </w:r>
            <w:r>
              <w:rPr>
                <w:rFonts w:eastAsia="宋体"/>
                <w:color w:val="000000"/>
                <w:lang w:val="en-US" w:eastAsia="zh-CN"/>
              </w:rPr>
              <w:t>CAP pattern and the association between chip durations for CAP and chip durations</w:t>
            </w:r>
          </w:p>
        </w:tc>
        <w:tc>
          <w:tcPr>
            <w:tcW w:w="6233" w:type="dxa"/>
            <w:shd w:val="clear" w:color="auto" w:fill="FFF2CC" w:themeFill="accent4" w:themeFillTint="33"/>
          </w:tcPr>
          <w:p w14:paraId="30B8E99F" w14:textId="0532E7A3"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 xml:space="preserve">Alt 3-2b: LGE, Apple, Qualcomm </w:t>
            </w:r>
            <w:r w:rsidR="00F53CA3">
              <w:rPr>
                <w:rFonts w:ascii="Times New Roman" w:eastAsia="等线" w:hAnsi="Times New Roman" w:cs="Times New Roman" w:hint="eastAsia"/>
                <w:iCs/>
                <w:szCs w:val="20"/>
                <w:lang w:val="en-US" w:eastAsia="zh-CN"/>
              </w:rPr>
              <w:t>Samsung</w:t>
            </w:r>
            <w:r w:rsidR="00F53CA3">
              <w:rPr>
                <w:rFonts w:ascii="Times New Roman" w:eastAsia="等线" w:hAnsi="Times New Roman" w:cs="Times New Roman"/>
                <w:iCs/>
                <w:szCs w:val="20"/>
                <w:lang w:val="en-US" w:eastAsia="zh-CN"/>
              </w:rPr>
              <w:t xml:space="preserve"> </w:t>
            </w:r>
            <w:r>
              <w:rPr>
                <w:rFonts w:ascii="Times New Roman" w:eastAsia="等线" w:hAnsi="Times New Roman" w:cs="Times New Roman"/>
                <w:iCs/>
                <w:szCs w:val="20"/>
                <w:lang w:val="en-US" w:eastAsia="zh-CN"/>
              </w:rPr>
              <w:t>(</w:t>
            </w:r>
            <w:r w:rsidR="00F53CA3">
              <w:rPr>
                <w:rFonts w:ascii="Times New Roman" w:eastAsia="等线" w:hAnsi="Times New Roman" w:cs="Times New Roman"/>
                <w:iCs/>
                <w:szCs w:val="20"/>
                <w:lang w:val="en-US" w:eastAsia="zh-CN"/>
              </w:rPr>
              <w:t>4</w:t>
            </w:r>
            <w:r>
              <w:rPr>
                <w:rFonts w:ascii="Times New Roman" w:eastAsia="等线" w:hAnsi="Times New Roman" w:cs="Times New Roman"/>
                <w:iCs/>
                <w:szCs w:val="20"/>
                <w:lang w:val="en-US" w:eastAsia="zh-CN"/>
              </w:rPr>
              <w:t>)</w:t>
            </w:r>
          </w:p>
        </w:tc>
      </w:tr>
      <w:tr w:rsidR="008300C3" w14:paraId="570E6B44" w14:textId="77777777">
        <w:tc>
          <w:tcPr>
            <w:tcW w:w="1560" w:type="dxa"/>
            <w:vMerge w:val="restart"/>
            <w:shd w:val="clear" w:color="auto" w:fill="E2EFD9" w:themeFill="accent6" w:themeFillTint="33"/>
          </w:tcPr>
          <w:p w14:paraId="03FFBF24"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Opt-4</w:t>
            </w:r>
          </w:p>
          <w:p w14:paraId="055476EA"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Use a set of different binary sequences with fixed or variable length</w:t>
            </w:r>
          </w:p>
          <w:p w14:paraId="14629047" w14:textId="77777777" w:rsidR="008300C3" w:rsidRDefault="008300C3">
            <w:pPr>
              <w:pStyle w:val="0Maintext"/>
              <w:adjustRightInd w:val="0"/>
              <w:snapToGrid w:val="0"/>
              <w:spacing w:before="60" w:after="60"/>
              <w:ind w:left="0" w:firstLine="0"/>
              <w:rPr>
                <w:rFonts w:ascii="Times New Roman" w:eastAsia="等线" w:hAnsi="Times New Roman" w:cs="Times New Roman"/>
                <w:i/>
                <w:szCs w:val="20"/>
                <w:lang w:val="en-US" w:eastAsia="zh-CN"/>
              </w:rPr>
            </w:pPr>
          </w:p>
        </w:tc>
        <w:tc>
          <w:tcPr>
            <w:tcW w:w="1842" w:type="dxa"/>
            <w:shd w:val="clear" w:color="auto" w:fill="E2EFD9" w:themeFill="accent6" w:themeFillTint="33"/>
          </w:tcPr>
          <w:p w14:paraId="2445C026"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Alt.4-1: use SIP</w:t>
            </w:r>
          </w:p>
          <w:p w14:paraId="22E928CE"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c>
          <w:tcPr>
            <w:tcW w:w="6233" w:type="dxa"/>
            <w:shd w:val="clear" w:color="auto" w:fill="E2EFD9" w:themeFill="accent6" w:themeFillTint="33"/>
          </w:tcPr>
          <w:p w14:paraId="65CF26B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Nokia, Huawei (sequence with different length), NEC, LGE, Docomo, Panasonic (6)</w:t>
            </w:r>
          </w:p>
        </w:tc>
      </w:tr>
      <w:tr w:rsidR="008300C3" w14:paraId="5A197389" w14:textId="77777777">
        <w:tc>
          <w:tcPr>
            <w:tcW w:w="1560" w:type="dxa"/>
            <w:vMerge/>
            <w:shd w:val="clear" w:color="auto" w:fill="E2EFD9" w:themeFill="accent6" w:themeFillTint="33"/>
          </w:tcPr>
          <w:p w14:paraId="5F35EF89" w14:textId="77777777" w:rsidR="008300C3" w:rsidRDefault="008300C3">
            <w:pPr>
              <w:pStyle w:val="0Maintext"/>
              <w:adjustRightInd w:val="0"/>
              <w:snapToGrid w:val="0"/>
              <w:spacing w:before="60" w:after="60"/>
              <w:ind w:left="0" w:firstLine="0"/>
              <w:rPr>
                <w:rFonts w:ascii="Times New Roman" w:hAnsi="Times New Roman" w:cs="Times New Roman"/>
                <w:szCs w:val="20"/>
              </w:rPr>
            </w:pPr>
          </w:p>
        </w:tc>
        <w:tc>
          <w:tcPr>
            <w:tcW w:w="1842" w:type="dxa"/>
            <w:shd w:val="clear" w:color="auto" w:fill="E2EFD9" w:themeFill="accent6" w:themeFillTint="33"/>
          </w:tcPr>
          <w:p w14:paraId="333340D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Alt.4-2:use CAP</w:t>
            </w:r>
          </w:p>
        </w:tc>
        <w:tc>
          <w:tcPr>
            <w:tcW w:w="6233" w:type="dxa"/>
            <w:shd w:val="clear" w:color="auto" w:fill="E2EFD9" w:themeFill="accent6" w:themeFillTint="33"/>
          </w:tcPr>
          <w:p w14:paraId="504AA14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Nokia, Panasonic (2)</w:t>
            </w:r>
          </w:p>
        </w:tc>
      </w:tr>
      <w:tr w:rsidR="008300C3" w14:paraId="558AD32D" w14:textId="77777777">
        <w:tc>
          <w:tcPr>
            <w:tcW w:w="3402" w:type="dxa"/>
            <w:gridSpan w:val="2"/>
            <w:shd w:val="clear" w:color="auto" w:fill="D9E2F3" w:themeFill="accent1" w:themeFillTint="33"/>
          </w:tcPr>
          <w:p w14:paraId="1D7233B3"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lang w:eastAsia="ko-KR"/>
              </w:rPr>
            </w:pPr>
            <w:r>
              <w:rPr>
                <w:lang w:eastAsia="ko-KR"/>
              </w:rPr>
              <w:t>Opt-5: Use broadcast info</w:t>
            </w:r>
          </w:p>
        </w:tc>
        <w:tc>
          <w:tcPr>
            <w:tcW w:w="6233" w:type="dxa"/>
            <w:shd w:val="clear" w:color="auto" w:fill="D9E2F3" w:themeFill="accent1" w:themeFillTint="33"/>
          </w:tcPr>
          <w:p w14:paraId="4136273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vivo, CMCC, NEC, [OPPO], ZTE, Qualcomm (6)</w:t>
            </w:r>
          </w:p>
        </w:tc>
      </w:tr>
    </w:tbl>
    <w:p w14:paraId="49D444A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F5ABCAA" w14:textId="77777777" w:rsidR="008300C3" w:rsidRDefault="000E4564">
      <w:pPr>
        <w:pStyle w:val="0Maintext"/>
        <w:adjustRightInd w:val="0"/>
        <w:snapToGrid w:val="0"/>
        <w:spacing w:before="60" w:after="60"/>
        <w:rPr>
          <w:rFonts w:ascii="Times New Roman" w:eastAsia="等线" w:hAnsi="Times New Roman" w:cs="Times New Roman"/>
          <w:b/>
          <w:bCs/>
          <w:i/>
          <w:color w:val="0070C0"/>
          <w:sz w:val="21"/>
          <w:szCs w:val="21"/>
          <w:lang w:val="en-US" w:eastAsia="zh-CN"/>
        </w:rPr>
      </w:pPr>
      <w:r>
        <w:rPr>
          <w:rFonts w:ascii="Times New Roman" w:eastAsia="等线" w:hAnsi="Times New Roman" w:cs="Times New Roman" w:hint="eastAsia"/>
          <w:b/>
          <w:bCs/>
          <w:i/>
          <w:color w:val="0070C0"/>
          <w:sz w:val="21"/>
          <w:szCs w:val="21"/>
          <w:lang w:val="en-US" w:eastAsia="zh-CN"/>
        </w:rPr>
        <w:t>F</w:t>
      </w:r>
      <w:r>
        <w:rPr>
          <w:rFonts w:ascii="Times New Roman" w:eastAsia="等线" w:hAnsi="Times New Roman" w:cs="Times New Roman"/>
          <w:b/>
          <w:bCs/>
          <w:i/>
          <w:color w:val="0070C0"/>
          <w:sz w:val="21"/>
          <w:szCs w:val="21"/>
          <w:lang w:val="en-US" w:eastAsia="zh-CN"/>
        </w:rPr>
        <w:t>L notes:</w:t>
      </w:r>
    </w:p>
    <w:p w14:paraId="0704CB95"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b/>
          <w:bCs/>
          <w:i/>
          <w:color w:val="0070C0"/>
          <w:sz w:val="22"/>
          <w:lang w:val="en-US" w:eastAsia="zh-CN"/>
        </w:rPr>
      </w:pPr>
      <w:r>
        <w:rPr>
          <w:rFonts w:ascii="Times New Roman" w:eastAsia="等线" w:hAnsi="Times New Roman" w:cs="Times New Roman"/>
          <w:b/>
          <w:bCs/>
          <w:i/>
          <w:color w:val="0070C0"/>
          <w:sz w:val="22"/>
          <w:lang w:val="en-US" w:eastAsia="zh-CN"/>
        </w:rPr>
        <w:t>Since there are 9 options or sub options on table, FL suggest not to further add new options</w:t>
      </w:r>
    </w:p>
    <w:p w14:paraId="5E02D67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b/>
          <w:bCs/>
          <w:i/>
          <w:color w:val="0070C0"/>
          <w:sz w:val="22"/>
          <w:lang w:val="en-US" w:eastAsia="zh-CN"/>
        </w:rPr>
      </w:pPr>
      <w:r>
        <w:rPr>
          <w:rFonts w:ascii="Times New Roman" w:eastAsia="等线" w:hAnsi="Times New Roman" w:cs="Times New Roman"/>
          <w:b/>
          <w:bCs/>
          <w:i/>
          <w:color w:val="0070C0"/>
          <w:sz w:val="22"/>
          <w:lang w:val="en-US" w:eastAsia="zh-CN"/>
        </w:rPr>
        <w:t>For options/alternatives supported by less than 2 companies in contribution, FL find there are also other options acceptable by these companies, hence FL ask companies that whether it is possible to remove some of the options.</w:t>
      </w:r>
    </w:p>
    <w:p w14:paraId="2DEB5E9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9979C65" w14:textId="4577EFE7" w:rsidR="008300C3" w:rsidRDefault="003A7BC0">
      <w:pPr>
        <w:pStyle w:val="4"/>
        <w:pBdr>
          <w:top w:val="none" w:sz="0" w:space="0" w:color="auto"/>
        </w:pBdr>
        <w:spacing w:beforeLines="50" w:after="120" w:line="264" w:lineRule="auto"/>
        <w:ind w:leftChars="0" w:left="0" w:firstLine="0"/>
        <w:rPr>
          <w:rFonts w:eastAsia="等线" w:cs="Times New Roman"/>
          <w:b/>
          <w:bCs/>
          <w:lang w:val="en-GB" w:eastAsia="zh-CN"/>
        </w:rPr>
      </w:pPr>
      <w:r>
        <w:rPr>
          <w:rFonts w:eastAsia="等线" w:cs="Times New Roman"/>
          <w:b/>
          <w:bCs/>
          <w:lang w:val="en-GB" w:eastAsia="zh-CN"/>
        </w:rPr>
        <w:t>[Close]</w:t>
      </w:r>
      <w:r w:rsidR="000E4564">
        <w:rPr>
          <w:rFonts w:eastAsia="等线" w:cs="Times New Roman"/>
          <w:b/>
          <w:bCs/>
          <w:lang w:val="en-GB" w:eastAsia="zh-CN"/>
        </w:rPr>
        <w:t xml:space="preserve">[H] </w:t>
      </w:r>
      <w:r w:rsidR="000E4564">
        <w:rPr>
          <w:rFonts w:eastAsia="等线" w:cs="Times New Roman" w:hint="eastAsia"/>
          <w:b/>
          <w:bCs/>
          <w:lang w:val="en-GB" w:eastAsia="zh-CN"/>
        </w:rPr>
        <w:t>F</w:t>
      </w:r>
      <w:r w:rsidR="000E4564">
        <w:rPr>
          <w:rFonts w:eastAsia="等线" w:cs="Times New Roman"/>
          <w:b/>
          <w:bCs/>
          <w:lang w:val="en-GB" w:eastAsia="zh-CN"/>
        </w:rPr>
        <w:t>L Proposal 5.2-8</w:t>
      </w:r>
    </w:p>
    <w:p w14:paraId="08579F9E" w14:textId="77777777" w:rsidR="008300C3" w:rsidRDefault="008300C3">
      <w:pPr>
        <w:spacing w:before="60" w:after="60"/>
        <w:rPr>
          <w:rFonts w:eastAsia="等线"/>
          <w:lang w:eastAsia="zh-CN"/>
        </w:rPr>
      </w:pPr>
    </w:p>
    <w:p w14:paraId="24932A78" w14:textId="77777777" w:rsidR="008300C3" w:rsidRDefault="000E4564">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hint="eastAsia"/>
          <w:b/>
          <w:bCs/>
          <w:sz w:val="22"/>
          <w:szCs w:val="28"/>
        </w:rPr>
        <w:t>F</w:t>
      </w:r>
      <w:r>
        <w:rPr>
          <w:rFonts w:ascii="Times New Roman" w:eastAsia="宋体" w:hAnsi="Times New Roman" w:cs="Times New Roman"/>
          <w:b/>
          <w:bCs/>
          <w:sz w:val="22"/>
          <w:szCs w:val="28"/>
        </w:rPr>
        <w:t>L Proposal 5.2-8-v1:</w:t>
      </w:r>
    </w:p>
    <w:p w14:paraId="3CD10EAB" w14:textId="77777777" w:rsidR="008300C3" w:rsidRDefault="000E4564">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b/>
          <w:bCs/>
          <w:sz w:val="22"/>
          <w:szCs w:val="28"/>
        </w:rPr>
        <w:t xml:space="preserve">For the functionality of chip duration determination of the L1 R2D control information, </w:t>
      </w:r>
      <w:r>
        <w:rPr>
          <w:rFonts w:ascii="Times New Roman" w:eastAsia="宋体" w:hAnsi="Times New Roman" w:cs="Times New Roman" w:hint="eastAsia"/>
          <w:b/>
          <w:bCs/>
          <w:sz w:val="22"/>
          <w:szCs w:val="28"/>
          <w:lang w:eastAsia="zh-CN"/>
        </w:rPr>
        <w:t>following</w:t>
      </w:r>
      <w:r>
        <w:rPr>
          <w:rFonts w:ascii="Times New Roman" w:eastAsia="宋体" w:hAnsi="Times New Roman" w:cs="Times New Roman"/>
          <w:b/>
          <w:bCs/>
          <w:sz w:val="22"/>
          <w:szCs w:val="28"/>
        </w:rPr>
        <w:t xml:space="preserve"> options/alternatives are not further considered</w:t>
      </w:r>
    </w:p>
    <w:p w14:paraId="3B2C7E21"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34EF80D2"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Alt.3-2b: CAP pattern and the association between chip durations for CAP and chip durations</w:t>
      </w:r>
    </w:p>
    <w:p w14:paraId="632DC10B"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Alt.4-2: using binary sequences for CAP</w:t>
      </w:r>
    </w:p>
    <w:p w14:paraId="6D53AB25"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3DD996B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77B01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276"/>
        <w:gridCol w:w="1247"/>
        <w:gridCol w:w="7116"/>
      </w:tblGrid>
      <w:tr w:rsidR="008300C3" w14:paraId="26B56E2B" w14:textId="77777777" w:rsidTr="00BF15EB">
        <w:tc>
          <w:tcPr>
            <w:tcW w:w="1276" w:type="dxa"/>
            <w:shd w:val="clear" w:color="auto" w:fill="D9D9D9" w:themeFill="background1" w:themeFillShade="D9"/>
          </w:tcPr>
          <w:p w14:paraId="0DAB326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47" w:type="dxa"/>
            <w:shd w:val="clear" w:color="auto" w:fill="D9D9D9" w:themeFill="background1" w:themeFillShade="D9"/>
          </w:tcPr>
          <w:p w14:paraId="7BB88CC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1FD8A74"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CCB958A" w14:textId="77777777" w:rsidTr="00BF15EB">
        <w:tc>
          <w:tcPr>
            <w:tcW w:w="1276" w:type="dxa"/>
          </w:tcPr>
          <w:p w14:paraId="19501C0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TCL</w:t>
            </w:r>
          </w:p>
        </w:tc>
        <w:tc>
          <w:tcPr>
            <w:tcW w:w="1247" w:type="dxa"/>
          </w:tcPr>
          <w:p w14:paraId="314EDE3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9AF3F31" w14:textId="77777777" w:rsidR="008300C3" w:rsidRPr="006E623A" w:rsidRDefault="000E4564">
            <w:pPr>
              <w:adjustRightInd w:val="0"/>
              <w:snapToGrid w:val="0"/>
              <w:spacing w:before="60" w:after="60" w:line="240" w:lineRule="auto"/>
              <w:ind w:left="0" w:firstLine="0"/>
              <w:jc w:val="left"/>
              <w:rPr>
                <w:rFonts w:eastAsia="宋体"/>
                <w:kern w:val="2"/>
                <w:sz w:val="21"/>
                <w:szCs w:val="22"/>
                <w:lang w:val="en-US" w:eastAsia="zh-CN"/>
              </w:rPr>
            </w:pPr>
            <w:r w:rsidRPr="006E623A">
              <w:rPr>
                <w:rFonts w:eastAsia="宋体"/>
                <w:kern w:val="2"/>
                <w:sz w:val="21"/>
                <w:szCs w:val="22"/>
                <w:lang w:val="en-US" w:eastAsia="zh-CN"/>
              </w:rPr>
              <w:t>we support to down select some options.</w:t>
            </w:r>
          </w:p>
          <w:p w14:paraId="13180D86" w14:textId="77777777" w:rsidR="008300C3" w:rsidRPr="006E623A" w:rsidRDefault="000E4564" w:rsidP="006E623A">
            <w:pPr>
              <w:adjustRightInd w:val="0"/>
              <w:snapToGrid w:val="0"/>
              <w:spacing w:before="60" w:after="60" w:line="240" w:lineRule="auto"/>
              <w:ind w:left="0" w:firstLine="0"/>
              <w:jc w:val="left"/>
              <w:rPr>
                <w:rFonts w:eastAsia="Yu Mincho"/>
                <w:kern w:val="2"/>
                <w:sz w:val="21"/>
                <w:szCs w:val="22"/>
                <w:lang w:val="en-US" w:eastAsia="ja-JP"/>
              </w:rPr>
            </w:pPr>
            <w:r w:rsidRPr="006E623A">
              <w:rPr>
                <w:rFonts w:eastAsia="宋体"/>
                <w:kern w:val="2"/>
                <w:sz w:val="21"/>
                <w:szCs w:val="22"/>
                <w:lang w:val="en-US" w:eastAsia="zh-CN"/>
              </w:rPr>
              <w:t>For option 2, the device must attempt each candidate value after receiving the L1 control information to determine which one is valid. Such a blind detecting process significantly increases the detection complexity, especially when the set contains multiple possible values. The device may need to make multiple attempts to lock onto the correct parameters. Multiple attempts also mean an increase in processing delay. In terms of reliability, if the differences between the candidate values are not obvious, the device may make a wrong determination, select the wrong chip duration, and thus decode incorrect information.</w:t>
            </w:r>
          </w:p>
        </w:tc>
      </w:tr>
      <w:tr w:rsidR="008300C3" w14:paraId="0754ACBA" w14:textId="77777777" w:rsidTr="00BF15EB">
        <w:tc>
          <w:tcPr>
            <w:tcW w:w="1276" w:type="dxa"/>
          </w:tcPr>
          <w:p w14:paraId="49348A07"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ZTE, Sanechips</w:t>
            </w:r>
          </w:p>
        </w:tc>
        <w:tc>
          <w:tcPr>
            <w:tcW w:w="1247" w:type="dxa"/>
          </w:tcPr>
          <w:p w14:paraId="7F9FFF89"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381B388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609CE797" w14:textId="77777777" w:rsidTr="00BF15EB">
        <w:tc>
          <w:tcPr>
            <w:tcW w:w="1276" w:type="dxa"/>
          </w:tcPr>
          <w:p w14:paraId="5672FD96" w14:textId="5C74E1F9" w:rsidR="009E4635" w:rsidRDefault="009E4635" w:rsidP="009E463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247" w:type="dxa"/>
          </w:tcPr>
          <w:p w14:paraId="14774F2B" w14:textId="77777777" w:rsidR="009E4635" w:rsidRDefault="009E4635" w:rsidP="009E4635">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B0E04E5"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agree that Alt. 3-2b and Alt. 4-2 can be deprioritized. </w:t>
            </w:r>
          </w:p>
          <w:p w14:paraId="33DE8D33"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It should be noted that L1 control should have more reliable performance than data channel, e.g., with BLER target of 1%. From this </w:t>
            </w:r>
            <w:r>
              <w:rPr>
                <w:rFonts w:eastAsia="等线"/>
                <w:kern w:val="2"/>
                <w:sz w:val="21"/>
                <w:szCs w:val="22"/>
                <w:lang w:val="en-US" w:eastAsia="zh-CN"/>
              </w:rPr>
              <w:t>perspective</w:t>
            </w:r>
            <w:r>
              <w:rPr>
                <w:rFonts w:eastAsia="等线" w:hint="eastAsia"/>
                <w:kern w:val="2"/>
                <w:sz w:val="21"/>
                <w:szCs w:val="22"/>
                <w:lang w:val="en-US" w:eastAsia="zh-CN"/>
              </w:rPr>
              <w:t xml:space="preserve">, the detection performance of CAP pattern or CAP sequence should ensure 1% target, which is difficult. On the other hand, it should be noted that for L1 R2D control, not only chip duration, but also FEC, </w:t>
            </w:r>
            <w:r>
              <w:rPr>
                <w:rFonts w:eastAsia="等线"/>
                <w:kern w:val="2"/>
                <w:sz w:val="21"/>
                <w:szCs w:val="22"/>
                <w:lang w:val="en-US" w:eastAsia="zh-CN"/>
              </w:rPr>
              <w:t>repetition</w:t>
            </w:r>
            <w:r>
              <w:rPr>
                <w:rFonts w:eastAsia="等线" w:hint="eastAsia"/>
                <w:kern w:val="2"/>
                <w:sz w:val="21"/>
                <w:szCs w:val="22"/>
                <w:lang w:val="en-US" w:eastAsia="zh-CN"/>
              </w:rPr>
              <w:t>, will need to be configured. If these parameters are indicated in combination with chip duration, large number of patten/sequence should be defined and blind detected by device. If these parameters can be indicated using separate methods, then it is weird why they are not indicated using the same way.</w:t>
            </w:r>
          </w:p>
          <w:p w14:paraId="7BDBA65B"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p>
          <w:p w14:paraId="4024D8C6" w14:textId="3489E02E" w:rsidR="009E4635" w:rsidRDefault="009E4635" w:rsidP="009E4635">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In addition, regarding Option 2, we </w:t>
            </w:r>
            <w:r>
              <w:rPr>
                <w:rFonts w:eastAsia="等线"/>
                <w:kern w:val="2"/>
                <w:sz w:val="21"/>
                <w:szCs w:val="22"/>
                <w:lang w:val="en-US" w:eastAsia="zh-CN"/>
              </w:rPr>
              <w:t>admit</w:t>
            </w:r>
            <w:r>
              <w:rPr>
                <w:rFonts w:eastAsia="等线" w:hint="eastAsia"/>
                <w:kern w:val="2"/>
                <w:sz w:val="21"/>
                <w:szCs w:val="22"/>
                <w:lang w:val="en-US" w:eastAsia="zh-CN"/>
              </w:rPr>
              <w:t xml:space="preserve"> that it increases the device blind detection complexity. </w:t>
            </w:r>
            <w:r>
              <w:rPr>
                <w:rFonts w:eastAsia="等线"/>
                <w:kern w:val="2"/>
                <w:sz w:val="21"/>
                <w:szCs w:val="22"/>
                <w:lang w:val="en-US" w:eastAsia="zh-CN"/>
              </w:rPr>
              <w:t>W</w:t>
            </w:r>
            <w:r>
              <w:rPr>
                <w:rFonts w:eastAsia="等线" w:hint="eastAsia"/>
                <w:kern w:val="2"/>
                <w:sz w:val="21"/>
                <w:szCs w:val="22"/>
                <w:lang w:val="en-US" w:eastAsia="zh-CN"/>
              </w:rPr>
              <w:t>e think that before we down-scoping this option, we should further add another</w:t>
            </w:r>
            <w:r w:rsidRPr="00D93648">
              <w:rPr>
                <w:rFonts w:eastAsia="等线" w:hint="eastAsia"/>
                <w:b/>
                <w:bCs/>
                <w:kern w:val="2"/>
                <w:sz w:val="21"/>
                <w:szCs w:val="22"/>
                <w:lang w:val="en-US" w:eastAsia="zh-CN"/>
              </w:rPr>
              <w:t xml:space="preserve"> new option, i.e</w:t>
            </w:r>
            <w:r w:rsidRPr="00D93648">
              <w:rPr>
                <w:rFonts w:eastAsia="等线" w:hint="eastAsia"/>
                <w:kern w:val="2"/>
                <w:sz w:val="21"/>
                <w:szCs w:val="22"/>
                <w:lang w:val="en-US" w:eastAsia="zh-CN"/>
              </w:rPr>
              <w:t xml:space="preserve">., </w:t>
            </w:r>
            <w:r w:rsidRPr="00D93648">
              <w:rPr>
                <w:rFonts w:eastAsia="等线"/>
                <w:b/>
                <w:kern w:val="2"/>
                <w:sz w:val="21"/>
                <w:szCs w:val="22"/>
                <w:lang w:eastAsia="zh-CN"/>
              </w:rPr>
              <w:t>Use device-specific configuration signaling to indicate the chip duration.</w:t>
            </w:r>
            <w:r>
              <w:rPr>
                <w:rFonts w:eastAsia="等线" w:hint="eastAsia"/>
                <w:b/>
                <w:kern w:val="2"/>
                <w:sz w:val="21"/>
                <w:szCs w:val="22"/>
                <w:lang w:eastAsia="zh-CN"/>
              </w:rPr>
              <w:t xml:space="preserve"> </w:t>
            </w:r>
            <w:r w:rsidRPr="00D93648">
              <w:rPr>
                <w:rFonts w:eastAsia="等线" w:hint="eastAsia"/>
                <w:bCs/>
                <w:kern w:val="2"/>
                <w:sz w:val="21"/>
                <w:szCs w:val="22"/>
                <w:lang w:eastAsia="zh-CN"/>
              </w:rPr>
              <w:t xml:space="preserve">On top of this USS-like option, </w:t>
            </w:r>
            <w:r>
              <w:rPr>
                <w:rFonts w:eastAsia="等线" w:hint="eastAsia"/>
                <w:bCs/>
                <w:kern w:val="2"/>
                <w:sz w:val="21"/>
                <w:szCs w:val="22"/>
                <w:lang w:eastAsia="zh-CN"/>
              </w:rPr>
              <w:t xml:space="preserve">we can further study whether some </w:t>
            </w:r>
            <w:r>
              <w:rPr>
                <w:rFonts w:eastAsia="等线"/>
                <w:bCs/>
                <w:kern w:val="2"/>
                <w:sz w:val="21"/>
                <w:szCs w:val="22"/>
                <w:lang w:eastAsia="zh-CN"/>
              </w:rPr>
              <w:t>optimization</w:t>
            </w:r>
            <w:r>
              <w:rPr>
                <w:rFonts w:eastAsia="等线" w:hint="eastAsia"/>
                <w:bCs/>
                <w:kern w:val="2"/>
                <w:sz w:val="21"/>
                <w:szCs w:val="22"/>
                <w:lang w:eastAsia="zh-CN"/>
              </w:rPr>
              <w:t xml:space="preserve"> can be considered, i.e., the device-specific </w:t>
            </w:r>
            <w:r>
              <w:rPr>
                <w:rFonts w:eastAsia="等线"/>
                <w:bCs/>
                <w:kern w:val="2"/>
                <w:sz w:val="21"/>
                <w:szCs w:val="22"/>
                <w:lang w:eastAsia="zh-CN"/>
              </w:rPr>
              <w:t>configuration</w:t>
            </w:r>
            <w:r>
              <w:rPr>
                <w:rFonts w:eastAsia="等线" w:hint="eastAsia"/>
                <w:bCs/>
                <w:kern w:val="2"/>
                <w:sz w:val="21"/>
                <w:szCs w:val="22"/>
                <w:lang w:eastAsia="zh-CN"/>
              </w:rPr>
              <w:t xml:space="preserve"> signalling can indicate a very limit set of chip durations for blind detection, to restrict the cost of device </w:t>
            </w:r>
            <w:r>
              <w:rPr>
                <w:rFonts w:eastAsia="等线"/>
                <w:bCs/>
                <w:kern w:val="2"/>
                <w:sz w:val="21"/>
                <w:szCs w:val="22"/>
                <w:lang w:eastAsia="zh-CN"/>
              </w:rPr>
              <w:t>complexity</w:t>
            </w:r>
            <w:r>
              <w:rPr>
                <w:rFonts w:eastAsia="等线" w:hint="eastAsia"/>
                <w:bCs/>
                <w:kern w:val="2"/>
                <w:sz w:val="21"/>
                <w:szCs w:val="22"/>
                <w:lang w:eastAsia="zh-CN"/>
              </w:rPr>
              <w:t>.</w:t>
            </w:r>
          </w:p>
        </w:tc>
      </w:tr>
      <w:tr w:rsidR="00962D9B" w14:paraId="13C39A2E" w14:textId="77777777" w:rsidTr="00BF15EB">
        <w:tc>
          <w:tcPr>
            <w:tcW w:w="1276" w:type="dxa"/>
          </w:tcPr>
          <w:p w14:paraId="7E6D6684" w14:textId="66F4B35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47" w:type="dxa"/>
          </w:tcPr>
          <w:p w14:paraId="4602CDEA" w14:textId="549214CF"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comments</w:t>
            </w:r>
          </w:p>
        </w:tc>
        <w:tc>
          <w:tcPr>
            <w:tcW w:w="7116" w:type="dxa"/>
          </w:tcPr>
          <w:p w14:paraId="0335261D"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supportive of not considering these options, but feel further down-selection can be done.</w:t>
            </w:r>
          </w:p>
          <w:p w14:paraId="74A25C80" w14:textId="2903E301"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our view, the entire option 3 using the CAP can not be considered, since using the CAP would require the device to use edge detection, which is shown to </w:t>
            </w:r>
            <w:r w:rsidRPr="00F54978">
              <w:rPr>
                <w:rFonts w:eastAsia="等线"/>
                <w:kern w:val="2"/>
                <w:sz w:val="21"/>
                <w:szCs w:val="22"/>
                <w:lang w:val="en-US" w:eastAsia="zh-CN"/>
              </w:rPr>
              <w:t>not be able to achieve the coverage distances for outdoor scenarios.</w:t>
            </w:r>
          </w:p>
        </w:tc>
      </w:tr>
      <w:tr w:rsidR="007E4708" w14:paraId="52EF2B6F" w14:textId="77777777" w:rsidTr="00BF15EB">
        <w:tc>
          <w:tcPr>
            <w:tcW w:w="1276" w:type="dxa"/>
          </w:tcPr>
          <w:p w14:paraId="5E795BE6" w14:textId="5CF2C9AD"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247" w:type="dxa"/>
          </w:tcPr>
          <w:p w14:paraId="70C77632" w14:textId="77777777"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692FDE6B" w14:textId="77777777" w:rsidR="007E4708" w:rsidRPr="00276853" w:rsidRDefault="007E4708" w:rsidP="007E4708">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to drop Option 2 due to the concern of buffering and complexity.</w:t>
            </w:r>
          </w:p>
          <w:p w14:paraId="2F0E4EBB" w14:textId="6C749047"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However, we prefer not to drop other options before understanding the design of SIP/CAP yet.</w:t>
            </w:r>
          </w:p>
        </w:tc>
      </w:tr>
      <w:tr w:rsidR="00CC5AE0" w14:paraId="0C88D5D2" w14:textId="77777777" w:rsidTr="00BF15EB">
        <w:tc>
          <w:tcPr>
            <w:tcW w:w="1276" w:type="dxa"/>
          </w:tcPr>
          <w:p w14:paraId="713D8D9A" w14:textId="1F5767FA"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47" w:type="dxa"/>
          </w:tcPr>
          <w:p w14:paraId="616E3193" w14:textId="773CB0A4"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5B70AC24" w14:textId="2F1E1B4F" w:rsidR="00CC5AE0" w:rsidRDefault="00CC5AE0" w:rsidP="00CC5AE0">
            <w:pPr>
              <w:adjustRightInd w:val="0"/>
              <w:snapToGrid w:val="0"/>
              <w:spacing w:before="60" w:after="60" w:line="240" w:lineRule="auto"/>
              <w:jc w:val="left"/>
              <w:rPr>
                <w:rFonts w:eastAsia="Yu Mincho"/>
                <w:kern w:val="2"/>
                <w:sz w:val="21"/>
                <w:szCs w:val="22"/>
                <w:lang w:val="en-US" w:eastAsia="ja-JP"/>
              </w:rPr>
            </w:pPr>
          </w:p>
        </w:tc>
      </w:tr>
      <w:tr w:rsidR="00BF15EB" w:rsidRPr="00DA4CEA" w14:paraId="5BEC2998" w14:textId="77777777" w:rsidTr="00BF15EB">
        <w:tc>
          <w:tcPr>
            <w:tcW w:w="1276" w:type="dxa"/>
          </w:tcPr>
          <w:p w14:paraId="523B6713"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47" w:type="dxa"/>
          </w:tcPr>
          <w:p w14:paraId="4BEE13C7"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77984E6" w14:textId="77777777" w:rsidR="00BF15EB" w:rsidRPr="00DA4CEA"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For 4-2, we firstly needs to clarify whether CAP is used for Rel-20 R2D.</w:t>
            </w:r>
          </w:p>
        </w:tc>
      </w:tr>
      <w:tr w:rsidR="008E13E5" w:rsidRPr="00DA4CEA" w14:paraId="065985FD" w14:textId="77777777" w:rsidTr="00BF15EB">
        <w:tc>
          <w:tcPr>
            <w:tcW w:w="1276" w:type="dxa"/>
          </w:tcPr>
          <w:p w14:paraId="40B206CA" w14:textId="73CE0BD4"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247" w:type="dxa"/>
          </w:tcPr>
          <w:p w14:paraId="08BB44C2" w14:textId="42A8A832" w:rsidR="008E13E5"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tcPr>
          <w:p w14:paraId="134983FF" w14:textId="77777777" w:rsidR="008E13E5" w:rsidRDefault="008E13E5" w:rsidP="008E13E5">
            <w:pPr>
              <w:adjustRightInd w:val="0"/>
              <w:snapToGrid w:val="0"/>
              <w:spacing w:before="60" w:after="60" w:line="240" w:lineRule="auto"/>
              <w:jc w:val="left"/>
              <w:rPr>
                <w:rFonts w:eastAsia="等线"/>
                <w:kern w:val="2"/>
                <w:sz w:val="21"/>
                <w:szCs w:val="22"/>
                <w:lang w:val="en-US" w:eastAsia="zh-CN"/>
              </w:rPr>
            </w:pPr>
          </w:p>
        </w:tc>
      </w:tr>
      <w:tr w:rsidR="00DC4774" w:rsidRPr="003A733E" w14:paraId="45855992" w14:textId="77777777" w:rsidTr="006147F3">
        <w:tc>
          <w:tcPr>
            <w:tcW w:w="1276" w:type="dxa"/>
          </w:tcPr>
          <w:p w14:paraId="7D635068" w14:textId="572CBDFB"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247" w:type="dxa"/>
          </w:tcPr>
          <w:p w14:paraId="6610A4A2" w14:textId="77777777" w:rsidR="00DC4774" w:rsidRPr="002206A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2788C8A0"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DC4774" w:rsidRPr="00DA4CEA" w14:paraId="4D5628AD" w14:textId="77777777" w:rsidTr="00BF15EB">
        <w:tc>
          <w:tcPr>
            <w:tcW w:w="1276" w:type="dxa"/>
          </w:tcPr>
          <w:p w14:paraId="79FCF15A" w14:textId="59D228B3" w:rsidR="00DC4774" w:rsidRDefault="00E4698B"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247" w:type="dxa"/>
          </w:tcPr>
          <w:p w14:paraId="77C40B2B" w14:textId="6E703517" w:rsidR="00DC4774" w:rsidRDefault="00E4698B"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36ED6C07" w14:textId="77777777" w:rsidR="00DC4774" w:rsidRDefault="00DC4774" w:rsidP="008E13E5">
            <w:pPr>
              <w:adjustRightInd w:val="0"/>
              <w:snapToGrid w:val="0"/>
              <w:spacing w:before="60" w:after="60" w:line="240" w:lineRule="auto"/>
              <w:jc w:val="left"/>
              <w:rPr>
                <w:rFonts w:eastAsia="等线"/>
                <w:kern w:val="2"/>
                <w:sz w:val="21"/>
                <w:szCs w:val="22"/>
                <w:lang w:val="en-US" w:eastAsia="zh-CN"/>
              </w:rPr>
            </w:pPr>
          </w:p>
        </w:tc>
      </w:tr>
      <w:tr w:rsidR="005B4B00" w:rsidRPr="00DA4CEA" w14:paraId="5076B74F" w14:textId="77777777" w:rsidTr="00BF15EB">
        <w:tc>
          <w:tcPr>
            <w:tcW w:w="1276" w:type="dxa"/>
          </w:tcPr>
          <w:p w14:paraId="76CB2D04" w14:textId="6B5C804D" w:rsidR="005B4B00" w:rsidRPr="005B4B00" w:rsidRDefault="005B4B00"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47" w:type="dxa"/>
          </w:tcPr>
          <w:p w14:paraId="6B8ADC53" w14:textId="77777777" w:rsidR="005B4B00" w:rsidRDefault="005B4B00"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9334F51" w14:textId="174A9FCD" w:rsidR="005B4B00" w:rsidRDefault="005B4B00" w:rsidP="008E13E5">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Share the same view as Qualcomm.</w:t>
            </w:r>
          </w:p>
        </w:tc>
      </w:tr>
      <w:tr w:rsidR="00CF05C8" w:rsidRPr="00DA4CEA" w14:paraId="19F18559" w14:textId="77777777" w:rsidTr="00BF15EB">
        <w:tc>
          <w:tcPr>
            <w:tcW w:w="1276" w:type="dxa"/>
          </w:tcPr>
          <w:p w14:paraId="48ECAFFF" w14:textId="39706CE2" w:rsidR="00CF05C8" w:rsidRDefault="00CF05C8"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247" w:type="dxa"/>
          </w:tcPr>
          <w:p w14:paraId="3B2895FD" w14:textId="77777777" w:rsidR="00CF05C8" w:rsidRDefault="00CF05C8"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F0EE846" w14:textId="7B6E3681" w:rsidR="00CF05C8" w:rsidRDefault="00CF05C8"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Tried! Failed! Close for this meeting!</w:t>
            </w:r>
          </w:p>
        </w:tc>
      </w:tr>
    </w:tbl>
    <w:p w14:paraId="51FE9DF8" w14:textId="77777777" w:rsidR="008300C3" w:rsidRPr="00BF15EB"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FFF02F8"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6521AFB2" w14:textId="115DD55E" w:rsidR="008300C3" w:rsidRDefault="0034780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eastAsia="等线" w:cs="Times New Roman" w:hint="eastAsia"/>
          <w:b/>
          <w:bCs/>
          <w:lang w:val="en-GB" w:eastAsia="zh-CN"/>
        </w:rPr>
        <w:t>F</w:t>
      </w:r>
      <w:r w:rsidR="000E4564">
        <w:rPr>
          <w:rFonts w:eastAsia="等线" w:cs="Times New Roman"/>
          <w:b/>
          <w:bCs/>
          <w:lang w:val="en-GB" w:eastAsia="zh-CN"/>
        </w:rPr>
        <w:t>L Proposal 5.2-9</w:t>
      </w:r>
    </w:p>
    <w:p w14:paraId="585E2411" w14:textId="77777777" w:rsidR="008300C3" w:rsidRDefault="008300C3">
      <w:pPr>
        <w:spacing w:before="60" w:after="60"/>
        <w:rPr>
          <w:rFonts w:eastAsia="等线"/>
          <w:b/>
          <w:bCs/>
          <w:lang w:eastAsia="zh-CN"/>
        </w:rPr>
      </w:pPr>
    </w:p>
    <w:p w14:paraId="2E9A894D"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5.2-9-v1:</w:t>
      </w:r>
    </w:p>
    <w:p w14:paraId="799222BD"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1: Fixed chip duration. No use of CAP for chip duration determination.</w:t>
      </w:r>
    </w:p>
    <w:p w14:paraId="764BAFB5"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50A0A71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[Ericsson], [CATT], [LGE] and [CTC] states that fixed chip duration for L1 R2D control information lowers the complexity and power consumption of chip duration detection.</w:t>
      </w:r>
    </w:p>
    <w:p w14:paraId="3E38072F" w14:textId="462F8A4E"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lastRenderedPageBreak/>
        <w:t xml:space="preserve">Source </w:t>
      </w:r>
      <w:r w:rsidR="000E4564">
        <w:rPr>
          <w:rFonts w:ascii="Times New Roman" w:eastAsia="等线" w:hAnsi="Times New Roman" w:cs="Times New Roman"/>
          <w:iCs/>
          <w:sz w:val="22"/>
          <w:lang w:val="en-US" w:eastAsia="zh-CN"/>
        </w:rPr>
        <w:t>[CATT] states that fixed chip duration for L1 R2D control information minimize the ambiguity of the chip duration detection, and thus enhance the success rate of L1 R2D control information reception.</w:t>
      </w:r>
    </w:p>
    <w:p w14:paraId="06787563" w14:textId="435B58C0"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 </w:t>
      </w:r>
      <w:r w:rsidR="000E4564">
        <w:rPr>
          <w:rFonts w:ascii="Times New Roman" w:eastAsia="等线" w:hAnsi="Times New Roman" w:cs="Times New Roman"/>
          <w:iCs/>
          <w:sz w:val="22"/>
          <w:lang w:val="en-US" w:eastAsia="zh-CN"/>
        </w:rPr>
        <w:t>[Ericsson] states that using fixed chip duration (using the smallest M value for optimal coverage) can achieve higher reliability for L1 R2D control information.</w:t>
      </w:r>
    </w:p>
    <w:p w14:paraId="563C0C3D"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58AE5F9E" w14:textId="6AB38971"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 </w:t>
      </w:r>
      <w:r w:rsidR="000E4564">
        <w:rPr>
          <w:rFonts w:ascii="Times New Roman" w:eastAsia="等线" w:hAnsi="Times New Roman" w:cs="Times New Roman"/>
          <w:iCs/>
          <w:sz w:val="22"/>
          <w:lang w:val="en-US" w:eastAsia="zh-CN"/>
        </w:rPr>
        <w:t>[</w:t>
      </w:r>
      <w:r w:rsidR="000E4564">
        <w:rPr>
          <w:rFonts w:ascii="Times New Roman" w:eastAsia="等线" w:hAnsi="Times New Roman" w:cs="Times New Roman" w:hint="eastAsia"/>
          <w:iCs/>
          <w:sz w:val="22"/>
          <w:lang w:val="en-US" w:eastAsia="zh-CN"/>
        </w:rPr>
        <w:t>Q</w:t>
      </w:r>
      <w:r w:rsidR="000E4564">
        <w:rPr>
          <w:rFonts w:ascii="Times New Roman" w:eastAsia="等线" w:hAnsi="Times New Roman" w:cs="Times New Roman"/>
          <w:iCs/>
          <w:sz w:val="22"/>
          <w:lang w:val="en-US" w:eastAsia="zh-CN"/>
        </w:rPr>
        <w:t>ualcomm]</w:t>
      </w:r>
      <w:r w:rsidR="00416AC7">
        <w:rPr>
          <w:rFonts w:ascii="Times New Roman" w:eastAsia="等线" w:hAnsi="Times New Roman" w:cs="Times New Roman"/>
          <w:iCs/>
          <w:sz w:val="22"/>
          <w:lang w:val="en-US" w:eastAsia="zh-CN"/>
        </w:rPr>
        <w:t xml:space="preserve"> and [</w:t>
      </w:r>
      <w:r w:rsidR="00416AC7" w:rsidRPr="00416AC7">
        <w:rPr>
          <w:rFonts w:ascii="Times New Roman" w:eastAsia="等线" w:hAnsi="Times New Roman" w:cs="Times New Roman"/>
          <w:iCs/>
          <w:color w:val="FF0000"/>
          <w:sz w:val="22"/>
          <w:u w:val="single"/>
          <w:lang w:val="en-US" w:eastAsia="zh-CN"/>
        </w:rPr>
        <w:t>Samsung</w:t>
      </w:r>
      <w:r w:rsidR="00416AC7">
        <w:rPr>
          <w:rFonts w:ascii="Times New Roman" w:eastAsia="等线" w:hAnsi="Times New Roman" w:cs="Times New Roman"/>
          <w:iCs/>
          <w:sz w:val="22"/>
          <w:lang w:val="en-US" w:eastAsia="zh-CN"/>
        </w:rPr>
        <w:t>]</w:t>
      </w:r>
      <w:r w:rsidR="000E4564">
        <w:rPr>
          <w:rFonts w:ascii="Times New Roman" w:eastAsia="等线" w:hAnsi="Times New Roman" w:cs="Times New Roman"/>
          <w:iCs/>
          <w:sz w:val="22"/>
          <w:lang w:val="en-US" w:eastAsia="zh-CN"/>
        </w:rPr>
        <w:t xml:space="preserve"> states that to achieve the largest coverage, L1 control would need to use the lowest M, which increases overhead for each R2D transmission.</w:t>
      </w:r>
    </w:p>
    <w:p w14:paraId="349719F9" w14:textId="70EA8387"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7818B2">
        <w:rPr>
          <w:rFonts w:ascii="Times New Roman" w:eastAsia="等线" w:hAnsi="Times New Roman" w:cs="Times New Roman"/>
          <w:iCs/>
          <w:color w:val="FF0000"/>
          <w:sz w:val="22"/>
          <w:lang w:val="en-US" w:eastAsia="zh-CN"/>
        </w:rPr>
        <w:t xml:space="preserve">Sources [FUTUREWEI], </w:t>
      </w:r>
      <w:r w:rsidR="000E4564">
        <w:rPr>
          <w:rFonts w:ascii="Times New Roman" w:eastAsia="等线" w:hAnsi="Times New Roman" w:cs="Times New Roman"/>
          <w:iCs/>
          <w:sz w:val="22"/>
          <w:lang w:val="en-US" w:eastAsia="zh-CN"/>
        </w:rPr>
        <w:t>[</w:t>
      </w:r>
      <w:r w:rsidR="000E4564">
        <w:rPr>
          <w:rFonts w:ascii="Times New Roman" w:eastAsia="等线" w:hAnsi="Times New Roman" w:cs="Times New Roman" w:hint="eastAsia"/>
          <w:iCs/>
          <w:sz w:val="22"/>
          <w:lang w:val="en-US" w:eastAsia="zh-CN"/>
        </w:rPr>
        <w:t>S</w:t>
      </w:r>
      <w:r w:rsidR="000E4564">
        <w:rPr>
          <w:rFonts w:ascii="Times New Roman" w:eastAsia="等线" w:hAnsi="Times New Roman" w:cs="Times New Roman"/>
          <w:iCs/>
          <w:sz w:val="22"/>
          <w:lang w:val="en-US" w:eastAsia="zh-CN"/>
        </w:rPr>
        <w:t>amsung], [</w:t>
      </w:r>
      <w:r w:rsidR="000E4564">
        <w:rPr>
          <w:rFonts w:ascii="Times New Roman" w:eastAsia="等线" w:hAnsi="Times New Roman" w:cs="Times New Roman" w:hint="eastAsia"/>
          <w:iCs/>
          <w:sz w:val="22"/>
          <w:lang w:val="en-US" w:eastAsia="zh-CN"/>
        </w:rPr>
        <w:t>Z</w:t>
      </w:r>
      <w:r w:rsidR="000E4564">
        <w:rPr>
          <w:rFonts w:ascii="Times New Roman" w:eastAsia="等线" w:hAnsi="Times New Roman" w:cs="Times New Roman"/>
          <w:iCs/>
          <w:sz w:val="22"/>
          <w:lang w:val="en-US" w:eastAsia="zh-CN"/>
        </w:rPr>
        <w:t>TE], [Huawei], [vivo]</w:t>
      </w:r>
      <w:r w:rsidR="0094148E">
        <w:rPr>
          <w:rFonts w:ascii="Times New Roman" w:eastAsia="等线" w:hAnsi="Times New Roman" w:cs="Times New Roman"/>
          <w:iCs/>
          <w:sz w:val="22"/>
          <w:lang w:val="en-US" w:eastAsia="zh-CN"/>
        </w:rPr>
        <w:t xml:space="preserve">, </w:t>
      </w:r>
      <w:r w:rsidR="0094148E" w:rsidRPr="0094148E">
        <w:rPr>
          <w:rFonts w:ascii="Times New Roman" w:eastAsia="等线" w:hAnsi="Times New Roman" w:cs="Times New Roman"/>
          <w:iCs/>
          <w:color w:val="FF0000"/>
          <w:sz w:val="22"/>
          <w:lang w:val="en-US" w:eastAsia="zh-CN"/>
        </w:rPr>
        <w:t>[</w:t>
      </w:r>
      <w:r w:rsidR="0094148E" w:rsidRPr="0094148E">
        <w:rPr>
          <w:rFonts w:ascii="Times New Roman" w:eastAsia="等线" w:hAnsi="Times New Roman" w:cs="Times New Roman" w:hint="eastAsia"/>
          <w:iCs/>
          <w:color w:val="FF0000"/>
          <w:sz w:val="22"/>
          <w:lang w:val="en-US" w:eastAsia="zh-CN"/>
        </w:rPr>
        <w:t>Docomo</w:t>
      </w:r>
      <w:r w:rsidR="0094148E" w:rsidRPr="0094148E">
        <w:rPr>
          <w:rFonts w:ascii="Times New Roman" w:eastAsia="等线" w:hAnsi="Times New Roman" w:cs="Times New Roman"/>
          <w:iCs/>
          <w:color w:val="FF0000"/>
          <w:sz w:val="22"/>
          <w:lang w:val="en-US" w:eastAsia="zh-CN"/>
        </w:rPr>
        <w:t>]</w:t>
      </w:r>
      <w:r w:rsidR="000E4564" w:rsidRPr="0094148E">
        <w:rPr>
          <w:rFonts w:ascii="Times New Roman" w:eastAsia="等线" w:hAnsi="Times New Roman" w:cs="Times New Roman"/>
          <w:iCs/>
          <w:color w:val="FF0000"/>
          <w:sz w:val="22"/>
          <w:lang w:val="en-US" w:eastAsia="zh-CN"/>
        </w:rPr>
        <w:t xml:space="preserve"> </w:t>
      </w:r>
      <w:r w:rsidR="000E4564">
        <w:rPr>
          <w:rFonts w:ascii="Times New Roman" w:eastAsia="等线" w:hAnsi="Times New Roman" w:cs="Times New Roman"/>
          <w:iCs/>
          <w:sz w:val="22"/>
          <w:lang w:val="en-US" w:eastAsia="zh-CN"/>
        </w:rPr>
        <w:t>and [CMCC] states that, if chip duration for L1 control information is fixed, the flexibility or transmission efficiency is restricted.</w:t>
      </w:r>
    </w:p>
    <w:p w14:paraId="23CC3CAD"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6D407CCE"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2, Blind detection from a predefined set of the chip durations of L1 R2D control information. No use of CAP for chip duration determination.</w:t>
      </w:r>
    </w:p>
    <w:p w14:paraId="5E00E15F"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2D2E12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and [Panasonic] state that blind detection within configured set provide better flexibility for chip length for L1 R2D control information.</w:t>
      </w:r>
    </w:p>
    <w:p w14:paraId="4F13DD9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eastAsia="zh-CN"/>
        </w:rPr>
      </w:pPr>
      <w:r>
        <w:rPr>
          <w:rFonts w:ascii="Times New Roman" w:eastAsia="等线" w:hAnsi="Times New Roman" w:cs="Times New Roman"/>
          <w:iCs/>
          <w:sz w:val="22"/>
          <w:lang w:val="en-US" w:eastAsia="zh-CN"/>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48280C6B"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437151AB" w14:textId="22ABD7D8"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w:t>
      </w:r>
      <w:r w:rsidR="00283C89" w:rsidRPr="00283C89">
        <w:rPr>
          <w:rFonts w:ascii="Times New Roman" w:eastAsia="等线" w:hAnsi="Times New Roman" w:cs="Times New Roman"/>
          <w:iCs/>
          <w:color w:val="FF0000"/>
          <w:sz w:val="22"/>
          <w:u w:val="single"/>
          <w:lang w:val="en-US" w:eastAsia="zh-CN"/>
        </w:rPr>
        <w:t>[FUTUREWEI]</w:t>
      </w:r>
      <w:r w:rsidR="00283C89">
        <w:rPr>
          <w:rFonts w:ascii="Times New Roman" w:eastAsia="等线" w:hAnsi="Times New Roman" w:cs="Times New Roman"/>
          <w:iCs/>
          <w:sz w:val="22"/>
          <w:lang w:val="en-US" w:eastAsia="zh-CN"/>
        </w:rPr>
        <w:t xml:space="preserve">, </w:t>
      </w:r>
      <w:r>
        <w:rPr>
          <w:rFonts w:ascii="Times New Roman" w:eastAsia="等线" w:hAnsi="Times New Roman" w:cs="Times New Roman"/>
          <w:iCs/>
          <w:sz w:val="22"/>
          <w:lang w:val="en-US" w:eastAsia="zh-CN"/>
        </w:rPr>
        <w:t>[Samsung], [vivo], [DOCOMO], [Ericsson] and [ZTE] state that Option 2 increases detection complexity.</w:t>
      </w:r>
    </w:p>
    <w:p w14:paraId="6D56DD11"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it may be impractical due to constraints on power consumption and memory needed for buffering the incoming R2D L1 control information samples.</w:t>
      </w:r>
    </w:p>
    <w:p w14:paraId="386BCE1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w:t>
      </w:r>
      <w:r>
        <w:rPr>
          <w:rFonts w:ascii="Times New Roman" w:eastAsia="等线" w:hAnsi="Times New Roman" w:cs="Times New Roman" w:hint="eastAsia"/>
          <w:iCs/>
          <w:sz w:val="22"/>
          <w:lang w:val="en-US" w:eastAsia="zh-CN"/>
        </w:rPr>
        <w:t>H</w:t>
      </w:r>
      <w:r>
        <w:rPr>
          <w:rFonts w:ascii="Times New Roman" w:eastAsia="等线" w:hAnsi="Times New Roman" w:cs="Times New Roman"/>
          <w:iCs/>
          <w:sz w:val="22"/>
          <w:lang w:val="en-US" w:eastAsia="zh-CN"/>
        </w:rPr>
        <w:t>uawei] and [LGE] state that option 2 would require additional time gap between the L1 control information and the data payload of the PRDCH to allow for decoding delay.</w:t>
      </w:r>
    </w:p>
    <w:p w14:paraId="1ACEE89B"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[Ericsson] state that reliability is doubtful due to blind detection.</w:t>
      </w:r>
    </w:p>
    <w:p w14:paraId="0EBE536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to achieve flexibilities in coverage and resource overhead, no need to leave chip duration for blind detection.</w:t>
      </w:r>
    </w:p>
    <w:p w14:paraId="36919E9C"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0B7E8F81"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3: Use CAP</w:t>
      </w:r>
    </w:p>
    <w:p w14:paraId="1154109F"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10E658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Alt.3-1 Rel-19 CAP pattern, Sources [Samsung] and [Sequans] state that Rel-19 CAP pattern to determine chip length of L1 R2D control part offer a balance between detection complexity and performance.</w:t>
      </w:r>
    </w:p>
    <w:p w14:paraId="005A982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For Alt.3-2 Enhanced CAP, </w:t>
      </w:r>
    </w:p>
    <w:p w14:paraId="2E8B15E3" w14:textId="77777777" w:rsidR="008300C3" w:rsidRPr="0094148E"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trike/>
          <w:color w:val="FF0000"/>
          <w:sz w:val="22"/>
          <w:szCs w:val="22"/>
          <w:lang w:eastAsia="ko-KR"/>
        </w:rPr>
      </w:pPr>
      <w:r w:rsidRPr="0094148E">
        <w:rPr>
          <w:strike/>
          <w:color w:val="FF0000"/>
          <w:sz w:val="22"/>
          <w:szCs w:val="22"/>
          <w:lang w:eastAsia="ko-KR"/>
        </w:rPr>
        <w:t xml:space="preserve">For Alt.3-2a, Rel-19 CAP pattern with repetition, </w:t>
      </w:r>
    </w:p>
    <w:p w14:paraId="28D36E86" w14:textId="77777777" w:rsidR="008300C3" w:rsidRPr="0094148E"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strike/>
          <w:color w:val="FF0000"/>
          <w:sz w:val="22"/>
          <w:szCs w:val="22"/>
          <w:lang w:eastAsia="ko-KR"/>
        </w:rPr>
      </w:pPr>
      <w:r w:rsidRPr="0094148E">
        <w:rPr>
          <w:strike/>
          <w:color w:val="FF0000"/>
          <w:sz w:val="22"/>
          <w:szCs w:val="22"/>
          <w:lang w:eastAsia="ko-KR"/>
        </w:rPr>
        <w:t>Source [Qualcomm] report that R19 CAP with repetition using correlation-based detection improves reliability, with low detection flexibility.</w:t>
      </w:r>
    </w:p>
    <w:p w14:paraId="4516E5B6" w14:textId="20E44AC2" w:rsidR="008300C3" w:rsidRPr="00216CEF" w:rsidRDefault="000E4564" w:rsidP="00216CEF">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For Alt.3-2b, CAP pattern and the association between chip durations for CAP and chip durations of L1 R2D control information</w:t>
      </w:r>
      <w:r w:rsidR="00216CEF">
        <w:rPr>
          <w:rFonts w:eastAsia="等线" w:hint="eastAsia"/>
          <w:sz w:val="22"/>
          <w:szCs w:val="22"/>
          <w:lang w:eastAsia="zh-CN"/>
        </w:rPr>
        <w:t>.</w:t>
      </w:r>
      <w:r w:rsidR="00216CEF">
        <w:rPr>
          <w:rFonts w:eastAsia="等线"/>
          <w:sz w:val="22"/>
          <w:szCs w:val="22"/>
          <w:lang w:eastAsia="zh-CN"/>
        </w:rPr>
        <w:t xml:space="preserve"> </w:t>
      </w:r>
      <w:r w:rsidRPr="00216CEF">
        <w:rPr>
          <w:sz w:val="22"/>
          <w:szCs w:val="22"/>
          <w:lang w:eastAsia="ko-KR"/>
        </w:rPr>
        <w:t>Sources [LGE], [Apple] and [Qualcomm] report that this option can achieve better detection reliability compared with R19 CAP. Apple further states that this option maintains consistency with Release-19 design principles.</w:t>
      </w:r>
      <w:r w:rsidR="00216CEF">
        <w:rPr>
          <w:rFonts w:eastAsia="等线" w:hint="eastAsia"/>
          <w:sz w:val="22"/>
          <w:szCs w:val="22"/>
          <w:lang w:eastAsia="zh-CN"/>
        </w:rPr>
        <w:t xml:space="preserve"> </w:t>
      </w:r>
      <w:r w:rsidRPr="00216CEF">
        <w:rPr>
          <w:sz w:val="22"/>
          <w:szCs w:val="22"/>
          <w:lang w:eastAsia="ko-KR"/>
        </w:rPr>
        <w:t xml:space="preserve">Source [Qualcomm] report that R19 CAP with repetition </w:t>
      </w:r>
      <w:r w:rsidRPr="00216CEF">
        <w:rPr>
          <w:sz w:val="22"/>
          <w:szCs w:val="22"/>
          <w:lang w:eastAsia="ko-KR"/>
        </w:rPr>
        <w:lastRenderedPageBreak/>
        <w:t>using correlation-based detection improves reliability, with low detection flexibility.</w:t>
      </w:r>
    </w:p>
    <w:p w14:paraId="1A7753A8" w14:textId="77777777" w:rsidR="008300C3" w:rsidRDefault="000E4564">
      <w:pPr>
        <w:pStyle w:val="0Maintext"/>
        <w:adjustRightInd w:val="0"/>
        <w:snapToGrid w:val="0"/>
        <w:spacing w:before="60" w:after="6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w:t>
      </w:r>
      <w:r>
        <w:rPr>
          <w:rFonts w:ascii="Times New Roman" w:eastAsia="等线" w:hAnsi="Times New Roman" w:cs="Times New Roman" w:hint="eastAsia"/>
          <w:i/>
          <w:color w:val="0070C0"/>
          <w:sz w:val="22"/>
          <w:lang w:val="en-US" w:eastAsia="zh-CN"/>
        </w:rPr>
        <w:t>Negative</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observations</w:t>
      </w:r>
      <w:r>
        <w:rPr>
          <w:rFonts w:ascii="Times New Roman" w:eastAsia="等线" w:hAnsi="Times New Roman" w:cs="Times New Roman"/>
          <w:i/>
          <w:color w:val="0070C0"/>
          <w:sz w:val="22"/>
          <w:lang w:val="en-US" w:eastAsia="zh-CN"/>
        </w:rPr>
        <w:t>]</w:t>
      </w:r>
    </w:p>
    <w:p w14:paraId="6ED11404"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Q</w:t>
      </w:r>
      <w:r>
        <w:rPr>
          <w:rFonts w:ascii="Times New Roman" w:eastAsia="等线" w:hAnsi="Times New Roman" w:cs="Times New Roman"/>
          <w:iCs/>
          <w:sz w:val="22"/>
          <w:lang w:val="en-US" w:eastAsia="zh-CN"/>
        </w:rPr>
        <w:t>ualcomm] states option 3 requires blind detection; and MD/FA rates and CAP overhead needs to be considered.</w:t>
      </w:r>
    </w:p>
    <w:p w14:paraId="65F9E24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states option 3 results in additional overhead due to transmission of CAP.</w:t>
      </w:r>
    </w:p>
    <w:p w14:paraId="3E6B7FC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3D1122DF"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option 3 would make the decoding of the L1 R2D control information more complicated for the device. </w:t>
      </w:r>
    </w:p>
    <w:p w14:paraId="5573A658"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no need to leave chip duration for blind detection using CAP.</w:t>
      </w:r>
    </w:p>
    <w:p w14:paraId="50C155EF"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240A951B"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4, Use a set of different binary sequences with fixed or variable length</w:t>
      </w:r>
    </w:p>
    <w:p w14:paraId="4506FA22"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37B6D59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7C2C3F77"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339107AD" w14:textId="3AB15019" w:rsidR="008300C3" w:rsidRPr="002D4FA1" w:rsidRDefault="002D4FA1" w:rsidP="002D4FA1">
      <w:pPr>
        <w:widowControl w:val="0"/>
        <w:numPr>
          <w:ilvl w:val="0"/>
          <w:numId w:val="26"/>
        </w:numPr>
        <w:overflowPunct w:val="0"/>
        <w:autoSpaceDE w:val="0"/>
        <w:autoSpaceDN w:val="0"/>
        <w:adjustRightInd w:val="0"/>
        <w:snapToGrid w:val="0"/>
        <w:spacing w:before="60" w:after="60" w:line="240" w:lineRule="auto"/>
        <w:textAlignment w:val="baseline"/>
        <w:rPr>
          <w:sz w:val="22"/>
          <w:szCs w:val="22"/>
          <w:lang w:eastAsia="ko-KR"/>
        </w:rPr>
      </w:pPr>
      <w:r w:rsidRPr="002D4FA1">
        <w:rPr>
          <w:sz w:val="22"/>
          <w:szCs w:val="22"/>
          <w:lang w:eastAsia="ko-KR"/>
        </w:rPr>
        <w:t xml:space="preserve">Source [Huawei] state that a </w:t>
      </w:r>
      <w:r w:rsidRPr="002D4FA1">
        <w:rPr>
          <w:color w:val="FF0000"/>
          <w:sz w:val="22"/>
          <w:szCs w:val="22"/>
          <w:lang w:eastAsia="ko-KR"/>
        </w:rPr>
        <w:t xml:space="preserve">restricted </w:t>
      </w:r>
      <w:r w:rsidRPr="002D4FA1">
        <w:rPr>
          <w:sz w:val="22"/>
          <w:szCs w:val="22"/>
          <w:lang w:eastAsia="ko-KR"/>
        </w:rPr>
        <w:t>set of binary sequences of differing lengths are mapped to different chip durations and coverage distances, which can be detected with limited blind detection complexity. P</w:t>
      </w:r>
      <w:r w:rsidRPr="002D4FA1">
        <w:rPr>
          <w:color w:val="FF0000"/>
          <w:sz w:val="22"/>
          <w:szCs w:val="22"/>
          <w:lang w:eastAsia="ko-KR"/>
        </w:rPr>
        <w:t xml:space="preserve">arallel processing for the blind detection of different sequence lengths avoids </w:t>
      </w:r>
      <w:r w:rsidRPr="002D4FA1">
        <w:rPr>
          <w:strike/>
          <w:color w:val="FF0000"/>
          <w:sz w:val="22"/>
          <w:szCs w:val="22"/>
          <w:lang w:eastAsia="ko-KR"/>
        </w:rPr>
        <w:t>and</w:t>
      </w:r>
      <w:r w:rsidRPr="002D4FA1">
        <w:rPr>
          <w:color w:val="FF0000"/>
          <w:sz w:val="22"/>
          <w:szCs w:val="22"/>
          <w:lang w:eastAsia="ko-KR"/>
        </w:rPr>
        <w:t xml:space="preserve"> </w:t>
      </w:r>
      <w:r w:rsidRPr="002D4FA1">
        <w:rPr>
          <w:sz w:val="22"/>
          <w:szCs w:val="22"/>
          <w:lang w:eastAsia="ko-KR"/>
        </w:rPr>
        <w:t xml:space="preserve">processing delay. </w:t>
      </w:r>
      <w:r w:rsidRPr="002D4FA1">
        <w:rPr>
          <w:rFonts w:hint="eastAsia"/>
          <w:sz w:val="22"/>
          <w:szCs w:val="22"/>
          <w:lang w:eastAsia="ko-KR"/>
        </w:rPr>
        <w:t>B</w:t>
      </w:r>
      <w:r w:rsidRPr="002D4FA1">
        <w:rPr>
          <w:sz w:val="22"/>
          <w:szCs w:val="22"/>
          <w:lang w:eastAsia="ko-KR"/>
        </w:rPr>
        <w:t>esides, R-TAS design is simplified, which consist only sequence-based SIP.</w:t>
      </w:r>
      <w:r w:rsidR="000E4564" w:rsidRPr="002D4FA1">
        <w:rPr>
          <w:sz w:val="22"/>
          <w:szCs w:val="22"/>
          <w:lang w:eastAsia="ko-KR"/>
        </w:rPr>
        <w:t>Alt.4-2: using binary sequences for CAP</w:t>
      </w:r>
      <w:r>
        <w:rPr>
          <w:sz w:val="22"/>
          <w:szCs w:val="22"/>
          <w:lang w:eastAsia="ko-KR"/>
        </w:rPr>
        <w:t>.</w:t>
      </w:r>
    </w:p>
    <w:p w14:paraId="5DE03F2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and [Panasonic] report that flexibility on chip length of L1 R2D control can be achieved.</w:t>
      </w:r>
    </w:p>
    <w:p w14:paraId="7EE49E8D" w14:textId="77777777" w:rsidR="008300C3" w:rsidRDefault="000E4564">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23A3751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[Ericsson] and [Qualcomm] states that option 4 increases detection complexity. And Ericsson states that option 4 would make the decoding of the L1 R2D control information more complicated for the device.</w:t>
      </w:r>
    </w:p>
    <w:p w14:paraId="50CEF21A"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and [Ericsson] report that the performance of this option should be further evaluated.</w:t>
      </w:r>
    </w:p>
    <w:p w14:paraId="2E2AC2F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repetition and FEC parameters should be indicated anyway, no need to leave chip duration for blind detection; </w:t>
      </w:r>
      <w:r>
        <w:rPr>
          <w:rFonts w:ascii="Times New Roman" w:eastAsia="等线" w:hAnsi="Times New Roman" w:cs="Times New Roman" w:hint="eastAsia"/>
          <w:iCs/>
          <w:sz w:val="22"/>
          <w:lang w:val="en-US" w:eastAsia="zh-CN"/>
        </w:rPr>
        <w:t>v</w:t>
      </w:r>
      <w:r>
        <w:rPr>
          <w:rFonts w:ascii="Times New Roman" w:eastAsia="等线" w:hAnsi="Times New Roman" w:cs="Times New Roman"/>
          <w:iCs/>
          <w:sz w:val="22"/>
          <w:lang w:val="en-US" w:eastAsia="zh-CN"/>
        </w:rPr>
        <w:t>ivo further report that it leader more challenges on preamble design, requiring larger number of sequences to indicate four M values in addition to reader/cell ID differentiation;</w:t>
      </w:r>
    </w:p>
    <w:p w14:paraId="39871AD5"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0F1D3CB1"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5, Use broadcast information (if any) to indicate the chip duration</w:t>
      </w:r>
    </w:p>
    <w:p w14:paraId="6FAE079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026571D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Pr>
          <w:rFonts w:ascii="Times New Roman" w:eastAsia="等线" w:hAnsi="Times New Roman" w:cs="Times New Roman" w:hint="eastAsia"/>
          <w:iCs/>
          <w:sz w:val="22"/>
          <w:lang w:val="en-US" w:eastAsia="zh-CN"/>
        </w:rPr>
        <w:t xml:space="preserve"> </w:t>
      </w:r>
      <w:r>
        <w:rPr>
          <w:rFonts w:ascii="Times New Roman" w:eastAsia="等线" w:hAnsi="Times New Roman" w:cs="Times New Roman"/>
          <w:iCs/>
          <w:sz w:val="22"/>
          <w:lang w:val="en-US" w:eastAsia="zh-CN"/>
        </w:rPr>
        <w:t xml:space="preserve">Source </w:t>
      </w:r>
      <w:r>
        <w:rPr>
          <w:rFonts w:ascii="Times New Roman" w:eastAsia="Batang" w:hAnsi="Times New Roman" w:cs="Times New Roman"/>
          <w:color w:val="000000"/>
          <w:kern w:val="0"/>
          <w:sz w:val="22"/>
          <w:lang w:eastAsia="en-US"/>
        </w:rPr>
        <w:t>[CMCC] state that this method can be used for L1 R2D control information common for devices, for example, the L1 R2D control information for scheduling paging message.</w:t>
      </w:r>
    </w:p>
    <w:p w14:paraId="08CDEEA6"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[OPPO] state that the chip length should be pre-known by device to minimize complexity and power consumption at AIoT device.</w:t>
      </w:r>
    </w:p>
    <w:p w14:paraId="5F491518"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11BB32C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[Qualcomm] states that it requires system info acquisition and memorization. </w:t>
      </w:r>
    </w:p>
    <w:p w14:paraId="559874A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[Huawei] and [Samsung] states that only to indicate chip duration in broadcast information limits flexible time resource allocation from system perspective.</w:t>
      </w:r>
    </w:p>
    <w:p w14:paraId="54C1165E" w14:textId="6FC4CF8C"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this option is a simple solution but not applicable for paging and broadcast PRDCH.</w:t>
      </w:r>
    </w:p>
    <w:p w14:paraId="6C5B1149" w14:textId="69173851" w:rsidR="0094148E" w:rsidRPr="0094148E" w:rsidRDefault="0094148E">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94148E">
        <w:rPr>
          <w:rFonts w:ascii="Times New Roman" w:eastAsia="等线" w:hAnsi="Times New Roman" w:cs="Times New Roman" w:hint="eastAsia"/>
          <w:iCs/>
          <w:color w:val="FF0000"/>
          <w:sz w:val="22"/>
          <w:lang w:val="en-US" w:eastAsia="zh-CN"/>
        </w:rPr>
        <w:t>Source</w:t>
      </w:r>
      <w:r w:rsidRPr="0094148E">
        <w:rPr>
          <w:rFonts w:ascii="Times New Roman" w:eastAsia="等线" w:hAnsi="Times New Roman" w:cs="Times New Roman"/>
          <w:iCs/>
          <w:color w:val="FF0000"/>
          <w:sz w:val="22"/>
          <w:lang w:val="en-US" w:eastAsia="zh-CN"/>
        </w:rPr>
        <w:t xml:space="preserve"> </w:t>
      </w:r>
      <w:r w:rsidRPr="0094148E">
        <w:rPr>
          <w:rFonts w:ascii="Times New Roman" w:eastAsia="等线" w:hAnsi="Times New Roman" w:cs="Times New Roman" w:hint="eastAsia"/>
          <w:iCs/>
          <w:color w:val="FF0000"/>
          <w:sz w:val="22"/>
          <w:lang w:val="en-US" w:eastAsia="zh-CN"/>
        </w:rPr>
        <w:t>[</w:t>
      </w:r>
      <w:r w:rsidRPr="0094148E">
        <w:rPr>
          <w:rFonts w:ascii="Times New Roman" w:eastAsia="等线" w:hAnsi="Times New Roman" w:cs="Times New Roman"/>
          <w:iCs/>
          <w:color w:val="FF0000"/>
          <w:sz w:val="22"/>
          <w:lang w:val="en-US" w:eastAsia="zh-CN"/>
        </w:rPr>
        <w:t xml:space="preserve">Docomo] states that </w:t>
      </w:r>
      <w:r w:rsidRPr="0094148E">
        <w:rPr>
          <w:rFonts w:ascii="Times New Roman" w:eastAsia="等线" w:hAnsi="Times New Roman" w:cs="Times New Roman" w:hint="eastAsia"/>
          <w:iCs/>
          <w:color w:val="FF0000"/>
          <w:sz w:val="22"/>
          <w:lang w:val="en-US" w:eastAsia="zh-CN"/>
        </w:rPr>
        <w:t xml:space="preserve">state that option 5 has less </w:t>
      </w:r>
      <w:r w:rsidRPr="0094148E">
        <w:rPr>
          <w:rFonts w:ascii="Times New Roman" w:eastAsia="等线" w:hAnsi="Times New Roman" w:cs="Times New Roman"/>
          <w:iCs/>
          <w:color w:val="FF0000"/>
          <w:sz w:val="22"/>
          <w:lang w:val="en-US" w:eastAsia="zh-CN"/>
        </w:rPr>
        <w:t>flexibility</w:t>
      </w:r>
      <w:r w:rsidRPr="0094148E">
        <w:rPr>
          <w:rFonts w:ascii="Times New Roman" w:eastAsia="等线" w:hAnsi="Times New Roman" w:cs="Times New Roman" w:hint="eastAsia"/>
          <w:iCs/>
          <w:color w:val="FF0000"/>
          <w:sz w:val="22"/>
          <w:lang w:val="en-US" w:eastAsia="zh-CN"/>
        </w:rPr>
        <w:t xml:space="preserve"> on chip duration of L1 R2D control compared to option 2/3/4.</w:t>
      </w:r>
      <w:r w:rsidRPr="0094148E">
        <w:rPr>
          <w:rFonts w:ascii="Times New Roman" w:eastAsia="等线" w:hAnsi="Times New Roman" w:cs="Times New Roman"/>
          <w:iCs/>
          <w:color w:val="FF0000"/>
          <w:sz w:val="22"/>
          <w:lang w:val="en-US" w:eastAsia="zh-CN"/>
        </w:rPr>
        <w:t xml:space="preserve"> </w:t>
      </w:r>
    </w:p>
    <w:p w14:paraId="0E840837"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7A3BE75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725F74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68B309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AC3089D" w14:textId="77777777">
        <w:tc>
          <w:tcPr>
            <w:tcW w:w="1418" w:type="dxa"/>
            <w:shd w:val="clear" w:color="auto" w:fill="D9D9D9" w:themeFill="background1" w:themeFillShade="D9"/>
          </w:tcPr>
          <w:p w14:paraId="14D3B845"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950F76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22EDC3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B89C2C1" w14:textId="77777777">
        <w:tc>
          <w:tcPr>
            <w:tcW w:w="1418" w:type="dxa"/>
          </w:tcPr>
          <w:p w14:paraId="572E58A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TCL</w:t>
            </w:r>
          </w:p>
        </w:tc>
        <w:tc>
          <w:tcPr>
            <w:tcW w:w="1105" w:type="dxa"/>
          </w:tcPr>
          <w:p w14:paraId="280D0FC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8226BAE"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See the comments in </w:t>
            </w:r>
            <w:r>
              <w:rPr>
                <w:rFonts w:eastAsia="宋体" w:hint="eastAsia"/>
                <w:b/>
                <w:bCs/>
                <w:sz w:val="22"/>
                <w:szCs w:val="28"/>
              </w:rPr>
              <w:t>F</w:t>
            </w:r>
            <w:r>
              <w:rPr>
                <w:rFonts w:eastAsia="宋体"/>
                <w:b/>
                <w:bCs/>
                <w:sz w:val="22"/>
                <w:szCs w:val="28"/>
              </w:rPr>
              <w:t>L Proposal 5.2-8-v1.</w:t>
            </w:r>
          </w:p>
        </w:tc>
      </w:tr>
      <w:tr w:rsidR="008300C3" w14:paraId="53B48235" w14:textId="77777777">
        <w:tc>
          <w:tcPr>
            <w:tcW w:w="1418" w:type="dxa"/>
          </w:tcPr>
          <w:p w14:paraId="6F01706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254311CA"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190E468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58F484E3" w14:textId="77777777">
        <w:tc>
          <w:tcPr>
            <w:tcW w:w="1418" w:type="dxa"/>
          </w:tcPr>
          <w:p w14:paraId="4EF40AF0" w14:textId="4225DC6D"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FUTUREWEI1</w:t>
            </w:r>
          </w:p>
        </w:tc>
        <w:tc>
          <w:tcPr>
            <w:tcW w:w="1105" w:type="dxa"/>
          </w:tcPr>
          <w:p w14:paraId="0354714F"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1862747"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add FUTUREWEI to</w:t>
            </w:r>
          </w:p>
          <w:p w14:paraId="529D94ED"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6673A8">
              <w:rPr>
                <w:rFonts w:eastAsia="Yu Mincho"/>
                <w:kern w:val="2"/>
                <w:sz w:val="21"/>
                <w:szCs w:val="22"/>
                <w:lang w:val="en-US" w:eastAsia="ja-JP"/>
              </w:rPr>
              <w:t>-</w:t>
            </w:r>
            <w:r w:rsidRPr="006673A8">
              <w:rPr>
                <w:rFonts w:eastAsia="Yu Mincho"/>
                <w:kern w:val="2"/>
                <w:sz w:val="21"/>
                <w:szCs w:val="22"/>
                <w:lang w:val="en-US" w:eastAsia="ja-JP"/>
              </w:rPr>
              <w:tab/>
            </w:r>
            <w:r w:rsidRPr="006673A8">
              <w:rPr>
                <w:rFonts w:eastAsia="Yu Mincho"/>
                <w:color w:val="FF0000"/>
                <w:kern w:val="2"/>
                <w:sz w:val="21"/>
                <w:szCs w:val="22"/>
                <w:lang w:val="en-US" w:eastAsia="ja-JP"/>
              </w:rPr>
              <w:t>[FUTUREWEI]</w:t>
            </w:r>
            <w:r>
              <w:rPr>
                <w:rFonts w:eastAsia="Yu Mincho"/>
                <w:color w:val="FF0000"/>
                <w:kern w:val="2"/>
                <w:sz w:val="21"/>
                <w:szCs w:val="22"/>
                <w:lang w:val="en-US" w:eastAsia="ja-JP"/>
              </w:rPr>
              <w:t>,</w:t>
            </w:r>
            <w:r w:rsidRPr="006673A8">
              <w:rPr>
                <w:rFonts w:eastAsia="Yu Mincho"/>
                <w:color w:val="FF0000"/>
                <w:kern w:val="2"/>
                <w:sz w:val="21"/>
                <w:szCs w:val="22"/>
                <w:lang w:val="en-US" w:eastAsia="ja-JP"/>
              </w:rPr>
              <w:t xml:space="preserve"> </w:t>
            </w:r>
            <w:r w:rsidRPr="006673A8">
              <w:rPr>
                <w:rFonts w:eastAsia="Yu Mincho"/>
                <w:kern w:val="2"/>
                <w:sz w:val="21"/>
                <w:szCs w:val="22"/>
                <w:lang w:val="en-US" w:eastAsia="ja-JP"/>
              </w:rPr>
              <w:t>[Samsung], [ZTE], [Huawei], [vivo] and [CMCC] state</w:t>
            </w:r>
            <w:r w:rsidRPr="006673A8">
              <w:rPr>
                <w:rFonts w:eastAsia="Yu Mincho"/>
                <w:strike/>
                <w:color w:val="FF0000"/>
                <w:kern w:val="2"/>
                <w:sz w:val="21"/>
                <w:szCs w:val="22"/>
                <w:lang w:val="en-US" w:eastAsia="ja-JP"/>
              </w:rPr>
              <w:t>s</w:t>
            </w:r>
            <w:r w:rsidRPr="006673A8">
              <w:rPr>
                <w:rFonts w:eastAsia="Yu Mincho"/>
                <w:kern w:val="2"/>
                <w:sz w:val="21"/>
                <w:szCs w:val="22"/>
                <w:lang w:val="en-US" w:eastAsia="ja-JP"/>
              </w:rPr>
              <w:t xml:space="preserve"> that, if chip duration for L1 control information is fixed, the flexibility or transmission efficiency is restricted.</w:t>
            </w:r>
          </w:p>
          <w:p w14:paraId="598B8830" w14:textId="0267228A"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6673A8">
              <w:rPr>
                <w:rFonts w:eastAsia="Yu Mincho"/>
                <w:kern w:val="2"/>
                <w:sz w:val="21"/>
                <w:szCs w:val="22"/>
                <w:lang w:val="en-US" w:eastAsia="ja-JP"/>
              </w:rPr>
              <w:t>-</w:t>
            </w:r>
            <w:r w:rsidRPr="006673A8">
              <w:rPr>
                <w:rFonts w:eastAsia="Yu Mincho"/>
                <w:kern w:val="2"/>
                <w:sz w:val="21"/>
                <w:szCs w:val="22"/>
                <w:lang w:val="en-US" w:eastAsia="ja-JP"/>
              </w:rPr>
              <w:tab/>
              <w:t>Sources</w:t>
            </w:r>
            <w:r>
              <w:rPr>
                <w:rFonts w:eastAsia="Yu Mincho"/>
                <w:kern w:val="2"/>
                <w:sz w:val="21"/>
                <w:szCs w:val="22"/>
                <w:lang w:val="en-US" w:eastAsia="ja-JP"/>
              </w:rPr>
              <w:t xml:space="preserve"> </w:t>
            </w:r>
            <w:r w:rsidRPr="006673A8">
              <w:rPr>
                <w:rFonts w:eastAsia="Yu Mincho"/>
                <w:color w:val="FF0000"/>
                <w:kern w:val="2"/>
                <w:sz w:val="21"/>
                <w:szCs w:val="22"/>
                <w:lang w:val="en-US" w:eastAsia="ja-JP"/>
              </w:rPr>
              <w:t>[FUTUREWEI]</w:t>
            </w:r>
            <w:r>
              <w:rPr>
                <w:rFonts w:eastAsia="Yu Mincho"/>
                <w:color w:val="FF0000"/>
                <w:kern w:val="2"/>
                <w:sz w:val="21"/>
                <w:szCs w:val="22"/>
                <w:lang w:val="en-US" w:eastAsia="ja-JP"/>
              </w:rPr>
              <w:t>,</w:t>
            </w:r>
            <w:r w:rsidRPr="006673A8">
              <w:rPr>
                <w:rFonts w:eastAsia="Yu Mincho"/>
                <w:kern w:val="2"/>
                <w:sz w:val="21"/>
                <w:szCs w:val="22"/>
                <w:lang w:val="en-US" w:eastAsia="ja-JP"/>
              </w:rPr>
              <w:t xml:space="preserve"> [Samsung], [vivo], [DOCOMO], [Ericsson] and [ZTE] state that Option 2 increases detection complexity.</w:t>
            </w:r>
          </w:p>
        </w:tc>
      </w:tr>
      <w:tr w:rsidR="0010725F" w14:paraId="58D1DEA0" w14:textId="77777777">
        <w:tc>
          <w:tcPr>
            <w:tcW w:w="1418" w:type="dxa"/>
          </w:tcPr>
          <w:p w14:paraId="379AD514" w14:textId="33A5CD69"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49ED2739"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7AC5FDD3"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make the following additions:</w:t>
            </w:r>
          </w:p>
          <w:p w14:paraId="18A77FD7" w14:textId="77777777" w:rsidR="0010725F" w:rsidRDefault="0010725F" w:rsidP="0010725F">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6CE01C11" w14:textId="77777777" w:rsidR="0010725F" w:rsidRDefault="0010725F" w:rsidP="0010725F">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2A069012" w14:textId="6CA1A485" w:rsidR="0010725F" w:rsidRPr="000D3B64" w:rsidRDefault="0010725F" w:rsidP="000D3B64">
            <w:pPr>
              <w:pStyle w:val="aff4"/>
              <w:numPr>
                <w:ilvl w:val="0"/>
                <w:numId w:val="26"/>
              </w:numPr>
              <w:adjustRightInd w:val="0"/>
              <w:snapToGrid w:val="0"/>
              <w:spacing w:before="60" w:after="60" w:line="240" w:lineRule="auto"/>
              <w:jc w:val="left"/>
              <w:rPr>
                <w:rFonts w:eastAsia="等线"/>
                <w:sz w:val="21"/>
                <w:szCs w:val="22"/>
                <w:lang w:eastAsia="zh-CN"/>
              </w:rPr>
            </w:pPr>
            <w:r w:rsidRPr="000D3B64">
              <w:rPr>
                <w:szCs w:val="22"/>
                <w:lang w:eastAsia="ko-KR"/>
              </w:rPr>
              <w:t xml:space="preserve">Source [Huawei] state that a </w:t>
            </w:r>
            <w:r w:rsidRPr="000D3B64">
              <w:rPr>
                <w:color w:val="FF0000"/>
                <w:szCs w:val="22"/>
                <w:lang w:eastAsia="ko-KR"/>
              </w:rPr>
              <w:t xml:space="preserve">restricted </w:t>
            </w:r>
            <w:r w:rsidRPr="000D3B64">
              <w:rPr>
                <w:szCs w:val="22"/>
                <w:lang w:eastAsia="ko-KR"/>
              </w:rPr>
              <w:t>set of binary sequences of differing lengths are mapped to different chip durations and coverage distances, which can be detected with limited blind detection complexity</w:t>
            </w:r>
            <w:r w:rsidRPr="000D3B64">
              <w:rPr>
                <w:color w:val="FF0000"/>
                <w:szCs w:val="22"/>
                <w:lang w:eastAsia="ko-KR"/>
              </w:rPr>
              <w:t xml:space="preserve">. Parallel processing for the blind detection of different sequence lengths avoids </w:t>
            </w:r>
            <w:r w:rsidRPr="000D3B64">
              <w:rPr>
                <w:strike/>
                <w:color w:val="FF0000"/>
                <w:szCs w:val="22"/>
                <w:lang w:eastAsia="ko-KR"/>
              </w:rPr>
              <w:t>and</w:t>
            </w:r>
            <w:r w:rsidRPr="000D3B64">
              <w:rPr>
                <w:color w:val="FF0000"/>
                <w:szCs w:val="22"/>
                <w:lang w:eastAsia="ko-KR"/>
              </w:rPr>
              <w:t xml:space="preserve"> </w:t>
            </w:r>
            <w:r w:rsidRPr="000D3B64">
              <w:rPr>
                <w:szCs w:val="22"/>
                <w:lang w:eastAsia="ko-KR"/>
              </w:rPr>
              <w:t xml:space="preserve">processing delay. </w:t>
            </w:r>
            <w:r w:rsidRPr="000D3B64">
              <w:rPr>
                <w:rFonts w:hint="eastAsia"/>
                <w:szCs w:val="22"/>
                <w:lang w:eastAsia="ko-KR"/>
              </w:rPr>
              <w:t>B</w:t>
            </w:r>
            <w:r w:rsidRPr="000D3B64">
              <w:rPr>
                <w:szCs w:val="22"/>
                <w:lang w:eastAsia="ko-KR"/>
              </w:rPr>
              <w:t>esides, R-TAS design is simplified, which consist only sequence-based SIP.</w:t>
            </w:r>
          </w:p>
        </w:tc>
      </w:tr>
      <w:tr w:rsidR="007E3526" w14:paraId="1B88CC18" w14:textId="77777777">
        <w:tc>
          <w:tcPr>
            <w:tcW w:w="1418" w:type="dxa"/>
          </w:tcPr>
          <w:p w14:paraId="1455A745" w14:textId="4B079793"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Docomo</w:t>
            </w:r>
          </w:p>
        </w:tc>
        <w:tc>
          <w:tcPr>
            <w:tcW w:w="1105" w:type="dxa"/>
          </w:tcPr>
          <w:p w14:paraId="34FEBDB6" w14:textId="77777777"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7D4ED08B" w14:textId="77777777"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We have following observation in our Tdoc</w:t>
            </w:r>
          </w:p>
          <w:p w14:paraId="53A36526" w14:textId="77777777"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w:t>
            </w:r>
            <w:r>
              <w:rPr>
                <w:rFonts w:eastAsia="等线" w:hint="eastAsia"/>
                <w:kern w:val="2"/>
                <w:sz w:val="21"/>
                <w:szCs w:val="22"/>
                <w:lang w:val="en-US" w:eastAsia="zh-CN"/>
              </w:rPr>
              <w:t xml:space="preserve">nder option1: [Docomo] state that option 1 has less </w:t>
            </w:r>
            <w:r>
              <w:rPr>
                <w:rFonts w:eastAsia="等线"/>
                <w:kern w:val="2"/>
                <w:sz w:val="21"/>
                <w:szCs w:val="22"/>
                <w:lang w:val="en-US" w:eastAsia="zh-CN"/>
              </w:rPr>
              <w:t>flexibility</w:t>
            </w:r>
            <w:r>
              <w:rPr>
                <w:rFonts w:eastAsia="等线" w:hint="eastAsia"/>
                <w:kern w:val="2"/>
                <w:sz w:val="21"/>
                <w:szCs w:val="22"/>
                <w:lang w:val="en-US" w:eastAsia="zh-CN"/>
              </w:rPr>
              <w:t xml:space="preserve"> on chip duration of L1 R2D control compared to option 2/3/4.</w:t>
            </w:r>
          </w:p>
          <w:p w14:paraId="2BC0B913" w14:textId="3E6C3800"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w:t>
            </w:r>
            <w:r>
              <w:rPr>
                <w:rFonts w:eastAsia="等线" w:hint="eastAsia"/>
                <w:kern w:val="2"/>
                <w:sz w:val="21"/>
                <w:szCs w:val="22"/>
                <w:lang w:val="en-US" w:eastAsia="zh-CN"/>
              </w:rPr>
              <w:t xml:space="preserve">nder option5: [Docomo] state that option 5 has less </w:t>
            </w:r>
            <w:r>
              <w:rPr>
                <w:rFonts w:eastAsia="等线"/>
                <w:kern w:val="2"/>
                <w:sz w:val="21"/>
                <w:szCs w:val="22"/>
                <w:lang w:val="en-US" w:eastAsia="zh-CN"/>
              </w:rPr>
              <w:t>flexibility</w:t>
            </w:r>
            <w:r>
              <w:rPr>
                <w:rFonts w:eastAsia="等线" w:hint="eastAsia"/>
                <w:kern w:val="2"/>
                <w:sz w:val="21"/>
                <w:szCs w:val="22"/>
                <w:lang w:val="en-US" w:eastAsia="zh-CN"/>
              </w:rPr>
              <w:t xml:space="preserve"> on chip duration of L1 R2D control compared to option 2/3/4.</w:t>
            </w:r>
          </w:p>
        </w:tc>
      </w:tr>
      <w:tr w:rsidR="002A12F5" w14:paraId="22DDBB6B" w14:textId="77777777">
        <w:tc>
          <w:tcPr>
            <w:tcW w:w="1418" w:type="dxa"/>
          </w:tcPr>
          <w:p w14:paraId="0ACA14DD" w14:textId="5433FD7D" w:rsidR="002A12F5" w:rsidRDefault="002A12F5"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058F05CE" w14:textId="77777777" w:rsidR="002A12F5" w:rsidRDefault="002A12F5" w:rsidP="007E3526">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5ADE728F" w14:textId="3DD5F695" w:rsidR="002A12F5" w:rsidRDefault="002A12F5"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Updated according to comments from </w:t>
            </w:r>
            <w:r w:rsidR="00032A70">
              <w:rPr>
                <w:rFonts w:eastAsia="等线"/>
                <w:kern w:val="2"/>
                <w:sz w:val="21"/>
                <w:szCs w:val="22"/>
                <w:lang w:val="en-US" w:eastAsia="zh-CN"/>
              </w:rPr>
              <w:t>D</w:t>
            </w:r>
            <w:r>
              <w:rPr>
                <w:rFonts w:eastAsia="等线"/>
                <w:kern w:val="2"/>
                <w:sz w:val="21"/>
                <w:szCs w:val="22"/>
                <w:lang w:val="en-US" w:eastAsia="zh-CN"/>
              </w:rPr>
              <w:t>ocomo</w:t>
            </w:r>
            <w:r w:rsidR="002156A5">
              <w:rPr>
                <w:rFonts w:eastAsia="等线"/>
                <w:kern w:val="2"/>
                <w:sz w:val="21"/>
                <w:szCs w:val="22"/>
                <w:lang w:val="en-US" w:eastAsia="zh-CN"/>
              </w:rPr>
              <w:t>,</w:t>
            </w:r>
            <w:r w:rsidR="003E2BF5">
              <w:rPr>
                <w:rFonts w:eastAsia="等线"/>
                <w:kern w:val="2"/>
                <w:sz w:val="21"/>
                <w:szCs w:val="22"/>
                <w:lang w:val="en-US" w:eastAsia="zh-CN"/>
              </w:rPr>
              <w:t xml:space="preserve"> and </w:t>
            </w:r>
            <w:r w:rsidR="002156A5">
              <w:rPr>
                <w:rFonts w:eastAsia="等线"/>
                <w:kern w:val="2"/>
                <w:sz w:val="21"/>
                <w:szCs w:val="22"/>
                <w:lang w:val="en-US" w:eastAsia="zh-CN"/>
              </w:rPr>
              <w:t xml:space="preserve">offline </w:t>
            </w:r>
            <w:r w:rsidR="003E2BF5">
              <w:rPr>
                <w:rFonts w:eastAsia="等线"/>
                <w:kern w:val="2"/>
                <w:sz w:val="21"/>
                <w:szCs w:val="22"/>
                <w:lang w:val="en-US" w:eastAsia="zh-CN"/>
              </w:rPr>
              <w:t>confirm with Qualcomm</w:t>
            </w:r>
            <w:r w:rsidR="009A47A1">
              <w:rPr>
                <w:rFonts w:eastAsia="等线"/>
                <w:kern w:val="2"/>
                <w:sz w:val="21"/>
                <w:szCs w:val="22"/>
                <w:lang w:val="en-US" w:eastAsia="zh-CN"/>
              </w:rPr>
              <w:t>.</w:t>
            </w:r>
          </w:p>
        </w:tc>
      </w:tr>
    </w:tbl>
    <w:p w14:paraId="0656830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FED9AC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56B795"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lastRenderedPageBreak/>
        <w:t>Necessary information in L1 R2D control</w:t>
      </w:r>
    </w:p>
    <w:p w14:paraId="2ECD7DF6"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C</w:t>
      </w:r>
      <w:r>
        <w:rPr>
          <w:rFonts w:ascii="Times New Roman" w:eastAsia="等线" w:hAnsi="Times New Roman" w:cs="Times New Roman"/>
          <w:iCs/>
          <w:sz w:val="22"/>
          <w:lang w:val="en-US" w:eastAsia="zh-CN"/>
        </w:rPr>
        <w:t>ompany proposal is provided in the following table. FL understand that some of the information is related other discussions</w:t>
      </w:r>
    </w:p>
    <w:p w14:paraId="1C660E0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Information elements </w:t>
      </w:r>
      <w:r>
        <w:rPr>
          <w:rFonts w:ascii="Times New Roman" w:eastAsia="等线" w:hAnsi="Times New Roman" w:cs="Times New Roman"/>
          <w:iCs/>
          <w:color w:val="2F5496" w:themeColor="accent1" w:themeShade="BF"/>
          <w:sz w:val="22"/>
          <w:lang w:val="en-US" w:eastAsia="zh-CN"/>
        </w:rPr>
        <w:t xml:space="preserve">marked in blue </w:t>
      </w:r>
      <w:r>
        <w:rPr>
          <w:rFonts w:ascii="Times New Roman" w:eastAsia="等线" w:hAnsi="Times New Roman" w:cs="Times New Roman"/>
          <w:iCs/>
          <w:sz w:val="22"/>
          <w:lang w:val="en-US" w:eastAsia="zh-CN"/>
        </w:rPr>
        <w:t>is related to discussion on signal channel design.</w:t>
      </w:r>
    </w:p>
    <w:p w14:paraId="1233E25B"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Information elements </w:t>
      </w:r>
      <w:r>
        <w:rPr>
          <w:rFonts w:ascii="Times New Roman" w:eastAsia="等线" w:hAnsi="Times New Roman" w:cs="Times New Roman"/>
          <w:iCs/>
          <w:color w:val="538135" w:themeColor="accent6" w:themeShade="BF"/>
          <w:sz w:val="22"/>
          <w:lang w:val="en-US" w:eastAsia="zh-CN"/>
        </w:rPr>
        <w:t>marked in green</w:t>
      </w:r>
      <w:r>
        <w:rPr>
          <w:rFonts w:ascii="Times New Roman" w:eastAsia="等线" w:hAnsi="Times New Roman" w:cs="Times New Roman"/>
          <w:iCs/>
          <w:sz w:val="22"/>
          <w:lang w:val="en-US" w:eastAsia="zh-CN"/>
        </w:rPr>
        <w:t xml:space="preserve"> is related to procedure.</w:t>
      </w:r>
    </w:p>
    <w:p w14:paraId="6B7F740E" w14:textId="77777777" w:rsidR="008300C3" w:rsidRDefault="008300C3">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p>
    <w:p w14:paraId="1394235E" w14:textId="77777777" w:rsidR="008300C3" w:rsidRDefault="000E4564">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351D7E61"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do not plan to open discussion for this part at the beginning of this meeting, and may handle this later this meeting or next meeting.</w:t>
      </w:r>
    </w:p>
    <w:tbl>
      <w:tblPr>
        <w:tblStyle w:val="afc"/>
        <w:tblpPr w:leftFromText="180" w:rightFromText="180" w:vertAnchor="text" w:tblpY="337"/>
        <w:tblW w:w="0" w:type="auto"/>
        <w:tblLook w:val="04A0" w:firstRow="1" w:lastRow="0" w:firstColumn="1" w:lastColumn="0" w:noHBand="0" w:noVBand="1"/>
      </w:tblPr>
      <w:tblGrid>
        <w:gridCol w:w="2127"/>
        <w:gridCol w:w="7512"/>
      </w:tblGrid>
      <w:tr w:rsidR="008300C3" w14:paraId="0D2C58A5" w14:textId="77777777">
        <w:tc>
          <w:tcPr>
            <w:tcW w:w="2127" w:type="dxa"/>
            <w:tcBorders>
              <w:top w:val="single" w:sz="12" w:space="0" w:color="auto"/>
              <w:left w:val="single" w:sz="12" w:space="0" w:color="auto"/>
              <w:bottom w:val="single" w:sz="12" w:space="0" w:color="auto"/>
              <w:right w:val="single" w:sz="12" w:space="0" w:color="auto"/>
            </w:tcBorders>
          </w:tcPr>
          <w:p w14:paraId="47860FAD" w14:textId="77777777" w:rsidR="008300C3" w:rsidRDefault="000E4564">
            <w:pPr>
              <w:adjustRightInd w:val="0"/>
              <w:snapToGrid w:val="0"/>
              <w:spacing w:beforeLines="50" w:before="120" w:afterLines="50" w:after="120" w:line="264" w:lineRule="auto"/>
              <w:ind w:left="0" w:firstLine="0"/>
              <w:rPr>
                <w:b/>
                <w:bCs/>
              </w:rPr>
            </w:pPr>
            <w:bookmarkStart w:id="48" w:name="OLE_LINK2"/>
            <w:r>
              <w:rPr>
                <w:b/>
                <w:bCs/>
              </w:rPr>
              <w:t>Control information elements</w:t>
            </w:r>
          </w:p>
        </w:tc>
        <w:tc>
          <w:tcPr>
            <w:tcW w:w="7512" w:type="dxa"/>
            <w:tcBorders>
              <w:top w:val="single" w:sz="12" w:space="0" w:color="auto"/>
              <w:left w:val="single" w:sz="12" w:space="0" w:color="auto"/>
              <w:bottom w:val="single" w:sz="12" w:space="0" w:color="auto"/>
              <w:right w:val="single" w:sz="12" w:space="0" w:color="auto"/>
            </w:tcBorders>
          </w:tcPr>
          <w:p w14:paraId="7D1441C7" w14:textId="77777777" w:rsidR="008300C3" w:rsidRDefault="000E4564">
            <w:pPr>
              <w:adjustRightInd w:val="0"/>
              <w:snapToGrid w:val="0"/>
              <w:spacing w:beforeLines="50" w:before="120" w:afterLines="50" w:after="120" w:line="264" w:lineRule="auto"/>
              <w:ind w:left="0" w:firstLine="0"/>
              <w:rPr>
                <w:rFonts w:eastAsia="等线"/>
                <w:b/>
                <w:bCs/>
                <w:lang w:eastAsia="zh-CN"/>
              </w:rPr>
            </w:pPr>
            <w:r>
              <w:rPr>
                <w:rFonts w:eastAsia="等线" w:hint="eastAsia"/>
                <w:b/>
                <w:bCs/>
                <w:lang w:eastAsia="zh-CN"/>
              </w:rPr>
              <w:t xml:space="preserve"> </w:t>
            </w:r>
            <w:r>
              <w:rPr>
                <w:rFonts w:eastAsia="等线"/>
                <w:b/>
                <w:bCs/>
                <w:lang w:eastAsia="zh-CN"/>
              </w:rPr>
              <w:t>Mentioned companies and views.</w:t>
            </w:r>
          </w:p>
        </w:tc>
      </w:tr>
      <w:tr w:rsidR="008300C3" w14:paraId="7AD536F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9517466" w14:textId="77777777" w:rsidR="008300C3" w:rsidRDefault="000E4564">
            <w:pPr>
              <w:adjustRightInd w:val="0"/>
              <w:snapToGrid w:val="0"/>
              <w:spacing w:beforeLines="50" w:before="120" w:afterLines="50" w:after="120" w:line="264" w:lineRule="auto"/>
              <w:ind w:left="0" w:firstLine="0"/>
              <w:rPr>
                <w:rFonts w:eastAsia="等线"/>
                <w:lang w:val="en-US" w:eastAsia="zh-CN"/>
              </w:rPr>
            </w:pPr>
            <w:r>
              <w:rPr>
                <w:rFonts w:eastAsia="等线"/>
                <w:lang w:val="en-US" w:eastAsia="zh-CN"/>
              </w:rPr>
              <w:t xml:space="preserve">TBS for data payload </w:t>
            </w:r>
          </w:p>
          <w:p w14:paraId="44EB71AE" w14:textId="77777777" w:rsidR="008300C3" w:rsidRDefault="000E4564">
            <w:pPr>
              <w:adjustRightInd w:val="0"/>
              <w:snapToGrid w:val="0"/>
              <w:spacing w:beforeLines="50" w:before="120" w:afterLines="50" w:after="120" w:line="264" w:lineRule="auto"/>
              <w:ind w:left="0" w:firstLine="0"/>
            </w:pPr>
            <w:r>
              <w:rPr>
                <w:rFonts w:eastAsia="等线"/>
                <w:lang w:val="en-US" w:eastAsia="zh-CN"/>
              </w:rPr>
              <w:t>(</w:t>
            </w:r>
            <w:r>
              <w:rPr>
                <w:rFonts w:eastAsia="等线"/>
                <w:iCs/>
                <w:lang w:val="en-US" w:eastAsia="zh-CN"/>
              </w:rPr>
              <w:t>Already</w:t>
            </w:r>
            <w:r>
              <w:rPr>
                <w:rFonts w:eastAsia="等线"/>
                <w:lang w:val="en-US" w:eastAsia="zh-CN"/>
              </w:rPr>
              <w:t xml:space="preserve"> agreed)</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774E72C"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[Huawei], [CMCC], [OPPO], [Samsung], [Futurewei], [Docomo], [NEC], [CATT], [CTC], [ZTE], [Transsion], [Apple], [TCL], [CEWiT]</w:t>
            </w:r>
          </w:p>
        </w:tc>
      </w:tr>
      <w:tr w:rsidR="008300C3" w14:paraId="1E655239"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60AB3DA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M value for data part chip duration</w:t>
            </w:r>
          </w:p>
          <w:p w14:paraId="246852D5" w14:textId="77777777" w:rsidR="008300C3" w:rsidRDefault="008300C3">
            <w:pPr>
              <w:adjustRightInd w:val="0"/>
              <w:snapToGrid w:val="0"/>
              <w:spacing w:beforeLines="50" w:before="120" w:afterLines="50" w:after="120" w:line="264" w:lineRule="auto"/>
              <w:ind w:left="0" w:firstLine="0"/>
            </w:pP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513E8D3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[CMCC], [OPPO], [Futurewei], [E</w:t>
            </w:r>
            <w:r>
              <w:rPr>
                <w:rFonts w:ascii="Times New Roman" w:eastAsia="等线" w:hAnsi="Times New Roman" w:cs="Times New Roman" w:hint="eastAsia"/>
                <w:iCs/>
                <w:szCs w:val="20"/>
                <w:lang w:val="en-US" w:eastAsia="zh-CN"/>
              </w:rPr>
              <w:t>ricsson</w:t>
            </w:r>
            <w:r>
              <w:rPr>
                <w:rFonts w:ascii="Times New Roman" w:eastAsia="等线" w:hAnsi="Times New Roman" w:cs="Times New Roman"/>
                <w:iCs/>
                <w:szCs w:val="20"/>
                <w:lang w:val="en-US" w:eastAsia="zh-CN"/>
              </w:rPr>
              <w:t>], [Docomo], [NOKIA], [NEC], [CATT], [CTC], [Xiaomi], [ZTE], [Transsion], [LGE], [Panasonic], [Apple], [Interdigital], [TCL] and [CEWiT]</w:t>
            </w:r>
          </w:p>
          <w:p w14:paraId="67BB8C81" w14:textId="77777777" w:rsidR="008300C3" w:rsidRDefault="008300C3">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p>
          <w:p w14:paraId="210A2CCC"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Not supported by: HW, Samsung, Spreadtrum, Sequans, assuming same chip length for data and control.</w:t>
            </w:r>
          </w:p>
        </w:tc>
      </w:tr>
      <w:tr w:rsidR="008300C3" w14:paraId="4FEB99E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0100C74" w14:textId="77777777" w:rsidR="008300C3" w:rsidRDefault="000E4564">
            <w:pPr>
              <w:tabs>
                <w:tab w:val="left" w:pos="1125"/>
              </w:tabs>
              <w:adjustRightInd w:val="0"/>
              <w:snapToGrid w:val="0"/>
              <w:spacing w:beforeLines="50" w:before="120" w:afterLines="50" w:after="120" w:line="264" w:lineRule="auto"/>
              <w:ind w:left="0" w:firstLine="0"/>
            </w:pPr>
            <w:r>
              <w:t xml:space="preserve">Repetition and FEC information </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2BA9D5F"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[Huawei], [CMCC], [OPPO], [Futurewei], [Spreadtrum], [ERICSSON], [Docomo], [NEC], [CATT], [CTC], [ZTE], [Transsion], [LGE], [Apple], [Interdigital], [TCL] and [CEWiT]</w:t>
            </w:r>
          </w:p>
          <w:p w14:paraId="7C34408A" w14:textId="77777777" w:rsidR="008300C3" w:rsidRDefault="008300C3">
            <w:pPr>
              <w:adjustRightInd w:val="0"/>
              <w:snapToGrid w:val="0"/>
              <w:spacing w:beforeLines="50" w:before="120" w:afterLines="50" w:after="120" w:line="264" w:lineRule="auto"/>
              <w:ind w:left="0" w:firstLine="0"/>
            </w:pPr>
          </w:p>
          <w:p w14:paraId="7B9CF839" w14:textId="77777777" w:rsidR="008300C3" w:rsidRDefault="000E4564">
            <w:pPr>
              <w:adjustRightInd w:val="0"/>
              <w:snapToGrid w:val="0"/>
              <w:spacing w:beforeLines="50" w:before="120" w:afterLines="50" w:after="120" w:line="264" w:lineRule="auto"/>
              <w:ind w:left="0" w:firstLine="0"/>
            </w:pPr>
            <w:r>
              <w:rPr>
                <w:rFonts w:eastAsia="等线"/>
                <w:iCs/>
                <w:lang w:val="en-US" w:eastAsia="zh-CN"/>
              </w:rPr>
              <w:t>[Ericsson] states</w:t>
            </w:r>
            <w:r>
              <w:rPr>
                <w:rFonts w:eastAsia="等线" w:hint="eastAsia"/>
                <w:iCs/>
                <w:lang w:val="en-US" w:eastAsia="zh-CN"/>
              </w:rPr>
              <w:t xml:space="preserve"> </w:t>
            </w:r>
            <w:r>
              <w:rPr>
                <w:rFonts w:eastAsia="等线"/>
                <w:iCs/>
                <w:lang w:val="en-US" w:eastAsia="zh-CN"/>
              </w:rPr>
              <w:t>these parameters may not be needed for paging and broadcast PRDCH, which can be set to cater to coverage-edge case.</w:t>
            </w:r>
          </w:p>
        </w:tc>
      </w:tr>
      <w:tr w:rsidR="008300C3" w14:paraId="3412731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C7CA5EA" w14:textId="77777777" w:rsidR="008300C3" w:rsidRDefault="000E4564">
            <w:pPr>
              <w:tabs>
                <w:tab w:val="left" w:pos="1125"/>
              </w:tabs>
              <w:adjustRightInd w:val="0"/>
              <w:snapToGrid w:val="0"/>
              <w:spacing w:beforeLines="50" w:before="120" w:afterLines="50" w:after="120" w:line="264" w:lineRule="auto"/>
              <w:ind w:left="0" w:firstLine="0"/>
            </w:pPr>
            <w:r>
              <w:t xml:space="preserve">Timing related indication </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4F5B7CE"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[Qualcomm], [CMCC], [OPPO], [NOKIA], [Transsion], [LGE], [Interdigital] and [CEWiT]</w:t>
            </w:r>
          </w:p>
          <w:p w14:paraId="119943B6"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thought further investigation is needed for the gap for L1 control process. </w:t>
            </w:r>
          </w:p>
          <w:p w14:paraId="3FC769EB"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[vivo][Huawei] thought no need of the gap</w:t>
            </w:r>
          </w:p>
          <w:p w14:paraId="60373D2D" w14:textId="77777777" w:rsidR="008300C3" w:rsidRDefault="008300C3">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p>
          <w:p w14:paraId="4232DB43"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w:t>
            </w:r>
            <w:r>
              <w:rPr>
                <w:rFonts w:ascii="Times New Roman" w:eastAsia="等线" w:hAnsi="Times New Roman" w:cs="Times New Roman" w:hint="eastAsia"/>
                <w:iCs/>
                <w:szCs w:val="20"/>
                <w:lang w:val="en-US" w:eastAsia="zh-CN"/>
              </w:rPr>
              <w:t>states</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t</w:t>
            </w:r>
            <w:r>
              <w:rPr>
                <w:rFonts w:ascii="Times New Roman" w:eastAsia="等线" w:hAnsi="Times New Roman" w:cs="Times New Roman"/>
                <w:iCs/>
                <w:szCs w:val="20"/>
                <w:lang w:val="en-US" w:eastAsia="zh-CN"/>
              </w:rPr>
              <w:t xml:space="preserve">ime gap between R2D data and the corresponding D2R </w:t>
            </w:r>
            <w:r>
              <w:rPr>
                <w:rFonts w:ascii="Times New Roman" w:eastAsia="等线" w:hAnsi="Times New Roman" w:cs="Times New Roman" w:hint="eastAsia"/>
                <w:iCs/>
                <w:szCs w:val="20"/>
                <w:lang w:val="en-US" w:eastAsia="zh-CN"/>
              </w:rPr>
              <w:t>c</w:t>
            </w:r>
            <w:r>
              <w:rPr>
                <w:rFonts w:ascii="Times New Roman" w:eastAsia="等线" w:hAnsi="Times New Roman" w:cs="Times New Roman"/>
                <w:iCs/>
                <w:szCs w:val="20"/>
                <w:lang w:val="en-US" w:eastAsia="zh-CN"/>
              </w:rPr>
              <w:t>an be indicated.</w:t>
            </w:r>
          </w:p>
        </w:tc>
      </w:tr>
      <w:tr w:rsidR="008300C3" w14:paraId="55DB01E2"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42D69D83" w14:textId="77777777" w:rsidR="008300C3" w:rsidRDefault="000E4564">
            <w:pPr>
              <w:tabs>
                <w:tab w:val="left" w:pos="1125"/>
              </w:tabs>
              <w:adjustRightInd w:val="0"/>
              <w:snapToGrid w:val="0"/>
              <w:spacing w:beforeLines="50" w:before="120" w:afterLines="50" w:after="120" w:line="264" w:lineRule="auto"/>
              <w:ind w:left="0" w:firstLine="0"/>
            </w:pPr>
            <w:r>
              <w:t>Frequency resource allocation</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E65881A" w14:textId="77777777" w:rsidR="008300C3" w:rsidRDefault="000E4564">
            <w:pPr>
              <w:tabs>
                <w:tab w:val="left" w:pos="1125"/>
              </w:tabs>
              <w:adjustRightInd w:val="0"/>
              <w:snapToGrid w:val="0"/>
              <w:spacing w:beforeLines="50" w:before="120" w:afterLines="50" w:after="120" w:line="264" w:lineRule="auto"/>
            </w:pPr>
            <w:r>
              <w:t>[ERICSSON][Quectel] [CEWiT]</w:t>
            </w:r>
          </w:p>
          <w:p w14:paraId="58231B4B" w14:textId="77777777" w:rsidR="008300C3" w:rsidRDefault="000E4564">
            <w:pPr>
              <w:adjustRightInd w:val="0"/>
              <w:snapToGrid w:val="0"/>
              <w:spacing w:beforeLines="50" w:before="120" w:afterLines="50" w:after="120" w:line="264" w:lineRule="auto"/>
              <w:ind w:left="0" w:firstLine="0"/>
            </w:pPr>
            <w:r>
              <w:t xml:space="preserve">[ERICSSON] and [Quectel] state that frequency resource indication is need for FDM R2D  </w:t>
            </w:r>
          </w:p>
        </w:tc>
      </w:tr>
      <w:tr w:rsidR="008300C3" w14:paraId="43751E8E"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tcBorders>
              <w:top w:val="single" w:sz="12" w:space="0" w:color="auto"/>
            </w:tcBorders>
            <w:shd w:val="clear" w:color="auto" w:fill="BDD6EE" w:themeFill="accent5" w:themeFillTint="66"/>
          </w:tcPr>
          <w:p w14:paraId="4DE41BAF" w14:textId="77777777" w:rsidR="008300C3" w:rsidRDefault="000E4564">
            <w:pPr>
              <w:tabs>
                <w:tab w:val="left" w:pos="1125"/>
              </w:tabs>
              <w:adjustRightInd w:val="0"/>
              <w:snapToGrid w:val="0"/>
              <w:spacing w:beforeLines="50" w:before="120" w:afterLines="50" w:after="120" w:line="264" w:lineRule="auto"/>
              <w:ind w:left="0" w:firstLine="0"/>
            </w:pPr>
            <w:r>
              <w:t>Midamble related information</w:t>
            </w:r>
          </w:p>
        </w:tc>
        <w:tc>
          <w:tcPr>
            <w:tcW w:w="7512" w:type="dxa"/>
            <w:tcBorders>
              <w:top w:val="single" w:sz="12" w:space="0" w:color="auto"/>
            </w:tcBorders>
            <w:shd w:val="clear" w:color="auto" w:fill="BDD6EE" w:themeFill="accent5" w:themeFillTint="66"/>
          </w:tcPr>
          <w:p w14:paraId="4306E795" w14:textId="77777777" w:rsidR="008300C3" w:rsidRDefault="000E4564">
            <w:pPr>
              <w:tabs>
                <w:tab w:val="left" w:pos="1125"/>
              </w:tabs>
              <w:adjustRightInd w:val="0"/>
              <w:snapToGrid w:val="0"/>
              <w:spacing w:beforeLines="50" w:before="120" w:afterLines="50" w:after="120" w:line="264" w:lineRule="auto"/>
            </w:pPr>
            <w:r>
              <w:t>[vivo][NEC] [CEWiT]</w:t>
            </w:r>
          </w:p>
          <w:p w14:paraId="7AEF2541" w14:textId="77777777" w:rsidR="008300C3" w:rsidRDefault="008300C3">
            <w:pPr>
              <w:adjustRightInd w:val="0"/>
              <w:snapToGrid w:val="0"/>
              <w:spacing w:beforeLines="50" w:before="120" w:afterLines="50" w:after="120" w:line="264" w:lineRule="auto"/>
              <w:ind w:left="0" w:firstLine="0"/>
            </w:pPr>
          </w:p>
        </w:tc>
      </w:tr>
      <w:tr w:rsidR="008300C3" w14:paraId="272A459D"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BDD6EE" w:themeFill="accent5" w:themeFillTint="66"/>
          </w:tcPr>
          <w:p w14:paraId="7F2215CF" w14:textId="77777777" w:rsidR="008300C3" w:rsidRDefault="000E4564">
            <w:pPr>
              <w:tabs>
                <w:tab w:val="left" w:pos="1125"/>
              </w:tabs>
              <w:adjustRightInd w:val="0"/>
              <w:snapToGrid w:val="0"/>
              <w:spacing w:beforeLines="50" w:before="120" w:afterLines="50" w:after="120" w:line="264" w:lineRule="auto"/>
              <w:ind w:left="0" w:firstLine="0"/>
            </w:pPr>
            <w:r>
              <w:t>Indication of next R2D transmission</w:t>
            </w:r>
          </w:p>
        </w:tc>
        <w:tc>
          <w:tcPr>
            <w:tcW w:w="7512" w:type="dxa"/>
            <w:shd w:val="clear" w:color="auto" w:fill="BDD6EE" w:themeFill="accent5" w:themeFillTint="66"/>
          </w:tcPr>
          <w:p w14:paraId="59AB9970" w14:textId="77777777" w:rsidR="008300C3" w:rsidRDefault="000E4564">
            <w:pPr>
              <w:adjustRightInd w:val="0"/>
              <w:snapToGrid w:val="0"/>
              <w:spacing w:beforeLines="50" w:before="120" w:afterLines="50" w:after="120" w:line="264" w:lineRule="auto"/>
              <w:ind w:left="0" w:firstLine="0"/>
            </w:pPr>
            <w:r>
              <w:t>[Futurewei]</w:t>
            </w:r>
          </w:p>
        </w:tc>
      </w:tr>
      <w:tr w:rsidR="008300C3" w14:paraId="1C70417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1BBD6F67" w14:textId="77777777" w:rsidR="008300C3" w:rsidRDefault="000E4564">
            <w:pPr>
              <w:tabs>
                <w:tab w:val="left" w:pos="1125"/>
              </w:tabs>
              <w:adjustRightInd w:val="0"/>
              <w:snapToGrid w:val="0"/>
              <w:spacing w:beforeLines="50" w:before="120" w:afterLines="50" w:after="120" w:line="264" w:lineRule="auto"/>
              <w:ind w:left="0" w:firstLine="0"/>
            </w:pPr>
            <w:r>
              <w:t>ID related</w:t>
            </w:r>
          </w:p>
        </w:tc>
        <w:tc>
          <w:tcPr>
            <w:tcW w:w="7512" w:type="dxa"/>
            <w:shd w:val="clear" w:color="auto" w:fill="E2EFD9" w:themeFill="accent6" w:themeFillTint="33"/>
          </w:tcPr>
          <w:p w14:paraId="4D679450" w14:textId="77777777" w:rsidR="008300C3" w:rsidRDefault="000E4564">
            <w:pPr>
              <w:tabs>
                <w:tab w:val="left" w:pos="1125"/>
              </w:tabs>
              <w:adjustRightInd w:val="0"/>
              <w:snapToGrid w:val="0"/>
              <w:spacing w:beforeLines="50" w:before="120" w:afterLines="50" w:after="120" w:line="264" w:lineRule="auto"/>
            </w:pPr>
            <w:r>
              <w:t>[vivo][Qualcomm][OPPO][Samsung][TCL]</w:t>
            </w:r>
          </w:p>
          <w:p w14:paraId="19B1AF5C"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Device ID related information, e.g., AS ID or partial device ID: [vivo][Qualcomm]</w:t>
            </w:r>
          </w:p>
          <w:p w14:paraId="50A11E48"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lastRenderedPageBreak/>
              <w:t>Reader ID related information: [Qualcomm]</w:t>
            </w:r>
          </w:p>
          <w:p w14:paraId="5013A365" w14:textId="77777777" w:rsidR="008300C3" w:rsidRDefault="000E4564">
            <w:pPr>
              <w:pStyle w:val="0Maintext"/>
              <w:numPr>
                <w:ilvl w:val="0"/>
                <w:numId w:val="26"/>
              </w:numPr>
              <w:adjustRightInd w:val="0"/>
              <w:snapToGrid w:val="0"/>
              <w:spacing w:before="60" w:after="60" w:line="264" w:lineRule="auto"/>
              <w:ind w:left="357" w:hanging="357"/>
              <w:rPr>
                <w:rFonts w:ascii="Times New Roman" w:hAnsi="Times New Roman" w:cs="Times New Roman"/>
                <w:szCs w:val="20"/>
              </w:rPr>
            </w:pPr>
            <w:r>
              <w:rPr>
                <w:rFonts w:ascii="Times New Roman" w:eastAsia="等线" w:hAnsi="Times New Roman" w:cs="Times New Roman"/>
                <w:iCs/>
                <w:szCs w:val="20"/>
                <w:lang w:val="en-US" w:eastAsia="zh-CN"/>
              </w:rPr>
              <w:t xml:space="preserve">[Futurewei] thinks reader ID can be derived by SIP, thus no need of reader ID indication. </w:t>
            </w:r>
          </w:p>
        </w:tc>
      </w:tr>
      <w:tr w:rsidR="008300C3" w14:paraId="4B2AC2F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198C6207" w14:textId="77777777" w:rsidR="008300C3" w:rsidRDefault="000E4564">
            <w:pPr>
              <w:tabs>
                <w:tab w:val="left" w:pos="1125"/>
              </w:tabs>
              <w:adjustRightInd w:val="0"/>
              <w:snapToGrid w:val="0"/>
              <w:spacing w:beforeLines="50" w:before="120" w:afterLines="50" w:after="120" w:line="264" w:lineRule="auto"/>
              <w:ind w:left="0" w:firstLine="0"/>
            </w:pPr>
            <w:r>
              <w:lastRenderedPageBreak/>
              <w:t>Transaction ID:</w:t>
            </w:r>
          </w:p>
        </w:tc>
        <w:tc>
          <w:tcPr>
            <w:tcW w:w="7512" w:type="dxa"/>
            <w:shd w:val="clear" w:color="auto" w:fill="E2EFD9" w:themeFill="accent6" w:themeFillTint="33"/>
          </w:tcPr>
          <w:p w14:paraId="39995A52" w14:textId="77777777" w:rsidR="008300C3" w:rsidRDefault="000E4564">
            <w:pPr>
              <w:tabs>
                <w:tab w:val="left" w:pos="1125"/>
                <w:tab w:val="left" w:pos="2259"/>
              </w:tabs>
              <w:adjustRightInd w:val="0"/>
              <w:snapToGrid w:val="0"/>
              <w:spacing w:beforeLines="50" w:before="120" w:afterLines="50" w:after="120" w:line="264" w:lineRule="auto"/>
            </w:pPr>
            <w:r>
              <w:t>[Qualcomm]</w:t>
            </w:r>
          </w:p>
        </w:tc>
      </w:tr>
      <w:tr w:rsidR="008300C3" w14:paraId="646F0342"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4286935D" w14:textId="77777777" w:rsidR="008300C3" w:rsidRDefault="000E4564">
            <w:pPr>
              <w:tabs>
                <w:tab w:val="left" w:pos="1125"/>
              </w:tabs>
              <w:adjustRightInd w:val="0"/>
              <w:snapToGrid w:val="0"/>
              <w:spacing w:beforeLines="50" w:before="120" w:afterLines="50" w:after="120" w:line="264" w:lineRule="auto"/>
              <w:ind w:left="0" w:firstLine="0"/>
            </w:pPr>
            <w:r>
              <w:t>Msg types /functional indication</w:t>
            </w:r>
          </w:p>
        </w:tc>
        <w:tc>
          <w:tcPr>
            <w:tcW w:w="7512" w:type="dxa"/>
            <w:shd w:val="clear" w:color="auto" w:fill="E2EFD9" w:themeFill="accent6" w:themeFillTint="33"/>
          </w:tcPr>
          <w:p w14:paraId="3FD02682" w14:textId="77777777" w:rsidR="008300C3" w:rsidRDefault="000E4564">
            <w:pPr>
              <w:tabs>
                <w:tab w:val="left" w:pos="1125"/>
              </w:tabs>
              <w:adjustRightInd w:val="0"/>
              <w:snapToGrid w:val="0"/>
              <w:spacing w:beforeLines="50" w:before="120" w:afterLines="50" w:after="120" w:line="264" w:lineRule="auto"/>
            </w:pPr>
            <w:r>
              <w:t>[Qualcomm][vivo] [OPPO][Samsung][Futurewei][NOKIA][Xiaomi][ZTE]</w:t>
            </w:r>
          </w:p>
          <w:p w14:paraId="2F622D42" w14:textId="77777777" w:rsidR="008300C3" w:rsidRDefault="000E4564">
            <w:pPr>
              <w:pStyle w:val="aff4"/>
              <w:numPr>
                <w:ilvl w:val="0"/>
                <w:numId w:val="52"/>
              </w:numPr>
              <w:tabs>
                <w:tab w:val="left" w:pos="1125"/>
              </w:tabs>
              <w:adjustRightInd w:val="0"/>
              <w:snapToGrid w:val="0"/>
              <w:spacing w:beforeLines="50" w:before="120" w:afterLines="50" w:after="120" w:line="264" w:lineRule="auto"/>
              <w:contextualSpacing w:val="0"/>
              <w:rPr>
                <w:rFonts w:ascii="Times New Roman" w:hAnsi="Times New Roman" w:cs="Times New Roman"/>
                <w:sz w:val="20"/>
                <w:szCs w:val="20"/>
              </w:rPr>
            </w:pPr>
            <w:r>
              <w:rPr>
                <w:rFonts w:ascii="Times New Roman" w:hAnsi="Times New Roman" w:cs="Times New Roman"/>
                <w:sz w:val="20"/>
                <w:szCs w:val="20"/>
              </w:rPr>
              <w:t>Short message indication for paging [CMCC]</w:t>
            </w:r>
          </w:p>
        </w:tc>
      </w:tr>
      <w:bookmarkEnd w:id="48"/>
    </w:tbl>
    <w:p w14:paraId="11DCE35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88A941" w14:textId="77777777" w:rsidR="000358B2" w:rsidRDefault="000358B2" w:rsidP="00FA611A">
      <w:pPr>
        <w:pStyle w:val="0Maintext"/>
        <w:adjustRightInd w:val="0"/>
        <w:snapToGrid w:val="0"/>
        <w:spacing w:before="60" w:after="60"/>
        <w:rPr>
          <w:rFonts w:ascii="Times New Roman" w:eastAsia="等线" w:hAnsi="Times New Roman" w:cs="Times New Roman"/>
          <w:iCs/>
          <w:sz w:val="24"/>
          <w:szCs w:val="24"/>
          <w:lang w:val="en-US" w:eastAsia="zh-CN"/>
        </w:rPr>
      </w:pPr>
    </w:p>
    <w:p w14:paraId="29F85ADA" w14:textId="77777777" w:rsidR="006B6FAE" w:rsidRDefault="006B6FAE" w:rsidP="006B6FAE">
      <w:pPr>
        <w:pStyle w:val="0Maintext"/>
        <w:adjustRightInd w:val="0"/>
        <w:snapToGrid w:val="0"/>
        <w:spacing w:before="60" w:after="60"/>
        <w:rPr>
          <w:rFonts w:ascii="Times New Roman" w:eastAsia="等线" w:hAnsi="Times New Roman" w:cs="Times New Roman"/>
          <w:iCs/>
          <w:szCs w:val="20"/>
          <w:lang w:val="en-US" w:eastAsia="zh-CN"/>
        </w:rPr>
      </w:pPr>
    </w:p>
    <w:p w14:paraId="37C2274D" w14:textId="4F24F134" w:rsidR="006B6FAE" w:rsidRDefault="00001024" w:rsidP="006B6FAE">
      <w:pPr>
        <w:pStyle w:val="4"/>
        <w:pBdr>
          <w:top w:val="none" w:sz="0" w:space="0" w:color="auto"/>
        </w:pBdr>
        <w:spacing w:before="60" w:after="120"/>
        <w:ind w:leftChars="0" w:left="0" w:firstLine="0"/>
        <w:rPr>
          <w:rFonts w:cs="Times New Roman"/>
          <w:b/>
          <w:bCs/>
          <w:lang w:eastAsia="zh-CN"/>
        </w:rPr>
      </w:pPr>
      <w:r>
        <w:rPr>
          <w:rFonts w:cs="Times New Roman"/>
          <w:b/>
          <w:bCs/>
        </w:rPr>
        <w:t>[Close]</w:t>
      </w:r>
      <w:r w:rsidR="00E60ABE">
        <w:rPr>
          <w:rFonts w:cs="Times New Roman"/>
          <w:b/>
          <w:bCs/>
        </w:rPr>
        <w:t>[</w:t>
      </w:r>
      <w:r w:rsidR="00EA35E2">
        <w:rPr>
          <w:rFonts w:cs="Times New Roman"/>
          <w:b/>
          <w:bCs/>
        </w:rPr>
        <w:t>TP</w:t>
      </w:r>
      <w:r w:rsidR="00E60ABE">
        <w:rPr>
          <w:rFonts w:cs="Times New Roman"/>
          <w:b/>
          <w:bCs/>
        </w:rPr>
        <w:t>]</w:t>
      </w:r>
      <w:r w:rsidR="006B6FAE">
        <w:rPr>
          <w:rFonts w:cs="Times New Roman"/>
          <w:b/>
          <w:bCs/>
        </w:rPr>
        <w:t xml:space="preserve"> FL Proposal </w:t>
      </w:r>
      <w:r w:rsidR="006B6FAE">
        <w:rPr>
          <w:rFonts w:eastAsia="宋体" w:cs="Times New Roman"/>
          <w:b/>
          <w:bCs/>
          <w:lang w:eastAsia="zh-CN"/>
        </w:rPr>
        <w:t>5</w:t>
      </w:r>
      <w:r w:rsidR="006B6FAE">
        <w:rPr>
          <w:rFonts w:cs="Times New Roman"/>
          <w:b/>
          <w:bCs/>
        </w:rPr>
        <w:t>.4</w:t>
      </w:r>
      <w:r w:rsidR="006B6FAE">
        <w:rPr>
          <w:rFonts w:cs="Times New Roman"/>
          <w:b/>
          <w:bCs/>
          <w:lang w:eastAsia="zh-CN"/>
        </w:rPr>
        <w:t>-1</w:t>
      </w:r>
    </w:p>
    <w:p w14:paraId="2E6A811A" w14:textId="1BB77411" w:rsidR="006B6FAE" w:rsidRPr="00B74BFE" w:rsidRDefault="00E34A55" w:rsidP="006B6FAE">
      <w:pPr>
        <w:pStyle w:val="0Maintext"/>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F</w:t>
      </w:r>
      <w:r w:rsidRPr="00B74BFE">
        <w:rPr>
          <w:rFonts w:ascii="Times New Roman" w:eastAsia="等线" w:hAnsi="Times New Roman" w:cs="Times New Roman"/>
          <w:i/>
          <w:color w:val="0070C0"/>
          <w:sz w:val="22"/>
          <w:lang w:val="en-US" w:eastAsia="zh-CN"/>
        </w:rPr>
        <w:t>L notes</w:t>
      </w:r>
    </w:p>
    <w:p w14:paraId="2176EF4D" w14:textId="4772C55C" w:rsidR="00E34A55" w:rsidRPr="00B74BFE" w:rsidRDefault="00E34A55" w:rsidP="00E34A55">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Considering</w:t>
      </w:r>
      <w:r w:rsidRPr="00B74BFE">
        <w:rPr>
          <w:rFonts w:ascii="Times New Roman" w:eastAsia="等线" w:hAnsi="Times New Roman" w:cs="Times New Roman"/>
          <w:i/>
          <w:color w:val="0070C0"/>
          <w:sz w:val="22"/>
          <w:lang w:val="en-US" w:eastAsia="zh-CN"/>
        </w:rPr>
        <w:t xml:space="preserve"> TBS for PRDCH</w:t>
      </w:r>
      <w:r w:rsidR="001B6A8E" w:rsidRPr="00B74BFE">
        <w:rPr>
          <w:rFonts w:ascii="Times New Roman" w:eastAsia="等线" w:hAnsi="Times New Roman" w:cs="Times New Roman"/>
          <w:i/>
          <w:color w:val="0070C0"/>
          <w:sz w:val="22"/>
          <w:lang w:val="en-US" w:eastAsia="zh-CN"/>
        </w:rPr>
        <w:t xml:space="preserve"> is agreed, only capture control information for other purposes</w:t>
      </w:r>
    </w:p>
    <w:p w14:paraId="190A3ADB" w14:textId="47E188ED" w:rsidR="001B6A8E" w:rsidRPr="00B74BFE" w:rsidRDefault="001B6A8E" w:rsidP="00E34A55">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i/>
          <w:color w:val="0070C0"/>
          <w:sz w:val="22"/>
          <w:lang w:val="en-US" w:eastAsia="zh-CN"/>
        </w:rPr>
        <w:t>For</w:t>
      </w:r>
      <w:r w:rsidR="00DD3D4E" w:rsidRPr="00B74BFE">
        <w:rPr>
          <w:rFonts w:ascii="Times New Roman" w:eastAsia="等线" w:hAnsi="Times New Roman" w:cs="Times New Roman"/>
          <w:i/>
          <w:color w:val="0070C0"/>
          <w:sz w:val="22"/>
          <w:lang w:val="en-US" w:eastAsia="zh-CN"/>
        </w:rPr>
        <w:t xml:space="preserve"> control information of</w:t>
      </w:r>
      <w:r w:rsidRPr="00B74BFE">
        <w:rPr>
          <w:rFonts w:ascii="Times New Roman" w:eastAsia="等线" w:hAnsi="Times New Roman" w:cs="Times New Roman"/>
          <w:i/>
          <w:color w:val="0070C0"/>
          <w:sz w:val="22"/>
          <w:lang w:val="en-US" w:eastAsia="zh-CN"/>
        </w:rPr>
        <w:t xml:space="preserve"> </w:t>
      </w:r>
      <w:r w:rsidR="00DD3D4E" w:rsidRPr="00B74BFE">
        <w:rPr>
          <w:rFonts w:ascii="Times New Roman" w:eastAsia="等线" w:hAnsi="Times New Roman" w:cs="Times New Roman"/>
          <w:i/>
          <w:color w:val="0070C0"/>
          <w:sz w:val="22"/>
          <w:lang w:val="en-US" w:eastAsia="zh-CN"/>
        </w:rPr>
        <w:t>M value for PRDCH, and time gap related information, which is related to other issues, I checked company views on other sections, and add subbullet to include company preference of other schemes, which do not require L1 R2D control information.</w:t>
      </w:r>
    </w:p>
    <w:p w14:paraId="74D6FA87" w14:textId="77777777" w:rsidR="00E34A55" w:rsidRPr="001B6A8E" w:rsidRDefault="00E34A55" w:rsidP="006B6FAE">
      <w:pPr>
        <w:pStyle w:val="0Maintext"/>
        <w:adjustRightInd w:val="0"/>
        <w:snapToGrid w:val="0"/>
        <w:spacing w:before="60" w:after="60"/>
        <w:rPr>
          <w:rFonts w:ascii="Times New Roman" w:eastAsia="等线" w:hAnsi="Times New Roman" w:cs="Times New Roman"/>
          <w:iCs/>
          <w:szCs w:val="20"/>
          <w:lang w:val="en-US" w:eastAsia="zh-CN"/>
        </w:rPr>
      </w:pPr>
    </w:p>
    <w:p w14:paraId="46E78AE7" w14:textId="63AF3394" w:rsidR="006B6FAE" w:rsidRPr="004F6E48" w:rsidRDefault="006B6FAE" w:rsidP="004F6E48">
      <w:pPr>
        <w:adjustRightInd w:val="0"/>
        <w:snapToGrid w:val="0"/>
        <w:spacing w:beforeLines="50" w:before="120" w:afterLines="50" w:after="120" w:line="276" w:lineRule="auto"/>
        <w:ind w:left="0" w:firstLine="0"/>
        <w:rPr>
          <w:rFonts w:eastAsia="等线"/>
          <w:b/>
          <w:bCs/>
          <w:sz w:val="22"/>
          <w:szCs w:val="22"/>
          <w:lang w:eastAsia="zh-CN"/>
        </w:rPr>
      </w:pPr>
      <w:r w:rsidRPr="004F6E48">
        <w:rPr>
          <w:b/>
          <w:bCs/>
          <w:sz w:val="22"/>
          <w:szCs w:val="22"/>
        </w:rPr>
        <w:t xml:space="preserve">FL Proposal </w:t>
      </w:r>
      <w:r w:rsidRPr="004F6E48">
        <w:rPr>
          <w:rFonts w:eastAsia="宋体"/>
          <w:b/>
          <w:bCs/>
          <w:sz w:val="22"/>
          <w:szCs w:val="22"/>
          <w:lang w:eastAsia="zh-CN"/>
        </w:rPr>
        <w:t>5</w:t>
      </w:r>
      <w:r w:rsidRPr="004F6E48">
        <w:rPr>
          <w:b/>
          <w:bCs/>
          <w:sz w:val="22"/>
          <w:szCs w:val="22"/>
        </w:rPr>
        <w:t>.4</w:t>
      </w:r>
      <w:r w:rsidRPr="004F6E48">
        <w:rPr>
          <w:b/>
          <w:bCs/>
          <w:sz w:val="22"/>
          <w:szCs w:val="22"/>
          <w:lang w:eastAsia="zh-CN"/>
        </w:rPr>
        <w:t>-1</w:t>
      </w:r>
    </w:p>
    <w:p w14:paraId="3BC88C32" w14:textId="71CB08A3" w:rsidR="006B6FAE" w:rsidRPr="001F2FD9" w:rsidRDefault="006B6FAE" w:rsidP="004F6E48">
      <w:pPr>
        <w:adjustRightInd w:val="0"/>
        <w:snapToGrid w:val="0"/>
        <w:spacing w:beforeLines="50" w:before="120" w:afterLines="50" w:after="120" w:line="276" w:lineRule="auto"/>
        <w:ind w:left="0" w:firstLine="0"/>
        <w:rPr>
          <w:rFonts w:eastAsia="MS Mincho"/>
          <w:sz w:val="22"/>
          <w:szCs w:val="22"/>
          <w:lang w:eastAsia="ja-JP"/>
        </w:rPr>
      </w:pPr>
      <w:r w:rsidRPr="001F2FD9">
        <w:rPr>
          <w:rFonts w:eastAsia="MS Mincho"/>
          <w:sz w:val="22"/>
          <w:szCs w:val="22"/>
          <w:lang w:eastAsia="ja-JP"/>
        </w:rPr>
        <w:t xml:space="preserve">Regarding </w:t>
      </w:r>
      <w:r w:rsidR="007F7872" w:rsidRPr="001F2FD9">
        <w:rPr>
          <w:rFonts w:eastAsia="MS Mincho"/>
          <w:sz w:val="22"/>
          <w:szCs w:val="22"/>
          <w:lang w:eastAsia="ja-JP"/>
        </w:rPr>
        <w:t>n</w:t>
      </w:r>
      <w:r w:rsidRPr="001F2FD9">
        <w:rPr>
          <w:sz w:val="22"/>
          <w:szCs w:val="22"/>
        </w:rPr>
        <w:t>ecessary</w:t>
      </w:r>
      <w:r w:rsidRPr="001F2FD9">
        <w:rPr>
          <w:rFonts w:eastAsia="MS Mincho"/>
          <w:sz w:val="22"/>
          <w:szCs w:val="22"/>
          <w:lang w:eastAsia="ja-JP"/>
        </w:rPr>
        <w:t xml:space="preserve"> information to be included in the L1 R2D control</w:t>
      </w:r>
      <w:r w:rsidR="006D7A3D">
        <w:rPr>
          <w:rFonts w:eastAsia="等线" w:hint="eastAsia"/>
          <w:sz w:val="22"/>
          <w:szCs w:val="22"/>
          <w:lang w:eastAsia="zh-CN"/>
        </w:rPr>
        <w:t>:</w:t>
      </w:r>
      <w:r w:rsidR="006D7A3D">
        <w:rPr>
          <w:rFonts w:eastAsia="等线"/>
          <w:sz w:val="22"/>
          <w:szCs w:val="22"/>
          <w:lang w:eastAsia="zh-CN"/>
        </w:rPr>
        <w:t xml:space="preserve"> </w:t>
      </w:r>
      <w:r w:rsidR="001B6A8E">
        <w:rPr>
          <w:rFonts w:eastAsia="MS Mincho"/>
          <w:sz w:val="22"/>
          <w:szCs w:val="22"/>
          <w:lang w:eastAsia="ja-JP"/>
        </w:rPr>
        <w:t>c</w:t>
      </w:r>
      <w:r w:rsidRPr="001F2FD9">
        <w:rPr>
          <w:rFonts w:eastAsia="MS Mincho"/>
          <w:sz w:val="22"/>
          <w:szCs w:val="22"/>
          <w:lang w:eastAsia="ja-JP"/>
        </w:rPr>
        <w:t>apture following observations in TR 38.769</w:t>
      </w:r>
    </w:p>
    <w:p w14:paraId="69CEA1FB" w14:textId="4ABE9414" w:rsidR="006B6FAE" w:rsidRPr="004F6E48" w:rsidRDefault="007F7872" w:rsidP="004F6E48">
      <w:pPr>
        <w:adjustRightInd w:val="0"/>
        <w:snapToGrid w:val="0"/>
        <w:spacing w:beforeLines="50" w:before="120" w:afterLines="50" w:after="120" w:line="276" w:lineRule="auto"/>
        <w:ind w:left="0" w:firstLine="0"/>
        <w:rPr>
          <w:rFonts w:eastAsia="等线"/>
          <w:sz w:val="22"/>
          <w:szCs w:val="22"/>
        </w:rPr>
      </w:pPr>
      <w:r w:rsidRPr="004F6E48">
        <w:rPr>
          <w:rFonts w:eastAsia="等线"/>
          <w:sz w:val="22"/>
          <w:szCs w:val="22"/>
        </w:rPr>
        <w:t xml:space="preserve">In addition to </w:t>
      </w:r>
      <w:r w:rsidRPr="004F6E48">
        <w:rPr>
          <w:rFonts w:eastAsia="等线"/>
          <w:iCs/>
          <w:sz w:val="22"/>
          <w:szCs w:val="22"/>
          <w:lang w:val="en-US" w:eastAsia="zh-CN"/>
        </w:rPr>
        <w:t>TBS for PRDCH data payload,</w:t>
      </w:r>
      <w:r w:rsidRPr="004F6E48">
        <w:rPr>
          <w:rFonts w:eastAsia="等线"/>
          <w:sz w:val="22"/>
          <w:szCs w:val="22"/>
        </w:rPr>
        <w:t xml:space="preserve"> t</w:t>
      </w:r>
      <w:r w:rsidR="006B6FAE" w:rsidRPr="004F6E48">
        <w:rPr>
          <w:rFonts w:eastAsia="等线"/>
          <w:sz w:val="22"/>
          <w:szCs w:val="22"/>
        </w:rPr>
        <w:t>he following L1 R2D control information</w:t>
      </w:r>
      <w:r w:rsidR="005E67EB">
        <w:rPr>
          <w:rFonts w:eastAsia="等线"/>
          <w:sz w:val="22"/>
          <w:szCs w:val="22"/>
        </w:rPr>
        <w:t>,</w:t>
      </w:r>
      <w:r w:rsidR="006B6FAE" w:rsidRPr="004F6E48">
        <w:rPr>
          <w:rFonts w:eastAsia="等线"/>
          <w:sz w:val="22"/>
          <w:szCs w:val="22"/>
        </w:rPr>
        <w:t xml:space="preserve"> which potentially can be indicated to the device</w:t>
      </w:r>
      <w:r w:rsidR="005E67EB">
        <w:rPr>
          <w:rFonts w:eastAsia="等线"/>
          <w:sz w:val="22"/>
          <w:szCs w:val="22"/>
        </w:rPr>
        <w:t>,</w:t>
      </w:r>
      <w:r w:rsidR="006B6FAE" w:rsidRPr="004F6E48">
        <w:rPr>
          <w:rFonts w:eastAsia="等线"/>
          <w:sz w:val="22"/>
          <w:szCs w:val="22"/>
        </w:rPr>
        <w:t xml:space="preserve"> is studied:</w:t>
      </w:r>
    </w:p>
    <w:p w14:paraId="47D8B77F" w14:textId="09A3CD8A" w:rsidR="00F122F4"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M value for PRDCH data payload chip duration</w:t>
      </w:r>
      <w:r w:rsidR="00F122F4" w:rsidRPr="004F6E48">
        <w:rPr>
          <w:rFonts w:ascii="Times New Roman" w:eastAsia="等线" w:hAnsi="Times New Roman" w:cs="Times New Roman"/>
          <w:iCs/>
          <w:sz w:val="22"/>
          <w:lang w:val="en-US" w:eastAsia="zh-CN"/>
        </w:rPr>
        <w:t>, as reported by [vivo], [Qualcomm], [CMCC], [OPPO], [Futurewei], [Ericsson], [Docomo], [NOKIA], [NEC], [CATT], [CTC], [Xiaomi], [ZTE], [Transsion], [LGE], [Panasonic], [Apple], [Interdigital], [TCL] and [CEWiT].</w:t>
      </w:r>
    </w:p>
    <w:p w14:paraId="6C10D06A" w14:textId="55032657" w:rsidR="00F122F4" w:rsidRPr="004F6E48" w:rsidRDefault="00D5364C" w:rsidP="00474F40">
      <w:pPr>
        <w:pStyle w:val="aff4"/>
        <w:widowControl w:val="0"/>
        <w:numPr>
          <w:ilvl w:val="0"/>
          <w:numId w:val="63"/>
        </w:numPr>
        <w:adjustRightInd w:val="0"/>
        <w:snapToGrid w:val="0"/>
        <w:spacing w:beforeLines="50" w:before="120" w:afterLines="50" w:after="120" w:line="276" w:lineRule="auto"/>
        <w:contextualSpacing w:val="0"/>
        <w:rPr>
          <w:rFonts w:ascii="Times New Roman" w:eastAsia="等线" w:hAnsi="Times New Roman" w:cs="Times New Roman"/>
          <w:color w:val="000000" w:themeColor="text1"/>
          <w:szCs w:val="22"/>
        </w:rPr>
      </w:pPr>
      <w:r w:rsidRPr="004F6E48">
        <w:rPr>
          <w:rFonts w:ascii="Times New Roman" w:eastAsia="等线" w:hAnsi="Times New Roman" w:cs="Times New Roman"/>
          <w:iCs/>
          <w:color w:val="000000" w:themeColor="text1"/>
          <w:szCs w:val="22"/>
          <w:lang w:eastAsia="zh-CN"/>
        </w:rPr>
        <w:t>On the other hand,</w:t>
      </w:r>
      <w:r w:rsidR="00F122F4" w:rsidRPr="004F6E48">
        <w:rPr>
          <w:rFonts w:ascii="Times New Roman" w:eastAsia="等线" w:hAnsi="Times New Roman" w:cs="Times New Roman"/>
          <w:iCs/>
          <w:color w:val="000000" w:themeColor="text1"/>
          <w:szCs w:val="22"/>
          <w:lang w:eastAsia="zh-CN"/>
        </w:rPr>
        <w:t xml:space="preserve"> </w:t>
      </w:r>
      <w:r w:rsidR="00BC6DF5" w:rsidRPr="004F6E48">
        <w:rPr>
          <w:rFonts w:ascii="Times New Roman" w:eastAsia="等线" w:hAnsi="Times New Roman" w:cs="Times New Roman"/>
          <w:iCs/>
          <w:color w:val="000000" w:themeColor="text1"/>
          <w:szCs w:val="22"/>
          <w:lang w:eastAsia="zh-CN"/>
        </w:rPr>
        <w:t xml:space="preserve">sources </w:t>
      </w:r>
      <w:r w:rsidR="00FD0703" w:rsidRPr="004F6E48">
        <w:rPr>
          <w:rFonts w:ascii="Times New Roman" w:eastAsia="等线" w:hAnsi="Times New Roman" w:cs="Times New Roman"/>
          <w:szCs w:val="22"/>
          <w:lang w:eastAsia="zh-CN"/>
        </w:rPr>
        <w:t>[Spreadtrum], [Huawei], [Ericsson] and [Sequans] suggest to use same chip duration between L1 R2D control information and data payload, hence M value indication is not needed in L1 R2D control.</w:t>
      </w:r>
    </w:p>
    <w:p w14:paraId="7375D03B" w14:textId="1E764024"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Repetition/FEC </w:t>
      </w:r>
      <w:r w:rsidR="009F5B5F" w:rsidRPr="004F6E48">
        <w:rPr>
          <w:rFonts w:ascii="Times New Roman" w:eastAsia="等线" w:hAnsi="Times New Roman" w:cs="Times New Roman"/>
          <w:iCs/>
          <w:sz w:val="22"/>
          <w:lang w:val="en-US" w:eastAsia="zh-CN"/>
        </w:rPr>
        <w:t xml:space="preserve">related </w:t>
      </w:r>
      <w:r w:rsidRPr="004F6E48">
        <w:rPr>
          <w:rFonts w:ascii="Times New Roman" w:eastAsia="等线" w:hAnsi="Times New Roman" w:cs="Times New Roman"/>
          <w:iCs/>
          <w:sz w:val="22"/>
          <w:lang w:val="en-US" w:eastAsia="zh-CN"/>
        </w:rPr>
        <w:t>parameters for PRDCH data payload</w:t>
      </w:r>
      <w:r w:rsidR="00F122F4" w:rsidRPr="004F6E48">
        <w:rPr>
          <w:rFonts w:ascii="Times New Roman" w:eastAsia="等线" w:hAnsi="Times New Roman" w:cs="Times New Roman"/>
          <w:iCs/>
          <w:sz w:val="22"/>
          <w:lang w:val="en-US" w:eastAsia="zh-CN"/>
        </w:rPr>
        <w:t>, as reported by s</w:t>
      </w:r>
      <w:r w:rsidRPr="004F6E48">
        <w:rPr>
          <w:rFonts w:ascii="Times New Roman" w:eastAsia="等线" w:hAnsi="Times New Roman" w:cs="Times New Roman"/>
          <w:iCs/>
          <w:sz w:val="22"/>
          <w:lang w:val="en-US" w:eastAsia="zh-CN"/>
        </w:rPr>
        <w:t>ources [vivo], [Qualcomm], [Huawei], [CMCC], [OPPO], [Futurewei], [Spreadtrum], [ERICSSON], [Docomo], [NEC], [CATT], [CTC], [ZTE], [Transsion], [LGE], [Apple], [Interdigital], [TCL] and [CEWiT], if Repetition/FEC is supported</w:t>
      </w:r>
      <w:r w:rsidR="00F122F4" w:rsidRPr="004F6E48">
        <w:rPr>
          <w:rFonts w:ascii="Times New Roman" w:eastAsia="等线" w:hAnsi="Times New Roman" w:cs="Times New Roman"/>
          <w:iCs/>
          <w:sz w:val="22"/>
          <w:lang w:val="en-US" w:eastAsia="zh-CN"/>
        </w:rPr>
        <w:t xml:space="preserve"> for R2D</w:t>
      </w:r>
      <w:r w:rsidRPr="004F6E48">
        <w:rPr>
          <w:rFonts w:ascii="Times New Roman" w:eastAsia="等线" w:hAnsi="Times New Roman" w:cs="Times New Roman"/>
          <w:iCs/>
          <w:sz w:val="22"/>
          <w:lang w:val="en-US" w:eastAsia="zh-CN"/>
        </w:rPr>
        <w:t xml:space="preserve">. </w:t>
      </w:r>
    </w:p>
    <w:p w14:paraId="01B2AE1B" w14:textId="3AE685A8"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Timing related information for PRDCH data payload</w:t>
      </w:r>
      <w:r w:rsidR="0068156B" w:rsidRPr="004F6E48">
        <w:rPr>
          <w:rFonts w:ascii="Times New Roman" w:eastAsia="等线" w:hAnsi="Times New Roman" w:cs="Times New Roman"/>
          <w:iCs/>
          <w:sz w:val="22"/>
          <w:lang w:val="en-US" w:eastAsia="zh-CN"/>
        </w:rPr>
        <w:t xml:space="preserve">, </w:t>
      </w:r>
      <w:r w:rsidR="0068156B" w:rsidRPr="004F6E48">
        <w:rPr>
          <w:rFonts w:ascii="Times New Roman" w:eastAsia="等线" w:hAnsi="Times New Roman" w:cs="Times New Roman"/>
          <w:iCs/>
          <w:color w:val="000000" w:themeColor="text1"/>
          <w:sz w:val="22"/>
          <w:lang w:eastAsia="zh-CN"/>
        </w:rPr>
        <w:t>as reported by</w:t>
      </w:r>
      <w:r w:rsidRPr="004F6E48">
        <w:rPr>
          <w:rFonts w:ascii="Times New Roman" w:eastAsia="等线" w:hAnsi="Times New Roman" w:cs="Times New Roman"/>
          <w:iCs/>
          <w:color w:val="000000" w:themeColor="text1"/>
          <w:sz w:val="22"/>
          <w:lang w:eastAsia="zh-CN"/>
        </w:rPr>
        <w:t xml:space="preserve"> </w:t>
      </w:r>
      <w:r w:rsidR="0068156B" w:rsidRPr="004F6E48">
        <w:rPr>
          <w:rFonts w:ascii="Times New Roman" w:eastAsia="等线" w:hAnsi="Times New Roman" w:cs="Times New Roman"/>
          <w:iCs/>
          <w:color w:val="000000" w:themeColor="text1"/>
          <w:sz w:val="22"/>
          <w:lang w:eastAsia="zh-CN"/>
        </w:rPr>
        <w:t>s</w:t>
      </w:r>
      <w:r w:rsidRPr="004F6E48">
        <w:rPr>
          <w:rFonts w:ascii="Times New Roman" w:eastAsia="等线" w:hAnsi="Times New Roman" w:cs="Times New Roman"/>
          <w:iCs/>
          <w:color w:val="000000" w:themeColor="text1"/>
          <w:sz w:val="22"/>
          <w:lang w:eastAsia="zh-CN"/>
        </w:rPr>
        <w:t xml:space="preserve">ources [Qualcomm], [CMCC], [OPPO], [NOKIA], [Transsion], [LGE], [Interdigital] and [CEWiT], considering potential need of gap between L1 R2D control and corresponding data payload. </w:t>
      </w:r>
    </w:p>
    <w:p w14:paraId="3ECDE639" w14:textId="396BA48E" w:rsidR="006B6FAE" w:rsidRPr="004F6E48" w:rsidRDefault="0036466B" w:rsidP="00474F40">
      <w:pPr>
        <w:pStyle w:val="aff4"/>
        <w:widowControl w:val="0"/>
        <w:numPr>
          <w:ilvl w:val="0"/>
          <w:numId w:val="63"/>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 xml:space="preserve">On the other hand, </w:t>
      </w:r>
      <w:r w:rsidR="007534A2" w:rsidRPr="004F6E48">
        <w:rPr>
          <w:rFonts w:ascii="Times New Roman" w:eastAsia="等线" w:hAnsi="Times New Roman" w:cs="Times New Roman"/>
          <w:iCs/>
          <w:color w:val="000000" w:themeColor="text1"/>
          <w:szCs w:val="22"/>
          <w:lang w:eastAsia="zh-CN"/>
        </w:rPr>
        <w:t>s</w:t>
      </w:r>
      <w:r w:rsidR="006B6FAE" w:rsidRPr="004F6E48">
        <w:rPr>
          <w:rFonts w:ascii="Times New Roman" w:eastAsia="等线" w:hAnsi="Times New Roman" w:cs="Times New Roman"/>
          <w:iCs/>
          <w:color w:val="000000" w:themeColor="text1"/>
          <w:szCs w:val="22"/>
          <w:lang w:eastAsia="zh-CN"/>
        </w:rPr>
        <w:t xml:space="preserve">ources </w:t>
      </w:r>
      <w:r w:rsidRPr="004F6E48">
        <w:rPr>
          <w:rFonts w:ascii="Times New Roman" w:eastAsia="等线" w:hAnsi="Times New Roman" w:cs="Times New Roman"/>
          <w:iCs/>
          <w:color w:val="000000" w:themeColor="text1"/>
          <w:szCs w:val="22"/>
          <w:lang w:eastAsia="zh-CN"/>
        </w:rPr>
        <w:t xml:space="preserve">[vivo], [Huawei], [Samsung], [Spreadtrum], [Docomo], [NEC] and [ZTE] </w:t>
      </w:r>
      <w:r w:rsidR="006B6FAE" w:rsidRPr="004F6E48">
        <w:rPr>
          <w:rFonts w:ascii="Times New Roman" w:eastAsia="等线" w:hAnsi="Times New Roman" w:cs="Times New Roman"/>
          <w:iCs/>
          <w:color w:val="000000" w:themeColor="text1"/>
          <w:szCs w:val="22"/>
          <w:lang w:eastAsia="zh-CN"/>
        </w:rPr>
        <w:t>state</w:t>
      </w:r>
      <w:r w:rsidR="0068156B" w:rsidRPr="004F6E48">
        <w:rPr>
          <w:rFonts w:ascii="Times New Roman" w:eastAsia="等线" w:hAnsi="Times New Roman" w:cs="Times New Roman"/>
          <w:iCs/>
          <w:color w:val="000000" w:themeColor="text1"/>
          <w:szCs w:val="22"/>
          <w:lang w:eastAsia="zh-CN"/>
        </w:rPr>
        <w:t xml:space="preserve"> that</w:t>
      </w:r>
      <w:r w:rsidR="00B94EFC" w:rsidRPr="004F6E48">
        <w:rPr>
          <w:rFonts w:ascii="Times New Roman" w:eastAsia="等线" w:hAnsi="Times New Roman" w:cs="Times New Roman"/>
          <w:iCs/>
          <w:color w:val="000000" w:themeColor="text1"/>
          <w:szCs w:val="22"/>
          <w:lang w:eastAsia="zh-CN"/>
        </w:rPr>
        <w:t>,</w:t>
      </w:r>
      <w:r w:rsidR="006B6FAE" w:rsidRPr="004F6E48">
        <w:rPr>
          <w:rFonts w:ascii="Times New Roman" w:eastAsia="等线" w:hAnsi="Times New Roman" w:cs="Times New Roman"/>
          <w:iCs/>
          <w:color w:val="000000" w:themeColor="text1"/>
          <w:szCs w:val="22"/>
          <w:lang w:eastAsia="zh-CN"/>
        </w:rPr>
        <w:t xml:space="preserve"> </w:t>
      </w:r>
      <w:r w:rsidR="00B94EFC" w:rsidRPr="004F6E48">
        <w:rPr>
          <w:rFonts w:ascii="Times New Roman" w:eastAsia="等线" w:hAnsi="Times New Roman" w:cs="Times New Roman"/>
          <w:iCs/>
          <w:color w:val="000000" w:themeColor="text1"/>
          <w:szCs w:val="22"/>
          <w:lang w:eastAsia="zh-CN"/>
        </w:rPr>
        <w:t>this information</w:t>
      </w:r>
      <w:r w:rsidR="006B6FAE" w:rsidRPr="004F6E48">
        <w:rPr>
          <w:rFonts w:ascii="Times New Roman" w:eastAsia="等线" w:hAnsi="Times New Roman" w:cs="Times New Roman"/>
          <w:iCs/>
          <w:color w:val="000000" w:themeColor="text1"/>
          <w:szCs w:val="22"/>
          <w:lang w:eastAsia="zh-CN"/>
        </w:rPr>
        <w:t xml:space="preserve"> is not included in L1 R2D control, because of no need of gap between L1 R2D control and corresponding data payload. </w:t>
      </w:r>
    </w:p>
    <w:p w14:paraId="0DCFE8FF" w14:textId="055C4893" w:rsidR="002D4838" w:rsidRPr="004F6E48" w:rsidRDefault="002D4838"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Timing</w:t>
      </w:r>
      <w:r w:rsidR="00ED28B4" w:rsidRPr="004F6E48">
        <w:rPr>
          <w:rFonts w:ascii="Times New Roman" w:eastAsia="等线" w:hAnsi="Times New Roman" w:cs="Times New Roman"/>
          <w:iCs/>
          <w:sz w:val="22"/>
          <w:lang w:val="en-US" w:eastAsia="zh-CN"/>
        </w:rPr>
        <w:t xml:space="preserve"> gap between R2D and the corresponding</w:t>
      </w:r>
      <w:r w:rsidRPr="004F6E48">
        <w:rPr>
          <w:rFonts w:ascii="Times New Roman" w:eastAsia="等线" w:hAnsi="Times New Roman" w:cs="Times New Roman"/>
          <w:iCs/>
          <w:sz w:val="22"/>
          <w:lang w:val="en-US" w:eastAsia="zh-CN"/>
        </w:rPr>
        <w:t xml:space="preserve"> D2R transmission</w:t>
      </w:r>
      <w:r w:rsidR="007F7872" w:rsidRPr="004F6E48">
        <w:rPr>
          <w:rFonts w:ascii="Times New Roman" w:eastAsia="等线" w:hAnsi="Times New Roman" w:cs="Times New Roman"/>
          <w:iCs/>
          <w:sz w:val="22"/>
          <w:lang w:val="en-US" w:eastAsia="zh-CN"/>
        </w:rPr>
        <w:t>,</w:t>
      </w:r>
      <w:r w:rsidRPr="004F6E48">
        <w:rPr>
          <w:rFonts w:ascii="Times New Roman" w:eastAsia="等线" w:hAnsi="Times New Roman" w:cs="Times New Roman"/>
          <w:iCs/>
          <w:sz w:val="22"/>
          <w:lang w:val="en-US" w:eastAsia="zh-CN"/>
        </w:rPr>
        <w:t xml:space="preserve"> as </w:t>
      </w:r>
      <w:r w:rsidR="007F7872" w:rsidRPr="004F6E48">
        <w:rPr>
          <w:rFonts w:ascii="Times New Roman" w:eastAsia="等线" w:hAnsi="Times New Roman" w:cs="Times New Roman"/>
          <w:iCs/>
          <w:sz w:val="22"/>
          <w:lang w:val="en-US" w:eastAsia="zh-CN"/>
        </w:rPr>
        <w:t>reported</w:t>
      </w:r>
      <w:r w:rsidRPr="004F6E48">
        <w:rPr>
          <w:rFonts w:ascii="Times New Roman" w:eastAsia="等线" w:hAnsi="Times New Roman" w:cs="Times New Roman"/>
          <w:iCs/>
          <w:sz w:val="22"/>
          <w:lang w:val="en-US" w:eastAsia="zh-CN"/>
        </w:rPr>
        <w:t xml:space="preserve"> by [Qualcomm]</w:t>
      </w:r>
    </w:p>
    <w:p w14:paraId="0CCEFB2C" w14:textId="7533453A"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Frequency resource for PRDCH data payload</w:t>
      </w:r>
      <w:r w:rsidR="007F7872" w:rsidRPr="004F6E48">
        <w:rPr>
          <w:rFonts w:ascii="Times New Roman" w:eastAsia="等线" w:hAnsi="Times New Roman" w:cs="Times New Roman"/>
          <w:iCs/>
          <w:sz w:val="22"/>
          <w:lang w:val="en-US" w:eastAsia="zh-CN"/>
        </w:rPr>
        <w:t>, as reported by</w:t>
      </w:r>
      <w:r w:rsidRPr="004F6E48">
        <w:rPr>
          <w:rFonts w:ascii="Times New Roman" w:eastAsia="等线" w:hAnsi="Times New Roman" w:cs="Times New Roman"/>
          <w:iCs/>
          <w:sz w:val="22"/>
          <w:lang w:val="en-US" w:eastAsia="zh-CN"/>
        </w:rPr>
        <w:t xml:space="preserve"> </w:t>
      </w:r>
      <w:r w:rsidR="007F7872" w:rsidRPr="004F6E48">
        <w:rPr>
          <w:rFonts w:ascii="Times New Roman" w:eastAsia="等线" w:hAnsi="Times New Roman" w:cs="Times New Roman"/>
          <w:iCs/>
          <w:sz w:val="22"/>
          <w:lang w:val="en-US" w:eastAsia="zh-CN"/>
        </w:rPr>
        <w:t>s</w:t>
      </w:r>
      <w:r w:rsidRPr="004F6E48">
        <w:rPr>
          <w:rFonts w:ascii="Times New Roman" w:eastAsia="等线" w:hAnsi="Times New Roman" w:cs="Times New Roman"/>
          <w:iCs/>
          <w:sz w:val="22"/>
          <w:lang w:val="en-US" w:eastAsia="zh-CN"/>
        </w:rPr>
        <w:t>ources [E</w:t>
      </w:r>
      <w:r w:rsidR="002D4838" w:rsidRPr="004F6E48">
        <w:rPr>
          <w:rFonts w:ascii="Times New Roman" w:eastAsia="等线" w:hAnsi="Times New Roman" w:cs="Times New Roman"/>
          <w:iCs/>
          <w:sz w:val="22"/>
          <w:lang w:val="en-US" w:eastAsia="zh-CN"/>
        </w:rPr>
        <w:t>ricsson</w:t>
      </w:r>
      <w:r w:rsidRPr="004F6E48">
        <w:rPr>
          <w:rFonts w:ascii="Times New Roman" w:eastAsia="等线" w:hAnsi="Times New Roman" w:cs="Times New Roman"/>
          <w:iCs/>
          <w:sz w:val="22"/>
          <w:lang w:val="en-US" w:eastAsia="zh-CN"/>
        </w:rPr>
        <w:t>], [Quectel]</w:t>
      </w:r>
      <w:r w:rsidR="005377AB"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 xml:space="preserve">and [CEWiT], if FDM for R2D is supported. </w:t>
      </w:r>
    </w:p>
    <w:p w14:paraId="1311C3A2" w14:textId="3F3A8B3A"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Message types/Functional indication</w:t>
      </w:r>
      <w:r w:rsidR="00D449F2" w:rsidRPr="004F6E48">
        <w:rPr>
          <w:rFonts w:ascii="Times New Roman" w:eastAsia="等线" w:hAnsi="Times New Roman" w:cs="Times New Roman"/>
          <w:iCs/>
          <w:sz w:val="22"/>
          <w:lang w:val="en-US" w:eastAsia="zh-CN"/>
        </w:rPr>
        <w:t>, as reported by</w:t>
      </w:r>
      <w:r w:rsidRPr="004F6E48">
        <w:rPr>
          <w:rFonts w:ascii="Times New Roman" w:eastAsia="等线" w:hAnsi="Times New Roman" w:cs="Times New Roman"/>
          <w:iCs/>
          <w:sz w:val="22"/>
          <w:lang w:val="en-US" w:eastAsia="zh-CN"/>
        </w:rPr>
        <w:t xml:space="preserve"> Sources [Qualcomm]</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[vivo]</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[OPPO]</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[Samsung]</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[Futurewei]</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[NOKIA]</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[Xiaomi]</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[ZTE]</w:t>
      </w:r>
      <w:r w:rsidR="0059122A" w:rsidRPr="004F6E48">
        <w:rPr>
          <w:rFonts w:ascii="Times New Roman" w:eastAsia="等线" w:hAnsi="Times New Roman" w:cs="Times New Roman"/>
          <w:iCs/>
          <w:sz w:val="22"/>
          <w:lang w:val="en-US" w:eastAsia="zh-CN"/>
        </w:rPr>
        <w:t xml:space="preserve"> and</w:t>
      </w:r>
      <w:r w:rsidRPr="004F6E48">
        <w:rPr>
          <w:rFonts w:ascii="Times New Roman" w:eastAsia="等线" w:hAnsi="Times New Roman" w:cs="Times New Roman"/>
          <w:iCs/>
          <w:sz w:val="22"/>
          <w:lang w:val="en-US" w:eastAsia="zh-CN"/>
        </w:rPr>
        <w:t xml:space="preserve"> [CMCC]</w:t>
      </w:r>
      <w:r w:rsidR="00DA1C34" w:rsidRPr="004F6E48">
        <w:rPr>
          <w:rFonts w:ascii="Times New Roman" w:eastAsia="等线" w:hAnsi="Times New Roman" w:cs="Times New Roman"/>
          <w:iCs/>
          <w:sz w:val="22"/>
          <w:lang w:val="en-US" w:eastAsia="zh-CN"/>
        </w:rPr>
        <w:t>,</w:t>
      </w:r>
      <w:r w:rsidR="0059122A"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for</w:t>
      </w:r>
      <w:r w:rsidR="00D449F2" w:rsidRPr="004F6E48">
        <w:rPr>
          <w:rFonts w:ascii="Times New Roman" w:eastAsia="等线" w:hAnsi="Times New Roman" w:cs="Times New Roman"/>
          <w:iCs/>
          <w:sz w:val="22"/>
          <w:lang w:val="en-US" w:eastAsia="zh-CN"/>
        </w:rPr>
        <w:t xml:space="preserve"> the purpose of</w:t>
      </w:r>
      <w:r w:rsidRPr="004F6E48">
        <w:rPr>
          <w:rFonts w:ascii="Times New Roman" w:eastAsia="等线" w:hAnsi="Times New Roman" w:cs="Times New Roman"/>
          <w:iCs/>
          <w:sz w:val="22"/>
          <w:lang w:val="en-US" w:eastAsia="zh-CN"/>
        </w:rPr>
        <w:t xml:space="preserve"> early termination</w:t>
      </w:r>
      <w:r w:rsidR="0059122A" w:rsidRPr="004F6E48">
        <w:rPr>
          <w:rFonts w:ascii="Times New Roman" w:eastAsia="等线" w:hAnsi="Times New Roman" w:cs="Times New Roman"/>
          <w:iCs/>
          <w:sz w:val="22"/>
          <w:lang w:val="en-US" w:eastAsia="zh-CN"/>
        </w:rPr>
        <w:t xml:space="preserve"> </w:t>
      </w:r>
      <w:r w:rsidR="00D449F2" w:rsidRPr="004F6E48">
        <w:rPr>
          <w:rFonts w:ascii="Times New Roman" w:eastAsia="等线" w:hAnsi="Times New Roman" w:cs="Times New Roman"/>
          <w:iCs/>
          <w:sz w:val="22"/>
          <w:lang w:val="en-US" w:eastAsia="zh-CN"/>
        </w:rPr>
        <w:t>of</w:t>
      </w:r>
      <w:r w:rsidR="0059122A" w:rsidRPr="004F6E48">
        <w:rPr>
          <w:rFonts w:ascii="Times New Roman" w:eastAsia="等线" w:hAnsi="Times New Roman" w:cs="Times New Roman"/>
          <w:iCs/>
          <w:sz w:val="22"/>
          <w:lang w:val="en-US" w:eastAsia="zh-CN"/>
        </w:rPr>
        <w:t xml:space="preserve"> </w:t>
      </w:r>
      <w:r w:rsidR="00183C2D" w:rsidRPr="004F6E48">
        <w:rPr>
          <w:rFonts w:ascii="Times New Roman" w:eastAsia="等线" w:hAnsi="Times New Roman" w:cs="Times New Roman"/>
          <w:iCs/>
          <w:sz w:val="22"/>
          <w:lang w:val="en-US" w:eastAsia="zh-CN"/>
        </w:rPr>
        <w:t xml:space="preserve">R2D </w:t>
      </w:r>
      <w:r w:rsidR="0059122A" w:rsidRPr="004F6E48">
        <w:rPr>
          <w:rFonts w:ascii="Times New Roman" w:eastAsia="等线" w:hAnsi="Times New Roman" w:cs="Times New Roman"/>
          <w:iCs/>
          <w:sz w:val="22"/>
          <w:lang w:val="en-US" w:eastAsia="zh-CN"/>
        </w:rPr>
        <w:t>detection</w:t>
      </w:r>
      <w:r w:rsidRPr="004F6E48">
        <w:rPr>
          <w:rFonts w:ascii="Times New Roman" w:eastAsia="等线" w:hAnsi="Times New Roman" w:cs="Times New Roman"/>
          <w:iCs/>
          <w:sz w:val="22"/>
          <w:lang w:val="en-US" w:eastAsia="zh-CN"/>
        </w:rPr>
        <w:t xml:space="preserve">. </w:t>
      </w:r>
    </w:p>
    <w:p w14:paraId="2B8AD526" w14:textId="77EE6EE2"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lastRenderedPageBreak/>
        <w:t>ID related information, which potentially include at least one of reader ID, device ID or Transaction ID related information</w:t>
      </w:r>
    </w:p>
    <w:p w14:paraId="081FEE98" w14:textId="7F1277AC" w:rsidR="006B6FAE" w:rsidRPr="004F6E48" w:rsidRDefault="006B6FAE" w:rsidP="00474F40">
      <w:pPr>
        <w:pStyle w:val="aff4"/>
        <w:widowControl w:val="0"/>
        <w:numPr>
          <w:ilvl w:val="0"/>
          <w:numId w:val="63"/>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ID related information associated with device</w:t>
      </w:r>
      <w:r w:rsidR="00347B2A" w:rsidRPr="004F6E48">
        <w:rPr>
          <w:rFonts w:ascii="Times New Roman" w:eastAsia="等线" w:hAnsi="Times New Roman" w:cs="Times New Roman"/>
          <w:iCs/>
          <w:color w:val="000000" w:themeColor="text1"/>
          <w:szCs w:val="22"/>
          <w:lang w:eastAsia="zh-CN"/>
        </w:rPr>
        <w:t>(</w:t>
      </w:r>
      <w:r w:rsidRPr="004F6E48">
        <w:rPr>
          <w:rFonts w:ascii="Times New Roman" w:eastAsia="等线" w:hAnsi="Times New Roman" w:cs="Times New Roman"/>
          <w:iCs/>
          <w:color w:val="000000" w:themeColor="text1"/>
          <w:szCs w:val="22"/>
          <w:lang w:eastAsia="zh-CN"/>
        </w:rPr>
        <w:t>s</w:t>
      </w:r>
      <w:r w:rsidR="00347B2A" w:rsidRPr="004F6E48">
        <w:rPr>
          <w:rFonts w:ascii="Times New Roman" w:eastAsia="等线" w:hAnsi="Times New Roman" w:cs="Times New Roman"/>
          <w:iCs/>
          <w:color w:val="000000" w:themeColor="text1"/>
          <w:szCs w:val="22"/>
          <w:lang w:eastAsia="zh-CN"/>
        </w:rPr>
        <w:t>)</w:t>
      </w:r>
    </w:p>
    <w:p w14:paraId="4C110440" w14:textId="68171E95" w:rsidR="006B6FAE" w:rsidRPr="004F6E48" w:rsidRDefault="006B6FAE" w:rsidP="004F6E48">
      <w:pPr>
        <w:pStyle w:val="aff4"/>
        <w:widowControl w:val="0"/>
        <w:numPr>
          <w:ilvl w:val="2"/>
          <w:numId w:val="62"/>
        </w:numPr>
        <w:adjustRightInd w:val="0"/>
        <w:snapToGrid w:val="0"/>
        <w:spacing w:beforeLines="50" w:before="120" w:afterLines="50" w:after="120" w:line="276" w:lineRule="auto"/>
        <w:contextualSpacing w:val="0"/>
        <w:rPr>
          <w:rFonts w:ascii="Times New Roman" w:eastAsia="等线" w:hAnsi="Times New Roman" w:cs="Times New Roman"/>
          <w:szCs w:val="22"/>
        </w:rPr>
      </w:pPr>
      <w:r w:rsidRPr="004F6E48">
        <w:rPr>
          <w:rFonts w:ascii="Times New Roman" w:eastAsia="等线" w:hAnsi="Times New Roman" w:cs="Times New Roman"/>
          <w:szCs w:val="22"/>
        </w:rPr>
        <w:t xml:space="preserve">Sources </w:t>
      </w:r>
      <w:r w:rsidRPr="004F6E48">
        <w:rPr>
          <w:rFonts w:ascii="Times New Roman" w:hAnsi="Times New Roman" w:cs="Times New Roman"/>
          <w:szCs w:val="22"/>
        </w:rPr>
        <w:t>[Futur</w:t>
      </w:r>
      <w:r w:rsidR="002D4838" w:rsidRPr="004F6E48">
        <w:rPr>
          <w:rFonts w:ascii="Times New Roman" w:hAnsi="Times New Roman" w:cs="Times New Roman"/>
          <w:szCs w:val="22"/>
        </w:rPr>
        <w:t>e</w:t>
      </w:r>
      <w:r w:rsidRPr="004F6E48">
        <w:rPr>
          <w:rFonts w:ascii="Times New Roman" w:hAnsi="Times New Roman" w:cs="Times New Roman"/>
          <w:szCs w:val="22"/>
        </w:rPr>
        <w:t>wei]</w:t>
      </w:r>
      <w:r w:rsidR="002D4838" w:rsidRPr="004F6E48">
        <w:rPr>
          <w:rFonts w:ascii="Times New Roman" w:hAnsi="Times New Roman" w:cs="Times New Roman"/>
          <w:szCs w:val="22"/>
        </w:rPr>
        <w:t xml:space="preserve">, </w:t>
      </w:r>
      <w:r w:rsidRPr="004F6E48">
        <w:rPr>
          <w:rFonts w:ascii="Times New Roman" w:hAnsi="Times New Roman" w:cs="Times New Roman"/>
          <w:szCs w:val="22"/>
        </w:rPr>
        <w:t>[vivo]</w:t>
      </w:r>
      <w:r w:rsidR="002D4838" w:rsidRPr="004F6E48">
        <w:rPr>
          <w:rFonts w:ascii="Times New Roman" w:hAnsi="Times New Roman" w:cs="Times New Roman"/>
          <w:szCs w:val="22"/>
        </w:rPr>
        <w:t xml:space="preserve">, </w:t>
      </w:r>
      <w:r w:rsidRPr="004F6E48">
        <w:rPr>
          <w:rFonts w:ascii="Times New Roman" w:hAnsi="Times New Roman" w:cs="Times New Roman"/>
          <w:szCs w:val="22"/>
        </w:rPr>
        <w:t>[Qualcomm]</w:t>
      </w:r>
      <w:r w:rsidR="002D4838" w:rsidRPr="004F6E48">
        <w:rPr>
          <w:rFonts w:ascii="Times New Roman" w:hAnsi="Times New Roman" w:cs="Times New Roman"/>
          <w:szCs w:val="22"/>
        </w:rPr>
        <w:t xml:space="preserve">, </w:t>
      </w:r>
      <w:r w:rsidRPr="004F6E48">
        <w:rPr>
          <w:rFonts w:ascii="Times New Roman" w:hAnsi="Times New Roman" w:cs="Times New Roman"/>
          <w:szCs w:val="22"/>
        </w:rPr>
        <w:t>[OPPO]</w:t>
      </w:r>
      <w:r w:rsidR="002D4838" w:rsidRPr="004F6E48">
        <w:rPr>
          <w:rFonts w:ascii="Times New Roman" w:hAnsi="Times New Roman" w:cs="Times New Roman"/>
          <w:szCs w:val="22"/>
        </w:rPr>
        <w:t xml:space="preserve">, </w:t>
      </w:r>
      <w:r w:rsidRPr="004F6E48">
        <w:rPr>
          <w:rFonts w:ascii="Times New Roman" w:hAnsi="Times New Roman" w:cs="Times New Roman"/>
          <w:szCs w:val="22"/>
        </w:rPr>
        <w:t>[Samsung]</w:t>
      </w:r>
      <w:r w:rsidR="00347B2A" w:rsidRPr="004F6E48">
        <w:rPr>
          <w:rFonts w:ascii="Times New Roman" w:hAnsi="Times New Roman" w:cs="Times New Roman"/>
          <w:szCs w:val="22"/>
        </w:rPr>
        <w:t xml:space="preserve"> and </w:t>
      </w:r>
      <w:r w:rsidRPr="004F6E48">
        <w:rPr>
          <w:rFonts w:ascii="Times New Roman" w:hAnsi="Times New Roman" w:cs="Times New Roman"/>
          <w:szCs w:val="22"/>
        </w:rPr>
        <w:t>[TCL] state</w:t>
      </w:r>
      <w:r w:rsidR="002D4838" w:rsidRPr="004F6E48">
        <w:rPr>
          <w:rFonts w:ascii="Times New Roman" w:hAnsi="Times New Roman" w:cs="Times New Roman"/>
          <w:szCs w:val="22"/>
        </w:rPr>
        <w:t xml:space="preserve"> that,</w:t>
      </w:r>
      <w:r w:rsidRPr="004F6E48">
        <w:rPr>
          <w:rFonts w:ascii="Times New Roman" w:hAnsi="Times New Roman" w:cs="Times New Roman"/>
          <w:szCs w:val="22"/>
        </w:rPr>
        <w:t xml:space="preserve"> ID related information associated with device</w:t>
      </w:r>
      <w:r w:rsidR="00347B2A" w:rsidRPr="004F6E48">
        <w:rPr>
          <w:rFonts w:ascii="Times New Roman" w:eastAsia="等线" w:hAnsi="Times New Roman" w:cs="Times New Roman"/>
          <w:szCs w:val="22"/>
          <w:lang w:eastAsia="zh-CN"/>
        </w:rPr>
        <w:t>(</w:t>
      </w:r>
      <w:r w:rsidR="00347B2A" w:rsidRPr="004F6E48">
        <w:rPr>
          <w:rFonts w:ascii="Times New Roman" w:eastAsia="等线" w:hAnsi="Times New Roman" w:cs="Times New Roman"/>
          <w:szCs w:val="22"/>
        </w:rPr>
        <w:t>s)</w:t>
      </w:r>
      <w:r w:rsidRPr="004F6E48">
        <w:rPr>
          <w:rFonts w:ascii="Times New Roman" w:hAnsi="Times New Roman" w:cs="Times New Roman"/>
          <w:szCs w:val="22"/>
        </w:rPr>
        <w:t xml:space="preserve">, indicating for which device or group of devices the upcoming data is intended, can be included in L1 R2D control for early termination. </w:t>
      </w:r>
    </w:p>
    <w:p w14:paraId="43DCEC95" w14:textId="0F1B75F6" w:rsidR="006B6FAE" w:rsidRPr="004F6E48" w:rsidRDefault="0062022C" w:rsidP="00474F40">
      <w:pPr>
        <w:pStyle w:val="aff4"/>
        <w:widowControl w:val="0"/>
        <w:numPr>
          <w:ilvl w:val="0"/>
          <w:numId w:val="63"/>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 xml:space="preserve">Reader </w:t>
      </w:r>
      <w:r w:rsidR="006B6FAE" w:rsidRPr="004F6E48">
        <w:rPr>
          <w:rFonts w:ascii="Times New Roman" w:eastAsia="等线" w:hAnsi="Times New Roman" w:cs="Times New Roman"/>
          <w:iCs/>
          <w:color w:val="000000" w:themeColor="text1"/>
          <w:szCs w:val="22"/>
          <w:lang w:eastAsia="zh-CN"/>
        </w:rPr>
        <w:t>ID related information</w:t>
      </w:r>
      <w:r w:rsidR="001F2FD9">
        <w:rPr>
          <w:rFonts w:ascii="Times New Roman" w:eastAsia="等线" w:hAnsi="Times New Roman" w:cs="Times New Roman"/>
          <w:iCs/>
          <w:color w:val="000000" w:themeColor="text1"/>
          <w:szCs w:val="22"/>
          <w:lang w:eastAsia="zh-CN"/>
        </w:rPr>
        <w:t>, if needed, as reported by Source [Qualcomm].</w:t>
      </w:r>
    </w:p>
    <w:p w14:paraId="6C3C0153" w14:textId="3CDD5099" w:rsidR="006B6FAE" w:rsidRPr="006D7A3D" w:rsidRDefault="006B6FAE" w:rsidP="006D7A3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Indication of next R2D transmission</w:t>
      </w:r>
      <w:r w:rsidR="006D7A3D">
        <w:rPr>
          <w:rFonts w:ascii="Times New Roman" w:eastAsia="等线" w:hAnsi="Times New Roman" w:cs="Times New Roman"/>
          <w:iCs/>
          <w:sz w:val="22"/>
          <w:lang w:val="en-US" w:eastAsia="zh-CN"/>
        </w:rPr>
        <w:t xml:space="preserve">, as reported by </w:t>
      </w:r>
      <w:r w:rsidRPr="006D7A3D">
        <w:rPr>
          <w:rFonts w:ascii="Times New Roman" w:eastAsia="等线" w:hAnsi="Times New Roman" w:cs="Times New Roman"/>
          <w:iCs/>
          <w:sz w:val="22"/>
          <w:lang w:val="en-US" w:eastAsia="zh-CN"/>
        </w:rPr>
        <w:t>Source [Futurewei]</w:t>
      </w:r>
      <w:r w:rsidR="006D7A3D" w:rsidRPr="006D7A3D">
        <w:rPr>
          <w:rFonts w:ascii="Times New Roman" w:eastAsia="等线" w:hAnsi="Times New Roman" w:cs="Times New Roman"/>
          <w:iCs/>
          <w:sz w:val="22"/>
          <w:lang w:val="en-US" w:eastAsia="zh-CN"/>
        </w:rPr>
        <w:t>,</w:t>
      </w:r>
      <w:r w:rsidR="002D4838" w:rsidRPr="006D7A3D">
        <w:rPr>
          <w:rFonts w:ascii="Times New Roman" w:eastAsia="等线" w:hAnsi="Times New Roman" w:cs="Times New Roman"/>
          <w:iCs/>
          <w:sz w:val="22"/>
          <w:lang w:val="en-US" w:eastAsia="zh-CN"/>
        </w:rPr>
        <w:t xml:space="preserve"> </w:t>
      </w:r>
      <w:r w:rsidR="006D7A3D" w:rsidRPr="006D7A3D">
        <w:rPr>
          <w:rFonts w:ascii="Times New Roman" w:eastAsia="等线" w:hAnsi="Times New Roman" w:cs="Times New Roman"/>
          <w:iCs/>
          <w:sz w:val="22"/>
          <w:lang w:val="en-US" w:eastAsia="zh-CN"/>
        </w:rPr>
        <w:t>used to indicate</w:t>
      </w:r>
      <w:r w:rsidRPr="006D7A3D">
        <w:rPr>
          <w:rFonts w:ascii="Times New Roman" w:eastAsia="等线" w:hAnsi="Times New Roman" w:cs="Times New Roman"/>
          <w:iCs/>
          <w:sz w:val="22"/>
          <w:lang w:val="en-US" w:eastAsia="zh-CN"/>
        </w:rPr>
        <w:t xml:space="preserve"> when the next R2D transmission</w:t>
      </w:r>
      <w:r w:rsidR="002D4838" w:rsidRPr="006D7A3D">
        <w:rPr>
          <w:rFonts w:ascii="Times New Roman" w:eastAsia="等线" w:hAnsi="Times New Roman" w:cs="Times New Roman"/>
          <w:iCs/>
          <w:sz w:val="22"/>
          <w:lang w:val="en-US" w:eastAsia="zh-CN"/>
        </w:rPr>
        <w:t>,</w:t>
      </w:r>
      <w:r w:rsidRPr="006D7A3D">
        <w:rPr>
          <w:rFonts w:ascii="Times New Roman" w:eastAsia="等线" w:hAnsi="Times New Roman" w:cs="Times New Roman"/>
          <w:iCs/>
          <w:sz w:val="22"/>
          <w:lang w:val="en-US" w:eastAsia="zh-CN"/>
        </w:rPr>
        <w:t xml:space="preserve"> can help non-intended devices have the opportunity to harvest energy. </w:t>
      </w:r>
    </w:p>
    <w:p w14:paraId="550BB860" w14:textId="77777777" w:rsidR="006B6FAE" w:rsidRPr="00B06CE8" w:rsidRDefault="006B6FAE" w:rsidP="006B6FAE">
      <w:pPr>
        <w:spacing w:before="60" w:after="60"/>
        <w:rPr>
          <w:rFonts w:eastAsia="MS Mincho"/>
          <w:lang w:eastAsia="ja-JP"/>
        </w:rPr>
      </w:pPr>
    </w:p>
    <w:p w14:paraId="66D1ABF2" w14:textId="14BE564E" w:rsidR="00FA611A" w:rsidRPr="006B6FAE" w:rsidRDefault="00FA611A">
      <w:pPr>
        <w:pStyle w:val="0Maintext"/>
        <w:adjustRightInd w:val="0"/>
        <w:snapToGrid w:val="0"/>
        <w:spacing w:before="60" w:after="60"/>
        <w:rPr>
          <w:rFonts w:ascii="Times New Roman" w:eastAsia="等线" w:hAnsi="Times New Roman" w:cs="Times New Roman"/>
          <w:iCs/>
          <w:szCs w:val="20"/>
          <w:lang w:eastAsia="zh-CN"/>
        </w:rPr>
      </w:pPr>
    </w:p>
    <w:p w14:paraId="6501BDAF" w14:textId="77777777" w:rsidR="00FA611A" w:rsidRDefault="00FA611A">
      <w:pPr>
        <w:pStyle w:val="0Maintext"/>
        <w:adjustRightInd w:val="0"/>
        <w:snapToGrid w:val="0"/>
        <w:spacing w:before="60" w:after="60"/>
        <w:rPr>
          <w:rFonts w:ascii="Times New Roman" w:eastAsia="等线" w:hAnsi="Times New Roman" w:cs="Times New Roman"/>
          <w:iCs/>
          <w:szCs w:val="20"/>
          <w:lang w:val="en-US" w:eastAsia="zh-CN"/>
        </w:rPr>
      </w:pPr>
    </w:p>
    <w:p w14:paraId="53A130C2"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Multiplexing</w:t>
      </w:r>
    </w:p>
    <w:p w14:paraId="69D87304"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3F8C18A5" w14:textId="77777777">
        <w:tc>
          <w:tcPr>
            <w:tcW w:w="9630" w:type="dxa"/>
          </w:tcPr>
          <w:p w14:paraId="2FC159EA" w14:textId="77777777" w:rsidR="008300C3" w:rsidRDefault="000E4564">
            <w:pPr>
              <w:spacing w:before="60" w:after="60"/>
              <w:rPr>
                <w:rFonts w:eastAsia="Yu Mincho"/>
                <w:lang w:eastAsia="ja-JP"/>
              </w:rPr>
            </w:pPr>
            <w:r>
              <w:rPr>
                <w:b/>
                <w:bCs/>
                <w:highlight w:val="green"/>
              </w:rPr>
              <w:t>Agreement</w:t>
            </w:r>
            <w:r>
              <w:rPr>
                <w:b/>
                <w:bCs/>
              </w:rPr>
              <w:t xml:space="preserve"> (</w:t>
            </w:r>
            <w:r>
              <w:rPr>
                <w:rFonts w:eastAsia="Yu Mincho"/>
                <w:lang w:eastAsia="ja-JP"/>
              </w:rPr>
              <w:t>RAN1#122bis</w:t>
            </w:r>
            <w:r>
              <w:rPr>
                <w:b/>
                <w:bCs/>
              </w:rPr>
              <w:t>)</w:t>
            </w:r>
          </w:p>
          <w:p w14:paraId="27A32A58" w14:textId="77777777" w:rsidR="008300C3" w:rsidRDefault="000E4564">
            <w:pPr>
              <w:spacing w:before="60" w:after="60"/>
              <w:ind w:left="0" w:firstLine="0"/>
              <w:jc w:val="left"/>
              <w:rPr>
                <w:lang w:eastAsia="ko-KR"/>
              </w:rPr>
            </w:pPr>
            <w:r>
              <w:rPr>
                <w:lang w:eastAsia="ko-KR"/>
              </w:rPr>
              <w:t>Study necessity and feasibility of R2D FDM from the same reader for Device 2b and for Device C considering at least the following aspects:</w:t>
            </w:r>
          </w:p>
          <w:p w14:paraId="399C3E9F" w14:textId="77777777" w:rsidR="008300C3" w:rsidRDefault="000E4564">
            <w:pPr>
              <w:numPr>
                <w:ilvl w:val="0"/>
                <w:numId w:val="26"/>
              </w:numPr>
              <w:spacing w:before="60" w:after="60" w:line="240" w:lineRule="auto"/>
              <w:jc w:val="left"/>
              <w:rPr>
                <w:lang w:eastAsia="ko-KR"/>
              </w:rPr>
            </w:pPr>
            <w:r>
              <w:rPr>
                <w:lang w:eastAsia="ko-KR"/>
              </w:rPr>
              <w:t xml:space="preserve">complexity of device to support FDM </w:t>
            </w:r>
          </w:p>
          <w:p w14:paraId="3A1B2CA2" w14:textId="77777777" w:rsidR="008300C3" w:rsidRDefault="000E4564">
            <w:pPr>
              <w:numPr>
                <w:ilvl w:val="0"/>
                <w:numId w:val="26"/>
              </w:numPr>
              <w:spacing w:before="60" w:after="60" w:line="240" w:lineRule="auto"/>
              <w:jc w:val="left"/>
              <w:rPr>
                <w:lang w:eastAsia="ko-KR"/>
              </w:rPr>
            </w:pPr>
            <w:r>
              <w:rPr>
                <w:lang w:eastAsia="ko-KR"/>
              </w:rPr>
              <w:t>how a device determines the frequency resource for receiving one of the FDMed R2D transmissions</w:t>
            </w:r>
          </w:p>
        </w:tc>
      </w:tr>
    </w:tbl>
    <w:p w14:paraId="7C9A4AF4" w14:textId="77777777" w:rsidR="008300C3" w:rsidRDefault="000E4564">
      <w:pPr>
        <w:adjustRightInd w:val="0"/>
        <w:snapToGrid w:val="0"/>
        <w:spacing w:beforeLines="50" w:before="120" w:afterLines="50" w:after="120" w:line="240" w:lineRule="auto"/>
        <w:ind w:left="0" w:firstLine="0"/>
        <w:rPr>
          <w:rFonts w:eastAsia="等线"/>
          <w:iCs/>
          <w:kern w:val="2"/>
          <w:sz w:val="22"/>
          <w:szCs w:val="22"/>
          <w:lang w:eastAsia="zh-CN"/>
        </w:rPr>
      </w:pPr>
      <w:r>
        <w:rPr>
          <w:rFonts w:eastAsia="等线"/>
          <w:iCs/>
          <w:kern w:val="2"/>
          <w:sz w:val="22"/>
          <w:szCs w:val="22"/>
          <w:lang w:eastAsia="zh-CN"/>
        </w:rPr>
        <w:t>Company views on R2D multiplexing are provided as follows.</w:t>
      </w:r>
    </w:p>
    <w:p w14:paraId="463A6AC0" w14:textId="77777777" w:rsidR="008300C3" w:rsidRDefault="008300C3">
      <w:pPr>
        <w:adjustRightInd w:val="0"/>
        <w:snapToGrid w:val="0"/>
        <w:spacing w:beforeLines="0" w:before="0" w:afterLines="0" w:after="120" w:line="240" w:lineRule="auto"/>
        <w:ind w:left="0" w:firstLine="0"/>
        <w:rPr>
          <w:rFonts w:eastAsia="等线"/>
          <w:iCs/>
          <w:kern w:val="2"/>
          <w:sz w:val="22"/>
          <w:szCs w:val="22"/>
          <w:lang w:eastAsia="zh-CN"/>
        </w:rPr>
      </w:pPr>
    </w:p>
    <w:p w14:paraId="4A1E282F" w14:textId="77777777" w:rsidR="008300C3" w:rsidRDefault="000E4564">
      <w:pPr>
        <w:pStyle w:val="30"/>
        <w:tabs>
          <w:tab w:val="clear" w:pos="360"/>
          <w:tab w:val="left" w:pos="420"/>
        </w:tabs>
        <w:adjustRightInd w:val="0"/>
        <w:snapToGrid w:val="0"/>
        <w:spacing w:beforeLines="5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6-1 Necessity feasibility, complexity and frequency resource for R2D FDM</w:t>
      </w:r>
    </w:p>
    <w:p w14:paraId="01F86427"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[FUTUREWEI], [Spreadtrum], [Huawei], [DOCOMO] report that R2D FDM is feasible for Device 2b and for Device C, considering device equipped with IF/ZIF filters at the receiver.</w:t>
      </w:r>
    </w:p>
    <w:p w14:paraId="3126CDD0"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For the </w:t>
      </w:r>
      <w:r>
        <w:rPr>
          <w:rFonts w:eastAsia="等线"/>
          <w:b/>
          <w:kern w:val="2"/>
          <w:sz w:val="22"/>
          <w:szCs w:val="22"/>
          <w:lang w:eastAsia="zh-CN"/>
        </w:rPr>
        <w:t>necessity</w:t>
      </w:r>
      <w:r>
        <w:rPr>
          <w:rFonts w:eastAsia="等线"/>
          <w:iCs/>
          <w:kern w:val="2"/>
          <w:sz w:val="22"/>
          <w:szCs w:val="22"/>
          <w:lang w:eastAsia="zh-CN"/>
        </w:rPr>
        <w:t xml:space="preserve"> study of R2</w:t>
      </w:r>
      <w:r>
        <w:rPr>
          <w:rFonts w:eastAsia="等线" w:hint="eastAsia"/>
          <w:iCs/>
          <w:kern w:val="2"/>
          <w:sz w:val="22"/>
          <w:szCs w:val="22"/>
          <w:lang w:eastAsia="zh-CN"/>
        </w:rPr>
        <w:t>D</w:t>
      </w:r>
      <w:r>
        <w:rPr>
          <w:rFonts w:eastAsia="等线"/>
          <w:iCs/>
          <w:kern w:val="2"/>
          <w:sz w:val="22"/>
          <w:szCs w:val="22"/>
          <w:lang w:eastAsia="zh-CN"/>
        </w:rPr>
        <w:t xml:space="preserve"> FDM, </w:t>
      </w:r>
    </w:p>
    <w:p w14:paraId="38B26D65"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lang w:eastAsia="zh-CN"/>
        </w:rPr>
        <w:t xml:space="preserve">[vivo] </w:t>
      </w:r>
      <w:r>
        <w:rPr>
          <w:rFonts w:eastAsia="等线"/>
          <w:iCs/>
          <w:lang w:eastAsia="zh-CN"/>
        </w:rPr>
        <w:t>states</w:t>
      </w:r>
      <w:r>
        <w:rPr>
          <w:rFonts w:eastAsia="等线"/>
          <w:lang w:eastAsia="zh-CN"/>
        </w:rPr>
        <w:t xml:space="preserve"> that the transmission resource efficiency by using R2D FDM cannot be improved compared with R2D non-FDMA.</w:t>
      </w:r>
      <w:r>
        <w:rPr>
          <w:rFonts w:eastAsiaTheme="minorEastAsia"/>
          <w:lang w:eastAsia="ko-KR"/>
        </w:rPr>
        <w:t xml:space="preserve"> </w:t>
      </w:r>
    </w:p>
    <w:p w14:paraId="301B9B73"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hint="eastAsia"/>
          <w:iCs/>
          <w:lang w:eastAsia="zh-CN"/>
        </w:rPr>
        <w:t>[</w:t>
      </w:r>
      <w:r>
        <w:rPr>
          <w:rFonts w:eastAsia="等线"/>
          <w:iCs/>
          <w:lang w:eastAsia="zh-CN"/>
        </w:rPr>
        <w:t>CMCC] states that FDM is not support for AIoT deployment within a single carrier.</w:t>
      </w:r>
    </w:p>
    <w:p w14:paraId="2E2769DD"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Theme="minorEastAsia"/>
          <w:lang w:eastAsia="ko-KR"/>
        </w:rPr>
        <w:t>[LGE] observes that by adopting R2D FDM, it will either introduces complexity in managing mode transitions or increases transmission resource overhead.</w:t>
      </w:r>
      <w:r>
        <w:rPr>
          <w:rFonts w:eastAsia="等线"/>
          <w:lang w:eastAsia="zh-CN"/>
        </w:rPr>
        <w:t xml:space="preserve"> </w:t>
      </w:r>
    </w:p>
    <w:p w14:paraId="39150A05"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lang w:eastAsia="zh-CN"/>
        </w:rPr>
        <w:t>[vivo] [Ericsson] [NEC] [Samsung] [TCL] mention that guard bands need to be allocated to compensate the impact of CFO.</w:t>
      </w:r>
    </w:p>
    <w:p w14:paraId="772E2746"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For the </w:t>
      </w:r>
      <w:r>
        <w:rPr>
          <w:rFonts w:eastAsia="等线"/>
          <w:b/>
          <w:bCs/>
          <w:iCs/>
          <w:kern w:val="2"/>
          <w:sz w:val="22"/>
          <w:szCs w:val="22"/>
          <w:lang w:eastAsia="zh-CN"/>
        </w:rPr>
        <w:t>complexity</w:t>
      </w:r>
      <w:r>
        <w:rPr>
          <w:rFonts w:eastAsia="等线"/>
          <w:iCs/>
          <w:kern w:val="2"/>
          <w:sz w:val="22"/>
          <w:szCs w:val="22"/>
          <w:lang w:eastAsia="zh-CN"/>
        </w:rPr>
        <w:t xml:space="preserve"> analysis of R2D FDM, </w:t>
      </w:r>
    </w:p>
    <w:p w14:paraId="40A590E1"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[CMCC] [CATT] [Xiaomi] [Apple] </w:t>
      </w:r>
      <w:r>
        <w:rPr>
          <w:rFonts w:eastAsia="等线" w:hint="eastAsia"/>
          <w:lang w:eastAsia="zh-CN"/>
        </w:rPr>
        <w:t>think</w:t>
      </w:r>
      <w:r>
        <w:rPr>
          <w:rFonts w:eastAsia="等线"/>
          <w:lang w:eastAsia="zh-CN"/>
        </w:rPr>
        <w:t xml:space="preserve"> R2D FDM will increase the device complexity e.g., dynamic adjustment of filter bandwidth or center frequency of IF is required. [Samsung] also raise the related issue that whether different FDM-ed frequency resources can be supported by the same device, and if so, how the Rx filter architecture of IF/ZIF receivers can support such flexible determination. </w:t>
      </w:r>
    </w:p>
    <w:p w14:paraId="2AB3E9AC"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On the contrary, [ZTE] [Huawei] [NEC] </w:t>
      </w:r>
      <w:r>
        <w:rPr>
          <w:rFonts w:eastAsia="等线" w:hint="eastAsia"/>
          <w:lang w:eastAsia="zh-CN"/>
        </w:rPr>
        <w:t>think</w:t>
      </w:r>
      <w:r>
        <w:rPr>
          <w:rFonts w:eastAsia="等线"/>
          <w:lang w:eastAsia="zh-CN"/>
        </w:rPr>
        <w:t xml:space="preserve"> limited complexity will be caused since device with IF/ZIF receiver can already support to distinguish different frequency resources. </w:t>
      </w:r>
    </w:p>
    <w:p w14:paraId="53182E78"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On how a </w:t>
      </w:r>
      <w:r>
        <w:rPr>
          <w:rFonts w:eastAsia="等线"/>
          <w:b/>
          <w:bCs/>
          <w:iCs/>
          <w:kern w:val="2"/>
          <w:sz w:val="22"/>
          <w:szCs w:val="22"/>
          <w:lang w:eastAsia="zh-CN"/>
        </w:rPr>
        <w:t>device determines the frequency resource</w:t>
      </w:r>
      <w:r>
        <w:rPr>
          <w:rFonts w:eastAsia="等线"/>
          <w:iCs/>
          <w:kern w:val="2"/>
          <w:sz w:val="22"/>
          <w:szCs w:val="22"/>
          <w:lang w:eastAsia="zh-CN"/>
        </w:rPr>
        <w:t xml:space="preserve"> for receiving one of the FDMed R2D transmissions,</w:t>
      </w:r>
      <w:r>
        <w:rPr>
          <w:rFonts w:eastAsia="等线" w:hint="eastAsia"/>
          <w:iCs/>
          <w:kern w:val="2"/>
          <w:sz w:val="22"/>
          <w:szCs w:val="22"/>
          <w:lang w:eastAsia="zh-CN"/>
        </w:rPr>
        <w:t xml:space="preserve"> </w:t>
      </w:r>
    </w:p>
    <w:p w14:paraId="61BB9A44"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lastRenderedPageBreak/>
        <w:t xml:space="preserve">[FUTUREWEI], [Huawei] [Spreadtrum] [Qualcomm] state that the frequency resource of synchronization signal, CFO calibration signal or broadcast information need to be fixed or predefined. </w:t>
      </w:r>
    </w:p>
    <w:p w14:paraId="751A1963"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And [Huawei] [Spreadtrum] [Qualcomm] [DOCOMO] [NEC] state some of R2D transmissions e.g., R2D transmission other than sync signal or broadcast information can determine their frequency resources based on the indication. </w:t>
      </w:r>
    </w:p>
    <w:p w14:paraId="054CE062"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[OPPO] proposes the frequency resource of L1 R2D control is indicated by the broadcast information and the frequency resource for data payload is indicated by corresponding L1 R2D control. </w:t>
      </w:r>
    </w:p>
    <w:p w14:paraId="7148B4FD"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[NEC] [DOCOMO] also think the frequency resource of a R2D transmission can be associated with the previous corresponding D2R transmission. </w:t>
      </w:r>
    </w:p>
    <w:p w14:paraId="0D544041"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[NEC] [Samsung][Xiaomi][OPPO] proposes to further consider </w:t>
      </w:r>
      <w:r>
        <w:rPr>
          <w:rFonts w:eastAsia="等线" w:hint="eastAsia"/>
          <w:lang w:eastAsia="zh-CN"/>
        </w:rPr>
        <w:t>which</w:t>
      </w:r>
      <w:r>
        <w:rPr>
          <w:rFonts w:eastAsia="等线"/>
          <w:lang w:eastAsia="zh-CN"/>
        </w:rPr>
        <w:t xml:space="preserve"> kind of R2D transmissions that can support R2D FDM. </w:t>
      </w:r>
    </w:p>
    <w:p w14:paraId="7431B847"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3277849D" w14:textId="77777777" w:rsidR="008300C3" w:rsidRDefault="000E4564">
      <w:pPr>
        <w:adjustRightInd w:val="0"/>
        <w:snapToGrid w:val="0"/>
        <w:spacing w:beforeLines="50" w:before="120" w:afterLines="50" w:after="120" w:line="264" w:lineRule="auto"/>
        <w:ind w:left="0" w:firstLine="0"/>
        <w:rPr>
          <w:rFonts w:eastAsia="等线"/>
          <w:i/>
          <w:iCs/>
          <w:color w:val="0070C0"/>
          <w:sz w:val="22"/>
          <w:szCs w:val="22"/>
          <w:lang w:val="en-US" w:eastAsia="zh-CN"/>
        </w:rPr>
      </w:pPr>
      <w:r>
        <w:rPr>
          <w:rFonts w:eastAsia="等线"/>
          <w:i/>
          <w:iCs/>
          <w:color w:val="0070C0"/>
          <w:sz w:val="22"/>
          <w:szCs w:val="22"/>
          <w:lang w:val="en-US" w:eastAsia="zh-CN"/>
        </w:rPr>
        <w:t>FL notes</w:t>
      </w:r>
    </w:p>
    <w:p w14:paraId="2E274896" w14:textId="77777777" w:rsidR="008300C3" w:rsidRDefault="000E4564">
      <w:pPr>
        <w:pStyle w:val="aff4"/>
        <w:numPr>
          <w:ilvl w:val="0"/>
          <w:numId w:val="52"/>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In this meeting, companies already provide many views on R2D FDM according to previous agreements, and FL suggest to capture company views into TR.</w:t>
      </w:r>
    </w:p>
    <w:p w14:paraId="34187C42" w14:textId="77777777" w:rsidR="008300C3" w:rsidRDefault="000E4564">
      <w:pPr>
        <w:pStyle w:val="aff4"/>
        <w:numPr>
          <w:ilvl w:val="0"/>
          <w:numId w:val="52"/>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It seems necessity/benefit analysis for R2D FDM is not clearly provided by proponents, and while more sources discuss how to determine frequency resources for R2D FDM. FL suggest that proponents can further provide analysis on benefits/necessity for R2D FDM under impairments, e.g., CFO impacts, and observation for TR capturing can be updated in next meeting.</w:t>
      </w:r>
    </w:p>
    <w:p w14:paraId="2A63BAA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EFD82B9" w14:textId="3CE69498" w:rsidR="008300C3" w:rsidRDefault="001E6C0C">
      <w:pPr>
        <w:pStyle w:val="4"/>
        <w:pBdr>
          <w:top w:val="none" w:sz="0" w:space="0" w:color="auto"/>
        </w:pBdr>
        <w:spacing w:before="60" w:after="120"/>
        <w:ind w:leftChars="0" w:left="0" w:firstLine="0"/>
        <w:rPr>
          <w:b/>
          <w:bCs/>
          <w:lang w:eastAsia="zh-CN"/>
        </w:rPr>
      </w:pPr>
      <w:r>
        <w:rPr>
          <w:rFonts w:eastAsia="等线" w:cs="Times New Roman"/>
          <w:b/>
          <w:bCs/>
          <w:lang w:val="en-GB" w:eastAsia="zh-CN"/>
        </w:rPr>
        <w:t>[Close]</w:t>
      </w:r>
      <w:r w:rsidR="000E4564">
        <w:rPr>
          <w:rFonts w:eastAsia="等线" w:cs="Times New Roman"/>
          <w:b/>
          <w:bCs/>
          <w:lang w:val="en-GB" w:eastAsia="zh-CN"/>
        </w:rPr>
        <w:t>[</w:t>
      </w:r>
      <w:r w:rsidR="000E4564">
        <w:rPr>
          <w:rFonts w:eastAsia="等线" w:cs="Times New Roman" w:hint="eastAsia"/>
          <w:b/>
          <w:bCs/>
          <w:lang w:eastAsia="zh-CN"/>
        </w:rPr>
        <w:t>TP</w:t>
      </w:r>
      <w:r w:rsidR="000E4564">
        <w:rPr>
          <w:rFonts w:eastAsia="等线" w:cs="Times New Roman"/>
          <w:b/>
          <w:bCs/>
          <w:lang w:val="en-GB" w:eastAsia="zh-CN"/>
        </w:rPr>
        <w:t xml:space="preserve">] </w:t>
      </w:r>
      <w:r w:rsidR="000E4564">
        <w:rPr>
          <w:rFonts w:eastAsia="等线" w:cs="Times New Roman" w:hint="eastAsia"/>
          <w:b/>
          <w:bCs/>
          <w:lang w:val="en-GB" w:eastAsia="zh-CN"/>
        </w:rPr>
        <w:t>F</w:t>
      </w:r>
      <w:r w:rsidR="000E4564">
        <w:rPr>
          <w:rFonts w:eastAsia="等线" w:cs="Times New Roman"/>
          <w:b/>
          <w:bCs/>
          <w:lang w:val="en-GB" w:eastAsia="zh-CN"/>
        </w:rPr>
        <w:t>L Proposal</w:t>
      </w:r>
      <w:r w:rsidR="000E4564">
        <w:rPr>
          <w:b/>
          <w:bCs/>
          <w:lang w:eastAsia="zh-CN"/>
        </w:rPr>
        <w:t xml:space="preserve"> 6.1-1</w:t>
      </w:r>
    </w:p>
    <w:p w14:paraId="6E8CC10E" w14:textId="77777777" w:rsidR="008300C3" w:rsidRDefault="008300C3">
      <w:pPr>
        <w:spacing w:before="60" w:after="60"/>
        <w:rPr>
          <w:rFonts w:eastAsia="等线"/>
          <w:lang w:val="en-US" w:eastAsia="zh-CN"/>
        </w:rPr>
      </w:pPr>
    </w:p>
    <w:p w14:paraId="28D72BBA"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w:t>
      </w:r>
      <w:r>
        <w:rPr>
          <w:b/>
          <w:bCs/>
          <w:sz w:val="22"/>
          <w:szCs w:val="22"/>
          <w:lang w:eastAsia="zh-CN"/>
        </w:rPr>
        <w:t xml:space="preserve"> 6.1-1-v1</w:t>
      </w:r>
    </w:p>
    <w:p w14:paraId="61B538F0" w14:textId="77777777" w:rsidR="008300C3" w:rsidRDefault="000E4564">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00563C23"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feasibility, necessity and complexity of R2D FDM from the same reader for Device 2b and for Device C</w:t>
      </w:r>
    </w:p>
    <w:p w14:paraId="074DC23E"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[Feasibility]</w:t>
      </w:r>
    </w:p>
    <w:p w14:paraId="4D21687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[Spreadtrum], [Huawei] and [DOCOMO] states that R2D FDM is feasible for Device 2b and for Device C, considering device equipped with IF/ZIF filters at the receiver.</w:t>
      </w:r>
    </w:p>
    <w:p w14:paraId="15B272D2" w14:textId="77777777" w:rsidR="008300C3" w:rsidRDefault="008300C3">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79EBB0A9"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61E5437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reports that the transmission resource efficiency by using R2D FDM cannot be improved compared with R2D non-FDMA, when AIoT R2D bandwidth is no larger than 4 RBs. </w:t>
      </w:r>
    </w:p>
    <w:p w14:paraId="3359569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[LGE] states that:</w:t>
      </w:r>
    </w:p>
    <w:p w14:paraId="055BA119" w14:textId="77777777" w:rsidR="008300C3" w:rsidRDefault="000E4564">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273FDF13" w14:textId="77777777" w:rsidR="008300C3" w:rsidRDefault="000E4564">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enables device-specific optimization and parallel reception across sub-bands, it will increase transmission resource usage due to duplication of paging messages.</w:t>
      </w:r>
    </w:p>
    <w:p w14:paraId="585DAF1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[Ericsson], [NEC], [Samsung] and [TCL] state that guard band between FDMed transmissions need to be allocated to compensate the impact of CFO. </w:t>
      </w:r>
    </w:p>
    <w:p w14:paraId="1B25D794" w14:textId="238EFAFA" w:rsidR="002D4FA1" w:rsidRPr="002D4FA1" w:rsidRDefault="00A724B6" w:rsidP="002D4FA1">
      <w:pPr>
        <w:pStyle w:val="aff4"/>
        <w:numPr>
          <w:ilvl w:val="0"/>
          <w:numId w:val="51"/>
        </w:numPr>
        <w:tabs>
          <w:tab w:val="left" w:pos="0"/>
        </w:tabs>
        <w:spacing w:before="60" w:after="60"/>
        <w:rPr>
          <w:rFonts w:eastAsia="等线"/>
          <w:iCs/>
          <w:color w:val="FF0000"/>
          <w:lang w:eastAsia="zh-CN"/>
        </w:rPr>
      </w:pPr>
      <w:r w:rsidRPr="00A724B6">
        <w:rPr>
          <w:rFonts w:eastAsia="等线" w:hint="eastAsia"/>
          <w:iCs/>
          <w:color w:val="FF0000"/>
          <w:lang w:eastAsia="zh-CN"/>
        </w:rPr>
        <w:t>[Docomo] state that for R2D, FDM can be beneficial to extend multiplexing capacity</w:t>
      </w:r>
      <w:r w:rsidRPr="00A724B6">
        <w:rPr>
          <w:rFonts w:eastAsia="等线"/>
          <w:iCs/>
          <w:color w:val="FF0000"/>
          <w:lang w:eastAsia="zh-CN"/>
        </w:rPr>
        <w:t>.</w:t>
      </w:r>
      <w:r w:rsidRPr="002D4FA1">
        <w:rPr>
          <w:rFonts w:eastAsia="等线" w:hint="eastAsia"/>
          <w:iCs/>
          <w:color w:val="FF0000"/>
          <w:lang w:eastAsia="zh-CN"/>
        </w:rPr>
        <w:t xml:space="preserve"> </w:t>
      </w:r>
      <w:r w:rsidR="002D4FA1" w:rsidRPr="002D4FA1">
        <w:rPr>
          <w:rFonts w:eastAsia="等线" w:hint="eastAsia"/>
          <w:iCs/>
          <w:color w:val="FF0000"/>
          <w:lang w:eastAsia="zh-CN"/>
        </w:rPr>
        <w:t>Source [ZTE] states that in A</w:t>
      </w:r>
      <w:r w:rsidR="002D4FA1" w:rsidRPr="002D4FA1">
        <w:rPr>
          <w:rFonts w:eastAsia="等线" w:hint="eastAsia"/>
          <w:iCs/>
          <w:color w:val="FF0000"/>
          <w:lang w:eastAsia="zh-CN"/>
        </w:rPr>
        <w:noBreakHyphen/>
        <w:t>IoT systems, the capacity bottleneck lies on the R2D link. And to enhance system capacity, FDM is a potential solution.</w:t>
      </w:r>
    </w:p>
    <w:p w14:paraId="1D123735" w14:textId="77777777" w:rsidR="008300C3" w:rsidRPr="002D4FA1" w:rsidRDefault="008300C3">
      <w:pPr>
        <w:pStyle w:val="0Maintext"/>
        <w:adjustRightInd w:val="0"/>
        <w:snapToGrid w:val="0"/>
        <w:spacing w:beforeLines="0" w:before="60" w:afterLines="0" w:after="60"/>
        <w:ind w:left="0" w:firstLine="0"/>
        <w:rPr>
          <w:rFonts w:ascii="Times New Roman" w:hAnsi="Times New Roman" w:cs="Times New Roman"/>
          <w:b/>
          <w:bCs/>
          <w:sz w:val="22"/>
          <w:lang w:val="en-US"/>
        </w:rPr>
      </w:pPr>
    </w:p>
    <w:p w14:paraId="5EDCB4C8"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lastRenderedPageBreak/>
        <w:t>[Device complexity]</w:t>
      </w:r>
    </w:p>
    <w:p w14:paraId="54105644"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device complexity to support R2D FDM from the same reader for Device 2b and for Device C</w:t>
      </w:r>
    </w:p>
    <w:p w14:paraId="11CA40FA"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[CATT], [Xiaomi] and [Apple] state that R2D FDM will increase the device complexity since the adjustment of filter bandwidth and/or IF center frequency is required. </w:t>
      </w:r>
    </w:p>
    <w:p w14:paraId="172B7B3C"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[Samsung] raises the related issue that whether different FDMed frequency resources can be supported by the same device, and if so, how the Rx filter architecture of IF/ZIF receivers can support such flexible determination.</w:t>
      </w:r>
    </w:p>
    <w:p w14:paraId="7A235A0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[Huawei] and [NEC] state that additional complexity is limited since device with IF/ZIF receiver can already support to distinguish different frequency resources.</w:t>
      </w:r>
    </w:p>
    <w:p w14:paraId="394299D6" w14:textId="77777777" w:rsidR="008300C3" w:rsidRDefault="008300C3">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4B147CFC"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6C0BAC02"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how a device determines the frequency resource for receiving one of the FDMed R2D transmissions:</w:t>
      </w:r>
    </w:p>
    <w:p w14:paraId="16D2A81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2A881CDB" w14:textId="71F0B813"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[Huawei], [Spreadtrum], [Qualcomm], [DOCOMO], [NEC],</w:t>
      </w:r>
      <w:r w:rsidR="002D4FA1">
        <w:rPr>
          <w:rFonts w:ascii="Times New Roman" w:eastAsia="等线" w:hAnsi="Times New Roman" w:cs="Times New Roman"/>
          <w:iCs/>
          <w:sz w:val="22"/>
          <w:lang w:val="en-US" w:eastAsia="zh-CN"/>
        </w:rPr>
        <w:t xml:space="preserve"> </w:t>
      </w:r>
      <w:r w:rsidR="002D4FA1" w:rsidRPr="002D4FA1">
        <w:rPr>
          <w:rFonts w:ascii="Times New Roman" w:eastAsia="等线" w:hAnsi="Times New Roman" w:cs="Times New Roman"/>
          <w:iCs/>
          <w:color w:val="FF0000"/>
          <w:sz w:val="22"/>
          <w:u w:val="single"/>
          <w:lang w:val="en-US" w:eastAsia="zh-CN"/>
        </w:rPr>
        <w:t>[ZTE]</w:t>
      </w:r>
      <w:r w:rsidRPr="002D4FA1">
        <w:rPr>
          <w:rFonts w:ascii="Times New Roman" w:eastAsia="等线" w:hAnsi="Times New Roman" w:cs="Times New Roman"/>
          <w:iCs/>
          <w:color w:val="FF0000"/>
          <w:sz w:val="22"/>
          <w:u w:val="single"/>
          <w:lang w:val="en-US" w:eastAsia="zh-CN"/>
        </w:rPr>
        <w:t xml:space="preserve"> </w:t>
      </w:r>
      <w:r>
        <w:rPr>
          <w:rFonts w:ascii="Times New Roman" w:eastAsia="等线" w:hAnsi="Times New Roman" w:cs="Times New Roman"/>
          <w:iCs/>
          <w:sz w:val="22"/>
          <w:lang w:val="en-US" w:eastAsia="zh-CN"/>
        </w:rPr>
        <w:t>and [OPPO] state that some of R2D transmissions e.g., L1 control information or a R2D transmission other than sync signal or broadcast information can determine their frequency resources based on the indication.</w:t>
      </w:r>
    </w:p>
    <w:p w14:paraId="42C7B98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03244955"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221DEF9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717D1FB0"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68359DBE" w14:textId="77777777" w:rsidR="008300C3" w:rsidRDefault="008300C3">
      <w:pPr>
        <w:spacing w:before="60" w:after="60"/>
        <w:ind w:left="0" w:firstLine="0"/>
        <w:rPr>
          <w:rFonts w:eastAsia="等线"/>
          <w:sz w:val="22"/>
          <w:szCs w:val="22"/>
          <w:lang w:val="en-US" w:eastAsia="zh-CN"/>
        </w:rPr>
      </w:pPr>
    </w:p>
    <w:p w14:paraId="6BF1772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9744FE2"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107FCEB2" w14:textId="77777777">
        <w:tc>
          <w:tcPr>
            <w:tcW w:w="1487" w:type="dxa"/>
            <w:shd w:val="clear" w:color="auto" w:fill="D9D9D9" w:themeFill="background1" w:themeFillShade="D9"/>
          </w:tcPr>
          <w:p w14:paraId="6E2966B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557787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7B5475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235044B" w14:textId="77777777">
        <w:trPr>
          <w:trHeight w:val="40"/>
        </w:trPr>
        <w:tc>
          <w:tcPr>
            <w:tcW w:w="1487" w:type="dxa"/>
          </w:tcPr>
          <w:p w14:paraId="12294B9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5544EFC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50AEEFD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004D51D" w14:textId="77777777">
        <w:trPr>
          <w:trHeight w:val="40"/>
        </w:trPr>
        <w:tc>
          <w:tcPr>
            <w:tcW w:w="1487" w:type="dxa"/>
          </w:tcPr>
          <w:p w14:paraId="26F299A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3FC4393"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 with minor update</w:t>
            </w:r>
          </w:p>
        </w:tc>
        <w:tc>
          <w:tcPr>
            <w:tcW w:w="7397" w:type="dxa"/>
          </w:tcPr>
          <w:p w14:paraId="3FB93DF0"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(1)ZTE support to use FDM in R2D for device 2b and C.</w:t>
            </w:r>
          </w:p>
          <w:p w14:paraId="4089EA5E"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 xml:space="preserve">(2) In R1-2508820, ZTE provided views on R2D frequency acquisition, and the following proposals were provided. </w:t>
            </w:r>
          </w:p>
          <w:p w14:paraId="05F0EB3F" w14:textId="77777777" w:rsidR="008300C3" w:rsidRDefault="000E4564">
            <w:pPr>
              <w:pStyle w:val="YJ-Proposal"/>
              <w:numPr>
                <w:ilvl w:val="0"/>
                <w:numId w:val="0"/>
              </w:numPr>
              <w:tabs>
                <w:tab w:val="clear" w:pos="0"/>
                <w:tab w:val="clear" w:pos="1417"/>
              </w:tabs>
              <w:spacing w:before="60" w:after="60"/>
              <w:jc w:val="both"/>
              <w:rPr>
                <w:i/>
                <w:iCs/>
                <w:lang w:val="en-US" w:eastAsia="zh-CN"/>
              </w:rPr>
            </w:pPr>
            <w:r>
              <w:rPr>
                <w:rFonts w:hint="eastAsia"/>
                <w:i/>
                <w:iCs/>
                <w:lang w:val="en-US" w:eastAsia="zh-CN"/>
              </w:rPr>
              <w:t>Proposal 1: For the initial access of an A-IoT device, consider the following steps</w:t>
            </w:r>
          </w:p>
          <w:p w14:paraId="067D943A"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the device first receives a synchronization signal to achieve initial timing and frequency synchronization.</w:t>
            </w:r>
          </w:p>
          <w:p w14:paraId="1AAC1B5C"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 xml:space="preserve">It then receives the broadcast information to refine synchronization and obtain paging-related parameters. </w:t>
            </w:r>
          </w:p>
          <w:p w14:paraId="57A26B4B"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Based on the indicated information, the device subsequently monitors paging messages as indicated by the broadcast configuration.</w:t>
            </w:r>
          </w:p>
          <w:p w14:paraId="0CFAF20B" w14:textId="77777777" w:rsidR="008300C3" w:rsidRDefault="000E4564">
            <w:pPr>
              <w:pStyle w:val="YJ-Proposal"/>
              <w:numPr>
                <w:ilvl w:val="0"/>
                <w:numId w:val="0"/>
              </w:numPr>
              <w:spacing w:before="60" w:after="60"/>
              <w:rPr>
                <w:i/>
                <w:iCs/>
                <w:lang w:val="en-US" w:eastAsia="zh-CN"/>
              </w:rPr>
            </w:pPr>
            <w:r>
              <w:rPr>
                <w:rFonts w:hint="eastAsia"/>
                <w:i/>
                <w:iCs/>
                <w:lang w:val="en-US" w:eastAsia="zh-CN"/>
              </w:rPr>
              <w:t>Proposal 2: The following information can be considered included in the broadcast information:</w:t>
            </w:r>
          </w:p>
          <w:p w14:paraId="122442A7" w14:textId="77777777" w:rsidR="008300C3" w:rsidRDefault="000E4564">
            <w:pPr>
              <w:pStyle w:val="YJ-Proposal"/>
              <w:numPr>
                <w:ilvl w:val="1"/>
                <w:numId w:val="54"/>
              </w:numPr>
              <w:tabs>
                <w:tab w:val="clear" w:pos="840"/>
              </w:tabs>
              <w:spacing w:before="60" w:after="60"/>
              <w:rPr>
                <w:i/>
                <w:iCs/>
                <w:lang w:val="en-US" w:eastAsia="zh-CN"/>
              </w:rPr>
            </w:pPr>
            <w:r>
              <w:rPr>
                <w:i/>
                <w:iCs/>
                <w:lang w:val="en-US" w:eastAsia="zh-CN"/>
              </w:rPr>
              <w:t>P</w:t>
            </w:r>
            <w:r>
              <w:rPr>
                <w:rFonts w:hint="eastAsia"/>
                <w:i/>
                <w:iCs/>
                <w:lang w:val="en-US" w:eastAsia="zh-CN"/>
              </w:rPr>
              <w:t>aging-related information</w:t>
            </w:r>
          </w:p>
          <w:p w14:paraId="141DAC0E"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Timing information, e.g., SFN</w:t>
            </w:r>
          </w:p>
          <w:p w14:paraId="515E4F14"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Frequency information for FDM</w:t>
            </w:r>
          </w:p>
          <w:p w14:paraId="2A0CA2BC"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UL reference frequency position</w:t>
            </w:r>
          </w:p>
          <w:p w14:paraId="41CBD26D"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DO-A resource related information, i.e., time and frequency resource information</w:t>
            </w:r>
          </w:p>
          <w:p w14:paraId="4354680E"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lastRenderedPageBreak/>
              <w:t>Parameters of R2D L1 control, e.g., chip duration, repetition number, code rate</w:t>
            </w:r>
          </w:p>
          <w:p w14:paraId="1828AD5E" w14:textId="77777777" w:rsidR="008300C3" w:rsidRDefault="000E4564">
            <w:pPr>
              <w:pStyle w:val="YJ-Proposal"/>
              <w:numPr>
                <w:ilvl w:val="1"/>
                <w:numId w:val="54"/>
              </w:numPr>
              <w:tabs>
                <w:tab w:val="clear" w:pos="840"/>
              </w:tabs>
              <w:spacing w:before="60" w:after="60"/>
              <w:rPr>
                <w:rFonts w:eastAsia="等线"/>
                <w:iCs/>
                <w:sz w:val="22"/>
                <w:lang w:val="en-US" w:eastAsia="zh-CN"/>
              </w:rPr>
            </w:pPr>
            <w:r>
              <w:rPr>
                <w:rFonts w:hint="eastAsia"/>
                <w:i/>
                <w:iCs/>
                <w:lang w:val="en-US" w:eastAsia="zh-CN"/>
              </w:rPr>
              <w:t>Cell/Reader/Transaction ID.</w:t>
            </w:r>
          </w:p>
          <w:p w14:paraId="6B8F9F2D"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Thus, the TP is proposed to be updated as followin.</w:t>
            </w:r>
          </w:p>
          <w:p w14:paraId="7FDA6BBE"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79645586" w14:textId="77777777" w:rsidR="008300C3" w:rsidRDefault="000E4564">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1931FF7A"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feasibility, necessity and complexity of R2D FDM from the same reader for Device 2b and for Device C</w:t>
            </w:r>
          </w:p>
          <w:p w14:paraId="2E22A04C"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016C4733" w14:textId="77777777" w:rsidR="008300C3" w:rsidRDefault="000E4564">
            <w:pPr>
              <w:tabs>
                <w:tab w:val="left" w:pos="0"/>
              </w:tabs>
              <w:spacing w:before="60" w:after="60"/>
              <w:rPr>
                <w:rFonts w:eastAsia="等线"/>
                <w:iCs/>
                <w:color w:val="FF0000"/>
                <w:sz w:val="22"/>
                <w:lang w:val="en-US" w:eastAsia="zh-CN"/>
              </w:rPr>
            </w:pPr>
            <w:r>
              <w:rPr>
                <w:rFonts w:eastAsia="等线" w:hint="eastAsia"/>
                <w:iCs/>
                <w:color w:val="FF0000"/>
                <w:sz w:val="22"/>
                <w:lang w:val="en-US" w:eastAsia="zh-CN"/>
              </w:rPr>
              <w:t>Source [ZTE] states that in A</w:t>
            </w:r>
            <w:r>
              <w:rPr>
                <w:rFonts w:eastAsia="等线" w:hint="eastAsia"/>
                <w:iCs/>
                <w:color w:val="FF0000"/>
                <w:sz w:val="22"/>
                <w:lang w:val="en-US" w:eastAsia="zh-CN"/>
              </w:rPr>
              <w:noBreakHyphen/>
              <w:t>IoT systems, the capacity bottleneck lies on the R2D link. And to enhance system capacity, FDM is a potential solution.</w:t>
            </w:r>
          </w:p>
          <w:p w14:paraId="31F41CDC"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p>
          <w:p w14:paraId="7D03F9A3"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1C8CE621"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how a device determines the frequency resource for receiving one of the FDMed R2D transmissions:</w:t>
            </w:r>
          </w:p>
          <w:p w14:paraId="64653E4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1B121B48"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[Huawei], [Spreadtrum], [Qualcomm], [DOCOMO], [NEC], </w:t>
            </w:r>
            <w:r>
              <w:rPr>
                <w:rFonts w:ascii="Times New Roman" w:eastAsia="等线" w:hAnsi="Times New Roman" w:cs="Times New Roman" w:hint="eastAsia"/>
                <w:iCs/>
                <w:color w:val="FF0000"/>
                <w:sz w:val="22"/>
                <w:lang w:val="en-US" w:eastAsia="zh-CN"/>
              </w:rPr>
              <w:t xml:space="preserve">[ZTE], </w:t>
            </w:r>
            <w:r>
              <w:rPr>
                <w:rFonts w:ascii="Times New Roman" w:eastAsia="等线" w:hAnsi="Times New Roman" w:cs="Times New Roman"/>
                <w:iCs/>
                <w:sz w:val="22"/>
                <w:lang w:val="en-US" w:eastAsia="zh-CN"/>
              </w:rPr>
              <w:t>and [OPPO] state that some of R2D transmissions e.g., L1 control information or a R2D transmission other than sync signal or broadcast information can determine their frequency resources based on the indication.</w:t>
            </w:r>
          </w:p>
          <w:p w14:paraId="20AD6091"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365E522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5B8158FC"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0C3FA0B4"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10725F" w14:paraId="489D34AE" w14:textId="77777777">
        <w:trPr>
          <w:trHeight w:val="40"/>
        </w:trPr>
        <w:tc>
          <w:tcPr>
            <w:tcW w:w="1487" w:type="dxa"/>
          </w:tcPr>
          <w:p w14:paraId="54706418" w14:textId="6B5A4C04"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76BCCD26" w14:textId="0223216E"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417301A" w14:textId="7D609EF8"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EF5E88" w14:paraId="698ADADC" w14:textId="77777777">
        <w:trPr>
          <w:trHeight w:val="40"/>
        </w:trPr>
        <w:tc>
          <w:tcPr>
            <w:tcW w:w="1487" w:type="dxa"/>
          </w:tcPr>
          <w:p w14:paraId="51FACBE1" w14:textId="1395F403" w:rsidR="00EF5E88" w:rsidRDefault="00EF5E88" w:rsidP="00EF5E8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Docomo</w:t>
            </w:r>
          </w:p>
        </w:tc>
        <w:tc>
          <w:tcPr>
            <w:tcW w:w="1039" w:type="dxa"/>
          </w:tcPr>
          <w:p w14:paraId="1D6C5A52" w14:textId="77777777" w:rsidR="00EF5E88" w:rsidRDefault="00EF5E88" w:rsidP="00EF5E8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ABEE191" w14:textId="77777777" w:rsidR="00EF5E88" w:rsidRDefault="00EF5E88" w:rsidP="00EF5E8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We have following observation in our Tdoc for necessity.</w:t>
            </w:r>
          </w:p>
          <w:p w14:paraId="60D1BEA0" w14:textId="07E066A6" w:rsidR="00EF5E88" w:rsidRDefault="00EF5E88" w:rsidP="00EF5E88">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[Docomo] state that f</w:t>
            </w:r>
            <w:r w:rsidRPr="00E30526">
              <w:rPr>
                <w:rFonts w:eastAsia="等线" w:hint="eastAsia"/>
                <w:kern w:val="2"/>
                <w:sz w:val="21"/>
                <w:szCs w:val="22"/>
                <w:lang w:val="en-US" w:eastAsia="zh-CN"/>
              </w:rPr>
              <w:t>or R2D, FDM can be beneficial to extend multiplexing capacity</w:t>
            </w:r>
          </w:p>
        </w:tc>
      </w:tr>
      <w:tr w:rsidR="00A724B6" w14:paraId="2149DE43" w14:textId="77777777">
        <w:trPr>
          <w:trHeight w:val="40"/>
        </w:trPr>
        <w:tc>
          <w:tcPr>
            <w:tcW w:w="1487" w:type="dxa"/>
          </w:tcPr>
          <w:p w14:paraId="58630730" w14:textId="219B6C81" w:rsidR="00A724B6" w:rsidRDefault="00A724B6" w:rsidP="00EF5E8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A17B140" w14:textId="77777777" w:rsidR="00A724B6" w:rsidRDefault="00A724B6" w:rsidP="00EF5E8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9F7C4E9" w14:textId="69CF5DD5" w:rsidR="00A724B6" w:rsidRDefault="00A724B6" w:rsidP="00EF5E88">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Docomo comments</w:t>
            </w:r>
          </w:p>
        </w:tc>
      </w:tr>
    </w:tbl>
    <w:p w14:paraId="0EFB28DB"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545B017F"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25537DC" w14:textId="77777777" w:rsidR="008300C3" w:rsidRDefault="000E4564">
      <w:pPr>
        <w:pStyle w:val="30"/>
        <w:tabs>
          <w:tab w:val="clear" w:pos="360"/>
          <w:tab w:val="left" w:pos="420"/>
        </w:tabs>
        <w:adjustRightInd w:val="0"/>
        <w:snapToGrid w:val="0"/>
        <w:spacing w:beforeLines="5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6-2 R2D FDM (non) applicable cases</w:t>
      </w:r>
    </w:p>
    <w:p w14:paraId="5A4CBAC7" w14:textId="77777777" w:rsidR="008300C3" w:rsidRDefault="008300C3">
      <w:pPr>
        <w:pStyle w:val="0Maintext"/>
        <w:adjustRightInd w:val="0"/>
        <w:snapToGrid w:val="0"/>
        <w:spacing w:before="60" w:after="60"/>
        <w:rPr>
          <w:rFonts w:ascii="Times New Roman" w:eastAsia="等线" w:hAnsi="Times New Roman" w:cs="Times New Roman"/>
          <w:szCs w:val="20"/>
          <w:lang w:val="en-US" w:eastAsia="zh-CN"/>
        </w:rPr>
      </w:pPr>
    </w:p>
    <w:p w14:paraId="4CA6458D" w14:textId="77777777" w:rsidR="008300C3" w:rsidRDefault="000E4564">
      <w:pPr>
        <w:pStyle w:val="0Maintext"/>
        <w:adjustRightInd w:val="0"/>
        <w:snapToGrid w:val="0"/>
        <w:spacing w:beforeLines="0" w:before="60" w:afterLines="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[NEC] [Samsung][Xiaomi][OPPO] report applicable R2D transmissions that can support R2D FDM.</w:t>
      </w:r>
    </w:p>
    <w:p w14:paraId="21C70339"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NEC] proposes that Access Trigger message, Random ID Response message (Msg2 in CBRA), NACK Feedback message, any combination of them to perform FDM is not precluded.</w:t>
      </w:r>
    </w:p>
    <w:p w14:paraId="6AD362BE"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Samsung] propose R2D FDM can be support after clock synchronization or calibration. And whether to support R2D FDM before clock synchronization/calibration, considering the impact of initial CFO at least for device 2b, needs to be considered.</w:t>
      </w:r>
    </w:p>
    <w:p w14:paraId="4A80065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lastRenderedPageBreak/>
        <w:t>[</w:t>
      </w:r>
      <w:r>
        <w:rPr>
          <w:rFonts w:ascii="Times New Roman" w:eastAsia="等线" w:hAnsi="Times New Roman" w:cs="Times New Roman"/>
          <w:iCs/>
          <w:sz w:val="22"/>
          <w:lang w:val="en-US" w:eastAsia="zh-CN"/>
        </w:rPr>
        <w:t>OPPO] propose to consider whether CFO calibration signal and the preceding signal/channel can be transmitted in FDM manner.</w:t>
      </w:r>
    </w:p>
    <w:p w14:paraId="2C800010"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58F3217" w14:textId="77777777" w:rsidR="008300C3" w:rsidRDefault="000E4564">
      <w:pPr>
        <w:pStyle w:val="0Maintext"/>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hint="eastAsia"/>
          <w:i/>
          <w:iCs/>
          <w:color w:val="2E74B5" w:themeColor="accent5" w:themeShade="BF"/>
          <w:sz w:val="22"/>
          <w:lang w:eastAsia="zh-CN"/>
        </w:rPr>
        <w:t>F</w:t>
      </w:r>
      <w:r>
        <w:rPr>
          <w:rFonts w:ascii="Times New Roman" w:eastAsia="等线" w:hAnsi="Times New Roman" w:cs="Times New Roman"/>
          <w:i/>
          <w:iCs/>
          <w:color w:val="2E74B5" w:themeColor="accent5" w:themeShade="BF"/>
          <w:sz w:val="22"/>
          <w:lang w:eastAsia="zh-CN"/>
        </w:rPr>
        <w:t>L notes:</w:t>
      </w:r>
    </w:p>
    <w:p w14:paraId="218172C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As raised by Samsung and OPPO, if FDM transmission is enabled at reader, there could be cases that FDMed transmission is not applicable, e.g., due to CFO impacts R2D reception performance. Other factors which impact R2D applicability can also be studied, if any.</w:t>
      </w:r>
    </w:p>
    <w:p w14:paraId="7E1BF3C8" w14:textId="77777777" w:rsidR="008300C3" w:rsidRDefault="000E4564">
      <w:pPr>
        <w:pStyle w:val="0Maintext"/>
        <w:adjustRightInd w:val="0"/>
        <w:snapToGrid w:val="0"/>
        <w:spacing w:before="60" w:after="60"/>
        <w:ind w:left="0" w:firstLine="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Based on company inputs, FL provide following proposal to collect company views</w:t>
      </w:r>
    </w:p>
    <w:p w14:paraId="11643D2A"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4D8B3153"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w:t>
      </w:r>
      <w:r>
        <w:rPr>
          <w:rFonts w:eastAsia="等线" w:cs="Times New Roman" w:hint="eastAsia"/>
          <w:b/>
          <w:bCs/>
          <w:lang w:val="en-GB" w:eastAsia="zh-CN"/>
        </w:rPr>
        <w:t>M</w:t>
      </w:r>
      <w:r>
        <w:rPr>
          <w:rFonts w:eastAsia="等线" w:cs="Times New Roman"/>
          <w:b/>
          <w:bCs/>
          <w:lang w:val="en-GB" w:eastAsia="zh-CN"/>
        </w:rPr>
        <w:t>] FL Proposal 6.1-2</w:t>
      </w:r>
    </w:p>
    <w:p w14:paraId="6FF0186A" w14:textId="77777777" w:rsidR="008300C3" w:rsidRDefault="008300C3">
      <w:pPr>
        <w:spacing w:before="60" w:after="60"/>
        <w:rPr>
          <w:rFonts w:eastAsia="等线"/>
          <w:lang w:eastAsia="zh-CN"/>
        </w:rPr>
      </w:pPr>
    </w:p>
    <w:p w14:paraId="68E57D7C" w14:textId="77777777" w:rsidR="008300C3" w:rsidRDefault="000E4564">
      <w:pPr>
        <w:spacing w:before="60" w:after="60"/>
        <w:rPr>
          <w:rFonts w:eastAsia="等线"/>
          <w:sz w:val="22"/>
          <w:szCs w:val="22"/>
          <w:lang w:eastAsia="zh-CN"/>
        </w:rPr>
      </w:pPr>
      <w:r>
        <w:rPr>
          <w:rFonts w:eastAsia="等线"/>
          <w:b/>
          <w:bCs/>
          <w:sz w:val="22"/>
          <w:szCs w:val="22"/>
          <w:lang w:eastAsia="zh-CN"/>
        </w:rPr>
        <w:t>FL Proposal 6.1-2-v1</w:t>
      </w:r>
    </w:p>
    <w:p w14:paraId="470BFC4D" w14:textId="77777777" w:rsidR="008300C3" w:rsidRDefault="000E4564">
      <w:pPr>
        <w:spacing w:before="60" w:after="60"/>
        <w:rPr>
          <w:rFonts w:eastAsia="等线"/>
          <w:lang w:eastAsia="zh-CN"/>
        </w:rPr>
      </w:pPr>
      <w:r>
        <w:rPr>
          <w:rFonts w:eastAsia="等线"/>
          <w:sz w:val="22"/>
          <w:szCs w:val="22"/>
          <w:lang w:eastAsia="zh-CN"/>
        </w:rPr>
        <w:t>If R2D FDM is enabled at reader, study the case(s) that R2D FDM transmission is not applicable.</w:t>
      </w:r>
    </w:p>
    <w:p w14:paraId="31DAF249"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378DABF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10B0D94"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21CA38A8" w14:textId="77777777" w:rsidTr="00BF15EB">
        <w:tc>
          <w:tcPr>
            <w:tcW w:w="1487" w:type="dxa"/>
            <w:shd w:val="clear" w:color="auto" w:fill="D9D9D9" w:themeFill="background1" w:themeFillShade="D9"/>
          </w:tcPr>
          <w:p w14:paraId="3014C15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74A8AB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1B7587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8C930C2" w14:textId="77777777" w:rsidTr="00BF15EB">
        <w:trPr>
          <w:trHeight w:val="40"/>
        </w:trPr>
        <w:tc>
          <w:tcPr>
            <w:tcW w:w="1487" w:type="dxa"/>
          </w:tcPr>
          <w:p w14:paraId="65EC54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3662754F"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7A3B1CB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62D9B" w14:paraId="154981C6" w14:textId="77777777" w:rsidTr="00BF15EB">
        <w:trPr>
          <w:trHeight w:val="40"/>
        </w:trPr>
        <w:tc>
          <w:tcPr>
            <w:tcW w:w="1487" w:type="dxa"/>
          </w:tcPr>
          <w:p w14:paraId="6960569E" w14:textId="48F6748F"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FE7EAED" w14:textId="77777777"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6F2C65C7" w14:textId="31E280FE"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sidRPr="00AF30AD">
              <w:rPr>
                <w:rFonts w:eastAsia="等线"/>
                <w:kern w:val="2"/>
                <w:sz w:val="21"/>
                <w:szCs w:val="22"/>
                <w:lang w:val="en-US" w:eastAsia="zh-CN"/>
              </w:rPr>
              <w:t>It is not clear what these cases should be, and needs further clarification here.</w:t>
            </w:r>
          </w:p>
        </w:tc>
      </w:tr>
      <w:tr w:rsidR="00771523" w14:paraId="142D68E6" w14:textId="77777777" w:rsidTr="00BF15EB">
        <w:trPr>
          <w:trHeight w:val="40"/>
        </w:trPr>
        <w:tc>
          <w:tcPr>
            <w:tcW w:w="1487" w:type="dxa"/>
          </w:tcPr>
          <w:p w14:paraId="400453C9" w14:textId="4621BA13" w:rsidR="00771523" w:rsidRDefault="00771523" w:rsidP="0077152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V</w:t>
            </w:r>
            <w:r>
              <w:rPr>
                <w:rFonts w:eastAsia="等线" w:hint="eastAsia"/>
                <w:kern w:val="2"/>
                <w:sz w:val="21"/>
                <w:szCs w:val="22"/>
                <w:lang w:val="en-US" w:eastAsia="zh-CN"/>
              </w:rPr>
              <w:t>ivo</w:t>
            </w:r>
          </w:p>
        </w:tc>
        <w:tc>
          <w:tcPr>
            <w:tcW w:w="1039" w:type="dxa"/>
          </w:tcPr>
          <w:p w14:paraId="010F0B1C" w14:textId="77777777" w:rsidR="00771523" w:rsidRDefault="00771523" w:rsidP="0077152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3929D06B" w14:textId="16EC4DA9" w:rsidR="00771523" w:rsidRDefault="00771523" w:rsidP="00771523">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In our view, the necessity of R2D FDM is questionable with no improvement of transmission efficiency based on our evaluation. Besides, supporting R2D FDM or not should be decided in R20 WI. And which case is applicable for R2D FDM can be accordingly discussion at that point in WI phase.</w:t>
            </w:r>
          </w:p>
        </w:tc>
      </w:tr>
      <w:tr w:rsidR="00962D9B" w14:paraId="38A3E91F" w14:textId="77777777" w:rsidTr="00BF15EB">
        <w:trPr>
          <w:trHeight w:val="40"/>
        </w:trPr>
        <w:tc>
          <w:tcPr>
            <w:tcW w:w="1487" w:type="dxa"/>
          </w:tcPr>
          <w:p w14:paraId="2D1DFE32" w14:textId="77777777" w:rsidR="00962D9B" w:rsidRDefault="00962D9B" w:rsidP="00962D9B">
            <w:pPr>
              <w:adjustRightInd w:val="0"/>
              <w:snapToGrid w:val="0"/>
              <w:spacing w:before="60" w:after="60" w:line="240" w:lineRule="auto"/>
              <w:jc w:val="left"/>
              <w:rPr>
                <w:rFonts w:eastAsia="等线"/>
                <w:kern w:val="2"/>
                <w:sz w:val="21"/>
                <w:szCs w:val="22"/>
                <w:lang w:val="en-US" w:eastAsia="zh-CN"/>
              </w:rPr>
            </w:pPr>
          </w:p>
        </w:tc>
        <w:tc>
          <w:tcPr>
            <w:tcW w:w="1039" w:type="dxa"/>
          </w:tcPr>
          <w:p w14:paraId="72AD984E" w14:textId="77777777" w:rsidR="00962D9B" w:rsidRDefault="00962D9B" w:rsidP="00962D9B">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8B8E7DE" w14:textId="77777777" w:rsidR="00962D9B" w:rsidRDefault="00962D9B" w:rsidP="00962D9B">
            <w:pPr>
              <w:adjustRightInd w:val="0"/>
              <w:snapToGrid w:val="0"/>
              <w:spacing w:before="60" w:after="60" w:line="240" w:lineRule="auto"/>
              <w:jc w:val="left"/>
              <w:rPr>
                <w:rFonts w:eastAsia="Yu Mincho"/>
                <w:kern w:val="2"/>
                <w:sz w:val="21"/>
                <w:szCs w:val="22"/>
                <w:lang w:val="en-US" w:eastAsia="ja-JP"/>
              </w:rPr>
            </w:pPr>
          </w:p>
        </w:tc>
      </w:tr>
      <w:tr w:rsidR="00BF15EB" w14:paraId="066555EF"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FB62D1A"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AED0A1F"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2AA32A2"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Agree with the logic of FL, but this may also related to RAN4 discussion.</w:t>
            </w:r>
          </w:p>
        </w:tc>
      </w:tr>
    </w:tbl>
    <w:p w14:paraId="033309F4" w14:textId="77777777" w:rsidR="008300C3" w:rsidRPr="00BF15EB"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val="en-US" w:eastAsia="zh-CN"/>
        </w:rPr>
      </w:pPr>
    </w:p>
    <w:p w14:paraId="58119840"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360ABB73"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Other issues</w:t>
      </w:r>
    </w:p>
    <w:p w14:paraId="54C60058"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B081A71" w14:textId="77777777" w:rsidR="008300C3" w:rsidRDefault="000E4564">
      <w:pPr>
        <w:spacing w:before="60" w:after="60"/>
        <w:ind w:left="0" w:firstLine="0"/>
        <w:rPr>
          <w:rFonts w:eastAsia="等线"/>
          <w:i/>
          <w:iCs/>
          <w:color w:val="1F4E79" w:themeColor="accent5" w:themeShade="80"/>
          <w:sz w:val="24"/>
          <w:szCs w:val="24"/>
          <w:lang w:val="en-US" w:eastAsia="zh-CN"/>
        </w:rPr>
      </w:pPr>
      <w:r>
        <w:rPr>
          <w:rFonts w:eastAsia="等线"/>
          <w:i/>
          <w:iCs/>
          <w:color w:val="1F4E79" w:themeColor="accent5" w:themeShade="80"/>
          <w:sz w:val="24"/>
          <w:szCs w:val="24"/>
          <w:lang w:val="en-US" w:eastAsia="zh-CN"/>
        </w:rPr>
        <w:t>FL notes:</w:t>
      </w:r>
    </w:p>
    <w:p w14:paraId="10EB3F2A" w14:textId="77777777" w:rsidR="008300C3" w:rsidRDefault="000E4564">
      <w:pPr>
        <w:pStyle w:val="aff4"/>
        <w:numPr>
          <w:ilvl w:val="0"/>
          <w:numId w:val="52"/>
        </w:numPr>
        <w:spacing w:before="60" w:after="60"/>
        <w:rPr>
          <w:rFonts w:eastAsia="等线"/>
          <w:i/>
          <w:iCs/>
          <w:color w:val="1F4E79" w:themeColor="accent5" w:themeShade="80"/>
          <w:sz w:val="24"/>
          <w:lang w:eastAsia="zh-CN"/>
        </w:rPr>
      </w:pPr>
      <w:r>
        <w:rPr>
          <w:rFonts w:eastAsia="等线"/>
          <w:i/>
          <w:iCs/>
          <w:color w:val="1F4E79" w:themeColor="accent5" w:themeShade="80"/>
          <w:sz w:val="24"/>
          <w:lang w:eastAsia="zh-CN"/>
        </w:rPr>
        <w:t>If there is any issue FL missed in this summary, please point out in the following table.</w:t>
      </w:r>
    </w:p>
    <w:p w14:paraId="2BE2E721" w14:textId="77777777" w:rsidR="008300C3" w:rsidRDefault="008300C3">
      <w:pPr>
        <w:spacing w:before="60" w:after="60"/>
        <w:ind w:left="0" w:firstLine="0"/>
        <w:rPr>
          <w:rFonts w:eastAsia="等线"/>
          <w:sz w:val="22"/>
          <w:szCs w:val="22"/>
          <w:lang w:val="en-US" w:eastAsia="zh-CN"/>
        </w:rPr>
      </w:pPr>
    </w:p>
    <w:p w14:paraId="3AC9B1A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6B15D9C"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00E5DEBB" w14:textId="77777777">
        <w:tc>
          <w:tcPr>
            <w:tcW w:w="1487" w:type="dxa"/>
            <w:shd w:val="clear" w:color="auto" w:fill="D9D9D9" w:themeFill="background1" w:themeFillShade="D9"/>
          </w:tcPr>
          <w:p w14:paraId="3D6112DF"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1DCFC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22B7D15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CC1998A" w14:textId="77777777">
        <w:trPr>
          <w:trHeight w:val="40"/>
        </w:trPr>
        <w:tc>
          <w:tcPr>
            <w:tcW w:w="1487" w:type="dxa"/>
          </w:tcPr>
          <w:p w14:paraId="0D9E584B" w14:textId="704FC340" w:rsidR="008300C3" w:rsidRDefault="002B634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EADFD1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C0364B1" w14:textId="77777777" w:rsidR="002B6348" w:rsidRDefault="002B6348" w:rsidP="001355B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For L1 R2D control information, we have agreed to attach a separate CRC after it. Then, how to attach the separate CRC is a critical issue. So we suggest to have proposal to discuss this.</w:t>
            </w:r>
          </w:p>
          <w:p w14:paraId="43D3BB34" w14:textId="6485F13A" w:rsidR="001355B0" w:rsidRPr="001355B0" w:rsidRDefault="001355B0" w:rsidP="001355B0">
            <w:pPr>
              <w:pStyle w:val="a1"/>
              <w:spacing w:before="60" w:after="60"/>
              <w:ind w:left="0" w:firstLine="0"/>
              <w:rPr>
                <w:rFonts w:eastAsia="等线"/>
              </w:rPr>
            </w:pPr>
          </w:p>
        </w:tc>
      </w:tr>
      <w:tr w:rsidR="008300C3" w14:paraId="2D058291" w14:textId="77777777">
        <w:trPr>
          <w:trHeight w:val="40"/>
        </w:trPr>
        <w:tc>
          <w:tcPr>
            <w:tcW w:w="1487" w:type="dxa"/>
          </w:tcPr>
          <w:p w14:paraId="1A2C049F" w14:textId="47EE8544" w:rsidR="008300C3" w:rsidRDefault="001355B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25BA182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64AC4F1" w14:textId="77777777" w:rsidR="008300C3" w:rsidRDefault="001355B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r>
              <w:rPr>
                <w:rFonts w:eastAsia="等线" w:hint="eastAsia"/>
                <w:kern w:val="2"/>
                <w:sz w:val="21"/>
                <w:szCs w:val="22"/>
                <w:lang w:val="en-US" w:eastAsia="zh-CN"/>
              </w:rPr>
              <w:t>‘</w:t>
            </w:r>
            <w:r>
              <w:rPr>
                <w:rFonts w:eastAsia="等线" w:hint="eastAsia"/>
                <w:kern w:val="2"/>
                <w:sz w:val="21"/>
                <w:szCs w:val="22"/>
                <w:lang w:val="en-US" w:eastAsia="zh-CN"/>
              </w:rPr>
              <w:t>s</w:t>
            </w:r>
            <w:r>
              <w:rPr>
                <w:rFonts w:eastAsia="等线"/>
                <w:kern w:val="2"/>
                <w:sz w:val="21"/>
                <w:szCs w:val="22"/>
                <w:lang w:val="en-US" w:eastAsia="zh-CN"/>
              </w:rPr>
              <w:t xml:space="preserve"> view </w:t>
            </w:r>
            <w:r>
              <w:rPr>
                <w:rFonts w:eastAsia="等线" w:hint="eastAsia"/>
                <w:kern w:val="2"/>
                <w:sz w:val="21"/>
                <w:szCs w:val="22"/>
                <w:lang w:val="en-US" w:eastAsia="zh-CN"/>
              </w:rPr>
              <w:t>is</w:t>
            </w:r>
            <w:r>
              <w:rPr>
                <w:rFonts w:eastAsia="等线"/>
                <w:kern w:val="2"/>
                <w:sz w:val="21"/>
                <w:szCs w:val="22"/>
                <w:lang w:val="en-US" w:eastAsia="zh-CN"/>
              </w:rPr>
              <w:t xml:space="preserve"> further captured in proposal 5.1-1.</w:t>
            </w:r>
          </w:p>
          <w:p w14:paraId="6F3DB2E9" w14:textId="73FA12D0" w:rsidR="00255747" w:rsidRPr="00255747" w:rsidRDefault="00255747" w:rsidP="00D2243E">
            <w:pPr>
              <w:adjustRightInd w:val="0"/>
              <w:snapToGrid w:val="0"/>
              <w:spacing w:before="60" w:after="60" w:line="240" w:lineRule="auto"/>
              <w:jc w:val="left"/>
              <w:rPr>
                <w:rFonts w:eastAsia="等线"/>
                <w:lang w:eastAsia="zh-CN"/>
              </w:rPr>
            </w:pPr>
            <w:r w:rsidRPr="00D2243E">
              <w:rPr>
                <w:rFonts w:eastAsia="等线"/>
                <w:kern w:val="2"/>
                <w:sz w:val="21"/>
                <w:szCs w:val="22"/>
                <w:lang w:val="en-US" w:eastAsia="zh-CN"/>
              </w:rPr>
              <w:t>Thanks for reminding</w:t>
            </w:r>
          </w:p>
        </w:tc>
      </w:tr>
      <w:tr w:rsidR="008300C3" w14:paraId="32652D1A" w14:textId="77777777">
        <w:trPr>
          <w:trHeight w:val="40"/>
        </w:trPr>
        <w:tc>
          <w:tcPr>
            <w:tcW w:w="1487" w:type="dxa"/>
          </w:tcPr>
          <w:p w14:paraId="476EBA2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7DE792C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7F7A44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3BDD664" w14:textId="77777777">
        <w:trPr>
          <w:trHeight w:val="40"/>
        </w:trPr>
        <w:tc>
          <w:tcPr>
            <w:tcW w:w="1487" w:type="dxa"/>
          </w:tcPr>
          <w:p w14:paraId="6E800FF7"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1F1688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544996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4D6893A"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655B5A2C"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7C9F3D98" w14:textId="77777777" w:rsidR="008300C3" w:rsidRDefault="000E4564">
      <w:pPr>
        <w:pStyle w:val="1"/>
        <w:spacing w:before="60" w:after="60"/>
        <w:ind w:left="432" w:hanging="432"/>
        <w:rPr>
          <w:rFonts w:ascii="Times New Roman" w:hAnsi="Times New Roman"/>
          <w:b/>
          <w:bCs/>
          <w:kern w:val="32"/>
          <w:sz w:val="32"/>
          <w:szCs w:val="32"/>
        </w:rPr>
      </w:pPr>
      <w:bookmarkStart w:id="49" w:name="_Hlk41391803"/>
      <w:r>
        <w:rPr>
          <w:rFonts w:ascii="Times New Roman" w:hAnsi="Times New Roman"/>
          <w:b/>
          <w:bCs/>
          <w:kern w:val="32"/>
          <w:sz w:val="32"/>
          <w:szCs w:val="32"/>
        </w:rPr>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274"/>
        <w:gridCol w:w="5957"/>
        <w:gridCol w:w="1525"/>
      </w:tblGrid>
      <w:tr w:rsidR="008300C3" w14:paraId="576B9BA4" w14:textId="77777777">
        <w:trPr>
          <w:trHeight w:val="227"/>
        </w:trPr>
        <w:tc>
          <w:tcPr>
            <w:tcW w:w="567" w:type="dxa"/>
          </w:tcPr>
          <w:p w14:paraId="040AFAD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p>
        </w:tc>
        <w:tc>
          <w:tcPr>
            <w:tcW w:w="1199" w:type="dxa"/>
          </w:tcPr>
          <w:p w14:paraId="3445BF15" w14:textId="77777777" w:rsidR="008300C3" w:rsidRDefault="00474F40">
            <w:pPr>
              <w:adjustRightInd w:val="0"/>
              <w:snapToGrid w:val="0"/>
              <w:spacing w:before="60" w:afterLines="50" w:after="120" w:line="240" w:lineRule="auto"/>
              <w:rPr>
                <w:rFonts w:eastAsia="宋体"/>
                <w:b/>
                <w:bCs/>
                <w:color w:val="0000FF"/>
                <w:kern w:val="2"/>
                <w:u w:val="single"/>
                <w:lang w:val="en-US" w:eastAsia="zh-CN"/>
              </w:rPr>
            </w:pPr>
            <w:hyperlink r:id="rId19" w:history="1">
              <w:r w:rsidR="008300C3">
                <w:rPr>
                  <w:rStyle w:val="aff0"/>
                  <w:b/>
                  <w:bCs/>
                  <w:color w:val="0000FF"/>
                </w:rPr>
                <w:t>R1-2508330</w:t>
              </w:r>
            </w:hyperlink>
          </w:p>
        </w:tc>
        <w:tc>
          <w:tcPr>
            <w:tcW w:w="6031" w:type="dxa"/>
          </w:tcPr>
          <w:p w14:paraId="72C04C36" w14:textId="77777777" w:rsidR="008300C3" w:rsidRDefault="000E4564">
            <w:pPr>
              <w:adjustRightInd w:val="0"/>
              <w:snapToGrid w:val="0"/>
              <w:spacing w:before="60" w:afterLines="50" w:after="120" w:line="240" w:lineRule="auto"/>
              <w:rPr>
                <w:kern w:val="2"/>
              </w:rPr>
            </w:pPr>
            <w:r>
              <w:t>Discussion on R2D Air Interface for Device 2b/C</w:t>
            </w:r>
          </w:p>
        </w:tc>
        <w:tc>
          <w:tcPr>
            <w:tcW w:w="1526" w:type="dxa"/>
          </w:tcPr>
          <w:p w14:paraId="5638ADAD" w14:textId="77777777" w:rsidR="008300C3" w:rsidRDefault="000E4564">
            <w:pPr>
              <w:adjustRightInd w:val="0"/>
              <w:snapToGrid w:val="0"/>
              <w:spacing w:before="60" w:afterLines="50" w:after="120" w:line="240" w:lineRule="auto"/>
              <w:rPr>
                <w:kern w:val="2"/>
              </w:rPr>
            </w:pPr>
            <w:r>
              <w:t>FUTUREWEI</w:t>
            </w:r>
          </w:p>
        </w:tc>
      </w:tr>
      <w:tr w:rsidR="008300C3" w14:paraId="4951EDFE" w14:textId="77777777">
        <w:trPr>
          <w:trHeight w:val="227"/>
        </w:trPr>
        <w:tc>
          <w:tcPr>
            <w:tcW w:w="567" w:type="dxa"/>
          </w:tcPr>
          <w:p w14:paraId="563EBB9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p>
        </w:tc>
        <w:tc>
          <w:tcPr>
            <w:tcW w:w="1199" w:type="dxa"/>
          </w:tcPr>
          <w:p w14:paraId="3FAF87F7" w14:textId="77777777" w:rsidR="008300C3" w:rsidRDefault="00474F40">
            <w:pPr>
              <w:spacing w:before="60" w:after="60"/>
              <w:textAlignment w:val="top"/>
              <w:rPr>
                <w:rFonts w:eastAsia="宋体"/>
                <w:b/>
                <w:bCs/>
                <w:color w:val="0000FF"/>
                <w:kern w:val="2"/>
                <w:u w:val="single"/>
                <w:lang w:val="en-US" w:eastAsia="zh-CN"/>
              </w:rPr>
            </w:pPr>
            <w:hyperlink r:id="rId20" w:history="1">
              <w:r w:rsidR="008300C3">
                <w:rPr>
                  <w:rStyle w:val="aff0"/>
                  <w:b/>
                  <w:bCs/>
                  <w:color w:val="0000FF"/>
                </w:rPr>
                <w:t>R1-2508380</w:t>
              </w:r>
            </w:hyperlink>
          </w:p>
        </w:tc>
        <w:tc>
          <w:tcPr>
            <w:tcW w:w="6031" w:type="dxa"/>
          </w:tcPr>
          <w:p w14:paraId="4BFFEF16"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34840F76" w14:textId="77777777" w:rsidR="008300C3" w:rsidRDefault="000E4564">
            <w:pPr>
              <w:adjustRightInd w:val="0"/>
              <w:snapToGrid w:val="0"/>
              <w:spacing w:before="60" w:afterLines="50" w:after="120" w:line="240" w:lineRule="auto"/>
              <w:ind w:left="0" w:firstLine="0"/>
              <w:rPr>
                <w:rFonts w:eastAsia="宋体"/>
                <w:kern w:val="2"/>
                <w:lang w:val="en-US" w:eastAsia="zh-CN"/>
              </w:rPr>
            </w:pPr>
            <w:r>
              <w:t>Spreadtrum, UNISOC</w:t>
            </w:r>
          </w:p>
        </w:tc>
      </w:tr>
      <w:tr w:rsidR="008300C3" w14:paraId="3C09F390" w14:textId="77777777">
        <w:trPr>
          <w:trHeight w:val="227"/>
        </w:trPr>
        <w:tc>
          <w:tcPr>
            <w:tcW w:w="567" w:type="dxa"/>
          </w:tcPr>
          <w:p w14:paraId="6724181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3</w:t>
            </w:r>
            <w:r>
              <w:rPr>
                <w:kern w:val="2"/>
              </w:rPr>
              <w:t>]</w:t>
            </w:r>
          </w:p>
        </w:tc>
        <w:tc>
          <w:tcPr>
            <w:tcW w:w="1199" w:type="dxa"/>
          </w:tcPr>
          <w:p w14:paraId="6EBD1CFE" w14:textId="77777777" w:rsidR="008300C3" w:rsidRDefault="00474F40">
            <w:pPr>
              <w:spacing w:before="60" w:after="60"/>
              <w:textAlignment w:val="top"/>
              <w:rPr>
                <w:rFonts w:eastAsia="宋体"/>
                <w:b/>
                <w:bCs/>
                <w:color w:val="0000FF"/>
                <w:kern w:val="2"/>
                <w:u w:val="single"/>
                <w:lang w:val="en-US" w:eastAsia="zh-CN"/>
              </w:rPr>
            </w:pPr>
            <w:hyperlink r:id="rId21" w:history="1">
              <w:r w:rsidR="008300C3">
                <w:rPr>
                  <w:rStyle w:val="aff0"/>
                  <w:b/>
                  <w:bCs/>
                  <w:color w:val="0000FF"/>
                </w:rPr>
                <w:t>R1-2508424</w:t>
              </w:r>
            </w:hyperlink>
          </w:p>
        </w:tc>
        <w:tc>
          <w:tcPr>
            <w:tcW w:w="6031" w:type="dxa"/>
          </w:tcPr>
          <w:p w14:paraId="680E3907" w14:textId="77777777" w:rsidR="008300C3" w:rsidRDefault="000E4564">
            <w:pPr>
              <w:spacing w:before="60" w:after="60"/>
              <w:textAlignment w:val="top"/>
              <w:rPr>
                <w:rFonts w:eastAsia="宋体"/>
                <w:kern w:val="2"/>
                <w:lang w:val="en-US" w:eastAsia="zh-CN"/>
              </w:rPr>
            </w:pPr>
            <w:r>
              <w:t>Discussion on R2D Aspects for R20 AIoT</w:t>
            </w:r>
          </w:p>
        </w:tc>
        <w:tc>
          <w:tcPr>
            <w:tcW w:w="1526" w:type="dxa"/>
          </w:tcPr>
          <w:p w14:paraId="04AEAC05" w14:textId="77777777" w:rsidR="008300C3" w:rsidRDefault="000E4564">
            <w:pPr>
              <w:adjustRightInd w:val="0"/>
              <w:snapToGrid w:val="0"/>
              <w:spacing w:before="60" w:afterLines="50" w:after="120" w:line="240" w:lineRule="auto"/>
              <w:rPr>
                <w:rFonts w:eastAsia="宋体"/>
                <w:kern w:val="2"/>
                <w:lang w:val="en-US" w:eastAsia="zh-CN"/>
              </w:rPr>
            </w:pPr>
            <w:r>
              <w:t>vivo</w:t>
            </w:r>
          </w:p>
        </w:tc>
      </w:tr>
      <w:tr w:rsidR="008300C3" w14:paraId="0D08771C" w14:textId="77777777">
        <w:trPr>
          <w:trHeight w:val="227"/>
        </w:trPr>
        <w:tc>
          <w:tcPr>
            <w:tcW w:w="567" w:type="dxa"/>
          </w:tcPr>
          <w:p w14:paraId="64D1BA8B"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4</w:t>
            </w:r>
            <w:r>
              <w:rPr>
                <w:kern w:val="2"/>
              </w:rPr>
              <w:t>]</w:t>
            </w:r>
          </w:p>
        </w:tc>
        <w:tc>
          <w:tcPr>
            <w:tcW w:w="1199" w:type="dxa"/>
          </w:tcPr>
          <w:p w14:paraId="5CEE6187" w14:textId="77777777" w:rsidR="008300C3" w:rsidRDefault="00474F40">
            <w:pPr>
              <w:spacing w:before="60" w:after="60"/>
              <w:textAlignment w:val="top"/>
              <w:rPr>
                <w:rFonts w:eastAsia="宋体"/>
                <w:b/>
                <w:bCs/>
                <w:color w:val="0000FF"/>
                <w:kern w:val="2"/>
                <w:u w:val="single"/>
                <w:lang w:val="en-US" w:eastAsia="zh-CN"/>
              </w:rPr>
            </w:pPr>
            <w:hyperlink r:id="rId22" w:history="1">
              <w:r w:rsidR="008300C3">
                <w:rPr>
                  <w:rStyle w:val="aff0"/>
                  <w:b/>
                  <w:bCs/>
                  <w:color w:val="0000FF"/>
                </w:rPr>
                <w:t>R1-2508439</w:t>
              </w:r>
            </w:hyperlink>
          </w:p>
        </w:tc>
        <w:tc>
          <w:tcPr>
            <w:tcW w:w="6031" w:type="dxa"/>
          </w:tcPr>
          <w:p w14:paraId="40205B9F" w14:textId="77777777" w:rsidR="008300C3" w:rsidRDefault="000E4564">
            <w:pPr>
              <w:spacing w:before="60" w:after="60"/>
              <w:textAlignment w:val="top"/>
              <w:rPr>
                <w:rFonts w:eastAsia="宋体"/>
                <w:kern w:val="2"/>
                <w:lang w:val="en-US" w:eastAsia="zh-CN"/>
              </w:rPr>
            </w:pPr>
            <w:r>
              <w:t>AIoT R2D signals, channels, waveform and procedures</w:t>
            </w:r>
          </w:p>
        </w:tc>
        <w:tc>
          <w:tcPr>
            <w:tcW w:w="1526" w:type="dxa"/>
          </w:tcPr>
          <w:p w14:paraId="3467CBF6" w14:textId="77777777" w:rsidR="008300C3" w:rsidRDefault="000E4564">
            <w:pPr>
              <w:adjustRightInd w:val="0"/>
              <w:snapToGrid w:val="0"/>
              <w:spacing w:before="60" w:afterLines="50" w:after="120" w:line="240" w:lineRule="auto"/>
              <w:rPr>
                <w:rFonts w:eastAsia="宋体"/>
                <w:kern w:val="2"/>
                <w:lang w:val="en-US" w:eastAsia="zh-CN"/>
              </w:rPr>
            </w:pPr>
            <w:r>
              <w:t>Nokia</w:t>
            </w:r>
          </w:p>
        </w:tc>
      </w:tr>
      <w:tr w:rsidR="008300C3" w14:paraId="56D172F2" w14:textId="77777777">
        <w:trPr>
          <w:trHeight w:val="227"/>
        </w:trPr>
        <w:tc>
          <w:tcPr>
            <w:tcW w:w="567" w:type="dxa"/>
          </w:tcPr>
          <w:p w14:paraId="18CE1F6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5</w:t>
            </w:r>
            <w:r>
              <w:rPr>
                <w:kern w:val="2"/>
              </w:rPr>
              <w:t>]</w:t>
            </w:r>
          </w:p>
        </w:tc>
        <w:tc>
          <w:tcPr>
            <w:tcW w:w="1199" w:type="dxa"/>
          </w:tcPr>
          <w:p w14:paraId="3696742D" w14:textId="77777777" w:rsidR="008300C3" w:rsidRDefault="00474F40">
            <w:pPr>
              <w:spacing w:before="60" w:after="60"/>
              <w:textAlignment w:val="top"/>
              <w:rPr>
                <w:rFonts w:eastAsia="宋体"/>
                <w:b/>
                <w:bCs/>
                <w:color w:val="0000FF"/>
                <w:kern w:val="2"/>
                <w:u w:val="single"/>
                <w:lang w:val="en-US" w:eastAsia="zh-CN"/>
              </w:rPr>
            </w:pPr>
            <w:hyperlink r:id="rId23" w:history="1">
              <w:r w:rsidR="008300C3">
                <w:rPr>
                  <w:rStyle w:val="aff0"/>
                  <w:b/>
                  <w:bCs/>
                  <w:color w:val="0000FF"/>
                </w:rPr>
                <w:t>R1-2508448</w:t>
              </w:r>
            </w:hyperlink>
          </w:p>
        </w:tc>
        <w:tc>
          <w:tcPr>
            <w:tcW w:w="6031" w:type="dxa"/>
          </w:tcPr>
          <w:p w14:paraId="44F3B512"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54763B65" w14:textId="77777777" w:rsidR="008300C3" w:rsidRDefault="000E4564">
            <w:pPr>
              <w:adjustRightInd w:val="0"/>
              <w:snapToGrid w:val="0"/>
              <w:spacing w:before="60" w:afterLines="50" w:after="120" w:line="240" w:lineRule="auto"/>
              <w:rPr>
                <w:rFonts w:eastAsia="宋体"/>
                <w:kern w:val="2"/>
                <w:lang w:val="en-US" w:eastAsia="zh-CN"/>
              </w:rPr>
            </w:pPr>
            <w:r>
              <w:t>CMCC</w:t>
            </w:r>
          </w:p>
        </w:tc>
      </w:tr>
      <w:tr w:rsidR="008300C3" w14:paraId="263041CD" w14:textId="77777777">
        <w:trPr>
          <w:trHeight w:val="227"/>
        </w:trPr>
        <w:tc>
          <w:tcPr>
            <w:tcW w:w="567" w:type="dxa"/>
          </w:tcPr>
          <w:p w14:paraId="3C33A54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[6]</w:t>
            </w:r>
          </w:p>
        </w:tc>
        <w:tc>
          <w:tcPr>
            <w:tcW w:w="1199" w:type="dxa"/>
          </w:tcPr>
          <w:p w14:paraId="245855D5" w14:textId="77777777" w:rsidR="008300C3" w:rsidRDefault="00474F40">
            <w:pPr>
              <w:spacing w:before="60" w:after="60"/>
              <w:textAlignment w:val="top"/>
              <w:rPr>
                <w:rFonts w:eastAsia="宋体"/>
                <w:b/>
                <w:bCs/>
                <w:color w:val="0000FF"/>
                <w:kern w:val="2"/>
                <w:u w:val="single"/>
                <w:lang w:val="en-US" w:eastAsia="zh-CN"/>
              </w:rPr>
            </w:pPr>
            <w:hyperlink r:id="rId24" w:history="1">
              <w:r w:rsidR="008300C3">
                <w:rPr>
                  <w:rStyle w:val="aff0"/>
                  <w:b/>
                  <w:bCs/>
                  <w:color w:val="0000FF"/>
                </w:rPr>
                <w:t>R1-2508500</w:t>
              </w:r>
            </w:hyperlink>
          </w:p>
        </w:tc>
        <w:tc>
          <w:tcPr>
            <w:tcW w:w="6031" w:type="dxa"/>
          </w:tcPr>
          <w:p w14:paraId="6BE19954" w14:textId="77777777" w:rsidR="008300C3" w:rsidRDefault="000E4564">
            <w:pPr>
              <w:spacing w:before="60" w:after="60"/>
              <w:textAlignment w:val="top"/>
              <w:rPr>
                <w:rFonts w:eastAsia="宋体"/>
                <w:kern w:val="2"/>
                <w:lang w:val="en-US" w:eastAsia="zh-CN"/>
              </w:rPr>
            </w:pPr>
            <w:r>
              <w:t>Study on R2D signals, channels, waveform and procedures</w:t>
            </w:r>
          </w:p>
        </w:tc>
        <w:tc>
          <w:tcPr>
            <w:tcW w:w="1526" w:type="dxa"/>
          </w:tcPr>
          <w:p w14:paraId="48C41A42" w14:textId="77777777" w:rsidR="008300C3" w:rsidRDefault="000E4564">
            <w:pPr>
              <w:spacing w:before="60" w:after="60"/>
              <w:ind w:left="0" w:firstLine="0"/>
              <w:textAlignment w:val="top"/>
              <w:rPr>
                <w:rFonts w:eastAsia="宋体"/>
                <w:kern w:val="2"/>
                <w:lang w:val="en-US" w:eastAsia="zh-CN"/>
              </w:rPr>
            </w:pPr>
            <w:r>
              <w:t>Huawei, HiSilicon</w:t>
            </w:r>
          </w:p>
        </w:tc>
      </w:tr>
      <w:tr w:rsidR="008300C3" w14:paraId="0C026F0B" w14:textId="77777777">
        <w:trPr>
          <w:trHeight w:val="227"/>
        </w:trPr>
        <w:tc>
          <w:tcPr>
            <w:tcW w:w="567" w:type="dxa"/>
          </w:tcPr>
          <w:p w14:paraId="2459179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[7]</w:t>
            </w:r>
          </w:p>
        </w:tc>
        <w:tc>
          <w:tcPr>
            <w:tcW w:w="1199" w:type="dxa"/>
          </w:tcPr>
          <w:p w14:paraId="08E9AABC" w14:textId="77777777" w:rsidR="008300C3" w:rsidRDefault="00474F40">
            <w:pPr>
              <w:spacing w:before="60" w:after="60"/>
              <w:textAlignment w:val="top"/>
              <w:rPr>
                <w:rFonts w:eastAsia="宋体"/>
                <w:b/>
                <w:bCs/>
                <w:color w:val="0000FF"/>
                <w:kern w:val="2"/>
                <w:u w:val="single"/>
                <w:lang w:val="en-US" w:eastAsia="zh-CN"/>
              </w:rPr>
            </w:pPr>
            <w:hyperlink r:id="rId25" w:history="1">
              <w:r w:rsidR="008300C3">
                <w:rPr>
                  <w:rStyle w:val="aff0"/>
                  <w:b/>
                  <w:bCs/>
                  <w:color w:val="0000FF"/>
                </w:rPr>
                <w:t>R1-2508512</w:t>
              </w:r>
            </w:hyperlink>
          </w:p>
        </w:tc>
        <w:tc>
          <w:tcPr>
            <w:tcW w:w="6031" w:type="dxa"/>
          </w:tcPr>
          <w:p w14:paraId="0747A35A" w14:textId="77777777" w:rsidR="008300C3" w:rsidRDefault="000E4564">
            <w:pPr>
              <w:spacing w:before="60" w:after="60"/>
              <w:textAlignment w:val="top"/>
              <w:rPr>
                <w:rFonts w:eastAsia="宋体"/>
                <w:kern w:val="2"/>
                <w:lang w:val="en-US" w:eastAsia="zh-CN"/>
              </w:rPr>
            </w:pPr>
            <w:r>
              <w:t>R2D signals, channels, waveform, and procedures</w:t>
            </w:r>
          </w:p>
        </w:tc>
        <w:tc>
          <w:tcPr>
            <w:tcW w:w="1526" w:type="dxa"/>
          </w:tcPr>
          <w:p w14:paraId="625257E2" w14:textId="77777777" w:rsidR="008300C3" w:rsidRDefault="000E4564">
            <w:pPr>
              <w:adjustRightInd w:val="0"/>
              <w:snapToGrid w:val="0"/>
              <w:spacing w:before="60" w:afterLines="50" w:after="120" w:line="240" w:lineRule="auto"/>
              <w:rPr>
                <w:rFonts w:eastAsia="宋体"/>
                <w:kern w:val="2"/>
                <w:lang w:val="en-US" w:eastAsia="zh-CN"/>
              </w:rPr>
            </w:pPr>
            <w:r>
              <w:t>Ericsson</w:t>
            </w:r>
          </w:p>
        </w:tc>
      </w:tr>
      <w:tr w:rsidR="008300C3" w14:paraId="4F05BC08" w14:textId="77777777">
        <w:trPr>
          <w:trHeight w:val="227"/>
        </w:trPr>
        <w:tc>
          <w:tcPr>
            <w:tcW w:w="567" w:type="dxa"/>
          </w:tcPr>
          <w:p w14:paraId="546AA8B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8</w:t>
            </w:r>
            <w:r>
              <w:rPr>
                <w:kern w:val="2"/>
              </w:rPr>
              <w:t>]</w:t>
            </w:r>
          </w:p>
        </w:tc>
        <w:tc>
          <w:tcPr>
            <w:tcW w:w="1199" w:type="dxa"/>
          </w:tcPr>
          <w:p w14:paraId="1AD7B619" w14:textId="77777777" w:rsidR="008300C3" w:rsidRDefault="00474F40">
            <w:pPr>
              <w:spacing w:before="60" w:after="60"/>
              <w:textAlignment w:val="top"/>
              <w:rPr>
                <w:rFonts w:eastAsia="宋体"/>
                <w:b/>
                <w:bCs/>
                <w:color w:val="0000FF"/>
                <w:kern w:val="2"/>
                <w:u w:val="single"/>
                <w:lang w:val="en-US" w:eastAsia="zh-CN"/>
              </w:rPr>
            </w:pPr>
            <w:hyperlink r:id="rId26" w:history="1">
              <w:r w:rsidR="008300C3">
                <w:rPr>
                  <w:rStyle w:val="aff0"/>
                  <w:b/>
                  <w:bCs/>
                  <w:color w:val="0000FF"/>
                </w:rPr>
                <w:t>R1-2508543</w:t>
              </w:r>
            </w:hyperlink>
          </w:p>
        </w:tc>
        <w:tc>
          <w:tcPr>
            <w:tcW w:w="6031" w:type="dxa"/>
          </w:tcPr>
          <w:p w14:paraId="60719E58" w14:textId="77777777" w:rsidR="008300C3" w:rsidRDefault="000E4564">
            <w:pPr>
              <w:spacing w:before="60" w:after="60"/>
              <w:textAlignment w:val="top"/>
              <w:rPr>
                <w:rFonts w:eastAsia="宋体"/>
                <w:kern w:val="2"/>
                <w:lang w:val="en-US" w:eastAsia="zh-CN"/>
              </w:rPr>
            </w:pPr>
            <w:r>
              <w:t>Study on R2D signals, channels, waveform and procedures</w:t>
            </w:r>
          </w:p>
        </w:tc>
        <w:tc>
          <w:tcPr>
            <w:tcW w:w="1526" w:type="dxa"/>
          </w:tcPr>
          <w:p w14:paraId="01D477D4" w14:textId="77777777" w:rsidR="008300C3" w:rsidRDefault="000E4564">
            <w:pPr>
              <w:adjustRightInd w:val="0"/>
              <w:snapToGrid w:val="0"/>
              <w:spacing w:before="60" w:afterLines="50" w:after="120" w:line="240" w:lineRule="auto"/>
              <w:rPr>
                <w:rFonts w:eastAsia="宋体"/>
                <w:kern w:val="2"/>
                <w:lang w:val="en-US" w:eastAsia="zh-CN"/>
              </w:rPr>
            </w:pPr>
            <w:r>
              <w:t>NEC</w:t>
            </w:r>
          </w:p>
        </w:tc>
      </w:tr>
      <w:tr w:rsidR="008300C3" w14:paraId="6525A23C" w14:textId="77777777">
        <w:trPr>
          <w:trHeight w:val="227"/>
        </w:trPr>
        <w:tc>
          <w:tcPr>
            <w:tcW w:w="567" w:type="dxa"/>
          </w:tcPr>
          <w:p w14:paraId="2A0B6BB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9</w:t>
            </w:r>
            <w:r>
              <w:rPr>
                <w:kern w:val="2"/>
              </w:rPr>
              <w:t>]</w:t>
            </w:r>
          </w:p>
        </w:tc>
        <w:tc>
          <w:tcPr>
            <w:tcW w:w="1199" w:type="dxa"/>
          </w:tcPr>
          <w:p w14:paraId="132FBF58" w14:textId="77777777" w:rsidR="008300C3" w:rsidRDefault="00474F40">
            <w:pPr>
              <w:spacing w:before="60" w:after="60"/>
              <w:textAlignment w:val="top"/>
              <w:rPr>
                <w:rFonts w:eastAsia="宋体"/>
                <w:b/>
                <w:bCs/>
                <w:color w:val="0000FF"/>
                <w:kern w:val="2"/>
                <w:u w:val="single"/>
                <w:lang w:val="en-US" w:eastAsia="zh-CN"/>
              </w:rPr>
            </w:pPr>
            <w:hyperlink r:id="rId27" w:history="1">
              <w:r w:rsidR="008300C3">
                <w:rPr>
                  <w:rStyle w:val="aff0"/>
                  <w:b/>
                  <w:bCs/>
                  <w:color w:val="0000FF"/>
                </w:rPr>
                <w:t>R1-2508589</w:t>
              </w:r>
            </w:hyperlink>
          </w:p>
        </w:tc>
        <w:tc>
          <w:tcPr>
            <w:tcW w:w="6031" w:type="dxa"/>
          </w:tcPr>
          <w:p w14:paraId="29CC5C7A" w14:textId="77777777" w:rsidR="008300C3" w:rsidRDefault="000E4564">
            <w:pPr>
              <w:spacing w:before="60" w:after="60"/>
              <w:ind w:left="0" w:firstLine="0"/>
              <w:textAlignment w:val="top"/>
              <w:rPr>
                <w:rFonts w:eastAsia="宋体"/>
                <w:kern w:val="2"/>
                <w:lang w:val="en-US" w:eastAsia="zh-CN"/>
              </w:rPr>
            </w:pPr>
            <w:r>
              <w:t>Study of R2D signals, channels, and waveform and procedure of A-IoT enhancement for device 2b/C</w:t>
            </w:r>
          </w:p>
        </w:tc>
        <w:tc>
          <w:tcPr>
            <w:tcW w:w="1526" w:type="dxa"/>
          </w:tcPr>
          <w:p w14:paraId="20046F11" w14:textId="77777777" w:rsidR="008300C3" w:rsidRDefault="000E4564">
            <w:pPr>
              <w:adjustRightInd w:val="0"/>
              <w:snapToGrid w:val="0"/>
              <w:spacing w:before="60" w:afterLines="50" w:after="120" w:line="240" w:lineRule="auto"/>
              <w:rPr>
                <w:rFonts w:eastAsia="宋体"/>
                <w:kern w:val="2"/>
                <w:lang w:val="en-US" w:eastAsia="zh-CN"/>
              </w:rPr>
            </w:pPr>
            <w:r>
              <w:t>CATT</w:t>
            </w:r>
          </w:p>
        </w:tc>
      </w:tr>
      <w:tr w:rsidR="008300C3" w14:paraId="6EB6240A" w14:textId="77777777">
        <w:trPr>
          <w:trHeight w:val="227"/>
        </w:trPr>
        <w:tc>
          <w:tcPr>
            <w:tcW w:w="567" w:type="dxa"/>
          </w:tcPr>
          <w:p w14:paraId="6FCDC77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[10]</w:t>
            </w:r>
          </w:p>
        </w:tc>
        <w:tc>
          <w:tcPr>
            <w:tcW w:w="1199" w:type="dxa"/>
          </w:tcPr>
          <w:p w14:paraId="44690641" w14:textId="77777777" w:rsidR="008300C3" w:rsidRDefault="00474F40">
            <w:pPr>
              <w:spacing w:before="60" w:after="60"/>
              <w:textAlignment w:val="top"/>
              <w:rPr>
                <w:rFonts w:eastAsia="宋体"/>
                <w:b/>
                <w:bCs/>
                <w:color w:val="0000FF"/>
                <w:kern w:val="2"/>
                <w:u w:val="single"/>
                <w:lang w:val="en-US" w:eastAsia="zh-CN"/>
              </w:rPr>
            </w:pPr>
            <w:hyperlink r:id="rId28" w:history="1">
              <w:r w:rsidR="008300C3">
                <w:rPr>
                  <w:rStyle w:val="aff0"/>
                  <w:b/>
                  <w:bCs/>
                  <w:color w:val="0000FF"/>
                </w:rPr>
                <w:t>R1-2508604</w:t>
              </w:r>
            </w:hyperlink>
          </w:p>
        </w:tc>
        <w:tc>
          <w:tcPr>
            <w:tcW w:w="6031" w:type="dxa"/>
          </w:tcPr>
          <w:p w14:paraId="0C21BB1E" w14:textId="77777777" w:rsidR="008300C3" w:rsidRDefault="000E4564">
            <w:pPr>
              <w:spacing w:before="60" w:after="60"/>
              <w:textAlignment w:val="top"/>
              <w:rPr>
                <w:rFonts w:eastAsia="宋体"/>
                <w:kern w:val="2"/>
                <w:lang w:val="en-US" w:eastAsia="zh-CN"/>
              </w:rPr>
            </w:pPr>
            <w:r>
              <w:t>Discussion on R2D procedures for Ambient IoT</w:t>
            </w:r>
          </w:p>
        </w:tc>
        <w:tc>
          <w:tcPr>
            <w:tcW w:w="1526" w:type="dxa"/>
          </w:tcPr>
          <w:p w14:paraId="051416AA" w14:textId="77777777" w:rsidR="008300C3" w:rsidRDefault="000E4564">
            <w:pPr>
              <w:adjustRightInd w:val="0"/>
              <w:snapToGrid w:val="0"/>
              <w:spacing w:before="60" w:afterLines="50" w:after="120" w:line="240" w:lineRule="auto"/>
              <w:rPr>
                <w:rFonts w:eastAsia="宋体"/>
                <w:kern w:val="2"/>
                <w:lang w:val="en-US" w:eastAsia="zh-CN"/>
              </w:rPr>
            </w:pPr>
            <w:r>
              <w:t>China Telecom</w:t>
            </w:r>
          </w:p>
        </w:tc>
      </w:tr>
      <w:tr w:rsidR="008300C3" w14:paraId="22C994F1" w14:textId="77777777">
        <w:trPr>
          <w:trHeight w:val="227"/>
        </w:trPr>
        <w:tc>
          <w:tcPr>
            <w:tcW w:w="567" w:type="dxa"/>
          </w:tcPr>
          <w:p w14:paraId="5C917AE2"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11</w:t>
            </w:r>
            <w:r>
              <w:rPr>
                <w:kern w:val="2"/>
              </w:rPr>
              <w:t>]</w:t>
            </w:r>
          </w:p>
        </w:tc>
        <w:tc>
          <w:tcPr>
            <w:tcW w:w="1199" w:type="dxa"/>
          </w:tcPr>
          <w:p w14:paraId="542415A1" w14:textId="77777777" w:rsidR="008300C3" w:rsidRDefault="00474F40">
            <w:pPr>
              <w:spacing w:before="60" w:after="60"/>
              <w:textAlignment w:val="top"/>
              <w:rPr>
                <w:rFonts w:eastAsia="宋体"/>
                <w:b/>
                <w:bCs/>
                <w:color w:val="0000FF"/>
                <w:kern w:val="2"/>
                <w:u w:val="single"/>
                <w:lang w:val="en-US" w:eastAsia="zh-CN"/>
              </w:rPr>
            </w:pPr>
            <w:hyperlink r:id="rId29" w:history="1">
              <w:r w:rsidR="008300C3">
                <w:rPr>
                  <w:rStyle w:val="aff0"/>
                  <w:b/>
                  <w:bCs/>
                  <w:color w:val="0000FF"/>
                </w:rPr>
                <w:t>R1-2508676</w:t>
              </w:r>
            </w:hyperlink>
          </w:p>
        </w:tc>
        <w:tc>
          <w:tcPr>
            <w:tcW w:w="6031" w:type="dxa"/>
          </w:tcPr>
          <w:p w14:paraId="075EA00D"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Device 2b/C</w:t>
            </w:r>
          </w:p>
        </w:tc>
        <w:tc>
          <w:tcPr>
            <w:tcW w:w="1526" w:type="dxa"/>
          </w:tcPr>
          <w:p w14:paraId="542ECF0A" w14:textId="77777777" w:rsidR="008300C3" w:rsidRDefault="000E4564">
            <w:pPr>
              <w:adjustRightInd w:val="0"/>
              <w:snapToGrid w:val="0"/>
              <w:spacing w:before="60" w:afterLines="50" w:after="120" w:line="240" w:lineRule="auto"/>
              <w:rPr>
                <w:rFonts w:eastAsia="宋体"/>
                <w:kern w:val="2"/>
                <w:lang w:val="en-US" w:eastAsia="zh-CN"/>
              </w:rPr>
            </w:pPr>
            <w:r>
              <w:t>Xiaomi</w:t>
            </w:r>
          </w:p>
        </w:tc>
      </w:tr>
      <w:tr w:rsidR="008300C3" w14:paraId="3D7D6574" w14:textId="77777777">
        <w:trPr>
          <w:trHeight w:val="227"/>
        </w:trPr>
        <w:tc>
          <w:tcPr>
            <w:tcW w:w="567" w:type="dxa"/>
          </w:tcPr>
          <w:p w14:paraId="2A63A10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r>
              <w:rPr>
                <w:rFonts w:eastAsia="等线"/>
                <w:kern w:val="2"/>
                <w:lang w:eastAsia="zh-CN"/>
              </w:rPr>
              <w:t>2</w:t>
            </w:r>
            <w:r>
              <w:rPr>
                <w:kern w:val="2"/>
              </w:rPr>
              <w:t>]</w:t>
            </w:r>
          </w:p>
        </w:tc>
        <w:tc>
          <w:tcPr>
            <w:tcW w:w="1199" w:type="dxa"/>
          </w:tcPr>
          <w:p w14:paraId="4B24EA86" w14:textId="77777777" w:rsidR="008300C3" w:rsidRDefault="00474F40">
            <w:pPr>
              <w:spacing w:before="60" w:after="60"/>
              <w:textAlignment w:val="top"/>
              <w:rPr>
                <w:rFonts w:eastAsia="宋体"/>
                <w:b/>
                <w:bCs/>
                <w:color w:val="0000FF"/>
                <w:kern w:val="2"/>
                <w:u w:val="single"/>
                <w:lang w:val="en-US" w:eastAsia="zh-CN"/>
              </w:rPr>
            </w:pPr>
            <w:hyperlink r:id="rId30" w:history="1">
              <w:r w:rsidR="008300C3">
                <w:rPr>
                  <w:rStyle w:val="aff0"/>
                  <w:b/>
                  <w:bCs/>
                  <w:color w:val="0000FF"/>
                </w:rPr>
                <w:t>R1-2508719</w:t>
              </w:r>
            </w:hyperlink>
          </w:p>
        </w:tc>
        <w:tc>
          <w:tcPr>
            <w:tcW w:w="6031" w:type="dxa"/>
          </w:tcPr>
          <w:p w14:paraId="6245E8E0" w14:textId="77777777" w:rsidR="008300C3" w:rsidRDefault="000E4564">
            <w:pPr>
              <w:spacing w:before="60" w:after="60"/>
              <w:textAlignment w:val="top"/>
              <w:rPr>
                <w:rFonts w:eastAsia="宋体"/>
                <w:kern w:val="2"/>
                <w:lang w:val="en-US" w:eastAsia="zh-CN"/>
              </w:rPr>
            </w:pPr>
            <w:r>
              <w:t>Discussion on necessary and feasible change to R2D for Rel-20 A-IoT</w:t>
            </w:r>
          </w:p>
        </w:tc>
        <w:tc>
          <w:tcPr>
            <w:tcW w:w="1526" w:type="dxa"/>
          </w:tcPr>
          <w:p w14:paraId="2F03BD2E" w14:textId="77777777" w:rsidR="008300C3" w:rsidRDefault="000E4564">
            <w:pPr>
              <w:adjustRightInd w:val="0"/>
              <w:snapToGrid w:val="0"/>
              <w:spacing w:before="60" w:afterLines="50" w:after="120" w:line="240" w:lineRule="auto"/>
              <w:rPr>
                <w:rFonts w:eastAsia="宋体"/>
                <w:kern w:val="2"/>
                <w:lang w:val="en-US" w:eastAsia="zh-CN"/>
              </w:rPr>
            </w:pPr>
            <w:r>
              <w:t>OPPO</w:t>
            </w:r>
          </w:p>
        </w:tc>
      </w:tr>
      <w:tr w:rsidR="008300C3" w14:paraId="26270D29" w14:textId="77777777">
        <w:trPr>
          <w:trHeight w:val="227"/>
        </w:trPr>
        <w:tc>
          <w:tcPr>
            <w:tcW w:w="567" w:type="dxa"/>
          </w:tcPr>
          <w:p w14:paraId="0EA9E18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13</w:t>
            </w:r>
            <w:r>
              <w:rPr>
                <w:kern w:val="2"/>
              </w:rPr>
              <w:t>]</w:t>
            </w:r>
          </w:p>
        </w:tc>
        <w:tc>
          <w:tcPr>
            <w:tcW w:w="1199" w:type="dxa"/>
          </w:tcPr>
          <w:p w14:paraId="263D5EA5" w14:textId="77777777" w:rsidR="008300C3" w:rsidRDefault="00474F40">
            <w:pPr>
              <w:spacing w:before="60" w:after="60"/>
              <w:textAlignment w:val="top"/>
              <w:rPr>
                <w:rFonts w:eastAsia="宋体"/>
                <w:b/>
                <w:bCs/>
                <w:color w:val="0000FF"/>
                <w:kern w:val="2"/>
                <w:u w:val="single"/>
                <w:lang w:val="en-US" w:eastAsia="zh-CN"/>
              </w:rPr>
            </w:pPr>
            <w:hyperlink r:id="rId31" w:history="1">
              <w:r w:rsidR="008300C3">
                <w:rPr>
                  <w:rStyle w:val="aff0"/>
                  <w:b/>
                  <w:bCs/>
                  <w:color w:val="0000FF"/>
                </w:rPr>
                <w:t>R1-2508794</w:t>
              </w:r>
            </w:hyperlink>
          </w:p>
        </w:tc>
        <w:tc>
          <w:tcPr>
            <w:tcW w:w="6031" w:type="dxa"/>
          </w:tcPr>
          <w:p w14:paraId="1B64A3AE" w14:textId="77777777" w:rsidR="008300C3" w:rsidRDefault="000E4564">
            <w:pPr>
              <w:spacing w:before="60" w:after="60"/>
              <w:textAlignment w:val="top"/>
              <w:rPr>
                <w:rFonts w:eastAsia="宋体"/>
                <w:kern w:val="2"/>
                <w:lang w:val="en-US" w:eastAsia="zh-CN"/>
              </w:rPr>
            </w:pPr>
            <w:r>
              <w:t>Study on R2D aspects of air interface for Device 2b/C</w:t>
            </w:r>
          </w:p>
        </w:tc>
        <w:tc>
          <w:tcPr>
            <w:tcW w:w="1526" w:type="dxa"/>
          </w:tcPr>
          <w:p w14:paraId="7EE8057A" w14:textId="77777777" w:rsidR="008300C3" w:rsidRDefault="000E4564">
            <w:pPr>
              <w:adjustRightInd w:val="0"/>
              <w:snapToGrid w:val="0"/>
              <w:spacing w:before="60" w:afterLines="50" w:after="120" w:line="240" w:lineRule="auto"/>
              <w:rPr>
                <w:rFonts w:eastAsia="宋体"/>
                <w:kern w:val="2"/>
                <w:lang w:val="en-US" w:eastAsia="zh-CN"/>
              </w:rPr>
            </w:pPr>
            <w:r>
              <w:t>Samsung</w:t>
            </w:r>
          </w:p>
        </w:tc>
      </w:tr>
      <w:tr w:rsidR="008300C3" w14:paraId="28B98D3D" w14:textId="77777777">
        <w:trPr>
          <w:trHeight w:val="227"/>
        </w:trPr>
        <w:tc>
          <w:tcPr>
            <w:tcW w:w="567" w:type="dxa"/>
          </w:tcPr>
          <w:p w14:paraId="4330B0D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r>
              <w:rPr>
                <w:rFonts w:eastAsia="等线"/>
                <w:kern w:val="2"/>
                <w:lang w:eastAsia="zh-CN"/>
              </w:rPr>
              <w:t>4</w:t>
            </w:r>
            <w:r>
              <w:rPr>
                <w:kern w:val="2"/>
              </w:rPr>
              <w:t>]</w:t>
            </w:r>
          </w:p>
        </w:tc>
        <w:tc>
          <w:tcPr>
            <w:tcW w:w="1199" w:type="dxa"/>
          </w:tcPr>
          <w:p w14:paraId="3DFD04DE" w14:textId="77777777" w:rsidR="008300C3" w:rsidRDefault="00474F40">
            <w:pPr>
              <w:spacing w:before="60" w:after="60"/>
              <w:textAlignment w:val="top"/>
              <w:rPr>
                <w:rFonts w:eastAsia="宋体"/>
                <w:b/>
                <w:bCs/>
                <w:color w:val="0000FF"/>
                <w:kern w:val="2"/>
                <w:u w:val="single"/>
                <w:lang w:val="en-US" w:eastAsia="zh-CN"/>
              </w:rPr>
            </w:pPr>
            <w:hyperlink r:id="rId32" w:history="1">
              <w:r w:rsidR="008300C3">
                <w:rPr>
                  <w:rStyle w:val="aff0"/>
                  <w:b/>
                  <w:bCs/>
                  <w:color w:val="0000FF"/>
                </w:rPr>
                <w:t>R1-2508818</w:t>
              </w:r>
            </w:hyperlink>
          </w:p>
        </w:tc>
        <w:tc>
          <w:tcPr>
            <w:tcW w:w="6031" w:type="dxa"/>
          </w:tcPr>
          <w:p w14:paraId="2EB08D8B" w14:textId="77777777" w:rsidR="008300C3" w:rsidRDefault="000E4564">
            <w:pPr>
              <w:spacing w:before="60" w:after="60"/>
              <w:textAlignment w:val="top"/>
              <w:rPr>
                <w:rFonts w:eastAsia="宋体"/>
                <w:kern w:val="2"/>
                <w:lang w:val="en-US" w:eastAsia="zh-CN"/>
              </w:rPr>
            </w:pPr>
            <w:r>
              <w:t>Discussion on R2D design for active Ambient IoT device</w:t>
            </w:r>
          </w:p>
        </w:tc>
        <w:tc>
          <w:tcPr>
            <w:tcW w:w="1526" w:type="dxa"/>
          </w:tcPr>
          <w:p w14:paraId="4632DF9E" w14:textId="77777777" w:rsidR="008300C3" w:rsidRDefault="000E4564">
            <w:pPr>
              <w:adjustRightInd w:val="0"/>
              <w:snapToGrid w:val="0"/>
              <w:spacing w:before="60" w:afterLines="50" w:after="120" w:line="240" w:lineRule="auto"/>
              <w:ind w:left="0" w:firstLine="0"/>
              <w:rPr>
                <w:rFonts w:eastAsia="宋体"/>
                <w:kern w:val="2"/>
                <w:lang w:val="en-US" w:eastAsia="zh-CN"/>
              </w:rPr>
            </w:pPr>
            <w:r>
              <w:t>ZTE Corporation, Sanechips</w:t>
            </w:r>
          </w:p>
        </w:tc>
      </w:tr>
      <w:tr w:rsidR="008300C3" w14:paraId="035C99A1" w14:textId="77777777">
        <w:trPr>
          <w:trHeight w:val="227"/>
        </w:trPr>
        <w:tc>
          <w:tcPr>
            <w:tcW w:w="567" w:type="dxa"/>
          </w:tcPr>
          <w:p w14:paraId="716C12A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[15]</w:t>
            </w:r>
          </w:p>
        </w:tc>
        <w:tc>
          <w:tcPr>
            <w:tcW w:w="1199" w:type="dxa"/>
          </w:tcPr>
          <w:p w14:paraId="5A14AB65" w14:textId="77777777" w:rsidR="008300C3" w:rsidRDefault="00474F40">
            <w:pPr>
              <w:spacing w:before="60" w:after="60"/>
              <w:textAlignment w:val="top"/>
              <w:rPr>
                <w:rFonts w:eastAsia="宋体"/>
                <w:b/>
                <w:bCs/>
                <w:color w:val="0000FF"/>
                <w:kern w:val="2"/>
                <w:u w:val="single"/>
                <w:lang w:val="en-US" w:eastAsia="zh-CN"/>
              </w:rPr>
            </w:pPr>
            <w:hyperlink r:id="rId33" w:history="1">
              <w:r w:rsidR="008300C3">
                <w:rPr>
                  <w:rStyle w:val="aff0"/>
                  <w:b/>
                  <w:bCs/>
                  <w:color w:val="0000FF"/>
                </w:rPr>
                <w:t>R1-2508834</w:t>
              </w:r>
            </w:hyperlink>
          </w:p>
        </w:tc>
        <w:tc>
          <w:tcPr>
            <w:tcW w:w="6031" w:type="dxa"/>
          </w:tcPr>
          <w:p w14:paraId="66001EFA" w14:textId="77777777" w:rsidR="008300C3" w:rsidRDefault="000E4564">
            <w:pPr>
              <w:spacing w:before="60" w:after="60"/>
              <w:textAlignment w:val="top"/>
              <w:rPr>
                <w:rFonts w:eastAsia="宋体"/>
                <w:kern w:val="2"/>
                <w:lang w:val="en-US" w:eastAsia="zh-CN"/>
              </w:rPr>
            </w:pPr>
            <w:r>
              <w:t>Discussion on R2D  transmission</w:t>
            </w:r>
          </w:p>
        </w:tc>
        <w:tc>
          <w:tcPr>
            <w:tcW w:w="1526" w:type="dxa"/>
          </w:tcPr>
          <w:p w14:paraId="2DB13C21" w14:textId="77777777" w:rsidR="008300C3" w:rsidRDefault="000E4564">
            <w:pPr>
              <w:adjustRightInd w:val="0"/>
              <w:snapToGrid w:val="0"/>
              <w:spacing w:before="60" w:afterLines="50" w:after="120" w:line="240" w:lineRule="auto"/>
              <w:ind w:left="0" w:firstLine="0"/>
              <w:rPr>
                <w:rFonts w:eastAsia="宋体"/>
                <w:kern w:val="2"/>
                <w:lang w:val="en-US" w:eastAsia="zh-CN"/>
              </w:rPr>
            </w:pPr>
            <w:r>
              <w:t>Transsion Holdings</w:t>
            </w:r>
          </w:p>
        </w:tc>
      </w:tr>
      <w:tr w:rsidR="008300C3" w14:paraId="49427A06" w14:textId="77777777">
        <w:trPr>
          <w:trHeight w:val="227"/>
        </w:trPr>
        <w:tc>
          <w:tcPr>
            <w:tcW w:w="567" w:type="dxa"/>
          </w:tcPr>
          <w:p w14:paraId="127E6E9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[16]</w:t>
            </w:r>
          </w:p>
        </w:tc>
        <w:tc>
          <w:tcPr>
            <w:tcW w:w="1199" w:type="dxa"/>
          </w:tcPr>
          <w:p w14:paraId="176533B5" w14:textId="77777777" w:rsidR="008300C3" w:rsidRDefault="00474F40">
            <w:pPr>
              <w:spacing w:before="60" w:after="60"/>
              <w:textAlignment w:val="top"/>
              <w:rPr>
                <w:rFonts w:eastAsia="等线"/>
                <w:b/>
                <w:bCs/>
                <w:kern w:val="2"/>
                <w:lang w:eastAsia="zh-CN"/>
              </w:rPr>
            </w:pPr>
            <w:hyperlink r:id="rId34" w:history="1">
              <w:r w:rsidR="008300C3">
                <w:rPr>
                  <w:rStyle w:val="aff0"/>
                  <w:b/>
                  <w:bCs/>
                  <w:color w:val="0000FF"/>
                </w:rPr>
                <w:t>R1-2508900</w:t>
              </w:r>
            </w:hyperlink>
          </w:p>
        </w:tc>
        <w:tc>
          <w:tcPr>
            <w:tcW w:w="6031" w:type="dxa"/>
          </w:tcPr>
          <w:p w14:paraId="207D579C" w14:textId="77777777" w:rsidR="008300C3" w:rsidRDefault="000E4564">
            <w:pPr>
              <w:spacing w:before="60" w:after="60"/>
              <w:textAlignment w:val="top"/>
              <w:rPr>
                <w:rFonts w:eastAsia="宋体"/>
                <w:kern w:val="2"/>
                <w:lang w:val="en-US" w:eastAsia="zh-CN"/>
              </w:rPr>
            </w:pPr>
            <w:r>
              <w:t>R2D air interface for Device 2b/C</w:t>
            </w:r>
          </w:p>
        </w:tc>
        <w:tc>
          <w:tcPr>
            <w:tcW w:w="1526" w:type="dxa"/>
          </w:tcPr>
          <w:p w14:paraId="0396BFA3" w14:textId="77777777" w:rsidR="008300C3" w:rsidRDefault="000E4564">
            <w:pPr>
              <w:adjustRightInd w:val="0"/>
              <w:snapToGrid w:val="0"/>
              <w:spacing w:before="60" w:afterLines="50" w:after="120" w:line="240" w:lineRule="auto"/>
              <w:rPr>
                <w:rFonts w:eastAsia="等线"/>
                <w:kern w:val="2"/>
                <w:lang w:val="en-US" w:eastAsia="zh-CN"/>
              </w:rPr>
            </w:pPr>
            <w:r>
              <w:t>LGE Electronics</w:t>
            </w:r>
          </w:p>
        </w:tc>
      </w:tr>
      <w:tr w:rsidR="008300C3" w14:paraId="006C24F1" w14:textId="77777777">
        <w:trPr>
          <w:trHeight w:val="227"/>
        </w:trPr>
        <w:tc>
          <w:tcPr>
            <w:tcW w:w="567" w:type="dxa"/>
          </w:tcPr>
          <w:p w14:paraId="16501FA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[18]</w:t>
            </w:r>
          </w:p>
        </w:tc>
        <w:tc>
          <w:tcPr>
            <w:tcW w:w="1199" w:type="dxa"/>
          </w:tcPr>
          <w:p w14:paraId="1ADB43F4" w14:textId="77777777" w:rsidR="008300C3" w:rsidRDefault="00474F40">
            <w:pPr>
              <w:spacing w:before="60" w:after="60"/>
              <w:textAlignment w:val="top"/>
              <w:rPr>
                <w:rFonts w:eastAsia="宋体"/>
                <w:b/>
                <w:bCs/>
                <w:color w:val="0000FF"/>
                <w:kern w:val="2"/>
                <w:u w:val="single"/>
                <w:lang w:val="en-US" w:eastAsia="zh-CN"/>
              </w:rPr>
            </w:pPr>
            <w:hyperlink r:id="rId35" w:history="1">
              <w:r w:rsidR="008300C3">
                <w:rPr>
                  <w:rStyle w:val="aff0"/>
                  <w:b/>
                  <w:bCs/>
                  <w:color w:val="0000FF"/>
                </w:rPr>
                <w:t>R1-2508914</w:t>
              </w:r>
            </w:hyperlink>
          </w:p>
        </w:tc>
        <w:tc>
          <w:tcPr>
            <w:tcW w:w="6031" w:type="dxa"/>
          </w:tcPr>
          <w:p w14:paraId="68CAABE6" w14:textId="77777777" w:rsidR="008300C3" w:rsidRDefault="000E4564">
            <w:pPr>
              <w:spacing w:before="60" w:after="60"/>
              <w:textAlignment w:val="top"/>
              <w:rPr>
                <w:rFonts w:eastAsia="宋体"/>
                <w:kern w:val="2"/>
                <w:lang w:val="en-US" w:eastAsia="zh-CN"/>
              </w:rPr>
            </w:pPr>
            <w:r>
              <w:t>Discussion on A-IoT Air Interface for R2D</w:t>
            </w:r>
          </w:p>
        </w:tc>
        <w:tc>
          <w:tcPr>
            <w:tcW w:w="1526" w:type="dxa"/>
          </w:tcPr>
          <w:p w14:paraId="4231829A" w14:textId="77777777" w:rsidR="008300C3" w:rsidRDefault="000E4564">
            <w:pPr>
              <w:adjustRightInd w:val="0"/>
              <w:snapToGrid w:val="0"/>
              <w:spacing w:before="60" w:afterLines="50" w:after="120" w:line="240" w:lineRule="auto"/>
              <w:rPr>
                <w:rFonts w:eastAsia="宋体"/>
                <w:kern w:val="2"/>
                <w:lang w:val="en-US" w:eastAsia="zh-CN"/>
              </w:rPr>
            </w:pPr>
            <w:r>
              <w:t>Panasonic</w:t>
            </w:r>
          </w:p>
        </w:tc>
      </w:tr>
      <w:tr w:rsidR="008300C3" w14:paraId="6B39C0E9" w14:textId="77777777">
        <w:trPr>
          <w:trHeight w:val="227"/>
        </w:trPr>
        <w:tc>
          <w:tcPr>
            <w:tcW w:w="567" w:type="dxa"/>
          </w:tcPr>
          <w:p w14:paraId="4FD1E09B"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[19]</w:t>
            </w:r>
          </w:p>
        </w:tc>
        <w:tc>
          <w:tcPr>
            <w:tcW w:w="1199" w:type="dxa"/>
          </w:tcPr>
          <w:p w14:paraId="41A276D9" w14:textId="77777777" w:rsidR="008300C3" w:rsidRDefault="00474F40">
            <w:pPr>
              <w:spacing w:before="60" w:after="60"/>
              <w:textAlignment w:val="top"/>
              <w:rPr>
                <w:rFonts w:eastAsia="宋体"/>
                <w:b/>
                <w:bCs/>
                <w:color w:val="0000FF"/>
                <w:kern w:val="2"/>
                <w:u w:val="single"/>
                <w:lang w:val="en-US" w:eastAsia="zh-CN"/>
              </w:rPr>
            </w:pPr>
            <w:hyperlink r:id="rId36" w:history="1">
              <w:r w:rsidR="008300C3">
                <w:rPr>
                  <w:rStyle w:val="aff0"/>
                  <w:b/>
                  <w:bCs/>
                  <w:color w:val="0000FF"/>
                </w:rPr>
                <w:t>R1-2508957</w:t>
              </w:r>
            </w:hyperlink>
          </w:p>
        </w:tc>
        <w:tc>
          <w:tcPr>
            <w:tcW w:w="6031" w:type="dxa"/>
          </w:tcPr>
          <w:p w14:paraId="10B62E4A" w14:textId="77777777" w:rsidR="008300C3" w:rsidRDefault="000E4564">
            <w:pPr>
              <w:spacing w:before="60" w:after="60"/>
              <w:textAlignment w:val="top"/>
              <w:rPr>
                <w:rFonts w:eastAsia="宋体"/>
                <w:kern w:val="2"/>
                <w:lang w:val="en-US" w:eastAsia="zh-CN"/>
              </w:rPr>
            </w:pPr>
            <w:r>
              <w:t>Discussion on R2D for R20 Ambient IoT</w:t>
            </w:r>
          </w:p>
        </w:tc>
        <w:tc>
          <w:tcPr>
            <w:tcW w:w="1526" w:type="dxa"/>
          </w:tcPr>
          <w:p w14:paraId="381A7CFD" w14:textId="77777777" w:rsidR="008300C3" w:rsidRDefault="000E4564">
            <w:pPr>
              <w:adjustRightInd w:val="0"/>
              <w:snapToGrid w:val="0"/>
              <w:spacing w:before="60" w:afterLines="50" w:after="120" w:line="240" w:lineRule="auto"/>
              <w:rPr>
                <w:rFonts w:eastAsia="宋体"/>
                <w:kern w:val="2"/>
                <w:lang w:val="en-US" w:eastAsia="zh-CN"/>
              </w:rPr>
            </w:pPr>
            <w:r>
              <w:t>Lenovo</w:t>
            </w:r>
          </w:p>
        </w:tc>
      </w:tr>
      <w:tr w:rsidR="008300C3" w14:paraId="0BDA8A48" w14:textId="77777777">
        <w:trPr>
          <w:trHeight w:val="227"/>
        </w:trPr>
        <w:tc>
          <w:tcPr>
            <w:tcW w:w="567" w:type="dxa"/>
          </w:tcPr>
          <w:p w14:paraId="21AAA40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0</w:t>
            </w:r>
            <w:r>
              <w:rPr>
                <w:kern w:val="2"/>
              </w:rPr>
              <w:t>]</w:t>
            </w:r>
          </w:p>
        </w:tc>
        <w:tc>
          <w:tcPr>
            <w:tcW w:w="1199" w:type="dxa"/>
          </w:tcPr>
          <w:p w14:paraId="2A638446" w14:textId="77777777" w:rsidR="008300C3" w:rsidRDefault="00474F40">
            <w:pPr>
              <w:spacing w:before="60" w:after="60"/>
              <w:textAlignment w:val="top"/>
              <w:rPr>
                <w:rFonts w:eastAsia="宋体"/>
                <w:b/>
                <w:bCs/>
                <w:color w:val="0000FF"/>
                <w:kern w:val="2"/>
                <w:u w:val="single"/>
                <w:lang w:val="en-US" w:eastAsia="zh-CN"/>
              </w:rPr>
            </w:pPr>
            <w:hyperlink r:id="rId37" w:history="1">
              <w:r w:rsidR="008300C3">
                <w:rPr>
                  <w:rStyle w:val="aff0"/>
                  <w:b/>
                  <w:bCs/>
                  <w:color w:val="0000FF"/>
                </w:rPr>
                <w:t>R1-2509102</w:t>
              </w:r>
            </w:hyperlink>
          </w:p>
        </w:tc>
        <w:tc>
          <w:tcPr>
            <w:tcW w:w="6031" w:type="dxa"/>
          </w:tcPr>
          <w:p w14:paraId="46D64234" w14:textId="77777777" w:rsidR="008300C3" w:rsidRDefault="000E4564">
            <w:pPr>
              <w:spacing w:before="60" w:after="60"/>
              <w:textAlignment w:val="top"/>
              <w:rPr>
                <w:rFonts w:eastAsia="宋体"/>
                <w:kern w:val="2"/>
                <w:lang w:val="en-US" w:eastAsia="zh-CN"/>
              </w:rPr>
            </w:pPr>
            <w:r>
              <w:t>On R2D design details for device 2b/C</w:t>
            </w:r>
          </w:p>
        </w:tc>
        <w:tc>
          <w:tcPr>
            <w:tcW w:w="1526" w:type="dxa"/>
          </w:tcPr>
          <w:p w14:paraId="24B69763" w14:textId="77777777" w:rsidR="008300C3" w:rsidRDefault="000E4564">
            <w:pPr>
              <w:adjustRightInd w:val="0"/>
              <w:snapToGrid w:val="0"/>
              <w:spacing w:before="60" w:afterLines="50" w:after="120" w:line="240" w:lineRule="auto"/>
              <w:rPr>
                <w:rFonts w:eastAsia="宋体"/>
                <w:kern w:val="2"/>
                <w:lang w:val="en-US" w:eastAsia="zh-CN"/>
              </w:rPr>
            </w:pPr>
            <w:r>
              <w:t>Apple</w:t>
            </w:r>
          </w:p>
        </w:tc>
      </w:tr>
      <w:tr w:rsidR="008300C3" w14:paraId="7FD5E95E" w14:textId="77777777">
        <w:trPr>
          <w:trHeight w:val="227"/>
        </w:trPr>
        <w:tc>
          <w:tcPr>
            <w:tcW w:w="567" w:type="dxa"/>
          </w:tcPr>
          <w:p w14:paraId="59F7B36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[21]</w:t>
            </w:r>
          </w:p>
        </w:tc>
        <w:tc>
          <w:tcPr>
            <w:tcW w:w="1199" w:type="dxa"/>
          </w:tcPr>
          <w:p w14:paraId="0EAAB962" w14:textId="77777777" w:rsidR="008300C3" w:rsidRDefault="00474F40">
            <w:pPr>
              <w:spacing w:before="60" w:after="60"/>
              <w:textAlignment w:val="top"/>
              <w:rPr>
                <w:rFonts w:eastAsia="宋体"/>
                <w:b/>
                <w:bCs/>
                <w:color w:val="0000FF"/>
                <w:kern w:val="2"/>
                <w:u w:val="single"/>
                <w:lang w:val="en-US" w:eastAsia="zh-CN"/>
              </w:rPr>
            </w:pPr>
            <w:hyperlink r:id="rId38" w:history="1">
              <w:r w:rsidR="008300C3">
                <w:rPr>
                  <w:rStyle w:val="aff0"/>
                  <w:b/>
                  <w:bCs/>
                  <w:color w:val="0000FF"/>
                </w:rPr>
                <w:t>R1-2509120</w:t>
              </w:r>
            </w:hyperlink>
          </w:p>
        </w:tc>
        <w:tc>
          <w:tcPr>
            <w:tcW w:w="6031" w:type="dxa"/>
          </w:tcPr>
          <w:p w14:paraId="4696B034" w14:textId="77777777" w:rsidR="008300C3" w:rsidRDefault="000E4564">
            <w:pPr>
              <w:spacing w:before="60" w:after="60"/>
              <w:textAlignment w:val="top"/>
              <w:rPr>
                <w:rFonts w:eastAsia="宋体"/>
                <w:kern w:val="2"/>
                <w:lang w:val="en-US" w:eastAsia="zh-CN"/>
              </w:rPr>
            </w:pPr>
            <w:r>
              <w:t>R2D Design for Active Devices in Ambient IoT</w:t>
            </w:r>
          </w:p>
        </w:tc>
        <w:tc>
          <w:tcPr>
            <w:tcW w:w="1526" w:type="dxa"/>
          </w:tcPr>
          <w:p w14:paraId="1DF29F4C" w14:textId="77777777" w:rsidR="008300C3" w:rsidRDefault="000E4564">
            <w:pPr>
              <w:adjustRightInd w:val="0"/>
              <w:snapToGrid w:val="0"/>
              <w:spacing w:before="60" w:afterLines="50" w:after="120" w:line="240" w:lineRule="auto"/>
              <w:ind w:left="0" w:firstLine="0"/>
              <w:rPr>
                <w:rFonts w:eastAsia="宋体"/>
                <w:kern w:val="2"/>
                <w:lang w:val="en-US" w:eastAsia="zh-CN"/>
              </w:rPr>
            </w:pPr>
            <w:r>
              <w:t>InterDigital, Inc.</w:t>
            </w:r>
          </w:p>
        </w:tc>
      </w:tr>
      <w:tr w:rsidR="008300C3" w14:paraId="4B88F4B1" w14:textId="77777777">
        <w:trPr>
          <w:trHeight w:val="227"/>
        </w:trPr>
        <w:tc>
          <w:tcPr>
            <w:tcW w:w="567" w:type="dxa"/>
          </w:tcPr>
          <w:p w14:paraId="4C66B54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22</w:t>
            </w:r>
            <w:r>
              <w:rPr>
                <w:kern w:val="2"/>
              </w:rPr>
              <w:t>]</w:t>
            </w:r>
          </w:p>
        </w:tc>
        <w:tc>
          <w:tcPr>
            <w:tcW w:w="1199" w:type="dxa"/>
          </w:tcPr>
          <w:p w14:paraId="1B4567FF" w14:textId="77777777" w:rsidR="008300C3" w:rsidRDefault="00474F40">
            <w:pPr>
              <w:spacing w:before="60" w:after="60"/>
              <w:textAlignment w:val="top"/>
              <w:rPr>
                <w:rFonts w:eastAsia="宋体"/>
                <w:b/>
                <w:bCs/>
                <w:color w:val="0000FF"/>
                <w:kern w:val="2"/>
                <w:u w:val="single"/>
                <w:lang w:val="en-US" w:eastAsia="zh-CN"/>
              </w:rPr>
            </w:pPr>
            <w:hyperlink r:id="rId39" w:history="1">
              <w:r w:rsidR="008300C3">
                <w:rPr>
                  <w:rStyle w:val="aff0"/>
                  <w:b/>
                  <w:bCs/>
                  <w:color w:val="0000FF"/>
                </w:rPr>
                <w:t>R1-2509154</w:t>
              </w:r>
            </w:hyperlink>
          </w:p>
        </w:tc>
        <w:tc>
          <w:tcPr>
            <w:tcW w:w="6031" w:type="dxa"/>
          </w:tcPr>
          <w:p w14:paraId="50B35723" w14:textId="77777777" w:rsidR="008300C3" w:rsidRDefault="000E4564">
            <w:pPr>
              <w:spacing w:before="60" w:after="60"/>
              <w:textAlignment w:val="top"/>
              <w:rPr>
                <w:rFonts w:eastAsia="宋体"/>
                <w:kern w:val="2"/>
                <w:lang w:val="en-US" w:eastAsia="zh-CN"/>
              </w:rPr>
            </w:pPr>
            <w:r>
              <w:t>R2D aspects for Ambient IoT</w:t>
            </w:r>
          </w:p>
        </w:tc>
        <w:tc>
          <w:tcPr>
            <w:tcW w:w="1526" w:type="dxa"/>
          </w:tcPr>
          <w:p w14:paraId="0B22A7B8" w14:textId="77777777" w:rsidR="008300C3" w:rsidRDefault="000E4564">
            <w:pPr>
              <w:adjustRightInd w:val="0"/>
              <w:snapToGrid w:val="0"/>
              <w:spacing w:before="60" w:afterLines="50" w:after="120" w:line="240" w:lineRule="auto"/>
              <w:rPr>
                <w:rFonts w:eastAsia="宋体"/>
                <w:kern w:val="2"/>
                <w:lang w:val="en-US" w:eastAsia="zh-CN"/>
              </w:rPr>
            </w:pPr>
            <w:r>
              <w:t>MediaTek Inc.</w:t>
            </w:r>
          </w:p>
        </w:tc>
      </w:tr>
      <w:tr w:rsidR="008300C3" w14:paraId="6E1158B5" w14:textId="77777777">
        <w:trPr>
          <w:trHeight w:val="227"/>
        </w:trPr>
        <w:tc>
          <w:tcPr>
            <w:tcW w:w="567" w:type="dxa"/>
          </w:tcPr>
          <w:p w14:paraId="602002A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[23]</w:t>
            </w:r>
          </w:p>
        </w:tc>
        <w:tc>
          <w:tcPr>
            <w:tcW w:w="1199" w:type="dxa"/>
          </w:tcPr>
          <w:p w14:paraId="47122D56" w14:textId="77777777" w:rsidR="008300C3" w:rsidRDefault="00474F40">
            <w:pPr>
              <w:spacing w:before="60" w:after="60"/>
              <w:textAlignment w:val="top"/>
              <w:rPr>
                <w:rFonts w:eastAsia="宋体"/>
                <w:b/>
                <w:bCs/>
                <w:color w:val="0000FF"/>
                <w:kern w:val="2"/>
                <w:u w:val="single"/>
                <w:lang w:val="en-US" w:eastAsia="zh-CN"/>
              </w:rPr>
            </w:pPr>
            <w:hyperlink r:id="rId40" w:history="1">
              <w:r w:rsidR="008300C3">
                <w:rPr>
                  <w:rStyle w:val="aff0"/>
                  <w:b/>
                  <w:bCs/>
                  <w:color w:val="0000FF"/>
                </w:rPr>
                <w:t>R1-2509174</w:t>
              </w:r>
            </w:hyperlink>
          </w:p>
        </w:tc>
        <w:tc>
          <w:tcPr>
            <w:tcW w:w="6031" w:type="dxa"/>
          </w:tcPr>
          <w:p w14:paraId="1F621B54"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11BF2C40" w14:textId="77777777" w:rsidR="008300C3" w:rsidRDefault="000E4564">
            <w:pPr>
              <w:adjustRightInd w:val="0"/>
              <w:snapToGrid w:val="0"/>
              <w:spacing w:before="60" w:afterLines="50" w:after="120" w:line="240" w:lineRule="auto"/>
              <w:rPr>
                <w:rFonts w:eastAsia="宋体"/>
                <w:kern w:val="2"/>
                <w:lang w:val="en-US" w:eastAsia="zh-CN"/>
              </w:rPr>
            </w:pPr>
            <w:r>
              <w:t>Sharp</w:t>
            </w:r>
          </w:p>
        </w:tc>
      </w:tr>
      <w:tr w:rsidR="008300C3" w14:paraId="262E6127" w14:textId="77777777">
        <w:trPr>
          <w:trHeight w:val="227"/>
        </w:trPr>
        <w:tc>
          <w:tcPr>
            <w:tcW w:w="567" w:type="dxa"/>
          </w:tcPr>
          <w:p w14:paraId="2A85003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4</w:t>
            </w:r>
            <w:r>
              <w:rPr>
                <w:kern w:val="2"/>
              </w:rPr>
              <w:t>]</w:t>
            </w:r>
          </w:p>
        </w:tc>
        <w:tc>
          <w:tcPr>
            <w:tcW w:w="1199" w:type="dxa"/>
          </w:tcPr>
          <w:p w14:paraId="4B65ACD2" w14:textId="77777777" w:rsidR="008300C3" w:rsidRDefault="00474F40">
            <w:pPr>
              <w:spacing w:before="60" w:after="60"/>
              <w:textAlignment w:val="top"/>
              <w:rPr>
                <w:rFonts w:eastAsia="宋体"/>
                <w:b/>
                <w:bCs/>
                <w:color w:val="0000FF"/>
                <w:kern w:val="2"/>
                <w:u w:val="single"/>
                <w:lang w:val="en-US" w:eastAsia="zh-CN"/>
              </w:rPr>
            </w:pPr>
            <w:hyperlink r:id="rId41" w:history="1">
              <w:r w:rsidR="008300C3">
                <w:rPr>
                  <w:rStyle w:val="aff0"/>
                  <w:b/>
                  <w:bCs/>
                  <w:color w:val="0000FF"/>
                </w:rPr>
                <w:t>R1-2509194</w:t>
              </w:r>
            </w:hyperlink>
          </w:p>
        </w:tc>
        <w:tc>
          <w:tcPr>
            <w:tcW w:w="6031" w:type="dxa"/>
          </w:tcPr>
          <w:p w14:paraId="16A3DDA4" w14:textId="77777777" w:rsidR="008300C3" w:rsidRDefault="000E4564">
            <w:pPr>
              <w:spacing w:before="60" w:after="60"/>
              <w:textAlignment w:val="top"/>
              <w:rPr>
                <w:rFonts w:eastAsia="宋体"/>
                <w:kern w:val="2"/>
                <w:lang w:val="en-US" w:eastAsia="zh-CN"/>
              </w:rPr>
            </w:pPr>
            <w:r>
              <w:t xml:space="preserve">Discussion on R2D signals, channels, waveform and procedures </w:t>
            </w:r>
          </w:p>
        </w:tc>
        <w:tc>
          <w:tcPr>
            <w:tcW w:w="1526" w:type="dxa"/>
          </w:tcPr>
          <w:p w14:paraId="277A9EE4" w14:textId="77777777" w:rsidR="008300C3" w:rsidRDefault="000E4564">
            <w:pPr>
              <w:adjustRightInd w:val="0"/>
              <w:snapToGrid w:val="0"/>
              <w:spacing w:before="60" w:afterLines="50" w:after="120" w:line="240" w:lineRule="auto"/>
              <w:rPr>
                <w:rFonts w:eastAsia="宋体"/>
                <w:kern w:val="2"/>
                <w:lang w:val="en-US" w:eastAsia="zh-CN"/>
              </w:rPr>
            </w:pPr>
            <w:r>
              <w:t>Quectel</w:t>
            </w:r>
          </w:p>
        </w:tc>
      </w:tr>
      <w:tr w:rsidR="008300C3" w14:paraId="4D291832" w14:textId="77777777">
        <w:trPr>
          <w:trHeight w:val="227"/>
        </w:trPr>
        <w:tc>
          <w:tcPr>
            <w:tcW w:w="567" w:type="dxa"/>
          </w:tcPr>
          <w:p w14:paraId="5C51E43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lastRenderedPageBreak/>
              <w:t>[2</w:t>
            </w:r>
            <w:r>
              <w:rPr>
                <w:rFonts w:eastAsia="等线"/>
                <w:kern w:val="2"/>
                <w:lang w:eastAsia="zh-CN"/>
              </w:rPr>
              <w:t>5</w:t>
            </w:r>
            <w:r>
              <w:rPr>
                <w:kern w:val="2"/>
              </w:rPr>
              <w:t>]</w:t>
            </w:r>
          </w:p>
        </w:tc>
        <w:tc>
          <w:tcPr>
            <w:tcW w:w="1199" w:type="dxa"/>
          </w:tcPr>
          <w:p w14:paraId="4CAD0405" w14:textId="77777777" w:rsidR="008300C3" w:rsidRDefault="00474F40">
            <w:pPr>
              <w:spacing w:before="60" w:after="60"/>
              <w:textAlignment w:val="top"/>
              <w:rPr>
                <w:rFonts w:eastAsia="宋体"/>
                <w:b/>
                <w:bCs/>
                <w:color w:val="0000FF"/>
                <w:kern w:val="2"/>
                <w:u w:val="single"/>
                <w:lang w:val="en-US" w:eastAsia="zh-CN"/>
              </w:rPr>
            </w:pPr>
            <w:hyperlink r:id="rId42" w:history="1">
              <w:r w:rsidR="008300C3">
                <w:rPr>
                  <w:rStyle w:val="aff0"/>
                  <w:b/>
                  <w:bCs/>
                  <w:color w:val="0000FF"/>
                </w:rPr>
                <w:t>R1-2509223</w:t>
              </w:r>
            </w:hyperlink>
          </w:p>
        </w:tc>
        <w:tc>
          <w:tcPr>
            <w:tcW w:w="6031" w:type="dxa"/>
          </w:tcPr>
          <w:p w14:paraId="24801F31" w14:textId="77777777" w:rsidR="008300C3" w:rsidRDefault="000E4564">
            <w:pPr>
              <w:spacing w:before="60" w:after="60"/>
              <w:textAlignment w:val="top"/>
              <w:rPr>
                <w:rFonts w:eastAsia="宋体"/>
                <w:kern w:val="2"/>
                <w:lang w:val="en-US" w:eastAsia="zh-CN"/>
              </w:rPr>
            </w:pPr>
            <w:r>
              <w:t>Study of R2D designs for Device 2b/C</w:t>
            </w:r>
          </w:p>
        </w:tc>
        <w:tc>
          <w:tcPr>
            <w:tcW w:w="1526" w:type="dxa"/>
          </w:tcPr>
          <w:p w14:paraId="62395970" w14:textId="77777777" w:rsidR="008300C3" w:rsidRDefault="000E4564">
            <w:pPr>
              <w:adjustRightInd w:val="0"/>
              <w:snapToGrid w:val="0"/>
              <w:spacing w:before="60" w:afterLines="50" w:after="120" w:line="240" w:lineRule="auto"/>
              <w:ind w:left="0" w:firstLine="0"/>
              <w:rPr>
                <w:rFonts w:eastAsia="宋体"/>
                <w:kern w:val="2"/>
                <w:lang w:val="en-US" w:eastAsia="zh-CN"/>
              </w:rPr>
            </w:pPr>
            <w:r>
              <w:t>Qualcomm Incorporated</w:t>
            </w:r>
          </w:p>
        </w:tc>
      </w:tr>
      <w:tr w:rsidR="008300C3" w14:paraId="34FC3432" w14:textId="77777777">
        <w:trPr>
          <w:trHeight w:val="227"/>
        </w:trPr>
        <w:tc>
          <w:tcPr>
            <w:tcW w:w="567" w:type="dxa"/>
          </w:tcPr>
          <w:p w14:paraId="3C920F5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w:t>
            </w:r>
            <w:r>
              <w:rPr>
                <w:kern w:val="2"/>
              </w:rPr>
              <w:t>7]</w:t>
            </w:r>
          </w:p>
        </w:tc>
        <w:tc>
          <w:tcPr>
            <w:tcW w:w="1199" w:type="dxa"/>
          </w:tcPr>
          <w:p w14:paraId="4A62E933" w14:textId="77777777" w:rsidR="008300C3" w:rsidRDefault="00474F40">
            <w:pPr>
              <w:spacing w:before="60" w:after="60"/>
              <w:textAlignment w:val="top"/>
              <w:rPr>
                <w:rFonts w:eastAsia="宋体"/>
                <w:b/>
                <w:bCs/>
                <w:color w:val="0000FF"/>
                <w:kern w:val="2"/>
                <w:u w:val="single"/>
                <w:lang w:val="en-US" w:eastAsia="zh-CN"/>
              </w:rPr>
            </w:pPr>
            <w:hyperlink r:id="rId43" w:history="1">
              <w:r w:rsidR="008300C3">
                <w:rPr>
                  <w:rStyle w:val="aff0"/>
                  <w:b/>
                  <w:bCs/>
                  <w:color w:val="0000FF"/>
                </w:rPr>
                <w:t>R1-2509272</w:t>
              </w:r>
            </w:hyperlink>
          </w:p>
        </w:tc>
        <w:tc>
          <w:tcPr>
            <w:tcW w:w="6031" w:type="dxa"/>
          </w:tcPr>
          <w:p w14:paraId="4F9921A4" w14:textId="77777777" w:rsidR="008300C3" w:rsidRDefault="000E4564">
            <w:pPr>
              <w:spacing w:before="60" w:after="60"/>
              <w:ind w:left="0" w:firstLine="0"/>
              <w:textAlignment w:val="top"/>
              <w:rPr>
                <w:rFonts w:eastAsia="宋体"/>
                <w:kern w:val="2"/>
                <w:lang w:val="en-US" w:eastAsia="zh-CN"/>
              </w:rPr>
            </w:pPr>
            <w:r>
              <w:t>Study on R2D design and procedures for Ambient IoT outdoor for active device</w:t>
            </w:r>
          </w:p>
        </w:tc>
        <w:tc>
          <w:tcPr>
            <w:tcW w:w="1526" w:type="dxa"/>
          </w:tcPr>
          <w:p w14:paraId="40AC81CC" w14:textId="77777777" w:rsidR="008300C3" w:rsidRDefault="000E4564">
            <w:pPr>
              <w:adjustRightInd w:val="0"/>
              <w:snapToGrid w:val="0"/>
              <w:spacing w:before="60" w:afterLines="50" w:after="120" w:line="240" w:lineRule="auto"/>
              <w:ind w:left="0" w:firstLine="0"/>
              <w:rPr>
                <w:rFonts w:eastAsia="宋体"/>
                <w:kern w:val="2"/>
                <w:lang w:val="en-US" w:eastAsia="zh-CN"/>
              </w:rPr>
            </w:pPr>
            <w:r>
              <w:t>NTT DOCOMO, INC.</w:t>
            </w:r>
          </w:p>
        </w:tc>
      </w:tr>
      <w:tr w:rsidR="008300C3" w14:paraId="22018D0A" w14:textId="77777777">
        <w:trPr>
          <w:trHeight w:val="227"/>
        </w:trPr>
        <w:tc>
          <w:tcPr>
            <w:tcW w:w="567" w:type="dxa"/>
          </w:tcPr>
          <w:p w14:paraId="4A6B27C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[28]</w:t>
            </w:r>
          </w:p>
        </w:tc>
        <w:tc>
          <w:tcPr>
            <w:tcW w:w="1199" w:type="dxa"/>
          </w:tcPr>
          <w:p w14:paraId="0BE1A6F5" w14:textId="77777777" w:rsidR="008300C3" w:rsidRDefault="00474F40">
            <w:pPr>
              <w:spacing w:before="60" w:after="60"/>
              <w:textAlignment w:val="top"/>
              <w:rPr>
                <w:rFonts w:eastAsia="宋体"/>
                <w:b/>
                <w:bCs/>
                <w:color w:val="0000FF"/>
                <w:kern w:val="2"/>
                <w:u w:val="single"/>
                <w:lang w:val="en-US" w:eastAsia="zh-CN"/>
              </w:rPr>
            </w:pPr>
            <w:hyperlink r:id="rId44" w:history="1">
              <w:r w:rsidR="008300C3">
                <w:rPr>
                  <w:rStyle w:val="aff0"/>
                  <w:b/>
                  <w:bCs/>
                  <w:color w:val="0000FF"/>
                </w:rPr>
                <w:t>R1-2509323</w:t>
              </w:r>
            </w:hyperlink>
          </w:p>
        </w:tc>
        <w:tc>
          <w:tcPr>
            <w:tcW w:w="6031" w:type="dxa"/>
          </w:tcPr>
          <w:p w14:paraId="6ACEB82D"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177C98E0" w14:textId="77777777" w:rsidR="008300C3" w:rsidRDefault="000E4564">
            <w:pPr>
              <w:adjustRightInd w:val="0"/>
              <w:snapToGrid w:val="0"/>
              <w:spacing w:before="60" w:afterLines="50" w:after="120" w:line="240" w:lineRule="auto"/>
              <w:rPr>
                <w:rFonts w:eastAsia="宋体"/>
                <w:kern w:val="2"/>
                <w:lang w:val="en-US" w:eastAsia="zh-CN"/>
              </w:rPr>
            </w:pPr>
            <w:r>
              <w:t>TCL</w:t>
            </w:r>
          </w:p>
        </w:tc>
      </w:tr>
      <w:tr w:rsidR="008300C3" w14:paraId="3CE1169E" w14:textId="77777777">
        <w:trPr>
          <w:trHeight w:val="227"/>
        </w:trPr>
        <w:tc>
          <w:tcPr>
            <w:tcW w:w="567" w:type="dxa"/>
          </w:tcPr>
          <w:p w14:paraId="308C6CEF"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29</w:t>
            </w:r>
            <w:r>
              <w:rPr>
                <w:kern w:val="2"/>
              </w:rPr>
              <w:t>]</w:t>
            </w:r>
          </w:p>
        </w:tc>
        <w:tc>
          <w:tcPr>
            <w:tcW w:w="1199" w:type="dxa"/>
          </w:tcPr>
          <w:p w14:paraId="163BDE6D" w14:textId="77777777" w:rsidR="008300C3" w:rsidRDefault="00474F40">
            <w:pPr>
              <w:spacing w:before="60" w:after="60"/>
              <w:textAlignment w:val="top"/>
              <w:rPr>
                <w:rFonts w:eastAsia="宋体"/>
                <w:b/>
                <w:bCs/>
                <w:color w:val="0000FF"/>
                <w:kern w:val="2"/>
                <w:u w:val="single"/>
                <w:lang w:val="en-US" w:eastAsia="zh-CN"/>
              </w:rPr>
            </w:pPr>
            <w:hyperlink r:id="rId45" w:history="1">
              <w:r w:rsidR="008300C3">
                <w:rPr>
                  <w:rStyle w:val="aff0"/>
                  <w:b/>
                  <w:bCs/>
                  <w:color w:val="0000FF"/>
                </w:rPr>
                <w:t>R1-2509329</w:t>
              </w:r>
            </w:hyperlink>
          </w:p>
        </w:tc>
        <w:tc>
          <w:tcPr>
            <w:tcW w:w="6031" w:type="dxa"/>
          </w:tcPr>
          <w:p w14:paraId="11D0A7A9"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0CBCAA62" w14:textId="77777777" w:rsidR="008300C3" w:rsidRDefault="000E4564">
            <w:pPr>
              <w:adjustRightInd w:val="0"/>
              <w:snapToGrid w:val="0"/>
              <w:spacing w:before="60" w:afterLines="50" w:after="120" w:line="240" w:lineRule="auto"/>
              <w:rPr>
                <w:rFonts w:eastAsia="宋体"/>
                <w:kern w:val="2"/>
                <w:lang w:val="en-US" w:eastAsia="zh-CN"/>
              </w:rPr>
            </w:pPr>
            <w:r>
              <w:t>IIT Kanpur</w:t>
            </w:r>
          </w:p>
        </w:tc>
      </w:tr>
      <w:tr w:rsidR="008300C3" w14:paraId="438587BA" w14:textId="77777777">
        <w:trPr>
          <w:trHeight w:val="227"/>
        </w:trPr>
        <w:tc>
          <w:tcPr>
            <w:tcW w:w="567" w:type="dxa"/>
          </w:tcPr>
          <w:p w14:paraId="222D7AE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[3</w:t>
            </w:r>
            <w:r>
              <w:rPr>
                <w:rFonts w:eastAsia="等线"/>
                <w:kern w:val="2"/>
                <w:lang w:eastAsia="zh-CN"/>
              </w:rPr>
              <w:t>0</w:t>
            </w:r>
            <w:r>
              <w:rPr>
                <w:kern w:val="2"/>
              </w:rPr>
              <w:t>]</w:t>
            </w:r>
          </w:p>
        </w:tc>
        <w:tc>
          <w:tcPr>
            <w:tcW w:w="1199" w:type="dxa"/>
          </w:tcPr>
          <w:p w14:paraId="45D098AE" w14:textId="77777777" w:rsidR="008300C3" w:rsidRDefault="00474F40">
            <w:pPr>
              <w:spacing w:before="60" w:after="60"/>
              <w:textAlignment w:val="top"/>
              <w:rPr>
                <w:rFonts w:eastAsia="宋体"/>
                <w:b/>
                <w:bCs/>
                <w:color w:val="0000FF"/>
                <w:kern w:val="2"/>
                <w:u w:val="single"/>
                <w:lang w:val="en-US" w:eastAsia="zh-CN"/>
              </w:rPr>
            </w:pPr>
            <w:hyperlink r:id="rId46" w:history="1">
              <w:r w:rsidR="008300C3">
                <w:rPr>
                  <w:rStyle w:val="aff0"/>
                  <w:b/>
                  <w:bCs/>
                  <w:color w:val="0000FF"/>
                </w:rPr>
                <w:t>R1-2509343</w:t>
              </w:r>
            </w:hyperlink>
          </w:p>
        </w:tc>
        <w:tc>
          <w:tcPr>
            <w:tcW w:w="6031" w:type="dxa"/>
          </w:tcPr>
          <w:p w14:paraId="6E7E1DDB"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774C41CF" w14:textId="77777777" w:rsidR="008300C3" w:rsidRDefault="000E4564">
            <w:pPr>
              <w:adjustRightInd w:val="0"/>
              <w:snapToGrid w:val="0"/>
              <w:spacing w:before="60" w:afterLines="50" w:after="120" w:line="240" w:lineRule="auto"/>
              <w:rPr>
                <w:rFonts w:eastAsia="宋体"/>
                <w:kern w:val="2"/>
                <w:lang w:val="en-US" w:eastAsia="zh-CN"/>
              </w:rPr>
            </w:pPr>
            <w:r>
              <w:t>CEWiT</w:t>
            </w:r>
          </w:p>
        </w:tc>
      </w:tr>
    </w:tbl>
    <w:p w14:paraId="74B4C934" w14:textId="77777777" w:rsidR="008300C3" w:rsidRDefault="008300C3">
      <w:pPr>
        <w:spacing w:before="60" w:after="60"/>
        <w:rPr>
          <w:rFonts w:eastAsia="等线"/>
          <w:lang w:eastAsia="zh-CN"/>
        </w:rPr>
      </w:pPr>
    </w:p>
    <w:bookmarkEnd w:id="49"/>
    <w:p w14:paraId="5697B98A" w14:textId="77777777" w:rsidR="008300C3" w:rsidRDefault="000E4564">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Annex A: WID objectives (RP-2</w:t>
      </w:r>
      <w:r>
        <w:rPr>
          <w:rFonts w:ascii="Times New Roman" w:eastAsia="宋体" w:hAnsi="Times New Roman"/>
          <w:b/>
          <w:bCs/>
          <w:kern w:val="32"/>
          <w:sz w:val="32"/>
          <w:szCs w:val="32"/>
          <w:lang w:val="en-US" w:eastAsia="zh-CN"/>
        </w:rPr>
        <w:t>52964</w:t>
      </w:r>
      <w:r>
        <w:rPr>
          <w:rFonts w:ascii="Times New Roman" w:hAnsi="Times New Roman"/>
          <w:b/>
          <w:bCs/>
          <w:kern w:val="32"/>
          <w:sz w:val="32"/>
          <w:szCs w:val="32"/>
        </w:rPr>
        <w:t xml:space="preserve">) </w:t>
      </w:r>
    </w:p>
    <w:p w14:paraId="15B5C178" w14:textId="77777777" w:rsidR="008300C3" w:rsidRDefault="000E4564">
      <w:pPr>
        <w:spacing w:before="60" w:after="60"/>
        <w:rPr>
          <w:rFonts w:eastAsia="等线"/>
          <w:b/>
          <w:bCs/>
          <w:sz w:val="24"/>
          <w:szCs w:val="24"/>
          <w:u w:val="single"/>
        </w:rPr>
      </w:pPr>
      <w:r>
        <w:rPr>
          <w:rFonts w:eastAsia="等线"/>
          <w:b/>
          <w:bCs/>
          <w:sz w:val="24"/>
          <w:szCs w:val="24"/>
          <w:u w:val="single"/>
        </w:rPr>
        <w:t>Objectives</w:t>
      </w:r>
    </w:p>
    <w:p w14:paraId="78CBE65E" w14:textId="77777777" w:rsidR="008300C3" w:rsidRDefault="000E4564">
      <w:pPr>
        <w:pStyle w:val="aff4"/>
        <w:numPr>
          <w:ilvl w:val="0"/>
          <w:numId w:val="55"/>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Study necessary and feasible changes to the Rel-19 A-IoT specifications to support A-IoT in outdoor scenarios under the following conditions [RAN1-led]:</w:t>
      </w:r>
    </w:p>
    <w:p w14:paraId="415192D1"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Deployment scenario 4 with topology 1 with no external carrier wave.</w:t>
      </w:r>
    </w:p>
    <w:p w14:paraId="717A40B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Traffic types DO-DTT, DT, DO-A.</w:t>
      </w:r>
    </w:p>
    <w:p w14:paraId="7A111EFD"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Representative use cases rUC5 (outdoor inventory), rUC6 (outdoor sensor), and rUC8 (outdoor command).</w:t>
      </w:r>
    </w:p>
    <w:p w14:paraId="7DDEDBCC"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that A-IoT BS readers are deployed on the same sites as existing outdoor NR macro BSs.</w:t>
      </w:r>
    </w:p>
    <w:p w14:paraId="69A3261B"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FR1 licensed spectrum in FDD in-band to NR and in standalone bands, with R2D in DL spectrum and D2R in UL spectrum.</w:t>
      </w:r>
    </w:p>
    <w:p w14:paraId="32F9C389"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of the same air interface for Device 2b and Device C.</w:t>
      </w:r>
    </w:p>
    <w:p w14:paraId="32CF1D90"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bookmarkStart w:id="50" w:name="_Hlk200381346"/>
      <w:r>
        <w:rPr>
          <w:rFonts w:eastAsia="等线"/>
        </w:rPr>
        <w:t>Take into account the aspects reported in Clause 6.10 “DO-A assessment” and Clause 6.1.1.7 “CFO calibration signal for device 2b” of TR 38.769</w:t>
      </w:r>
      <w:bookmarkEnd w:id="50"/>
    </w:p>
    <w:p w14:paraId="4EADD90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Positioning for outdoor scenarios is under objective 2.</w:t>
      </w:r>
    </w:p>
    <w:p w14:paraId="7E6BD8D3" w14:textId="77777777" w:rsidR="008300C3" w:rsidRDefault="000E4564">
      <w:pPr>
        <w:spacing w:before="60" w:after="60"/>
        <w:rPr>
          <w:rFonts w:eastAsia="等线"/>
        </w:rPr>
      </w:pPr>
      <w:r>
        <w:rPr>
          <w:rFonts w:eastAsia="等线"/>
        </w:rPr>
        <w:t>This objective begins after RAN#108 (June 2025)</w:t>
      </w:r>
    </w:p>
    <w:p w14:paraId="0A6A1D74" w14:textId="77777777" w:rsidR="008300C3" w:rsidRDefault="000E4564">
      <w:pPr>
        <w:spacing w:before="60" w:after="60"/>
        <w:rPr>
          <w:rFonts w:eastAsia="等线"/>
        </w:rPr>
      </w:pPr>
      <w:r>
        <w:rPr>
          <w:rFonts w:eastAsia="等线"/>
        </w:rPr>
        <w:t>RAN#111 (March 2026) will make a decision on whether to include outdoor scenarios in Rel-20 normative work.</w:t>
      </w:r>
    </w:p>
    <w:p w14:paraId="23F895ED" w14:textId="77777777" w:rsidR="008300C3" w:rsidRDefault="008300C3">
      <w:pPr>
        <w:spacing w:before="60" w:after="60"/>
        <w:ind w:left="360"/>
        <w:rPr>
          <w:rFonts w:eastAsia="等线"/>
        </w:rPr>
      </w:pPr>
    </w:p>
    <w:p w14:paraId="129C7413" w14:textId="77777777" w:rsidR="008300C3" w:rsidRDefault="000E4564">
      <w:pPr>
        <w:spacing w:before="60" w:after="60"/>
        <w:ind w:left="360"/>
        <w:rPr>
          <w:rFonts w:eastAsia="等线"/>
        </w:rPr>
      </w:pPr>
      <w:r>
        <w:rPr>
          <w:rFonts w:eastAsia="等线"/>
        </w:rPr>
        <w:t>This objective includes:</w:t>
      </w:r>
    </w:p>
    <w:p w14:paraId="171DC19D" w14:textId="77777777" w:rsidR="008300C3" w:rsidRDefault="000E4564">
      <w:pPr>
        <w:spacing w:before="60" w:after="60"/>
        <w:ind w:left="360"/>
        <w:rPr>
          <w:rFonts w:eastAsia="等线"/>
          <w:b/>
          <w:bCs/>
          <w:u w:val="single"/>
        </w:rPr>
      </w:pPr>
      <w:r>
        <w:rPr>
          <w:rFonts w:eastAsia="等线"/>
          <w:b/>
          <w:bCs/>
          <w:u w:val="single"/>
        </w:rPr>
        <w:t>RAN1-led</w:t>
      </w:r>
    </w:p>
    <w:p w14:paraId="6B996D2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necessary and feasible changes to the Rel-19 air interface to support the above scenarios</w:t>
      </w:r>
    </w:p>
    <w:p w14:paraId="77FDC8E2"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Air interface for device 2b/C studied for outdoor will be reused for supporting device 2b/C in indoor scenarios</w:t>
      </w:r>
    </w:p>
    <w:p w14:paraId="5E10843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applicability and necessity of Device 2b and Device C to the above scenarios, assuming similar device architectures for Device 2b and Device C.</w:t>
      </w:r>
    </w:p>
    <w:p w14:paraId="3AACB3B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0E76E10D"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distance between Reader and Device of 50-500 m</w:t>
      </w:r>
    </w:p>
    <w:p w14:paraId="01A46F57"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between -3 dBm and +5 dBm for device C</w:t>
      </w:r>
    </w:p>
    <w:p w14:paraId="1C501840" w14:textId="77777777" w:rsidR="008300C3" w:rsidRDefault="000E4564">
      <w:pPr>
        <w:numPr>
          <w:ilvl w:val="2"/>
          <w:numId w:val="56"/>
        </w:numPr>
        <w:overflowPunct w:val="0"/>
        <w:autoSpaceDE w:val="0"/>
        <w:autoSpaceDN w:val="0"/>
        <w:adjustRightInd w:val="0"/>
        <w:spacing w:before="60" w:after="60" w:line="240" w:lineRule="auto"/>
        <w:ind w:left="2694" w:hanging="354"/>
        <w:jc w:val="left"/>
        <w:textAlignment w:val="baseline"/>
        <w:rPr>
          <w:rFonts w:eastAsia="等线"/>
        </w:rPr>
      </w:pPr>
      <w:r>
        <w:rPr>
          <w:rFonts w:eastAsia="等线"/>
        </w:rPr>
        <w:t>RAN1 to recommend feasible values within this range</w:t>
      </w:r>
    </w:p>
    <w:p w14:paraId="47BF1935"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of -20 dBm and -10 dBm for device 2b</w:t>
      </w:r>
    </w:p>
    <w:p w14:paraId="0936CFF3" w14:textId="77777777" w:rsidR="008300C3" w:rsidRDefault="000E4564" w:rsidP="004118F5">
      <w:pPr>
        <w:spacing w:before="60" w:after="60"/>
        <w:ind w:leftChars="100" w:left="200" w:firstLine="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16D4563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necessary further evaluation assumptions of deployment scenarios for coverage and coexistence evaluations.</w:t>
      </w:r>
    </w:p>
    <w:p w14:paraId="6AFCA45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link budget calculation for coverage.</w:t>
      </w:r>
    </w:p>
    <w:p w14:paraId="7939A36D" w14:textId="77777777" w:rsidR="008300C3" w:rsidRDefault="000E4564">
      <w:pPr>
        <w:spacing w:before="60" w:after="60"/>
        <w:ind w:left="360"/>
        <w:rPr>
          <w:rFonts w:eastAsia="等线"/>
          <w:b/>
          <w:bCs/>
          <w:u w:val="single"/>
        </w:rPr>
      </w:pPr>
      <w:r>
        <w:rPr>
          <w:rFonts w:eastAsia="等线"/>
          <w:b/>
          <w:bCs/>
          <w:u w:val="single"/>
        </w:rPr>
        <w:t>RAN4-led</w:t>
      </w:r>
    </w:p>
    <w:p w14:paraId="333F7653"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lastRenderedPageBreak/>
        <w:t>Study coexistence between Device 2b/Device C and NR/LTE in the above outdoor scenarios.</w:t>
      </w:r>
    </w:p>
    <w:p w14:paraId="24AB0D05"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Use band n8 as an example band.</w:t>
      </w:r>
    </w:p>
    <w:p w14:paraId="511F3B80" w14:textId="77777777" w:rsidR="008300C3" w:rsidRDefault="000E4564">
      <w:pPr>
        <w:spacing w:before="60" w:after="60"/>
        <w:ind w:firstLine="357"/>
        <w:rPr>
          <w:rFonts w:eastAsia="等线"/>
        </w:rPr>
      </w:pPr>
      <w:r>
        <w:rPr>
          <w:rFonts w:eastAsia="等线"/>
        </w:rPr>
        <w:t>NOTE: Strive to minimize evaluation cases in RAN1 and RAN4.</w:t>
      </w:r>
    </w:p>
    <w:p w14:paraId="363A90AA" w14:textId="77777777" w:rsidR="008300C3" w:rsidRDefault="008300C3">
      <w:pPr>
        <w:spacing w:before="60" w:after="60"/>
        <w:rPr>
          <w:rFonts w:eastAsia="等线"/>
        </w:rPr>
      </w:pPr>
    </w:p>
    <w:p w14:paraId="7FCCAA90" w14:textId="77777777" w:rsidR="008300C3" w:rsidRDefault="000E4564">
      <w:pPr>
        <w:pStyle w:val="aff4"/>
        <w:numPr>
          <w:ilvl w:val="0"/>
          <w:numId w:val="55"/>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69B84A39"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RAN1 is not expected to conclude on the positioning accuracy as part of the identification of feasible D2R RSRP-like measurement</w:t>
      </w:r>
    </w:p>
    <w:p w14:paraId="5E046CE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Note: Device localization based on Reader ID as specified in Rel-19 can be supported for active device(s) in Rel-20 with no additional work.</w:t>
      </w:r>
    </w:p>
    <w:p w14:paraId="6AD2F850"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design of D2R signal(s)/channel(s) for active devices is not impacted by the identification of the D2R RSRP-like measurement</w:t>
      </w:r>
    </w:p>
    <w:p w14:paraId="3A8D14D1"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does not include the study of dedicated Device procedures for Device localization</w:t>
      </w:r>
    </w:p>
    <w:p w14:paraId="5164643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dedicated positioning architecture will be specified in Rel-20</w:t>
      </w:r>
    </w:p>
    <w:p w14:paraId="1365D7CB"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specification of inter-Reader coordination for Device localization in Rel-20</w:t>
      </w:r>
    </w:p>
    <w:p w14:paraId="45144E9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will start at RAN1#124</w:t>
      </w:r>
    </w:p>
    <w:p w14:paraId="37184B34" w14:textId="77777777" w:rsidR="008300C3" w:rsidRDefault="008300C3">
      <w:pPr>
        <w:adjustRightInd w:val="0"/>
        <w:snapToGrid w:val="0"/>
        <w:spacing w:before="60" w:afterLines="50" w:after="120" w:line="240" w:lineRule="auto"/>
        <w:rPr>
          <w:rFonts w:eastAsia="宋体"/>
          <w:bCs/>
          <w:lang w:eastAsia="zh-CN"/>
        </w:rPr>
      </w:pPr>
    </w:p>
    <w:p w14:paraId="3A09DAE4" w14:textId="77777777" w:rsidR="008300C3" w:rsidRDefault="000E4564">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B: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 xml:space="preserve">Agreements </w:t>
      </w:r>
    </w:p>
    <w:p w14:paraId="271F1DDE" w14:textId="77777777" w:rsidR="008300C3" w:rsidRDefault="000E4564">
      <w:pPr>
        <w:spacing w:before="60" w:after="60"/>
        <w:rPr>
          <w:rFonts w:eastAsia="Yu Mincho"/>
          <w:b/>
          <w:bCs/>
          <w:u w:val="single"/>
          <w:lang w:eastAsia="ja-JP"/>
        </w:rPr>
      </w:pPr>
      <w:r>
        <w:rPr>
          <w:rFonts w:eastAsia="Yu Mincho"/>
          <w:b/>
          <w:bCs/>
          <w:u w:val="single"/>
          <w:lang w:eastAsia="ja-JP"/>
        </w:rPr>
        <w:t>R2D waveform and modulation</w:t>
      </w:r>
    </w:p>
    <w:p w14:paraId="6FC99A99" w14:textId="77777777" w:rsidR="008300C3" w:rsidRDefault="000E4564">
      <w:pPr>
        <w:spacing w:before="60" w:after="60"/>
        <w:rPr>
          <w:rFonts w:eastAsia="Yu Mincho"/>
          <w:lang w:eastAsia="ja-JP"/>
        </w:rPr>
      </w:pPr>
      <w:r>
        <w:rPr>
          <w:rFonts w:eastAsia="Yu Mincho"/>
          <w:lang w:eastAsia="ja-JP"/>
        </w:rPr>
        <w:t>RAN1#122</w:t>
      </w:r>
    </w:p>
    <w:p w14:paraId="243CCE54" w14:textId="77777777" w:rsidR="008300C3" w:rsidRDefault="000E4564">
      <w:pPr>
        <w:spacing w:before="60" w:after="60"/>
        <w:rPr>
          <w:b/>
          <w:lang w:eastAsia="ko-KR"/>
        </w:rPr>
      </w:pPr>
      <w:r>
        <w:rPr>
          <w:b/>
          <w:highlight w:val="green"/>
          <w:lang w:eastAsia="ko-KR"/>
        </w:rPr>
        <w:t>Agreement</w:t>
      </w:r>
    </w:p>
    <w:p w14:paraId="4BC431F9" w14:textId="77777777" w:rsidR="008300C3" w:rsidRDefault="000E4564">
      <w:pPr>
        <w:spacing w:before="60" w:after="60"/>
        <w:rPr>
          <w:lang w:eastAsia="ko-KR"/>
        </w:rPr>
      </w:pPr>
      <w:r>
        <w:rPr>
          <w:lang w:eastAsia="ko-KR"/>
        </w:rPr>
        <w:t>For R2D, study necessity of addition/removal of M values from Rel-19 M value set for Device 2b and for Device C for at least the following M values:</w:t>
      </w:r>
    </w:p>
    <w:p w14:paraId="40BE05E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Addition of M=1</w:t>
      </w:r>
    </w:p>
    <w:p w14:paraId="54F5771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Addition of M=32</w:t>
      </w:r>
    </w:p>
    <w:p w14:paraId="67E57C3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Removal of M=24</w:t>
      </w:r>
    </w:p>
    <w:p w14:paraId="69DB879F" w14:textId="77777777" w:rsidR="008300C3" w:rsidRDefault="008300C3">
      <w:pPr>
        <w:spacing w:before="60" w:after="60"/>
        <w:rPr>
          <w:rFonts w:eastAsia="Yu Mincho"/>
          <w:lang w:eastAsia="ja-JP"/>
        </w:rPr>
      </w:pPr>
    </w:p>
    <w:p w14:paraId="25EED4B3" w14:textId="77777777" w:rsidR="008300C3" w:rsidRDefault="000E4564">
      <w:pPr>
        <w:spacing w:before="60" w:after="60"/>
        <w:rPr>
          <w:rFonts w:eastAsia="Yu Mincho"/>
          <w:lang w:eastAsia="ja-JP"/>
        </w:rPr>
      </w:pPr>
      <w:r>
        <w:rPr>
          <w:rFonts w:eastAsia="Yu Mincho"/>
          <w:lang w:eastAsia="ja-JP"/>
        </w:rPr>
        <w:t>RAN1#122bis</w:t>
      </w:r>
    </w:p>
    <w:p w14:paraId="5662AD1E" w14:textId="77777777" w:rsidR="008300C3" w:rsidRDefault="000E4564">
      <w:pPr>
        <w:spacing w:before="60" w:after="60"/>
        <w:rPr>
          <w:b/>
          <w:bCs/>
        </w:rPr>
      </w:pPr>
      <w:r>
        <w:rPr>
          <w:b/>
          <w:bCs/>
          <w:highlight w:val="green"/>
        </w:rPr>
        <w:t>Agreement</w:t>
      </w:r>
    </w:p>
    <w:p w14:paraId="22984CCA" w14:textId="77777777" w:rsidR="008300C3" w:rsidRDefault="000E4564">
      <w:pPr>
        <w:spacing w:before="60" w:after="60"/>
        <w:rPr>
          <w:lang w:eastAsia="ko-KR"/>
        </w:rPr>
      </w:pPr>
      <w:r>
        <w:rPr>
          <w:lang w:eastAsia="ko-KR"/>
        </w:rPr>
        <w:t>The minimum R2D transmission bandwidth of 1 PRB is the baseline for Rel-20.</w:t>
      </w:r>
    </w:p>
    <w:p w14:paraId="47C6A2A5" w14:textId="77777777" w:rsidR="008300C3" w:rsidRDefault="008300C3">
      <w:pPr>
        <w:spacing w:before="60" w:after="60"/>
        <w:rPr>
          <w:rFonts w:eastAsia="Yu Mincho"/>
          <w:lang w:eastAsia="ja-JP"/>
        </w:rPr>
      </w:pPr>
    </w:p>
    <w:p w14:paraId="2A5A75CD" w14:textId="77777777" w:rsidR="008300C3" w:rsidRDefault="000E4564">
      <w:pPr>
        <w:spacing w:before="60" w:after="60"/>
        <w:rPr>
          <w:rFonts w:eastAsia="Yu Mincho"/>
          <w:b/>
          <w:bCs/>
          <w:u w:val="single"/>
          <w:lang w:eastAsia="ja-JP"/>
        </w:rPr>
      </w:pPr>
      <w:r>
        <w:rPr>
          <w:rFonts w:eastAsia="Yu Mincho"/>
          <w:b/>
          <w:bCs/>
          <w:u w:val="single"/>
          <w:lang w:eastAsia="ja-JP"/>
        </w:rPr>
        <w:t>R2D channel coding</w:t>
      </w:r>
    </w:p>
    <w:p w14:paraId="6B65F57D" w14:textId="77777777" w:rsidR="008300C3" w:rsidRDefault="000E4564">
      <w:pPr>
        <w:spacing w:before="60" w:after="60"/>
        <w:rPr>
          <w:rFonts w:eastAsia="Yu Mincho"/>
          <w:lang w:eastAsia="ja-JP"/>
        </w:rPr>
      </w:pPr>
      <w:r>
        <w:rPr>
          <w:rFonts w:eastAsia="Yu Mincho"/>
          <w:lang w:eastAsia="ja-JP"/>
        </w:rPr>
        <w:t>RAN1#122</w:t>
      </w:r>
    </w:p>
    <w:p w14:paraId="4187A935" w14:textId="77777777" w:rsidR="008300C3" w:rsidRDefault="000E4564">
      <w:pPr>
        <w:spacing w:before="60" w:after="60"/>
        <w:rPr>
          <w:b/>
          <w:lang w:eastAsia="ko-KR"/>
        </w:rPr>
      </w:pPr>
      <w:r>
        <w:rPr>
          <w:b/>
          <w:highlight w:val="green"/>
          <w:lang w:eastAsia="ko-KR"/>
        </w:rPr>
        <w:t>Agreement</w:t>
      </w:r>
    </w:p>
    <w:p w14:paraId="0C732635" w14:textId="77777777" w:rsidR="008300C3" w:rsidRDefault="000E4564">
      <w:pPr>
        <w:spacing w:before="60" w:after="60"/>
        <w:rPr>
          <w:lang w:eastAsia="ko-KR"/>
        </w:rPr>
      </w:pPr>
      <w:r>
        <w:rPr>
          <w:lang w:eastAsia="ko-KR"/>
        </w:rPr>
        <w:t>Study necessity and feasibility of FEC for R2D for Device 2b and for Device C including the following aspects:</w:t>
      </w:r>
    </w:p>
    <w:p w14:paraId="388D6B76"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Coding schemes: convolutional code (e.g TBCC), RM code</w:t>
      </w:r>
    </w:p>
    <w:p w14:paraId="24606E27"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Note: focus on coding schemes already specified in LTE or NR</w:t>
      </w:r>
    </w:p>
    <w:p w14:paraId="226E914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FEC code rates: at least 1/2, 1/3</w:t>
      </w:r>
    </w:p>
    <w:p w14:paraId="06C92D97"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Interleaver or LTE bit collection scheme for TBCC</w:t>
      </w:r>
    </w:p>
    <w:p w14:paraId="6EE69B92" w14:textId="77777777" w:rsidR="008300C3" w:rsidRDefault="008300C3">
      <w:pPr>
        <w:spacing w:before="60" w:after="60"/>
        <w:rPr>
          <w:rFonts w:eastAsia="Yu Mincho"/>
          <w:lang w:eastAsia="ja-JP"/>
        </w:rPr>
      </w:pPr>
    </w:p>
    <w:p w14:paraId="1FEB2634" w14:textId="77777777" w:rsidR="008300C3" w:rsidRDefault="000E4564">
      <w:pPr>
        <w:spacing w:before="60" w:after="60"/>
        <w:rPr>
          <w:rFonts w:eastAsia="Yu Mincho"/>
          <w:lang w:eastAsia="ja-JP"/>
        </w:rPr>
      </w:pPr>
      <w:r>
        <w:rPr>
          <w:rFonts w:eastAsia="Yu Mincho"/>
          <w:lang w:eastAsia="ja-JP"/>
        </w:rPr>
        <w:t>RAN1#122bis</w:t>
      </w:r>
    </w:p>
    <w:p w14:paraId="1B255D9A" w14:textId="77777777" w:rsidR="008300C3" w:rsidRDefault="000E4564">
      <w:pPr>
        <w:spacing w:before="60" w:after="60"/>
        <w:rPr>
          <w:b/>
          <w:bCs/>
        </w:rPr>
      </w:pPr>
      <w:r>
        <w:rPr>
          <w:b/>
          <w:bCs/>
          <w:highlight w:val="green"/>
        </w:rPr>
        <w:t>Agreement</w:t>
      </w:r>
    </w:p>
    <w:p w14:paraId="0384A614" w14:textId="77777777" w:rsidR="008300C3" w:rsidRDefault="000E4564">
      <w:pPr>
        <w:spacing w:before="60" w:after="60"/>
      </w:pPr>
      <w:r>
        <w:t xml:space="preserve">Study interleaving for PRDCH with FEC, including the </w:t>
      </w:r>
      <w:r>
        <w:rPr>
          <w:lang w:eastAsia="ko-KR"/>
        </w:rPr>
        <w:t xml:space="preserve">necessity and feasibility of </w:t>
      </w:r>
      <w:r>
        <w:t>the following:</w:t>
      </w:r>
    </w:p>
    <w:p w14:paraId="12E40B8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 1: reuse both LTE sub-block interleaver and LTE bit collection scheme</w:t>
      </w:r>
    </w:p>
    <w:p w14:paraId="519B3812"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 2: reuse LTE bit collection scheme without LTE sub-block interleaver</w:t>
      </w:r>
    </w:p>
    <w:p w14:paraId="4AC2F84F"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 3: based on LTE bit collection scheme with some update (e.g., for memory reduction) without LTE sub-block interleaver</w:t>
      </w:r>
    </w:p>
    <w:p w14:paraId="34BCCC83"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Combination of alternatives can be studied</w:t>
      </w:r>
    </w:p>
    <w:p w14:paraId="49FE80F3" w14:textId="77777777" w:rsidR="008300C3" w:rsidRDefault="008300C3">
      <w:pPr>
        <w:spacing w:before="60" w:after="60"/>
        <w:rPr>
          <w:rFonts w:eastAsia="Yu Mincho"/>
          <w:lang w:eastAsia="ja-JP"/>
        </w:rPr>
      </w:pPr>
    </w:p>
    <w:p w14:paraId="43A5CF6E" w14:textId="77777777" w:rsidR="008300C3" w:rsidRDefault="000E4564">
      <w:pPr>
        <w:spacing w:before="60" w:after="60"/>
        <w:rPr>
          <w:b/>
          <w:bCs/>
        </w:rPr>
      </w:pPr>
      <w:r>
        <w:rPr>
          <w:b/>
          <w:bCs/>
          <w:highlight w:val="green"/>
        </w:rPr>
        <w:lastRenderedPageBreak/>
        <w:t>Agreement</w:t>
      </w:r>
    </w:p>
    <w:p w14:paraId="4B13910B" w14:textId="77777777" w:rsidR="008300C3" w:rsidRDefault="000E4564">
      <w:pPr>
        <w:spacing w:before="60" w:after="60"/>
        <w:rPr>
          <w:rFonts w:eastAsia="Malgun Gothic"/>
        </w:rPr>
      </w:pPr>
      <w:r>
        <w:t>For the study of necessity and feasibility of FEC for R2D for Device 2b and for Device C, further study the following aspects:</w:t>
      </w:r>
    </w:p>
    <w:p w14:paraId="48B023EB" w14:textId="77777777" w:rsidR="008300C3" w:rsidRDefault="000E4564">
      <w:pPr>
        <w:numPr>
          <w:ilvl w:val="0"/>
          <w:numId w:val="27"/>
        </w:numPr>
        <w:spacing w:before="60" w:after="60" w:line="240" w:lineRule="auto"/>
        <w:rPr>
          <w:lang w:eastAsia="zh-CN"/>
        </w:rPr>
      </w:pPr>
      <w:r>
        <w:rPr>
          <w:lang w:eastAsia="zh-CN"/>
        </w:rPr>
        <w:t>Coding schemes</w:t>
      </w:r>
    </w:p>
    <w:p w14:paraId="285ECECE" w14:textId="77777777" w:rsidR="008300C3" w:rsidRDefault="000E4564">
      <w:pPr>
        <w:numPr>
          <w:ilvl w:val="1"/>
          <w:numId w:val="28"/>
        </w:numPr>
        <w:spacing w:before="60" w:after="60" w:line="240" w:lineRule="auto"/>
        <w:rPr>
          <w:lang w:eastAsia="zh-CN"/>
        </w:rPr>
      </w:pPr>
      <w:r>
        <w:rPr>
          <w:lang w:eastAsia="zh-CN"/>
        </w:rPr>
        <w:t>LTE TBCC</w:t>
      </w:r>
    </w:p>
    <w:p w14:paraId="583085E8" w14:textId="77777777" w:rsidR="008300C3" w:rsidRDefault="000E4564">
      <w:pPr>
        <w:numPr>
          <w:ilvl w:val="1"/>
          <w:numId w:val="28"/>
        </w:numPr>
        <w:spacing w:before="60" w:after="60" w:line="240" w:lineRule="auto"/>
        <w:rPr>
          <w:lang w:eastAsia="zh-CN"/>
        </w:rPr>
      </w:pPr>
      <w:bookmarkStart w:id="51" w:name="_Hlk214594490"/>
      <w:r>
        <w:rPr>
          <w:lang w:eastAsia="zh-CN"/>
        </w:rPr>
        <w:t>Tailed convolutional code with the same polynomial as LTE TBCC</w:t>
      </w:r>
      <w:bookmarkEnd w:id="51"/>
    </w:p>
    <w:p w14:paraId="588E03A6" w14:textId="77777777" w:rsidR="008300C3" w:rsidRDefault="000E4564">
      <w:pPr>
        <w:numPr>
          <w:ilvl w:val="1"/>
          <w:numId w:val="28"/>
        </w:numPr>
        <w:spacing w:before="60" w:after="60" w:line="240" w:lineRule="auto"/>
        <w:rPr>
          <w:lang w:eastAsia="zh-CN"/>
        </w:rPr>
      </w:pPr>
      <w:r>
        <w:rPr>
          <w:lang w:eastAsia="zh-CN"/>
        </w:rPr>
        <w:t>RM code</w:t>
      </w:r>
    </w:p>
    <w:p w14:paraId="5B2EE67F" w14:textId="77777777" w:rsidR="008300C3" w:rsidRDefault="000E4564">
      <w:pPr>
        <w:numPr>
          <w:ilvl w:val="0"/>
          <w:numId w:val="27"/>
        </w:numPr>
        <w:spacing w:before="60" w:after="60" w:line="240" w:lineRule="auto"/>
        <w:rPr>
          <w:lang w:eastAsia="zh-CN"/>
        </w:rPr>
      </w:pPr>
      <w:r>
        <w:rPr>
          <w:lang w:eastAsia="zh-CN"/>
        </w:rPr>
        <w:t>FEC code rates: 1/2, 1/3, 1/4</w:t>
      </w:r>
    </w:p>
    <w:p w14:paraId="314D8542" w14:textId="77777777" w:rsidR="008300C3" w:rsidRDefault="008300C3">
      <w:pPr>
        <w:spacing w:before="60" w:after="60"/>
        <w:rPr>
          <w:rFonts w:eastAsia="Yu Mincho"/>
          <w:lang w:eastAsia="ja-JP"/>
        </w:rPr>
      </w:pPr>
    </w:p>
    <w:p w14:paraId="05FDF6C4" w14:textId="77777777" w:rsidR="008300C3" w:rsidRDefault="000E4564">
      <w:pPr>
        <w:spacing w:before="60" w:after="60"/>
        <w:rPr>
          <w:b/>
        </w:rPr>
      </w:pPr>
      <w:r>
        <w:rPr>
          <w:b/>
          <w:highlight w:val="green"/>
        </w:rPr>
        <w:t>Agreement</w:t>
      </w:r>
    </w:p>
    <w:p w14:paraId="7AF0831C" w14:textId="77777777" w:rsidR="008300C3" w:rsidRDefault="000E4564" w:rsidP="00EF29AA">
      <w:pPr>
        <w:spacing w:before="60" w:after="60"/>
        <w:ind w:left="0" w:firstLine="0"/>
        <w:rPr>
          <w:rFonts w:eastAsia="Yu Mincho"/>
          <w:lang w:eastAsia="ja-JP"/>
        </w:rPr>
      </w:pPr>
      <w:r>
        <w:t xml:space="preserve">For R2D and D2R, study the order of channel coding (including interleaver if supported) and block-level repetition (if supported) for complexity reduction, considering necessity and feasibility. </w:t>
      </w:r>
    </w:p>
    <w:p w14:paraId="77E2B511" w14:textId="77777777" w:rsidR="008300C3" w:rsidRDefault="008300C3">
      <w:pPr>
        <w:spacing w:before="60" w:after="60"/>
        <w:rPr>
          <w:rFonts w:eastAsia="Yu Mincho"/>
          <w:lang w:eastAsia="ja-JP"/>
        </w:rPr>
      </w:pPr>
    </w:p>
    <w:p w14:paraId="4F493C98" w14:textId="77777777" w:rsidR="008300C3" w:rsidRDefault="000E4564">
      <w:pPr>
        <w:spacing w:before="60" w:after="60"/>
        <w:rPr>
          <w:rFonts w:eastAsia="Yu Mincho"/>
          <w:b/>
          <w:bCs/>
          <w:u w:val="single"/>
          <w:lang w:eastAsia="ja-JP"/>
        </w:rPr>
      </w:pPr>
      <w:r>
        <w:rPr>
          <w:rFonts w:eastAsia="Yu Mincho"/>
          <w:b/>
          <w:bCs/>
          <w:u w:val="single"/>
          <w:lang w:eastAsia="ja-JP"/>
        </w:rPr>
        <w:t>R2D repetition</w:t>
      </w:r>
    </w:p>
    <w:p w14:paraId="47A670F4" w14:textId="77777777" w:rsidR="008300C3" w:rsidRDefault="000E4564">
      <w:pPr>
        <w:spacing w:before="60" w:after="60"/>
        <w:rPr>
          <w:rFonts w:eastAsia="Yu Mincho"/>
          <w:lang w:eastAsia="ja-JP"/>
        </w:rPr>
      </w:pPr>
      <w:r>
        <w:rPr>
          <w:rFonts w:eastAsia="Yu Mincho"/>
          <w:lang w:eastAsia="ja-JP"/>
        </w:rPr>
        <w:t>RAN1#122</w:t>
      </w:r>
    </w:p>
    <w:p w14:paraId="57482365" w14:textId="77777777" w:rsidR="008300C3" w:rsidRDefault="000E4564">
      <w:pPr>
        <w:spacing w:before="60" w:after="60"/>
        <w:rPr>
          <w:b/>
          <w:lang w:eastAsia="ko-KR"/>
        </w:rPr>
      </w:pPr>
      <w:r>
        <w:rPr>
          <w:b/>
          <w:highlight w:val="green"/>
          <w:lang w:eastAsia="ko-KR"/>
        </w:rPr>
        <w:t>Agreement</w:t>
      </w:r>
    </w:p>
    <w:p w14:paraId="0582C2F8" w14:textId="77777777" w:rsidR="008300C3" w:rsidRDefault="000E4564">
      <w:pPr>
        <w:spacing w:before="60" w:after="60"/>
        <w:rPr>
          <w:lang w:eastAsia="ko-KR"/>
        </w:rPr>
      </w:pPr>
      <w:r>
        <w:rPr>
          <w:lang w:eastAsia="ko-KR"/>
        </w:rPr>
        <w:t>Study necessity and feasibility of R2D repetitions for R2D for Device 2b and for Device C considering the following repetition types:</w:t>
      </w:r>
    </w:p>
    <w:p w14:paraId="047E5F7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Block-level repetitions</w:t>
      </w:r>
    </w:p>
    <w:p w14:paraId="7F20202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Bit-level Type-2 repetitions</w:t>
      </w:r>
    </w:p>
    <w:p w14:paraId="0E7D870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Chip-level repetitions (in case of M=1 with FEC if applied)</w:t>
      </w:r>
    </w:p>
    <w:p w14:paraId="00B1E6E5" w14:textId="77777777" w:rsidR="008300C3" w:rsidRDefault="008300C3">
      <w:pPr>
        <w:spacing w:before="60" w:after="60"/>
        <w:rPr>
          <w:rFonts w:eastAsia="Yu Mincho"/>
          <w:lang w:eastAsia="ja-JP"/>
        </w:rPr>
      </w:pPr>
    </w:p>
    <w:p w14:paraId="43F3A061" w14:textId="77777777" w:rsidR="008300C3" w:rsidRDefault="000E4564">
      <w:pPr>
        <w:spacing w:before="60" w:after="60"/>
        <w:rPr>
          <w:rFonts w:eastAsia="Yu Mincho"/>
          <w:b/>
          <w:bCs/>
          <w:u w:val="single"/>
          <w:lang w:eastAsia="ja-JP"/>
        </w:rPr>
      </w:pPr>
      <w:r>
        <w:rPr>
          <w:rFonts w:eastAsia="Yu Mincho"/>
          <w:b/>
          <w:bCs/>
          <w:u w:val="single"/>
          <w:lang w:eastAsia="ja-JP"/>
        </w:rPr>
        <w:t>R2D signal functionalities</w:t>
      </w:r>
    </w:p>
    <w:p w14:paraId="745C8420" w14:textId="77777777" w:rsidR="008300C3" w:rsidRDefault="000E4564">
      <w:pPr>
        <w:spacing w:before="60" w:after="60"/>
        <w:rPr>
          <w:rFonts w:eastAsia="Yu Mincho"/>
          <w:lang w:eastAsia="ja-JP"/>
        </w:rPr>
      </w:pPr>
      <w:r>
        <w:rPr>
          <w:rFonts w:eastAsia="Yu Mincho"/>
          <w:lang w:eastAsia="ja-JP"/>
        </w:rPr>
        <w:t>RAN1#122</w:t>
      </w:r>
    </w:p>
    <w:p w14:paraId="1C45B198" w14:textId="77777777" w:rsidR="008300C3" w:rsidRDefault="000E4564">
      <w:pPr>
        <w:spacing w:before="60" w:after="60"/>
        <w:rPr>
          <w:b/>
          <w:lang w:eastAsia="ko-KR"/>
        </w:rPr>
      </w:pPr>
      <w:r>
        <w:rPr>
          <w:b/>
          <w:highlight w:val="green"/>
          <w:lang w:eastAsia="ko-KR"/>
        </w:rPr>
        <w:t>Agreement</w:t>
      </w:r>
    </w:p>
    <w:p w14:paraId="38BAD256" w14:textId="77777777" w:rsidR="008300C3" w:rsidRDefault="000E4564">
      <w:pPr>
        <w:spacing w:before="60" w:after="60"/>
        <w:rPr>
          <w:lang w:eastAsia="ko-KR"/>
        </w:rPr>
      </w:pPr>
      <w:r>
        <w:rPr>
          <w:lang w:eastAsia="ko-KR"/>
        </w:rPr>
        <w:t>For R2D signal(s), study at least the following functionalities (if needed), and study whether to reuse/enhance existing R2D signal(s) or to introduce new R2D signal(s) for the following functionalities (if needed):</w:t>
      </w:r>
    </w:p>
    <w:p w14:paraId="7223F6F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R2D chip duration determination</w:t>
      </w:r>
    </w:p>
    <w:p w14:paraId="68C67E1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indication of the start of R2D</w:t>
      </w:r>
    </w:p>
    <w:p w14:paraId="21E0AEF2"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indication of the end of PRDCH</w:t>
      </w:r>
    </w:p>
    <w:p w14:paraId="43A44B4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frequency synchronization (including frequency acquisition)</w:t>
      </w:r>
    </w:p>
    <w:p w14:paraId="10E91367"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CFO estimation / LO calibration</w:t>
      </w:r>
    </w:p>
    <w:p w14:paraId="589A0EC3"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SFO calibration</w:t>
      </w:r>
    </w:p>
    <w:p w14:paraId="29353F7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timing synchronization/tracking</w:t>
      </w:r>
    </w:p>
    <w:p w14:paraId="7AD0459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measurement (e.g., signal strength)</w:t>
      </w:r>
    </w:p>
    <w:p w14:paraId="2309B24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reader identification/differentiation</w:t>
      </w:r>
    </w:p>
    <w:p w14:paraId="460834B7" w14:textId="77777777" w:rsidR="008300C3" w:rsidRDefault="008300C3">
      <w:pPr>
        <w:spacing w:before="60" w:after="60"/>
        <w:rPr>
          <w:rFonts w:eastAsia="Yu Mincho"/>
          <w:lang w:eastAsia="ja-JP"/>
        </w:rPr>
      </w:pPr>
    </w:p>
    <w:p w14:paraId="43DB26CC" w14:textId="77777777" w:rsidR="008300C3" w:rsidRDefault="000E4564">
      <w:pPr>
        <w:spacing w:before="60" w:after="60"/>
        <w:rPr>
          <w:rFonts w:eastAsia="Yu Mincho"/>
          <w:b/>
          <w:bCs/>
          <w:u w:val="single"/>
          <w:lang w:eastAsia="ja-JP"/>
        </w:rPr>
      </w:pPr>
      <w:r>
        <w:rPr>
          <w:rFonts w:eastAsia="Yu Mincho"/>
          <w:b/>
          <w:bCs/>
          <w:u w:val="single"/>
          <w:lang w:eastAsia="ja-JP"/>
        </w:rPr>
        <w:t>R2D signal for start indication</w:t>
      </w:r>
    </w:p>
    <w:p w14:paraId="496C438A" w14:textId="77777777" w:rsidR="008300C3" w:rsidRDefault="000E4564">
      <w:pPr>
        <w:spacing w:before="60" w:after="60"/>
        <w:rPr>
          <w:rFonts w:eastAsia="Yu Mincho"/>
          <w:lang w:eastAsia="ja-JP"/>
        </w:rPr>
      </w:pPr>
      <w:r>
        <w:rPr>
          <w:rFonts w:eastAsia="Yu Mincho"/>
          <w:lang w:eastAsia="ja-JP"/>
        </w:rPr>
        <w:t>RAN1#122bis</w:t>
      </w:r>
    </w:p>
    <w:p w14:paraId="5967E065" w14:textId="77777777" w:rsidR="008300C3" w:rsidRDefault="000E4564">
      <w:pPr>
        <w:spacing w:before="60" w:after="60"/>
        <w:rPr>
          <w:b/>
          <w:bCs/>
          <w:lang w:eastAsia="ko-KR"/>
        </w:rPr>
      </w:pPr>
      <w:r>
        <w:rPr>
          <w:b/>
          <w:bCs/>
          <w:highlight w:val="green"/>
          <w:lang w:eastAsia="ko-KR"/>
        </w:rPr>
        <w:t>Agreement</w:t>
      </w:r>
    </w:p>
    <w:p w14:paraId="011865AD" w14:textId="77777777" w:rsidR="008300C3" w:rsidRDefault="000E4564">
      <w:pPr>
        <w:spacing w:before="60" w:after="60"/>
        <w:rPr>
          <w:lang w:eastAsia="ko-KR"/>
        </w:rPr>
      </w:pPr>
      <w:r>
        <w:rPr>
          <w:lang w:eastAsia="ko-KR"/>
        </w:rPr>
        <w:t>For the functionality of indicating the start of the R2D transmission that contains PRDCH, study at least the following options if the functionality relies on SIP:</w:t>
      </w:r>
    </w:p>
    <w:p w14:paraId="20014F4D"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binary sequence-based SIP (e.g M-sequence or Golay sequence).</w:t>
      </w:r>
    </w:p>
    <w:p w14:paraId="6D4C125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Reuse the Rel-19 SIP.</w:t>
      </w:r>
    </w:p>
    <w:p w14:paraId="1A678E7F" w14:textId="77777777" w:rsidR="008300C3" w:rsidRDefault="008300C3">
      <w:pPr>
        <w:spacing w:before="60" w:after="60"/>
        <w:rPr>
          <w:rFonts w:eastAsia="Yu Mincho"/>
          <w:lang w:eastAsia="ja-JP"/>
        </w:rPr>
      </w:pPr>
    </w:p>
    <w:p w14:paraId="11D270F0" w14:textId="77777777" w:rsidR="008300C3" w:rsidRDefault="000E4564">
      <w:pPr>
        <w:spacing w:before="60" w:after="60"/>
        <w:rPr>
          <w:b/>
          <w:bCs/>
        </w:rPr>
      </w:pPr>
      <w:r>
        <w:rPr>
          <w:b/>
          <w:bCs/>
          <w:highlight w:val="green"/>
        </w:rPr>
        <w:t>Agreement</w:t>
      </w:r>
    </w:p>
    <w:p w14:paraId="51434FA6" w14:textId="77777777" w:rsidR="008300C3" w:rsidRDefault="000E4564">
      <w:pPr>
        <w:spacing w:before="60" w:after="60"/>
      </w:pPr>
      <w:r>
        <w:t>For the study of R2D binary sequence-based SIP, study the following aspects:</w:t>
      </w:r>
    </w:p>
    <w:p w14:paraId="1E537071" w14:textId="77777777" w:rsidR="008300C3" w:rsidRDefault="000E4564">
      <w:pPr>
        <w:numPr>
          <w:ilvl w:val="0"/>
          <w:numId w:val="26"/>
        </w:numPr>
        <w:spacing w:before="60" w:after="60" w:line="240" w:lineRule="auto"/>
      </w:pPr>
      <w:r>
        <w:t>Sequence type</w:t>
      </w:r>
    </w:p>
    <w:p w14:paraId="020D706D" w14:textId="77777777" w:rsidR="008300C3" w:rsidRDefault="000E4564">
      <w:pPr>
        <w:numPr>
          <w:ilvl w:val="1"/>
          <w:numId w:val="26"/>
        </w:numPr>
        <w:spacing w:before="60" w:after="60" w:line="240" w:lineRule="auto"/>
      </w:pPr>
      <w:r>
        <w:t>Option 1: m-sequence</w:t>
      </w:r>
    </w:p>
    <w:p w14:paraId="589EC31D" w14:textId="77777777" w:rsidR="008300C3" w:rsidRDefault="000E4564">
      <w:pPr>
        <w:numPr>
          <w:ilvl w:val="1"/>
          <w:numId w:val="26"/>
        </w:numPr>
        <w:spacing w:before="60" w:after="60" w:line="240" w:lineRule="auto"/>
      </w:pPr>
      <w:r>
        <w:t>Option 2: Golay sequence</w:t>
      </w:r>
    </w:p>
    <w:p w14:paraId="5DB00E3F" w14:textId="77777777" w:rsidR="008300C3" w:rsidRDefault="000E4564">
      <w:pPr>
        <w:numPr>
          <w:ilvl w:val="0"/>
          <w:numId w:val="26"/>
        </w:numPr>
        <w:spacing w:before="60" w:after="60" w:line="240" w:lineRule="auto"/>
      </w:pPr>
      <w:r>
        <w:t>Length of sequence</w:t>
      </w:r>
    </w:p>
    <w:p w14:paraId="461F6825" w14:textId="77777777" w:rsidR="008300C3" w:rsidRDefault="000E4564">
      <w:pPr>
        <w:numPr>
          <w:ilvl w:val="0"/>
          <w:numId w:val="26"/>
        </w:numPr>
        <w:spacing w:before="60" w:after="60" w:line="240" w:lineRule="auto"/>
      </w:pPr>
      <w:r>
        <w:lastRenderedPageBreak/>
        <w:t>Number of sequence(s)</w:t>
      </w:r>
    </w:p>
    <w:p w14:paraId="3DEB2470" w14:textId="77777777" w:rsidR="008300C3" w:rsidRDefault="000E4564">
      <w:pPr>
        <w:numPr>
          <w:ilvl w:val="0"/>
          <w:numId w:val="26"/>
        </w:numPr>
        <w:spacing w:before="60" w:after="60" w:line="240" w:lineRule="auto"/>
      </w:pPr>
      <w:r>
        <w:t>FFS: whether to apply Manchester coding to the sequence</w:t>
      </w:r>
    </w:p>
    <w:p w14:paraId="00E1C418" w14:textId="77777777" w:rsidR="008300C3" w:rsidRDefault="000E4564">
      <w:pPr>
        <w:numPr>
          <w:ilvl w:val="0"/>
          <w:numId w:val="26"/>
        </w:numPr>
        <w:spacing w:before="60" w:after="60" w:line="240" w:lineRule="auto"/>
      </w:pPr>
      <w:r>
        <w:t>Note: the same aspects can be studied for R2D midamble if applied with a sequence-based SIP</w:t>
      </w:r>
    </w:p>
    <w:p w14:paraId="702C734E" w14:textId="77777777" w:rsidR="008300C3" w:rsidRDefault="008300C3">
      <w:pPr>
        <w:spacing w:before="60" w:after="60"/>
        <w:rPr>
          <w:rFonts w:eastAsia="Yu Mincho"/>
          <w:lang w:eastAsia="ja-JP"/>
        </w:rPr>
      </w:pPr>
    </w:p>
    <w:p w14:paraId="74506614" w14:textId="77777777" w:rsidR="008300C3" w:rsidRDefault="000E4564">
      <w:pPr>
        <w:spacing w:before="60" w:after="60"/>
        <w:rPr>
          <w:rFonts w:eastAsia="Yu Mincho"/>
          <w:b/>
          <w:bCs/>
          <w:u w:val="single"/>
          <w:lang w:eastAsia="ja-JP"/>
        </w:rPr>
      </w:pPr>
      <w:r>
        <w:rPr>
          <w:rFonts w:eastAsia="Yu Mincho"/>
          <w:b/>
          <w:bCs/>
          <w:u w:val="single"/>
          <w:lang w:eastAsia="ja-JP"/>
        </w:rPr>
        <w:t>R2D signal for chip duration determination</w:t>
      </w:r>
    </w:p>
    <w:p w14:paraId="4B69047A" w14:textId="77777777" w:rsidR="008300C3" w:rsidRDefault="000E4564">
      <w:pPr>
        <w:spacing w:before="60" w:after="60"/>
        <w:rPr>
          <w:rFonts w:eastAsia="Yu Mincho"/>
          <w:lang w:eastAsia="ja-JP"/>
        </w:rPr>
      </w:pPr>
      <w:r>
        <w:rPr>
          <w:rFonts w:eastAsia="Yu Mincho"/>
          <w:lang w:eastAsia="ja-JP"/>
        </w:rPr>
        <w:t>RAN1#122bis</w:t>
      </w:r>
    </w:p>
    <w:p w14:paraId="16DD95DD" w14:textId="77777777" w:rsidR="008300C3" w:rsidRDefault="000E4564">
      <w:pPr>
        <w:spacing w:before="60" w:after="60"/>
        <w:rPr>
          <w:b/>
          <w:lang w:eastAsia="ko-KR"/>
        </w:rPr>
      </w:pPr>
      <w:r>
        <w:rPr>
          <w:b/>
          <w:highlight w:val="green"/>
          <w:lang w:eastAsia="ko-KR"/>
        </w:rPr>
        <w:t>Agreement</w:t>
      </w:r>
    </w:p>
    <w:p w14:paraId="4DCAF515" w14:textId="77777777" w:rsidR="008300C3" w:rsidRDefault="000E4564">
      <w:pPr>
        <w:spacing w:before="60" w:after="60"/>
        <w:rPr>
          <w:lang w:eastAsia="ko-KR"/>
        </w:rPr>
      </w:pPr>
      <w:r>
        <w:rPr>
          <w:lang w:eastAsia="ko-KR"/>
        </w:rPr>
        <w:t>For the functionality of chip duration determination of the data payload in the PRDCH, study the following options:</w:t>
      </w:r>
    </w:p>
    <w:p w14:paraId="7E29108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same as the chip duration of the corresponding L1 R2D control information</w:t>
      </w:r>
    </w:p>
    <w:p w14:paraId="086AF19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indicated by the corresponding L1 R2D control information</w:t>
      </w:r>
    </w:p>
    <w:p w14:paraId="09C307B3" w14:textId="77777777" w:rsidR="008300C3" w:rsidRDefault="008300C3">
      <w:pPr>
        <w:spacing w:before="60" w:after="60"/>
        <w:rPr>
          <w:rFonts w:eastAsia="Yu Mincho"/>
          <w:lang w:eastAsia="ja-JP"/>
        </w:rPr>
      </w:pPr>
    </w:p>
    <w:p w14:paraId="1A0B0957" w14:textId="77777777" w:rsidR="008300C3" w:rsidRDefault="000E4564">
      <w:pPr>
        <w:spacing w:before="60" w:after="60"/>
        <w:rPr>
          <w:b/>
          <w:lang w:eastAsia="ko-KR"/>
        </w:rPr>
      </w:pPr>
      <w:r>
        <w:rPr>
          <w:b/>
          <w:highlight w:val="green"/>
          <w:lang w:eastAsia="ko-KR"/>
        </w:rPr>
        <w:t>Agreement</w:t>
      </w:r>
    </w:p>
    <w:p w14:paraId="347201A2" w14:textId="77777777" w:rsidR="008300C3" w:rsidRDefault="000E4564">
      <w:pPr>
        <w:spacing w:before="60" w:after="60"/>
        <w:rPr>
          <w:lang w:eastAsia="ko-KR"/>
        </w:rPr>
      </w:pPr>
      <w:r>
        <w:rPr>
          <w:lang w:eastAsia="ko-KR"/>
        </w:rPr>
        <w:t>For the functionality of chip duration determination of the L1 R2D control information, study at least the following options:</w:t>
      </w:r>
    </w:p>
    <w:p w14:paraId="14B5721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Fixed chip duration. No use of CAP for chip duration determination.</w:t>
      </w:r>
    </w:p>
    <w:p w14:paraId="0FE6350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Blind detection from a predefined set of the chip durations of L1 R2D control information. No use of CAP for chip duration determination.</w:t>
      </w:r>
    </w:p>
    <w:p w14:paraId="0D8CCCCC"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Use CAP</w:t>
      </w:r>
    </w:p>
    <w:p w14:paraId="6D9968A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Alt.3-1 Rel-19 CAP pattern</w:t>
      </w:r>
    </w:p>
    <w:p w14:paraId="314FBD02"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Alt.3-2 Enhanced CAP </w:t>
      </w:r>
    </w:p>
    <w:p w14:paraId="5B12CB5E"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Alt.3-2a: Rel-19 CAP pattern with repetition</w:t>
      </w:r>
    </w:p>
    <w:p w14:paraId="7B10C696"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Alt.3-2b: CAP pattern and the association between chip durations for CAP and chip durations of L1 R2D control information</w:t>
      </w:r>
    </w:p>
    <w:p w14:paraId="4D9F68D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4: Use a set of different binary sequences with fixed or variable length</w:t>
      </w:r>
    </w:p>
    <w:p w14:paraId="7786062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Alt.4-1: using binary sequences for SIP. No use of CAP for chip duration determination.</w:t>
      </w:r>
    </w:p>
    <w:p w14:paraId="6BA6DE48"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Alt.4-2: using binary sequences for CAP</w:t>
      </w:r>
    </w:p>
    <w:p w14:paraId="7BAA615F"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5: Use broadcast information (if any) to indicate the chip duration</w:t>
      </w:r>
    </w:p>
    <w:p w14:paraId="52666508" w14:textId="77777777" w:rsidR="008300C3" w:rsidRDefault="008300C3">
      <w:pPr>
        <w:spacing w:before="60" w:after="60"/>
        <w:rPr>
          <w:rFonts w:eastAsia="Yu Mincho"/>
          <w:lang w:eastAsia="ja-JP"/>
        </w:rPr>
      </w:pPr>
    </w:p>
    <w:p w14:paraId="3D3ED6EC" w14:textId="77777777" w:rsidR="008300C3" w:rsidRDefault="000E4564">
      <w:pPr>
        <w:spacing w:before="60" w:after="60"/>
        <w:rPr>
          <w:rFonts w:eastAsia="Yu Mincho"/>
          <w:b/>
          <w:bCs/>
          <w:u w:val="single"/>
          <w:lang w:eastAsia="ja-JP"/>
        </w:rPr>
      </w:pPr>
      <w:r>
        <w:rPr>
          <w:rFonts w:eastAsia="Yu Mincho"/>
          <w:b/>
          <w:bCs/>
          <w:u w:val="single"/>
          <w:lang w:eastAsia="ja-JP"/>
        </w:rPr>
        <w:t>R2D signal for end indication</w:t>
      </w:r>
    </w:p>
    <w:p w14:paraId="2EC7EE9B" w14:textId="77777777" w:rsidR="008300C3" w:rsidRDefault="000E4564">
      <w:pPr>
        <w:spacing w:before="60" w:after="60"/>
        <w:rPr>
          <w:rFonts w:eastAsia="Yu Mincho"/>
          <w:lang w:eastAsia="ja-JP"/>
        </w:rPr>
      </w:pPr>
      <w:r>
        <w:rPr>
          <w:rFonts w:eastAsia="Yu Mincho"/>
          <w:lang w:eastAsia="ja-JP"/>
        </w:rPr>
        <w:t>RAN1#122bis</w:t>
      </w:r>
    </w:p>
    <w:p w14:paraId="4719861A" w14:textId="77777777" w:rsidR="008300C3" w:rsidRDefault="000E4564">
      <w:pPr>
        <w:spacing w:before="60" w:after="60"/>
        <w:rPr>
          <w:b/>
          <w:bCs/>
          <w:lang w:eastAsia="ko-KR"/>
        </w:rPr>
      </w:pPr>
      <w:r>
        <w:rPr>
          <w:b/>
          <w:bCs/>
          <w:highlight w:val="green"/>
          <w:lang w:eastAsia="ko-KR"/>
        </w:rPr>
        <w:t>Agreement</w:t>
      </w:r>
    </w:p>
    <w:p w14:paraId="393A6C76" w14:textId="77777777" w:rsidR="008300C3" w:rsidRDefault="000E4564">
      <w:pPr>
        <w:spacing w:before="60" w:after="60"/>
        <w:rPr>
          <w:lang w:eastAsia="ko-KR"/>
        </w:rPr>
      </w:pPr>
      <w:r>
        <w:rPr>
          <w:lang w:eastAsia="ko-KR"/>
        </w:rPr>
        <w:t>For the functionality of indicating the end of the PRDCH, study the following option:</w:t>
      </w:r>
    </w:p>
    <w:p w14:paraId="115FBC9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Use the L1 R2D control information to indicate the TBS.</w:t>
      </w:r>
    </w:p>
    <w:p w14:paraId="20D3B365" w14:textId="77777777" w:rsidR="008300C3" w:rsidRDefault="008300C3">
      <w:pPr>
        <w:spacing w:before="60" w:after="60"/>
        <w:rPr>
          <w:rFonts w:eastAsia="Yu Mincho"/>
          <w:lang w:eastAsia="ja-JP"/>
        </w:rPr>
      </w:pPr>
    </w:p>
    <w:p w14:paraId="7495F3CB" w14:textId="77777777" w:rsidR="008300C3" w:rsidRDefault="000E4564">
      <w:pPr>
        <w:spacing w:before="60" w:after="60"/>
        <w:rPr>
          <w:rFonts w:eastAsia="Yu Mincho"/>
          <w:b/>
          <w:bCs/>
          <w:u w:val="single"/>
          <w:lang w:eastAsia="ja-JP"/>
        </w:rPr>
      </w:pPr>
      <w:r>
        <w:rPr>
          <w:rFonts w:eastAsia="Yu Mincho"/>
          <w:b/>
          <w:bCs/>
          <w:u w:val="single"/>
          <w:lang w:eastAsia="ja-JP"/>
        </w:rPr>
        <w:t>R2D signal for CFO estimation/LO calibration at device</w:t>
      </w:r>
    </w:p>
    <w:p w14:paraId="37B6A53D" w14:textId="77777777" w:rsidR="008300C3" w:rsidRDefault="000E4564">
      <w:pPr>
        <w:spacing w:before="60" w:after="60"/>
        <w:rPr>
          <w:rFonts w:eastAsia="Yu Mincho"/>
          <w:lang w:eastAsia="ja-JP"/>
        </w:rPr>
      </w:pPr>
      <w:r>
        <w:rPr>
          <w:rFonts w:eastAsia="Yu Mincho"/>
          <w:lang w:eastAsia="ja-JP"/>
        </w:rPr>
        <w:t>RAN1#122bis</w:t>
      </w:r>
    </w:p>
    <w:p w14:paraId="74EDDD9D" w14:textId="77777777" w:rsidR="008300C3" w:rsidRDefault="000E4564">
      <w:pPr>
        <w:spacing w:before="60" w:after="60"/>
        <w:rPr>
          <w:b/>
          <w:bCs/>
          <w:lang w:eastAsia="ko-KR"/>
        </w:rPr>
      </w:pPr>
      <w:r>
        <w:rPr>
          <w:b/>
          <w:bCs/>
          <w:highlight w:val="green"/>
          <w:lang w:eastAsia="ko-KR"/>
        </w:rPr>
        <w:t>Agreement</w:t>
      </w:r>
    </w:p>
    <w:p w14:paraId="645BC2AC" w14:textId="77777777" w:rsidR="008300C3" w:rsidRDefault="000E4564">
      <w:pPr>
        <w:spacing w:before="60" w:after="60"/>
        <w:rPr>
          <w:lang w:eastAsia="ko-KR"/>
        </w:rPr>
      </w:pPr>
      <w:r>
        <w:rPr>
          <w:lang w:eastAsia="ko-KR"/>
        </w:rPr>
        <w:t>For the functionality of CFO estimation/LO calibration at the device side, study CFO calibration signal with the following aspects:</w:t>
      </w:r>
    </w:p>
    <w:p w14:paraId="2F483D6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Whether the signal is </w:t>
      </w:r>
    </w:p>
    <w:p w14:paraId="0167F74E"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Option a: unmodulated sinusoid single tone </w:t>
      </w:r>
    </w:p>
    <w:p w14:paraId="0C8713E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b: unmodulated multiple sinusoid single tones</w:t>
      </w:r>
    </w:p>
    <w:p w14:paraId="3512361E"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c: modulated multiple tones</w:t>
      </w:r>
    </w:p>
    <w:p w14:paraId="16B2F5A7"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Whether the CFO calibration signal is the same or different from the synchronization signal (if supported)</w:t>
      </w:r>
    </w:p>
    <w:p w14:paraId="6A86D43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Whether the CFO calibration signal is transmitted periodically and/or as needed (aperiodically)</w:t>
      </w:r>
    </w:p>
    <w:p w14:paraId="5187D0DA"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The time location(s) of CFO calibration signal.</w:t>
      </w:r>
    </w:p>
    <w:p w14:paraId="62642A63"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in relation to the L1 R2D control information</w:t>
      </w:r>
    </w:p>
    <w:p w14:paraId="37BB071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in relation to the data payload of the PRDCH</w:t>
      </w:r>
    </w:p>
    <w:p w14:paraId="1D0B98C8"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in relation to the PDRCH</w:t>
      </w:r>
    </w:p>
    <w:p w14:paraId="60F0F69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4: in relation to the synchronization signal (if supported)</w:t>
      </w:r>
    </w:p>
    <w:p w14:paraId="172FDE3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5: in relation to broadcast information (if supported)</w:t>
      </w:r>
    </w:p>
    <w:p w14:paraId="226C86AD"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Combination of Options is not precluded</w:t>
      </w:r>
    </w:p>
    <w:p w14:paraId="3877522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Other details (e.g., time duration, frequency location(s) of the CFO calibration signal)</w:t>
      </w:r>
    </w:p>
    <w:p w14:paraId="5497313A" w14:textId="77777777" w:rsidR="008300C3" w:rsidRDefault="008300C3">
      <w:pPr>
        <w:spacing w:before="60" w:after="60"/>
        <w:rPr>
          <w:rFonts w:eastAsia="Yu Mincho"/>
          <w:lang w:eastAsia="ja-JP"/>
        </w:rPr>
      </w:pPr>
    </w:p>
    <w:p w14:paraId="47486B77" w14:textId="77777777" w:rsidR="008300C3" w:rsidRDefault="000E4564">
      <w:pPr>
        <w:spacing w:before="60" w:after="60"/>
        <w:rPr>
          <w:rFonts w:eastAsia="Yu Mincho"/>
          <w:b/>
          <w:bCs/>
          <w:u w:val="single"/>
          <w:lang w:eastAsia="ja-JP"/>
        </w:rPr>
      </w:pPr>
      <w:r>
        <w:rPr>
          <w:rFonts w:eastAsia="Yu Mincho"/>
          <w:b/>
          <w:bCs/>
          <w:u w:val="single"/>
          <w:lang w:eastAsia="ja-JP"/>
        </w:rPr>
        <w:lastRenderedPageBreak/>
        <w:t>R2D signal for frequency synchronization</w:t>
      </w:r>
    </w:p>
    <w:p w14:paraId="404F9590" w14:textId="77777777" w:rsidR="008300C3" w:rsidRDefault="000E4564">
      <w:pPr>
        <w:spacing w:before="60" w:after="60"/>
        <w:rPr>
          <w:rFonts w:eastAsia="Yu Mincho"/>
          <w:lang w:eastAsia="ja-JP"/>
        </w:rPr>
      </w:pPr>
      <w:r>
        <w:rPr>
          <w:rFonts w:eastAsia="Yu Mincho"/>
          <w:lang w:eastAsia="ja-JP"/>
        </w:rPr>
        <w:t>RAN1#122bis</w:t>
      </w:r>
    </w:p>
    <w:p w14:paraId="48298D47" w14:textId="77777777" w:rsidR="008300C3" w:rsidRDefault="000E4564">
      <w:pPr>
        <w:spacing w:before="60" w:after="60"/>
        <w:rPr>
          <w:b/>
          <w:bCs/>
        </w:rPr>
      </w:pPr>
      <w:r>
        <w:rPr>
          <w:b/>
          <w:bCs/>
          <w:highlight w:val="green"/>
        </w:rPr>
        <w:t>Agreement</w:t>
      </w:r>
    </w:p>
    <w:p w14:paraId="7D1DC012" w14:textId="77777777" w:rsidR="008300C3" w:rsidRDefault="000E4564">
      <w:pPr>
        <w:spacing w:before="60" w:after="60"/>
        <w:rPr>
          <w:rFonts w:eastAsia="宋体"/>
          <w:lang w:eastAsia="ko-KR"/>
        </w:rPr>
      </w:pPr>
      <w:r>
        <w:rPr>
          <w:lang w:eastAsia="ko-KR"/>
        </w:rPr>
        <w:t xml:space="preserve">Study R2D synchronization signal at least for the </w:t>
      </w:r>
      <w:r>
        <w:rPr>
          <w:rFonts w:eastAsia="宋体"/>
          <w:lang w:eastAsia="ko-KR"/>
        </w:rPr>
        <w:t>functionality of frequency synchronization (including frequency acquisition) and for the functionality of timing synchronization/tracking.</w:t>
      </w:r>
    </w:p>
    <w:p w14:paraId="795E663A"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Alt1: periodic synchronization signal</w:t>
      </w:r>
    </w:p>
    <w:p w14:paraId="3584AA4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Alt2: aperiodic synchronization signal</w:t>
      </w:r>
    </w:p>
    <w:p w14:paraId="3D85D663" w14:textId="77777777" w:rsidR="008300C3" w:rsidRDefault="008300C3">
      <w:pPr>
        <w:spacing w:before="60" w:after="60"/>
        <w:rPr>
          <w:rFonts w:eastAsia="Yu Mincho"/>
          <w:lang w:eastAsia="ja-JP"/>
        </w:rPr>
      </w:pPr>
    </w:p>
    <w:p w14:paraId="527E7752" w14:textId="77777777" w:rsidR="008300C3" w:rsidRDefault="000E4564">
      <w:pPr>
        <w:spacing w:before="60" w:after="60"/>
        <w:rPr>
          <w:rFonts w:eastAsia="Yu Mincho"/>
          <w:b/>
          <w:bCs/>
          <w:u w:val="single"/>
          <w:lang w:eastAsia="ja-JP"/>
        </w:rPr>
      </w:pPr>
      <w:r>
        <w:rPr>
          <w:rFonts w:eastAsia="Yu Mincho"/>
          <w:b/>
          <w:bCs/>
          <w:u w:val="single"/>
          <w:lang w:eastAsia="ja-JP"/>
        </w:rPr>
        <w:t>R2D signal for SFO calibration</w:t>
      </w:r>
    </w:p>
    <w:p w14:paraId="58B45915" w14:textId="77777777" w:rsidR="008300C3" w:rsidRDefault="000E4564">
      <w:pPr>
        <w:spacing w:before="60" w:after="60"/>
        <w:rPr>
          <w:rFonts w:eastAsia="Yu Mincho"/>
          <w:lang w:eastAsia="ja-JP"/>
        </w:rPr>
      </w:pPr>
      <w:r>
        <w:rPr>
          <w:rFonts w:eastAsia="Yu Mincho"/>
          <w:lang w:eastAsia="ja-JP"/>
        </w:rPr>
        <w:t>RAN1#122bis</w:t>
      </w:r>
    </w:p>
    <w:p w14:paraId="19CA61BC" w14:textId="77777777" w:rsidR="008300C3" w:rsidRDefault="000E4564">
      <w:pPr>
        <w:spacing w:before="60" w:after="60"/>
        <w:rPr>
          <w:b/>
          <w:bCs/>
        </w:rPr>
      </w:pPr>
      <w:r>
        <w:rPr>
          <w:b/>
          <w:bCs/>
          <w:highlight w:val="green"/>
        </w:rPr>
        <w:t>Agreement</w:t>
      </w:r>
    </w:p>
    <w:p w14:paraId="04141A61" w14:textId="77777777" w:rsidR="008300C3" w:rsidRDefault="000E4564">
      <w:pPr>
        <w:spacing w:before="60" w:after="60"/>
        <w:rPr>
          <w:rFonts w:eastAsia="宋体"/>
          <w:lang w:eastAsia="ko-KR"/>
        </w:rPr>
      </w:pPr>
      <w:r>
        <w:rPr>
          <w:rFonts w:eastAsia="宋体"/>
          <w:lang w:eastAsia="ko-KR"/>
        </w:rPr>
        <w:t xml:space="preserve">For R2D signals, study the necessity for the functionality of SFO calibration, and study the feasibility of the following options: </w:t>
      </w:r>
    </w:p>
    <w:p w14:paraId="1244ADB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Reuse CAP and/or Manchester encoding</w:t>
      </w:r>
    </w:p>
    <w:p w14:paraId="6FCA15D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sequence-based SIP with or without R2D midamble(s)</w:t>
      </w:r>
    </w:p>
    <w:p w14:paraId="36B474F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using the CFO calibration signal</w:t>
      </w:r>
    </w:p>
    <w:p w14:paraId="43F88A8A" w14:textId="77777777" w:rsidR="008300C3" w:rsidRDefault="008300C3">
      <w:pPr>
        <w:overflowPunct w:val="0"/>
        <w:autoSpaceDE w:val="0"/>
        <w:autoSpaceDN w:val="0"/>
        <w:adjustRightInd w:val="0"/>
        <w:spacing w:before="60" w:after="60"/>
        <w:contextualSpacing/>
        <w:textAlignment w:val="baseline"/>
        <w:rPr>
          <w:rFonts w:eastAsia="Yu Mincho"/>
          <w:lang w:eastAsia="ja-JP"/>
        </w:rPr>
      </w:pPr>
    </w:p>
    <w:p w14:paraId="30E7A34E" w14:textId="77777777" w:rsidR="008300C3" w:rsidRDefault="000E4564">
      <w:pPr>
        <w:spacing w:before="60" w:after="60"/>
        <w:rPr>
          <w:rFonts w:eastAsia="Yu Mincho"/>
          <w:b/>
          <w:bCs/>
          <w:u w:val="single"/>
          <w:lang w:eastAsia="ja-JP"/>
        </w:rPr>
      </w:pPr>
      <w:r>
        <w:rPr>
          <w:rFonts w:eastAsia="Yu Mincho"/>
          <w:b/>
          <w:bCs/>
          <w:u w:val="single"/>
          <w:lang w:eastAsia="ja-JP"/>
        </w:rPr>
        <w:t>L1 control aspects</w:t>
      </w:r>
    </w:p>
    <w:p w14:paraId="4170B2A4" w14:textId="77777777" w:rsidR="008300C3" w:rsidRDefault="000E4564">
      <w:pPr>
        <w:spacing w:before="60" w:after="60"/>
        <w:rPr>
          <w:rFonts w:eastAsia="Yu Mincho"/>
          <w:lang w:eastAsia="ja-JP"/>
        </w:rPr>
      </w:pPr>
      <w:r>
        <w:rPr>
          <w:rFonts w:eastAsia="Yu Mincho"/>
          <w:lang w:eastAsia="ja-JP"/>
        </w:rPr>
        <w:t>RAN1#122bis</w:t>
      </w:r>
    </w:p>
    <w:p w14:paraId="1B82061C" w14:textId="77777777" w:rsidR="008300C3" w:rsidRDefault="000E4564">
      <w:pPr>
        <w:spacing w:before="60" w:after="60"/>
        <w:rPr>
          <w:rFonts w:eastAsia="MS Mincho"/>
          <w:b/>
          <w:bCs/>
          <w:lang w:val="en-CA" w:eastAsia="zh-CN"/>
        </w:rPr>
      </w:pPr>
      <w:r>
        <w:rPr>
          <w:rFonts w:eastAsia="MS Mincho"/>
          <w:b/>
          <w:bCs/>
          <w:highlight w:val="green"/>
          <w:lang w:val="en-CA" w:eastAsia="zh-CN"/>
        </w:rPr>
        <w:t>Agreement</w:t>
      </w:r>
    </w:p>
    <w:p w14:paraId="6631336A" w14:textId="77777777" w:rsidR="008300C3" w:rsidRDefault="000E4564">
      <w:pPr>
        <w:autoSpaceDE w:val="0"/>
        <w:autoSpaceDN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088E6225" w14:textId="77777777" w:rsidR="008300C3" w:rsidRDefault="000E4564">
      <w:pPr>
        <w:numPr>
          <w:ilvl w:val="0"/>
          <w:numId w:val="26"/>
        </w:numPr>
        <w:overflowPunct w:val="0"/>
        <w:autoSpaceDE w:val="0"/>
        <w:autoSpaceDN w:val="0"/>
        <w:adjustRightInd w:val="0"/>
        <w:spacing w:before="60" w:after="60" w:line="240" w:lineRule="auto"/>
        <w:contextualSpacing/>
        <w:rPr>
          <w:rFonts w:eastAsia="Malgun Gothic"/>
        </w:rPr>
      </w:pPr>
      <w:r>
        <w:rPr>
          <w:rFonts w:eastAsia="Malgun Gothic"/>
        </w:rPr>
        <w:t>Necessary information to be included in the L1 R2D control</w:t>
      </w:r>
    </w:p>
    <w:p w14:paraId="5957E9DA" w14:textId="77777777" w:rsidR="008300C3" w:rsidRDefault="000E4564">
      <w:pPr>
        <w:numPr>
          <w:ilvl w:val="0"/>
          <w:numId w:val="26"/>
        </w:numPr>
        <w:overflowPunct w:val="0"/>
        <w:autoSpaceDE w:val="0"/>
        <w:autoSpaceDN w:val="0"/>
        <w:adjustRightInd w:val="0"/>
        <w:spacing w:before="60" w:after="60" w:line="240" w:lineRule="auto"/>
        <w:contextualSpacing/>
        <w:rPr>
          <w:rFonts w:eastAsia="Malgun Gothic"/>
        </w:rPr>
      </w:pPr>
      <w:r>
        <w:rPr>
          <w:rFonts w:eastAsia="Malgun Gothic"/>
        </w:rPr>
        <w:t>Details on how the L1 R2D control information is transmitted</w:t>
      </w:r>
    </w:p>
    <w:p w14:paraId="1CB323D1" w14:textId="77777777" w:rsidR="008300C3" w:rsidRDefault="008300C3">
      <w:pPr>
        <w:spacing w:before="60" w:after="60"/>
        <w:rPr>
          <w:rFonts w:eastAsia="Yu Mincho"/>
          <w:lang w:eastAsia="ja-JP"/>
        </w:rPr>
      </w:pPr>
    </w:p>
    <w:p w14:paraId="1F71D7AD" w14:textId="77777777" w:rsidR="008300C3" w:rsidRDefault="000E4564">
      <w:pPr>
        <w:spacing w:before="60" w:after="60"/>
        <w:rPr>
          <w:b/>
          <w:bCs/>
        </w:rPr>
      </w:pPr>
      <w:r>
        <w:rPr>
          <w:b/>
          <w:bCs/>
          <w:highlight w:val="green"/>
        </w:rPr>
        <w:t>Agreement</w:t>
      </w:r>
    </w:p>
    <w:p w14:paraId="6D6BDE03" w14:textId="77777777" w:rsidR="008300C3" w:rsidRDefault="000E4564">
      <w:pPr>
        <w:spacing w:before="60" w:after="60"/>
        <w:rPr>
          <w:rFonts w:eastAsia="Malgun Gothic"/>
        </w:rPr>
      </w:pPr>
      <w:r>
        <w:rPr>
          <w:rFonts w:eastAsia="Malgun Gothic"/>
        </w:rPr>
        <w:t>For the L1 R2D control information preceding and scheduling the data payload of PRDCH, study the following aspects:</w:t>
      </w:r>
    </w:p>
    <w:p w14:paraId="5E3114F2" w14:textId="77777777" w:rsidR="008300C3" w:rsidRDefault="000E4564">
      <w:pPr>
        <w:numPr>
          <w:ilvl w:val="0"/>
          <w:numId w:val="26"/>
        </w:numPr>
        <w:spacing w:before="60" w:after="60" w:line="240" w:lineRule="auto"/>
        <w:rPr>
          <w:rFonts w:eastAsia="Times New Roman"/>
        </w:rPr>
      </w:pPr>
      <w:r>
        <w:rPr>
          <w:rFonts w:eastAsia="Times New Roman"/>
        </w:rPr>
        <w:t>Time location of L1 R2D control information:</w:t>
      </w:r>
    </w:p>
    <w:p w14:paraId="1BFD6B7F" w14:textId="77777777" w:rsidR="008300C3" w:rsidRDefault="000E4564">
      <w:pPr>
        <w:numPr>
          <w:ilvl w:val="1"/>
          <w:numId w:val="26"/>
        </w:numPr>
        <w:spacing w:before="60" w:after="60" w:line="240" w:lineRule="auto"/>
        <w:rPr>
          <w:rFonts w:eastAsia="Malgun Gothic"/>
        </w:rPr>
      </w:pPr>
      <w:r>
        <w:rPr>
          <w:rFonts w:eastAsia="Malgun Gothic"/>
        </w:rPr>
        <w:t xml:space="preserve">Option </w:t>
      </w:r>
      <w:r>
        <w:t>1</w:t>
      </w:r>
      <w:r>
        <w:rPr>
          <w:rFonts w:eastAsia="Malgun Gothic"/>
        </w:rPr>
        <w:t>: L1 R2D control information and data payload of PRDCH are contiguous in time.</w:t>
      </w:r>
    </w:p>
    <w:p w14:paraId="6411A9F9" w14:textId="77777777" w:rsidR="008300C3" w:rsidRDefault="000E4564">
      <w:pPr>
        <w:numPr>
          <w:ilvl w:val="1"/>
          <w:numId w:val="26"/>
        </w:numPr>
        <w:spacing w:before="60" w:after="60" w:line="240" w:lineRule="auto"/>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14B29033" w14:textId="77777777" w:rsidR="008300C3" w:rsidRDefault="000E4564">
      <w:pPr>
        <w:numPr>
          <w:ilvl w:val="0"/>
          <w:numId w:val="26"/>
        </w:numPr>
        <w:spacing w:before="60" w:after="60" w:line="240" w:lineRule="auto"/>
        <w:rPr>
          <w:rFonts w:eastAsia="Times New Roman"/>
        </w:rPr>
      </w:pPr>
      <w:r>
        <w:rPr>
          <w:rFonts w:eastAsia="Times New Roman"/>
        </w:rPr>
        <w:t>Study frequency resource of L1 R2D control information</w:t>
      </w:r>
    </w:p>
    <w:p w14:paraId="2152A6BB" w14:textId="77777777" w:rsidR="008300C3" w:rsidRDefault="000E4564">
      <w:pPr>
        <w:numPr>
          <w:ilvl w:val="0"/>
          <w:numId w:val="26"/>
        </w:numPr>
        <w:spacing w:before="60" w:after="60" w:line="240" w:lineRule="auto"/>
        <w:rPr>
          <w:rFonts w:eastAsia="Malgun Gothic"/>
        </w:rPr>
      </w:pPr>
      <w:r>
        <w:rPr>
          <w:rFonts w:eastAsia="Malgun Gothic"/>
        </w:rPr>
        <w:t>Whether L1 R2D control information is included in the PRDCH that carries that data payload, or in another PRDCH, or in another channel</w:t>
      </w:r>
    </w:p>
    <w:p w14:paraId="7AD3223B" w14:textId="77777777" w:rsidR="008300C3" w:rsidRDefault="008300C3">
      <w:pPr>
        <w:spacing w:before="60" w:after="60"/>
        <w:rPr>
          <w:rFonts w:eastAsia="Yu Mincho"/>
          <w:lang w:eastAsia="ja-JP"/>
        </w:rPr>
      </w:pPr>
    </w:p>
    <w:p w14:paraId="10D52A85" w14:textId="77777777" w:rsidR="008300C3" w:rsidRDefault="000E4564">
      <w:pPr>
        <w:spacing w:before="60" w:after="60"/>
        <w:rPr>
          <w:rFonts w:eastAsia="Yu Mincho"/>
          <w:b/>
          <w:bCs/>
          <w:u w:val="single"/>
          <w:lang w:eastAsia="ja-JP"/>
        </w:rPr>
      </w:pPr>
      <w:r>
        <w:rPr>
          <w:rFonts w:eastAsia="Yu Mincho"/>
          <w:b/>
          <w:bCs/>
          <w:u w:val="single"/>
          <w:lang w:eastAsia="ja-JP"/>
        </w:rPr>
        <w:t>R2D FDM</w:t>
      </w:r>
    </w:p>
    <w:p w14:paraId="5CCCF82C" w14:textId="77777777" w:rsidR="008300C3" w:rsidRDefault="000E4564">
      <w:pPr>
        <w:spacing w:before="60" w:after="60"/>
        <w:rPr>
          <w:rFonts w:eastAsia="Yu Mincho"/>
          <w:lang w:eastAsia="ja-JP"/>
        </w:rPr>
      </w:pPr>
      <w:r>
        <w:rPr>
          <w:rFonts w:eastAsia="Yu Mincho"/>
          <w:lang w:eastAsia="ja-JP"/>
        </w:rPr>
        <w:t>RAN1#122bis</w:t>
      </w:r>
    </w:p>
    <w:p w14:paraId="3E59913E" w14:textId="77777777" w:rsidR="008300C3" w:rsidRDefault="000E4564">
      <w:pPr>
        <w:spacing w:before="60" w:after="60"/>
        <w:rPr>
          <w:b/>
          <w:bCs/>
        </w:rPr>
      </w:pPr>
      <w:r>
        <w:rPr>
          <w:b/>
          <w:bCs/>
          <w:highlight w:val="green"/>
        </w:rPr>
        <w:t>Agreement</w:t>
      </w:r>
    </w:p>
    <w:p w14:paraId="0D25C886" w14:textId="77777777" w:rsidR="008300C3" w:rsidRDefault="000E4564">
      <w:pPr>
        <w:spacing w:before="60" w:after="60"/>
        <w:rPr>
          <w:lang w:eastAsia="ko-KR"/>
        </w:rPr>
      </w:pPr>
      <w:r>
        <w:rPr>
          <w:lang w:eastAsia="ko-KR"/>
        </w:rPr>
        <w:t>Study necessity and feasibility of R2D FDM from the same reader for Device 2b and for Device C considering at least the following aspects:</w:t>
      </w:r>
    </w:p>
    <w:p w14:paraId="7D8A7DB7" w14:textId="77777777" w:rsidR="008300C3" w:rsidRDefault="000E4564">
      <w:pPr>
        <w:numPr>
          <w:ilvl w:val="0"/>
          <w:numId w:val="26"/>
        </w:numPr>
        <w:spacing w:before="60" w:after="60" w:line="240" w:lineRule="auto"/>
        <w:rPr>
          <w:lang w:eastAsia="ko-KR"/>
        </w:rPr>
      </w:pPr>
      <w:r>
        <w:rPr>
          <w:lang w:eastAsia="ko-KR"/>
        </w:rPr>
        <w:t xml:space="preserve">complexity of device to support FDM </w:t>
      </w:r>
    </w:p>
    <w:p w14:paraId="4505C8CC" w14:textId="77777777" w:rsidR="008300C3" w:rsidRDefault="000E4564">
      <w:pPr>
        <w:numPr>
          <w:ilvl w:val="0"/>
          <w:numId w:val="26"/>
        </w:numPr>
        <w:spacing w:before="60" w:after="60" w:line="240" w:lineRule="auto"/>
        <w:rPr>
          <w:lang w:eastAsia="ko-KR"/>
        </w:rPr>
      </w:pPr>
      <w:r>
        <w:rPr>
          <w:lang w:eastAsia="ko-KR"/>
        </w:rPr>
        <w:t>how a device determines the frequency resource for receiving one of the FDMed R2D transmissions</w:t>
      </w:r>
    </w:p>
    <w:p w14:paraId="09F50292" w14:textId="655E0C2C" w:rsidR="008300C3" w:rsidRDefault="008300C3">
      <w:pPr>
        <w:tabs>
          <w:tab w:val="left" w:pos="-420"/>
        </w:tabs>
        <w:adjustRightInd w:val="0"/>
        <w:snapToGrid w:val="0"/>
        <w:spacing w:before="60" w:after="60" w:line="240" w:lineRule="auto"/>
        <w:rPr>
          <w:rFonts w:eastAsia="等线"/>
          <w:lang w:eastAsia="zh-CN"/>
        </w:rPr>
      </w:pPr>
    </w:p>
    <w:p w14:paraId="6405E80C" w14:textId="51A3FC0F" w:rsidR="005C48DC" w:rsidRDefault="005C48DC" w:rsidP="005C48DC">
      <w:pPr>
        <w:pStyle w:val="a1"/>
        <w:spacing w:before="60" w:after="60"/>
        <w:rPr>
          <w:rFonts w:eastAsia="等线"/>
          <w:lang w:val="en-GB"/>
        </w:rPr>
      </w:pPr>
    </w:p>
    <w:p w14:paraId="5D28A16F" w14:textId="53AC1BF8" w:rsidR="005C48DC" w:rsidRDefault="005C48DC" w:rsidP="005C48DC">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w:t>
      </w:r>
      <w:r w:rsidR="00983DE7">
        <w:rPr>
          <w:rFonts w:ascii="Times New Roman" w:hAnsi="Times New Roman"/>
          <w:b/>
          <w:bCs/>
          <w:kern w:val="32"/>
          <w:sz w:val="32"/>
          <w:szCs w:val="32"/>
        </w:rPr>
        <w:t>C</w:t>
      </w:r>
      <w:r>
        <w:rPr>
          <w:rFonts w:ascii="Times New Roman" w:hAnsi="Times New Roman"/>
          <w:b/>
          <w:bCs/>
          <w:kern w:val="32"/>
          <w:sz w:val="32"/>
          <w:szCs w:val="32"/>
        </w:rPr>
        <w:t xml:space="preserve">: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Agreements (RAN1#123)</w:t>
      </w:r>
    </w:p>
    <w:p w14:paraId="1AA7B01C" w14:textId="2E1BEE9A" w:rsidR="005C48DC" w:rsidRDefault="005C48DC" w:rsidP="005C48DC">
      <w:pPr>
        <w:pStyle w:val="a1"/>
        <w:spacing w:before="60" w:after="60"/>
        <w:rPr>
          <w:rFonts w:eastAsia="等线"/>
          <w:lang w:val="en-GB"/>
        </w:rPr>
      </w:pPr>
    </w:p>
    <w:p w14:paraId="10666F0B" w14:textId="77777777" w:rsidR="00B942A1" w:rsidRPr="00EA5435" w:rsidRDefault="00B942A1" w:rsidP="00B942A1">
      <w:pPr>
        <w:spacing w:before="60" w:after="60"/>
        <w:rPr>
          <w:rFonts w:eastAsia="MS Mincho"/>
          <w:b/>
          <w:bCs/>
          <w:lang w:eastAsia="ja-JP"/>
        </w:rPr>
      </w:pPr>
      <w:r w:rsidRPr="00EA5435">
        <w:rPr>
          <w:rFonts w:eastAsia="MS Mincho" w:hint="eastAsia"/>
          <w:b/>
          <w:bCs/>
          <w:highlight w:val="green"/>
          <w:lang w:eastAsia="ja-JP"/>
        </w:rPr>
        <w:t>Agreement</w:t>
      </w:r>
    </w:p>
    <w:p w14:paraId="44BEB8FC" w14:textId="77777777" w:rsidR="00B942A1" w:rsidRPr="00EA5435" w:rsidRDefault="00B942A1" w:rsidP="00B942A1">
      <w:pPr>
        <w:spacing w:before="60" w:after="60"/>
        <w:rPr>
          <w:rFonts w:eastAsia="MS Mincho"/>
          <w:lang w:val="en-US" w:eastAsia="ja-JP"/>
        </w:rPr>
      </w:pPr>
      <w:r w:rsidRPr="00EA5435">
        <w:rPr>
          <w:rFonts w:eastAsia="MS Mincho"/>
          <w:lang w:val="en-US" w:eastAsia="ja-JP"/>
        </w:rPr>
        <w:t>For R2D Repetition, block-level repetition is considered for R20 AIoT</w:t>
      </w:r>
      <w:r>
        <w:rPr>
          <w:rFonts w:eastAsia="MS Mincho" w:hint="eastAsia"/>
          <w:lang w:val="en-US" w:eastAsia="ja-JP"/>
        </w:rPr>
        <w:t>.</w:t>
      </w:r>
    </w:p>
    <w:p w14:paraId="63CB7A08" w14:textId="77777777" w:rsidR="00B942A1" w:rsidRPr="00EA5435"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EA5435">
        <w:rPr>
          <w:rFonts w:ascii="Times New Roman" w:eastAsia="MS Mincho" w:hAnsi="Times New Roman"/>
        </w:rPr>
        <w:t>bit-level and chip level repetition are not considered for further study.</w:t>
      </w:r>
    </w:p>
    <w:p w14:paraId="1015609F" w14:textId="77777777" w:rsidR="00B942A1" w:rsidRDefault="00B942A1" w:rsidP="00B942A1">
      <w:pPr>
        <w:spacing w:before="60" w:after="60"/>
        <w:rPr>
          <w:rFonts w:eastAsia="MS Mincho"/>
          <w:lang w:eastAsia="ja-JP"/>
        </w:rPr>
      </w:pPr>
    </w:p>
    <w:p w14:paraId="1F2873D4" w14:textId="77777777" w:rsidR="00B942A1" w:rsidRPr="00E467D3" w:rsidRDefault="00B942A1" w:rsidP="00B942A1">
      <w:pPr>
        <w:spacing w:before="60" w:after="60"/>
        <w:rPr>
          <w:rFonts w:eastAsia="MS Mincho"/>
          <w:b/>
          <w:bCs/>
          <w:lang w:eastAsia="ja-JP"/>
        </w:rPr>
      </w:pPr>
      <w:r w:rsidRPr="00E467D3">
        <w:rPr>
          <w:rFonts w:eastAsia="MS Mincho" w:hint="eastAsia"/>
          <w:b/>
          <w:bCs/>
          <w:highlight w:val="green"/>
          <w:lang w:eastAsia="ja-JP"/>
        </w:rPr>
        <w:t>Agreement</w:t>
      </w:r>
    </w:p>
    <w:p w14:paraId="6DF04B1A" w14:textId="77777777" w:rsidR="00B942A1" w:rsidRDefault="00B942A1" w:rsidP="00B942A1">
      <w:pPr>
        <w:spacing w:before="60" w:after="60"/>
        <w:rPr>
          <w:rFonts w:eastAsia="MS Mincho"/>
          <w:lang w:eastAsia="ja-JP"/>
        </w:rPr>
      </w:pPr>
      <w:r w:rsidRPr="00676F5A">
        <w:rPr>
          <w:rFonts w:eastAsia="MS Mincho" w:hint="eastAsia"/>
          <w:lang w:eastAsia="ja-JP"/>
        </w:rPr>
        <w:lastRenderedPageBreak/>
        <w:t xml:space="preserve">At least </w:t>
      </w:r>
      <w:r w:rsidRPr="00676F5A">
        <w:rPr>
          <w:rFonts w:eastAsia="MS Mincho"/>
          <w:lang w:eastAsia="ja-JP"/>
        </w:rPr>
        <w:t xml:space="preserve">for the functionality of </w:t>
      </w:r>
      <w:r w:rsidRPr="00676F5A">
        <w:rPr>
          <w:rFonts w:eastAsia="MS Mincho" w:hint="eastAsia"/>
          <w:lang w:eastAsia="ja-JP"/>
        </w:rPr>
        <w:t xml:space="preserve">initial </w:t>
      </w:r>
      <w:r w:rsidRPr="00676F5A">
        <w:rPr>
          <w:rFonts w:eastAsia="MS Mincho"/>
          <w:lang w:eastAsia="ja-JP"/>
        </w:rPr>
        <w:t xml:space="preserve">frequency synchronization (including frequency acquisition) and </w:t>
      </w:r>
      <w:r w:rsidRPr="00676F5A">
        <w:rPr>
          <w:rFonts w:eastAsia="MS Mincho" w:hint="eastAsia"/>
          <w:lang w:eastAsia="ja-JP"/>
        </w:rPr>
        <w:t>initial</w:t>
      </w:r>
      <w:r w:rsidRPr="00676F5A">
        <w:rPr>
          <w:rFonts w:eastAsia="MS Mincho"/>
          <w:lang w:eastAsia="ja-JP"/>
        </w:rPr>
        <w:t xml:space="preserve"> timing synchronization</w:t>
      </w:r>
      <w:r w:rsidRPr="00676F5A">
        <w:rPr>
          <w:rFonts w:eastAsia="MS Mincho" w:hint="eastAsia"/>
          <w:lang w:eastAsia="ja-JP"/>
        </w:rPr>
        <w:t>, the periodic synchronization signal transmission is necessary</w:t>
      </w:r>
      <w:r w:rsidRPr="00676F5A">
        <w:rPr>
          <w:rFonts w:eastAsia="MS Mincho"/>
          <w:lang w:eastAsia="ja-JP"/>
        </w:rPr>
        <w:t>.</w:t>
      </w:r>
    </w:p>
    <w:p w14:paraId="367E2267" w14:textId="77777777" w:rsidR="00B942A1"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D</w:t>
      </w:r>
      <w:r>
        <w:rPr>
          <w:rFonts w:ascii="Times New Roman" w:eastAsia="MS Mincho" w:hAnsi="Times New Roman" w:hint="eastAsia"/>
        </w:rPr>
        <w:t>efault transmission periodicity is predefined</w:t>
      </w:r>
    </w:p>
    <w:p w14:paraId="1FFA89EF" w14:textId="77777777" w:rsidR="00B942A1" w:rsidRPr="00F13E3D"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FFS (in SI or WI): whether synchronization signal transmission is strictly periodic at reader</w:t>
      </w:r>
    </w:p>
    <w:p w14:paraId="698A585C" w14:textId="77777777" w:rsidR="00B942A1" w:rsidRPr="00F13E3D" w:rsidRDefault="00B942A1" w:rsidP="00B942A1">
      <w:pPr>
        <w:spacing w:before="60" w:after="60"/>
        <w:rPr>
          <w:rFonts w:eastAsia="MS Mincho"/>
          <w:lang w:eastAsia="ja-JP"/>
        </w:rPr>
      </w:pPr>
    </w:p>
    <w:p w14:paraId="7B6CA6A6" w14:textId="77777777" w:rsidR="00B942A1" w:rsidRPr="00E467D3" w:rsidRDefault="00B942A1" w:rsidP="00B942A1">
      <w:pPr>
        <w:spacing w:before="60" w:after="60"/>
        <w:rPr>
          <w:rFonts w:eastAsia="MS Mincho"/>
          <w:b/>
          <w:bCs/>
          <w:lang w:eastAsia="ja-JP"/>
        </w:rPr>
      </w:pPr>
      <w:r w:rsidRPr="00E467D3">
        <w:rPr>
          <w:rFonts w:eastAsia="MS Mincho"/>
          <w:b/>
          <w:bCs/>
          <w:lang w:eastAsia="ja-JP"/>
        </w:rPr>
        <w:t xml:space="preserve">Conclusion: </w:t>
      </w:r>
    </w:p>
    <w:p w14:paraId="1242175B" w14:textId="77777777" w:rsidR="00B942A1" w:rsidRPr="00E467D3" w:rsidRDefault="00B942A1" w:rsidP="00B942A1">
      <w:pPr>
        <w:spacing w:before="60" w:after="60"/>
        <w:rPr>
          <w:rFonts w:eastAsia="MS Mincho"/>
          <w:lang w:eastAsia="ja-JP"/>
        </w:rPr>
      </w:pPr>
      <w:r w:rsidRPr="00E467D3">
        <w:rPr>
          <w:rFonts w:eastAsia="MS Mincho"/>
          <w:lang w:eastAsia="ja-JP"/>
        </w:rPr>
        <w:t xml:space="preserve">There is no need to remove Manchester coding for Rel-20 AIoT </w:t>
      </w:r>
      <w:r>
        <w:rPr>
          <w:rFonts w:eastAsia="MS Mincho" w:hint="eastAsia"/>
          <w:lang w:eastAsia="ja-JP"/>
        </w:rPr>
        <w:t>PRDCH</w:t>
      </w:r>
      <w:r w:rsidRPr="00E467D3">
        <w:rPr>
          <w:rFonts w:eastAsia="MS Mincho"/>
          <w:lang w:eastAsia="ja-JP"/>
        </w:rPr>
        <w:t>.</w:t>
      </w:r>
    </w:p>
    <w:p w14:paraId="70C74037" w14:textId="77777777" w:rsidR="00B942A1" w:rsidRDefault="00B942A1" w:rsidP="00B942A1">
      <w:pPr>
        <w:spacing w:before="60" w:after="60"/>
        <w:rPr>
          <w:rFonts w:eastAsia="MS Mincho"/>
          <w:lang w:eastAsia="ja-JP"/>
        </w:rPr>
      </w:pPr>
    </w:p>
    <w:p w14:paraId="26F76802" w14:textId="77777777" w:rsidR="00B942A1" w:rsidRPr="00947993" w:rsidRDefault="00B942A1" w:rsidP="00B942A1">
      <w:pPr>
        <w:spacing w:before="60" w:after="60"/>
        <w:rPr>
          <w:rFonts w:eastAsia="MS Mincho"/>
          <w:b/>
          <w:bCs/>
          <w:lang w:eastAsia="ja-JP"/>
        </w:rPr>
      </w:pPr>
      <w:r w:rsidRPr="00947993">
        <w:rPr>
          <w:rFonts w:eastAsia="MS Mincho" w:hint="eastAsia"/>
          <w:b/>
          <w:bCs/>
          <w:highlight w:val="green"/>
          <w:lang w:eastAsia="ja-JP"/>
        </w:rPr>
        <w:t>Agreement</w:t>
      </w:r>
    </w:p>
    <w:p w14:paraId="7C5DC919" w14:textId="77777777" w:rsidR="00B942A1" w:rsidRPr="00C71CA8" w:rsidRDefault="00B942A1" w:rsidP="00B942A1">
      <w:pPr>
        <w:spacing w:before="60" w:after="60"/>
        <w:rPr>
          <w:rFonts w:eastAsia="MS Mincho"/>
          <w:lang w:eastAsia="ja-JP"/>
        </w:rPr>
      </w:pPr>
      <w:r w:rsidRPr="00C71CA8">
        <w:rPr>
          <w:rFonts w:eastAsia="MS Mincho"/>
          <w:lang w:eastAsia="ja-JP"/>
        </w:rPr>
        <w:t>Regarding removal of M=24 for R2D: Capture following observations in TR 38.769</w:t>
      </w:r>
    </w:p>
    <w:p w14:paraId="34F8C303" w14:textId="77777777" w:rsidR="00B942A1" w:rsidRPr="00C71CA8" w:rsidRDefault="00B942A1" w:rsidP="00B942A1">
      <w:pPr>
        <w:spacing w:before="60" w:after="60"/>
        <w:rPr>
          <w:rFonts w:eastAsia="MS Mincho"/>
          <w:lang w:eastAsia="ja-JP"/>
        </w:rPr>
      </w:pPr>
      <w:r w:rsidRPr="00C71CA8">
        <w:rPr>
          <w:rFonts w:eastAsia="MS Mincho"/>
          <w:lang w:eastAsia="ja-JP"/>
        </w:rPr>
        <w:t>Sources [Huawei], [Ericsson], [Panasonic], [Xiaomi] and [vivo] state that it is not necessary to keep M value of 24 for R2D.</w:t>
      </w:r>
    </w:p>
    <w:p w14:paraId="465E188A" w14:textId="77777777" w:rsidR="00B942A1" w:rsidRPr="00946171"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946171">
        <w:rPr>
          <w:rFonts w:ascii="Times New Roman" w:eastAsia="MS Mincho" w:hAnsi="Times New Roman"/>
        </w:rPr>
        <w:t>Source [Huawei], [Ericsson] and [Panasonic] state and provide evaluation results show that, M=24 cannot work well for outdoor scenarios as its chip length is too short to resist large multipath delay and channel fading.</w:t>
      </w:r>
    </w:p>
    <w:p w14:paraId="22E046CB" w14:textId="77777777" w:rsidR="00B942A1" w:rsidRPr="00946171"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946171">
        <w:rPr>
          <w:rFonts w:ascii="Times New Roman" w:eastAsia="MS Mincho" w:hAnsi="Times New Roman"/>
        </w:rPr>
        <w:t>Source [Huawei] shows that M=24 cannot work for outdoor scenarios with BLER close to 1 under different SNRs</w:t>
      </w:r>
    </w:p>
    <w:p w14:paraId="1108995D" w14:textId="77777777" w:rsidR="00B942A1" w:rsidRPr="00946171"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946171">
        <w:rPr>
          <w:rFonts w:ascii="Times New Roman" w:eastAsia="MS Mincho" w:hAnsi="Times New Roman"/>
        </w:rPr>
        <w:t>Source [Ericsson] shows that 10% BLER cannot be achieved with M=24 (even with repetitions)</w:t>
      </w:r>
    </w:p>
    <w:p w14:paraId="11F0406E" w14:textId="77777777" w:rsidR="00B942A1" w:rsidRPr="00946171"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946171">
        <w:rPr>
          <w:rFonts w:ascii="Times New Roman" w:eastAsia="MS Mincho" w:hAnsi="Times New Roman"/>
        </w:rPr>
        <w:t>Source [Panasonic] shows that, when M=24 (and M≥12), both Device 2b and Device C cannot achieve 1% BLER and have an error floor around CNR=10 dB or larger (even without SFO/CFO)</w:t>
      </w:r>
    </w:p>
    <w:p w14:paraId="48E485EA" w14:textId="77777777" w:rsidR="00B942A1" w:rsidRPr="00946171"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946171">
        <w:rPr>
          <w:rFonts w:ascii="Times New Roman" w:eastAsia="MS Mincho" w:hAnsi="Times New Roman"/>
        </w:rPr>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01F24691" w14:textId="77777777" w:rsidR="00B942A1" w:rsidRPr="00C71CA8" w:rsidRDefault="00B942A1" w:rsidP="00B942A1">
      <w:pPr>
        <w:spacing w:before="60" w:after="60"/>
        <w:rPr>
          <w:rFonts w:eastAsia="MS Mincho"/>
          <w:lang w:eastAsia="ja-JP"/>
        </w:rPr>
      </w:pPr>
      <w:r w:rsidRPr="00C71CA8">
        <w:rPr>
          <w:rFonts w:eastAsia="MS Mincho"/>
          <w:lang w:eastAsia="ja-JP"/>
        </w:rPr>
        <w:t>Sources [Docomo], [Futurewei], [OPPO], [Samsung]</w:t>
      </w:r>
      <w:r>
        <w:rPr>
          <w:rFonts w:eastAsia="MS Mincho" w:hint="eastAsia"/>
          <w:lang w:eastAsia="ja-JP"/>
        </w:rPr>
        <w:t>, [ZTE], [Qualcomm], [CATT]</w:t>
      </w:r>
      <w:r w:rsidRPr="00C71CA8">
        <w:rPr>
          <w:rFonts w:eastAsia="MS Mincho"/>
          <w:lang w:eastAsia="ja-JP"/>
        </w:rPr>
        <w:t xml:space="preserve"> and [Nokia] state that it is necessary to keep M value of 24 for R2D.</w:t>
      </w:r>
    </w:p>
    <w:p w14:paraId="4689D303" w14:textId="77777777" w:rsidR="00B942A1" w:rsidRPr="00946171"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946171">
        <w:rPr>
          <w:rFonts w:ascii="Times New Roman" w:eastAsia="MS Mincho" w:hAnsi="Times New Roman"/>
        </w:rPr>
        <w:t>Source [Docomo] states that M=24 can be supported for a device which is close to reader and beneficial for device power saving to reduce PRDCH reception duration with higher peak data rate</w:t>
      </w:r>
    </w:p>
    <w:p w14:paraId="3070E59F" w14:textId="77777777" w:rsidR="00B942A1" w:rsidRPr="00946171"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946171">
        <w:rPr>
          <w:rFonts w:ascii="Times New Roman" w:eastAsia="MS Mincho" w:hAnsi="Times New Roman"/>
        </w:rPr>
        <w:t>Source [Futurewei] provides evaluation results show that M=24 can still achieve 10% BLER with a reasonable SNR</w:t>
      </w:r>
    </w:p>
    <w:p w14:paraId="7625D2D6" w14:textId="77777777" w:rsidR="00B942A1" w:rsidRPr="00946171"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946171">
        <w:rPr>
          <w:rFonts w:ascii="Times New Roman" w:eastAsia="MS Mincho" w:hAnsi="Times New Roman"/>
        </w:rPr>
        <w:t>Sources [Futurewei], [OPPO] and [Samsung] state that M=24 is needed to achieve data rates similar as R19.</w:t>
      </w:r>
    </w:p>
    <w:p w14:paraId="24163FEC" w14:textId="77777777" w:rsidR="00B942A1" w:rsidRPr="00946171"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946171">
        <w:rPr>
          <w:rFonts w:ascii="Times New Roman" w:eastAsia="MS Mincho" w:hAnsi="Times New Roman"/>
        </w:rPr>
        <w:t>Source [Nokia] states that, M=24 should not be removed, since it is still useful for indoor scenario, and the air interface for Device 2b/C studied for outdoor scenarios will be reused in indoor scenarios.</w:t>
      </w:r>
    </w:p>
    <w:p w14:paraId="049F1508" w14:textId="77777777" w:rsidR="00B942A1" w:rsidRDefault="00B942A1" w:rsidP="00B942A1">
      <w:pPr>
        <w:spacing w:before="60" w:after="60"/>
        <w:rPr>
          <w:rFonts w:eastAsia="MS Mincho"/>
          <w:lang w:eastAsia="ja-JP"/>
        </w:rPr>
      </w:pPr>
      <w:r>
        <w:rPr>
          <w:rFonts w:eastAsia="MS Mincho" w:hint="eastAsia"/>
          <w:lang w:eastAsia="ja-JP"/>
        </w:rPr>
        <w:t>Note: tdoc number is referred as source for the observation, and it can be updated in next meeting.</w:t>
      </w:r>
    </w:p>
    <w:p w14:paraId="65F694A4" w14:textId="77777777" w:rsidR="00B942A1" w:rsidRPr="00A10BC7" w:rsidRDefault="00B942A1" w:rsidP="00B942A1">
      <w:pPr>
        <w:spacing w:before="60" w:after="60"/>
        <w:rPr>
          <w:rFonts w:eastAsia="MS Mincho"/>
          <w:lang w:eastAsia="ja-JP"/>
        </w:rPr>
      </w:pPr>
    </w:p>
    <w:p w14:paraId="3FB15562" w14:textId="77777777" w:rsidR="00B942A1" w:rsidRPr="00947993" w:rsidRDefault="00B942A1" w:rsidP="00B942A1">
      <w:pPr>
        <w:spacing w:before="60" w:after="60"/>
        <w:rPr>
          <w:rFonts w:eastAsia="MS Mincho"/>
          <w:b/>
          <w:bCs/>
          <w:lang w:eastAsia="ja-JP"/>
        </w:rPr>
      </w:pPr>
      <w:r w:rsidRPr="00947993">
        <w:rPr>
          <w:rFonts w:eastAsia="MS Mincho" w:hint="eastAsia"/>
          <w:b/>
          <w:bCs/>
          <w:highlight w:val="green"/>
          <w:lang w:eastAsia="ja-JP"/>
        </w:rPr>
        <w:t>Agreement</w:t>
      </w:r>
    </w:p>
    <w:p w14:paraId="11256978" w14:textId="77777777" w:rsidR="00B942A1" w:rsidRPr="00947993" w:rsidRDefault="00B942A1" w:rsidP="00B942A1">
      <w:pPr>
        <w:spacing w:before="60" w:after="60"/>
        <w:rPr>
          <w:rFonts w:eastAsia="MS Mincho"/>
          <w:lang w:eastAsia="ja-JP"/>
        </w:rPr>
      </w:pPr>
      <w:r w:rsidRPr="00947993">
        <w:rPr>
          <w:rFonts w:eastAsia="MS Mincho"/>
          <w:lang w:eastAsia="ja-JP"/>
        </w:rPr>
        <w:t>Regarding addition of M=32 for R2D: Capture following observations in TR 38.769</w:t>
      </w:r>
    </w:p>
    <w:p w14:paraId="634BE467" w14:textId="77777777" w:rsidR="00B942A1" w:rsidRPr="00947993" w:rsidRDefault="00B942A1" w:rsidP="00B942A1">
      <w:pPr>
        <w:spacing w:before="60" w:after="60"/>
        <w:rPr>
          <w:rFonts w:eastAsia="MS Mincho"/>
          <w:lang w:eastAsia="ja-JP"/>
        </w:rPr>
      </w:pPr>
      <w:r w:rsidRPr="00947993">
        <w:rPr>
          <w:rFonts w:eastAsia="MS Mincho"/>
          <w:lang w:eastAsia="ja-JP"/>
        </w:rPr>
        <w:t>Sources [Futurewei], [Qualcomm], [LGE], [Spreadtrum], [Xiaomi], [Transsion] state it is beneficial to add M value of 32 for R2D.</w:t>
      </w:r>
    </w:p>
    <w:p w14:paraId="71862C04" w14:textId="77777777" w:rsidR="00B942A1" w:rsidRPr="00053E6B"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 xml:space="preserve">Source [Futurewei] states and provide evaluation results shows that, for the TDL-C 300 ns environment, the BLER of M=32 is below 10% when CP handling method is used with 8RB resource allocation; </w:t>
      </w:r>
    </w:p>
    <w:p w14:paraId="4353852C" w14:textId="77777777" w:rsidR="00B942A1" w:rsidRPr="00053E6B"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7628BC3A" w14:textId="77777777" w:rsidR="00B942A1" w:rsidRPr="00053E6B"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Source [Xiaomi] states that, from the energy consumption perspective, M = 32 can enable short transmission duration to avoid interruption.</w:t>
      </w:r>
    </w:p>
    <w:p w14:paraId="13C9F5B5" w14:textId="77777777" w:rsidR="00B942A1" w:rsidRPr="00947993" w:rsidRDefault="00B942A1" w:rsidP="00B942A1">
      <w:pPr>
        <w:spacing w:before="60" w:after="60"/>
        <w:rPr>
          <w:rFonts w:eastAsia="MS Mincho"/>
          <w:lang w:eastAsia="ja-JP"/>
        </w:rPr>
      </w:pPr>
      <w:r w:rsidRPr="00947993">
        <w:rPr>
          <w:rFonts w:eastAsia="MS Mincho"/>
          <w:lang w:eastAsia="ja-JP"/>
        </w:rPr>
        <w:t>Sources [vivo], [Huawei], [OPPO], [CATT], [Samsung], [ZTE], [Panasonic], [Docomo] and [Ericsson] state that it is not necessary to add M value of 32 for R2D.</w:t>
      </w:r>
    </w:p>
    <w:p w14:paraId="45E3E550" w14:textId="77777777" w:rsidR="00B942A1" w:rsidRPr="00053E6B"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 xml:space="preserve">Sources [vivo], [Huawei], [Samsung], [CATT], [ZTE], [Docomo], [Panasonic], and [OPPO] state concern on feasibility of M=32 due to too short chip duration. </w:t>
      </w:r>
    </w:p>
    <w:p w14:paraId="52E10F9E" w14:textId="77777777" w:rsidR="00B942A1" w:rsidRPr="00053E6B"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lastRenderedPageBreak/>
        <w:t>Source [Huawei] provide evaluation results show that, M=32 cannot work for outdoor scenarios with BLER close to 1 under different SNRs, as its chip length is too short to resist large multi-path delay and channel fading, so addition of M=32 is not supported.</w:t>
      </w:r>
    </w:p>
    <w:p w14:paraId="1F210D46" w14:textId="77777777" w:rsidR="00B942A1" w:rsidRPr="00053E6B"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Source [CATT] provide evaluation results show that, for Device 2b, M=32 cannot satisfy the 500m coverage requirement at 10% BLER, and for Device C, though it can reach 10% BLER, it has an error floor above 1% BLER.</w:t>
      </w:r>
    </w:p>
    <w:p w14:paraId="5206E6FC" w14:textId="77777777" w:rsidR="00B942A1" w:rsidRPr="00053E6B"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Source [vivo] provide evaluation results show that R2D transmission with M=32 cannot achieve 1% BLER even with 3 block-level repetitions, and under similar data rates, the performance of M=32 (with 3 repetitions) is worse than that of M=12 (without repetition)</w:t>
      </w:r>
    </w:p>
    <w:p w14:paraId="6DD81FFF" w14:textId="77777777" w:rsidR="00B942A1" w:rsidRPr="00053E6B"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Source [Panasonic] provide evaluation results show that, when M =32, both Device 2b and Device C cannot achieve 1% BLER and have an error floor around CNR=10 dB and larger due to smaller chip duration.</w:t>
      </w:r>
    </w:p>
    <w:p w14:paraId="17505A4C" w14:textId="77777777" w:rsidR="00B942A1" w:rsidRPr="00053E6B"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Source [Ericsson] provide evaluation</w:t>
      </w:r>
      <w:r w:rsidRPr="00053E6B">
        <w:rPr>
          <w:rFonts w:eastAsia="MS Mincho"/>
        </w:rPr>
        <w:t xml:space="preserve"> </w:t>
      </w:r>
      <w:r w:rsidRPr="00053E6B">
        <w:rPr>
          <w:rFonts w:ascii="Times New Roman" w:eastAsia="MS Mincho" w:hAnsi="Times New Roman"/>
        </w:rPr>
        <w:t>results show that, for Device 2b and Device C, a 10% BLER cannot be achieved with M=32.</w:t>
      </w:r>
    </w:p>
    <w:p w14:paraId="00A4D561" w14:textId="77777777" w:rsidR="00B942A1" w:rsidRPr="00053E6B"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Sources [OPPO] and [Samsung] state that, higher data rate with M=32 lacks motivation.</w:t>
      </w:r>
    </w:p>
    <w:p w14:paraId="4E9A8D74" w14:textId="77777777" w:rsidR="00B942A1" w:rsidRPr="00053E6B"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[Docomo] states that, it would increase device complexity as devices need to blindly detect and differentiate M=24 and M=32 with certain FDR.</w:t>
      </w:r>
    </w:p>
    <w:p w14:paraId="1A318338" w14:textId="77777777" w:rsidR="00B942A1" w:rsidRDefault="00B942A1" w:rsidP="00B942A1">
      <w:pPr>
        <w:spacing w:before="60" w:after="60"/>
        <w:rPr>
          <w:rFonts w:eastAsia="MS Mincho"/>
          <w:lang w:eastAsia="ja-JP"/>
        </w:rPr>
      </w:pPr>
      <w:r>
        <w:rPr>
          <w:rFonts w:eastAsia="MS Mincho" w:hint="eastAsia"/>
          <w:lang w:eastAsia="ja-JP"/>
        </w:rPr>
        <w:t>Note: tdoc number is referred as source for the observation, and it can be updated in next meeting.</w:t>
      </w:r>
    </w:p>
    <w:p w14:paraId="7883C5BF" w14:textId="77777777" w:rsidR="00B942A1" w:rsidRPr="00A10BC7" w:rsidRDefault="00B942A1" w:rsidP="00B942A1">
      <w:pPr>
        <w:spacing w:before="60" w:after="60"/>
        <w:rPr>
          <w:rFonts w:eastAsia="MS Mincho"/>
          <w:lang w:eastAsia="ja-JP"/>
        </w:rPr>
      </w:pPr>
    </w:p>
    <w:p w14:paraId="72461862" w14:textId="77777777" w:rsidR="00B942A1" w:rsidRPr="00A10BC7" w:rsidRDefault="00B942A1" w:rsidP="00B942A1">
      <w:pPr>
        <w:spacing w:before="60" w:after="60"/>
        <w:rPr>
          <w:rFonts w:eastAsia="MS Mincho"/>
          <w:b/>
          <w:bCs/>
          <w:lang w:eastAsia="ja-JP"/>
        </w:rPr>
      </w:pPr>
      <w:r w:rsidRPr="00A10BC7">
        <w:rPr>
          <w:rFonts w:eastAsia="MS Mincho" w:hint="eastAsia"/>
          <w:b/>
          <w:bCs/>
          <w:highlight w:val="green"/>
          <w:lang w:eastAsia="ja-JP"/>
        </w:rPr>
        <w:t>Agreement</w:t>
      </w:r>
    </w:p>
    <w:p w14:paraId="06226C4E" w14:textId="77777777" w:rsidR="00B942A1" w:rsidRPr="00947993" w:rsidRDefault="00B942A1" w:rsidP="00B942A1">
      <w:pPr>
        <w:spacing w:before="60" w:after="60"/>
        <w:rPr>
          <w:rFonts w:eastAsia="MS Mincho"/>
          <w:lang w:eastAsia="ja-JP"/>
        </w:rPr>
      </w:pPr>
      <w:r w:rsidRPr="00947993">
        <w:rPr>
          <w:rFonts w:eastAsia="MS Mincho"/>
          <w:lang w:eastAsia="ja-JP"/>
        </w:rPr>
        <w:t>Regarding the order of channel coding (with interleaver, if supported) and block-level repetition: Capture following observations in TR 38.769</w:t>
      </w:r>
    </w:p>
    <w:p w14:paraId="71A193D2" w14:textId="77777777" w:rsidR="00B942A1" w:rsidRPr="00053E6B"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Sources [vivo], [Huawei], [NEC], [CATT], [ZTE], [Futur</w:t>
      </w:r>
      <w:r w:rsidRPr="00053E6B">
        <w:rPr>
          <w:rFonts w:ascii="Times New Roman" w:eastAsia="MS Mincho" w:hAnsi="Times New Roman" w:hint="eastAsia"/>
        </w:rPr>
        <w:t>e</w:t>
      </w:r>
      <w:r w:rsidRPr="00053E6B">
        <w:rPr>
          <w:rFonts w:ascii="Times New Roman" w:eastAsia="MS Mincho" w:hAnsi="Times New Roman"/>
        </w:rPr>
        <w:t>wei]</w:t>
      </w:r>
      <w:r w:rsidRPr="00053E6B">
        <w:rPr>
          <w:rFonts w:ascii="Times New Roman" w:eastAsia="MS Mincho" w:hAnsi="Times New Roman" w:hint="eastAsia"/>
        </w:rPr>
        <w:t>, [Apple]</w:t>
      </w:r>
      <w:r w:rsidRPr="00053E6B">
        <w:rPr>
          <w:rFonts w:ascii="Times New Roman" w:eastAsia="MS Mincho" w:hAnsi="Times New Roman"/>
        </w:rPr>
        <w:t xml:space="preserve"> and [Qualcomm] report that channel coding before block-level repetition should be supported, with following justifications </w:t>
      </w:r>
    </w:p>
    <w:p w14:paraId="5EB0D4ED" w14:textId="77777777" w:rsidR="00B942A1" w:rsidRPr="00053E6B"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 xml:space="preserve">Sources [vivo], [NEC], [CATT] and [Qualcomm] state that less memory is required by the channel coding before block-level repetition, compared with channel coding after block-level repetition.  </w:t>
      </w:r>
    </w:p>
    <w:p w14:paraId="40E568D5" w14:textId="77777777" w:rsidR="00B942A1" w:rsidRPr="00053E6B"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3BF379F6" w14:textId="77777777" w:rsidR="00B942A1" w:rsidRPr="00053E6B"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Source [CATT] states that block-level repetition before FEC scheme requires Rblock times more interleaver memory as well as higher implementation complexity and processing delay for both devices and reader.</w:t>
      </w:r>
    </w:p>
    <w:p w14:paraId="069AB042" w14:textId="77777777" w:rsidR="00B942A1" w:rsidRPr="00053E6B"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053E6B">
        <w:rPr>
          <w:rFonts w:ascii="Times New Roman" w:eastAsia="MS Mincho" w:hAnsi="Times New Roman"/>
        </w:rPr>
        <w:t>Sources [OPPO] and [LGE] state that channel coding after block-level repetition should be supported.</w:t>
      </w:r>
    </w:p>
    <w:p w14:paraId="7DCE3994" w14:textId="77777777" w:rsidR="00B942A1" w:rsidRDefault="00B942A1" w:rsidP="00B942A1">
      <w:pPr>
        <w:spacing w:before="60" w:after="60"/>
        <w:rPr>
          <w:rFonts w:eastAsia="MS Mincho"/>
          <w:lang w:eastAsia="ja-JP"/>
        </w:rPr>
      </w:pPr>
    </w:p>
    <w:p w14:paraId="3EF486D7" w14:textId="77777777" w:rsidR="00B942A1" w:rsidRDefault="00B942A1" w:rsidP="00B942A1">
      <w:pPr>
        <w:spacing w:before="60" w:after="60"/>
        <w:rPr>
          <w:rFonts w:eastAsia="MS Mincho"/>
          <w:lang w:eastAsia="ja-JP"/>
        </w:rPr>
      </w:pPr>
    </w:p>
    <w:p w14:paraId="45E5B4DB" w14:textId="77777777" w:rsidR="00B942A1" w:rsidRPr="00D231E2" w:rsidRDefault="00B942A1" w:rsidP="00B942A1">
      <w:pPr>
        <w:spacing w:before="60" w:after="60"/>
        <w:rPr>
          <w:rFonts w:eastAsia="MS Mincho"/>
          <w:b/>
          <w:bCs/>
          <w:lang w:eastAsia="ja-JP"/>
        </w:rPr>
      </w:pPr>
      <w:r w:rsidRPr="00D231E2">
        <w:rPr>
          <w:rFonts w:eastAsia="MS Mincho" w:hint="eastAsia"/>
          <w:b/>
          <w:bCs/>
          <w:highlight w:val="green"/>
          <w:lang w:eastAsia="ja-JP"/>
        </w:rPr>
        <w:t>Agreement</w:t>
      </w:r>
    </w:p>
    <w:p w14:paraId="18580BBB" w14:textId="77777777" w:rsidR="00B942A1" w:rsidRPr="000B6212" w:rsidRDefault="00B942A1" w:rsidP="00B942A1">
      <w:pPr>
        <w:spacing w:before="60" w:after="60"/>
        <w:rPr>
          <w:rFonts w:eastAsia="MS Mincho"/>
          <w:lang w:eastAsia="ja-JP"/>
        </w:rPr>
      </w:pPr>
      <w:r w:rsidRPr="000B6212">
        <w:rPr>
          <w:rFonts w:eastAsia="MS Mincho"/>
          <w:lang w:eastAsia="ja-JP"/>
        </w:rPr>
        <w:t>Regarding Addition M=1 for R2D: Capture following observations in TR 38.769</w:t>
      </w:r>
    </w:p>
    <w:p w14:paraId="04C6B411" w14:textId="77777777" w:rsidR="00B942A1" w:rsidRPr="000B6212"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t>Sources [Futurewei], [Spreadtrum], [Nokia], [CMCC], Huawei], [Ericsson], [Xiaomi], [CATT], [Transsion], [LGE], [Panasonic], [Apple], [TCL], [IIT Kanpur], and [Sequans] states that addition of M=1 is beneficial to improve R2D coverage.</w:t>
      </w:r>
    </w:p>
    <w:p w14:paraId="55F6AD51" w14:textId="77777777" w:rsidR="00B942A1" w:rsidRPr="000B6212"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t>Source [Huawei] shows that, M = 1 provides ~3 dB performance gain compared with M = 2 using correlation detection with TBS 20 bits and 96 bits, and ~2.5dB performance gain with TBS 400 bits, when repetition and FEC is not applied, where the CINR/CNR for OOK4 signal, is calculated according to section 4.3.2 of TR 38.769.</w:t>
      </w:r>
    </w:p>
    <w:p w14:paraId="7363DEA7" w14:textId="77777777" w:rsidR="00B942A1" w:rsidRPr="000B6212"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t>Source [Panasonic] shows that, M = 1 shows performance gain, when repetition and FEC is not applied, where the CINR/CNR for OOK4 signal, is calculated according to section 4.3.2 of TR 38.769.</w:t>
      </w:r>
    </w:p>
    <w:p w14:paraId="5961B1E4" w14:textId="77777777" w:rsidR="00B942A1" w:rsidRPr="000B6212"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t>Source [CATT] states that, For M=1, the larger chip duration could reduce the DS impact and improve the detection performance for Device 2b/C in outdoor deployment scenario.</w:t>
      </w:r>
    </w:p>
    <w:p w14:paraId="13F2502C" w14:textId="77777777" w:rsidR="00B942A1" w:rsidRPr="000B6212"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t>Sources [vivo], [ZTE], [OPPO], [Qualcomm], [DOCOMO] states that addition of M=1 is not necessary.</w:t>
      </w:r>
    </w:p>
    <w:p w14:paraId="51FA6161" w14:textId="77777777" w:rsidR="00B942A1" w:rsidRPr="000B6212"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lastRenderedPageBreak/>
        <w:t>Sources [vivo], [ZTE], [OPPO], [DOCOMO] states that, OOK with M=2 using together with repetition achieve the same data rates as M=1.</w:t>
      </w:r>
    </w:p>
    <w:p w14:paraId="0D76A553" w14:textId="77777777" w:rsidR="00B942A1" w:rsidRPr="000B6212"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t>Source [ZTE] further observed that OOK with M=2 using together with repetition can achieve better time-domain diversity gain and power boosting gain than OOK with M=1, where</w:t>
      </w:r>
      <w:r w:rsidRPr="000B6212">
        <w:rPr>
          <w:rFonts w:ascii="Times New Roman" w:eastAsia="MS Mincho" w:hAnsi="Times New Roman" w:hint="eastAsia"/>
        </w:rPr>
        <w:t xml:space="preserve"> </w:t>
      </w:r>
      <w:r w:rsidRPr="000B6212">
        <w:rPr>
          <w:rFonts w:ascii="Times New Roman" w:eastAsia="MS Mincho" w:hAnsi="Times New Roman"/>
        </w:rPr>
        <w:t>the CINR/CNR for OFDM symbol with non-zero power is calculated according to section 4.3.2 of TR 38.769, OFDM symbol with zero power is not counted.</w:t>
      </w:r>
    </w:p>
    <w:p w14:paraId="1BB127E3" w14:textId="77777777" w:rsidR="00B942A1" w:rsidRPr="000B6212"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t>Source [ZTE] states that, OOK4 with M =2 and M=4 have better detection performance than OOK4 with M =1, where</w:t>
      </w:r>
      <w:r w:rsidRPr="000B6212">
        <w:rPr>
          <w:rFonts w:ascii="Times New Roman" w:eastAsia="MS Mincho" w:hAnsi="Times New Roman" w:hint="eastAsia"/>
        </w:rPr>
        <w:t xml:space="preserve"> </w:t>
      </w:r>
      <w:r w:rsidRPr="000B6212">
        <w:rPr>
          <w:rFonts w:ascii="Times New Roman" w:eastAsia="MS Mincho" w:hAnsi="Times New Roman"/>
        </w:rPr>
        <w:t xml:space="preserve">the CINR/CNR for OFDM symbol with non-zero power is calculated according to Section 4.3.2 of TR 38.769, OFDM symbol with zero power is not counted. </w:t>
      </w:r>
    </w:p>
    <w:p w14:paraId="7653F4EC" w14:textId="77777777" w:rsidR="00B942A1" w:rsidRPr="000B6212"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t>Source [Qualcomm] shows that, M=1 cannot provide better performance than M=2, if the CINR/CNR for OFDM symbol with non-zero power is calculated according to Section 4.3.2 of TR 38.769, and OFDM symbol with zero power is not counted. Source [Qualcomm] also shows that M=1 provide less than 2dB performance gain than M=2, if the CINR/CNR, for OOK4 signal across all OFDM symbols, is calculated according to Section 4.3.2 of TR 38.769.</w:t>
      </w:r>
    </w:p>
    <w:p w14:paraId="0DE7EA30" w14:textId="77777777" w:rsidR="00B942A1" w:rsidRDefault="00B942A1" w:rsidP="00B942A1">
      <w:pPr>
        <w:spacing w:before="60" w:after="60"/>
        <w:rPr>
          <w:rFonts w:eastAsia="MS Mincho"/>
          <w:lang w:eastAsia="ja-JP"/>
        </w:rPr>
      </w:pPr>
    </w:p>
    <w:p w14:paraId="150FEF02" w14:textId="77777777" w:rsidR="00B942A1" w:rsidRPr="00616AE2" w:rsidRDefault="00B942A1" w:rsidP="00B942A1">
      <w:pPr>
        <w:spacing w:before="60" w:after="60"/>
        <w:rPr>
          <w:rFonts w:eastAsia="MS Mincho"/>
          <w:b/>
          <w:bCs/>
          <w:lang w:eastAsia="ja-JP"/>
        </w:rPr>
      </w:pPr>
      <w:r w:rsidRPr="00616AE2">
        <w:rPr>
          <w:rFonts w:eastAsia="MS Mincho" w:hint="eastAsia"/>
          <w:b/>
          <w:bCs/>
          <w:highlight w:val="green"/>
          <w:lang w:eastAsia="ja-JP"/>
        </w:rPr>
        <w:t>Agreement</w:t>
      </w:r>
    </w:p>
    <w:p w14:paraId="1F50E2B7" w14:textId="77777777" w:rsidR="00B942A1" w:rsidRPr="004C40BD" w:rsidRDefault="00B942A1" w:rsidP="00B942A1">
      <w:pPr>
        <w:spacing w:before="60" w:after="60"/>
        <w:rPr>
          <w:rFonts w:eastAsia="MS Mincho"/>
          <w:lang w:eastAsia="ja-JP"/>
        </w:rPr>
      </w:pPr>
      <w:r w:rsidRPr="004C40BD">
        <w:rPr>
          <w:rFonts w:eastAsia="MS Mincho"/>
          <w:lang w:eastAsia="ja-JP"/>
        </w:rPr>
        <w:t xml:space="preserve">For the functionality of indicating the start of the R2D transmission that contains PRDCH, </w:t>
      </w:r>
    </w:p>
    <w:p w14:paraId="7D1648CA" w14:textId="77777777" w:rsidR="00B942A1" w:rsidRPr="000B6212"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hint="eastAsia"/>
        </w:rPr>
        <w:t>At least, i</w:t>
      </w:r>
      <w:r w:rsidRPr="000B6212">
        <w:rPr>
          <w:rFonts w:ascii="Times New Roman" w:eastAsia="MS Mincho" w:hAnsi="Times New Roman"/>
        </w:rPr>
        <w:t>t is feasible to use binary sequence-based SIP (i.e., m-sequence or Golay sequence), and the binary sequence-based SIP can be used for timing synchronization/tracking</w:t>
      </w:r>
      <w:r w:rsidRPr="000B6212">
        <w:rPr>
          <w:rFonts w:ascii="Times New Roman" w:eastAsia="MS Mincho" w:hAnsi="Times New Roman" w:hint="eastAsia"/>
        </w:rPr>
        <w:t>.</w:t>
      </w:r>
    </w:p>
    <w:p w14:paraId="5AF36411" w14:textId="77777777" w:rsidR="00B942A1" w:rsidRPr="000B6212" w:rsidRDefault="00B942A1" w:rsidP="00B942A1">
      <w:pPr>
        <w:pStyle w:val="aff4"/>
        <w:numPr>
          <w:ilvl w:val="0"/>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hint="eastAsia"/>
        </w:rPr>
        <w:t>Regarding Rel-19 SIP,</w:t>
      </w:r>
    </w:p>
    <w:p w14:paraId="4652D597" w14:textId="77777777" w:rsidR="00B942A1" w:rsidRPr="000B6212"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t>Source [</w:t>
      </w:r>
      <w:r w:rsidRPr="000B6212">
        <w:rPr>
          <w:rFonts w:ascii="Times New Roman" w:eastAsia="MS Mincho" w:hAnsi="Times New Roman" w:hint="eastAsia"/>
        </w:rPr>
        <w:t>CATT</w:t>
      </w:r>
      <w:r w:rsidRPr="000B6212">
        <w:rPr>
          <w:rFonts w:ascii="Times New Roman" w:eastAsia="MS Mincho" w:hAnsi="Times New Roman"/>
        </w:rPr>
        <w:t>] provide evaluation results show that R-TAS SIP defined in Rel-19 A-IoT can satisfy the detection requirements of target MDR of 10% for the FAR up to 1% in outdoor scenarios</w:t>
      </w:r>
    </w:p>
    <w:p w14:paraId="72D8CD88" w14:textId="77777777" w:rsidR="00B942A1" w:rsidRPr="000B6212"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t>Source [vivo, Huawei, Qualcomm</w:t>
      </w:r>
      <w:r w:rsidRPr="000B6212">
        <w:rPr>
          <w:rFonts w:ascii="Times New Roman" w:eastAsia="MS Mincho" w:hAnsi="Times New Roman" w:hint="eastAsia"/>
        </w:rPr>
        <w:t>, ZTE</w:t>
      </w:r>
      <w:r w:rsidRPr="000B6212">
        <w:rPr>
          <w:rFonts w:ascii="Times New Roman" w:eastAsia="MS Mincho" w:hAnsi="Times New Roman"/>
        </w:rPr>
        <w:t>] provide evaluation results to show R19 SIP cannot be reliably detected.</w:t>
      </w:r>
    </w:p>
    <w:p w14:paraId="0251C5C8" w14:textId="77777777" w:rsidR="00B942A1" w:rsidRPr="000B6212" w:rsidRDefault="00B942A1" w:rsidP="00B942A1">
      <w:pPr>
        <w:pStyle w:val="aff4"/>
        <w:numPr>
          <w:ilvl w:val="2"/>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t>Source [vivo</w:t>
      </w:r>
      <w:r w:rsidRPr="000B6212">
        <w:rPr>
          <w:rFonts w:ascii="Times New Roman" w:eastAsia="MS Mincho" w:hAnsi="Times New Roman" w:hint="eastAsia"/>
        </w:rPr>
        <w:t>]</w:t>
      </w:r>
      <w:r w:rsidRPr="000B6212">
        <w:rPr>
          <w:rFonts w:ascii="Times New Roman" w:eastAsia="MS Mincho" w:hAnsi="Times New Roman"/>
        </w:rPr>
        <w:t xml:space="preserve"> show that R19 SIP does not outperform sequence-based SIP in MDR, even if R19 is using sequence correlation detection instead of edge detection in R19.</w:t>
      </w:r>
    </w:p>
    <w:p w14:paraId="161D4860" w14:textId="77777777" w:rsidR="00B942A1" w:rsidRPr="000B6212" w:rsidRDefault="00B942A1" w:rsidP="00B942A1">
      <w:pPr>
        <w:pStyle w:val="aff4"/>
        <w:numPr>
          <w:ilvl w:val="2"/>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t>Source [</w:t>
      </w:r>
      <w:r w:rsidRPr="000B6212">
        <w:rPr>
          <w:rFonts w:ascii="Times New Roman" w:eastAsia="MS Mincho" w:hAnsi="Times New Roman" w:hint="eastAsia"/>
        </w:rPr>
        <w:t>Qualcomm]</w:t>
      </w:r>
      <w:r w:rsidRPr="000B6212">
        <w:rPr>
          <w:rFonts w:ascii="Times New Roman" w:eastAsia="MS Mincho" w:hAnsi="Times New Roman"/>
        </w:rPr>
        <w:t xml:space="preserve"> shows that, for Rel19 SIP using energy detection (Option 2), the required CNR at BLER=10% is about 8dB higher than PRDCH with 20bit+6bit CRC, M=2, TBCC 1/3 (e.g., for R2D L1 control), indicating that Rel19 SIP cannot be reused and enhancement is needed.</w:t>
      </w:r>
    </w:p>
    <w:p w14:paraId="7C6E3FA0" w14:textId="77777777" w:rsidR="00B942A1" w:rsidRPr="000B6212" w:rsidRDefault="00B942A1" w:rsidP="00B942A1">
      <w:pPr>
        <w:pStyle w:val="aff4"/>
        <w:numPr>
          <w:ilvl w:val="2"/>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t>Source [</w:t>
      </w:r>
      <w:r w:rsidRPr="000B6212">
        <w:rPr>
          <w:rFonts w:ascii="Times New Roman" w:eastAsia="MS Mincho" w:hAnsi="Times New Roman" w:hint="eastAsia"/>
        </w:rPr>
        <w:t>Huawei]</w:t>
      </w:r>
      <w:r w:rsidRPr="000B6212">
        <w:rPr>
          <w:rFonts w:ascii="Times New Roman" w:eastAsia="MS Mincho" w:hAnsi="Times New Roman"/>
        </w:rPr>
        <w:t xml:space="preserve"> show that if the same R-TAS design is used for a device C using correlation detection, the required SNR is 17.0 dB to achieve MDR ≤ 1% and FAR ≤ 1</w:t>
      </w:r>
      <w:r w:rsidRPr="000B6212">
        <w:rPr>
          <w:rFonts w:ascii="Times New Roman" w:eastAsia="MS Mincho" w:hAnsi="Times New Roman" w:hint="eastAsia"/>
        </w:rPr>
        <w:t>%</w:t>
      </w:r>
      <w:r w:rsidRPr="000B6212">
        <w:rPr>
          <w:rFonts w:ascii="Times New Roman" w:eastAsia="MS Mincho" w:hAnsi="Times New Roman"/>
        </w:rPr>
        <w:t>, which is also not sufficient for the coverage enhancement for outdoor scenarios</w:t>
      </w:r>
    </w:p>
    <w:p w14:paraId="2C8BC92C" w14:textId="77777777" w:rsidR="00B942A1" w:rsidRPr="000B6212" w:rsidRDefault="00B942A1" w:rsidP="00B942A1">
      <w:pPr>
        <w:pStyle w:val="aff4"/>
        <w:numPr>
          <w:ilvl w:val="2"/>
          <w:numId w:val="59"/>
        </w:numPr>
        <w:spacing w:beforeLines="0" w:before="60" w:afterLines="0" w:after="60" w:line="240" w:lineRule="auto"/>
        <w:contextualSpacing w:val="0"/>
        <w:jc w:val="left"/>
        <w:rPr>
          <w:rFonts w:ascii="Times New Roman" w:eastAsia="MS Mincho" w:hAnsi="Times New Roman"/>
        </w:rPr>
      </w:pPr>
      <w:r w:rsidRPr="000B6212">
        <w:rPr>
          <w:rFonts w:ascii="Times New Roman" w:eastAsia="MS Mincho" w:hAnsi="Times New Roman"/>
        </w:rPr>
        <w:t>Source [</w:t>
      </w:r>
      <w:r w:rsidRPr="000B6212">
        <w:rPr>
          <w:rFonts w:ascii="Times New Roman" w:eastAsia="MS Mincho" w:hAnsi="Times New Roman" w:hint="eastAsia"/>
        </w:rPr>
        <w:t>ZTE]</w:t>
      </w:r>
      <w:r w:rsidRPr="000B6212">
        <w:rPr>
          <w:rFonts w:ascii="Times New Roman" w:eastAsia="MS Mincho" w:hAnsi="Times New Roman"/>
        </w:rPr>
        <w:t xml:space="preserve"> provide evaluation results shows that the Release 19 SIP sequence performance at BLER=1% cannot satisfy the coverage requirements, while the performance at BLER=10% can satisfy the coverage requirements.</w:t>
      </w:r>
    </w:p>
    <w:p w14:paraId="09B17421" w14:textId="77777777" w:rsidR="00B942A1" w:rsidRPr="004C40BD" w:rsidRDefault="00B942A1" w:rsidP="00B942A1">
      <w:pPr>
        <w:spacing w:before="60" w:after="60"/>
        <w:rPr>
          <w:rFonts w:eastAsia="MS Mincho"/>
          <w:lang w:eastAsia="ja-JP"/>
        </w:rPr>
      </w:pPr>
    </w:p>
    <w:p w14:paraId="77C0D2FA" w14:textId="77777777" w:rsidR="00B942A1" w:rsidRPr="008A513A" w:rsidRDefault="00B942A1" w:rsidP="00B942A1">
      <w:pPr>
        <w:spacing w:before="60" w:after="60"/>
        <w:rPr>
          <w:rFonts w:eastAsia="MS Mincho"/>
          <w:b/>
          <w:bCs/>
          <w:lang w:eastAsia="ja-JP"/>
        </w:rPr>
      </w:pPr>
      <w:r w:rsidRPr="008A513A">
        <w:rPr>
          <w:rFonts w:eastAsia="MS Mincho" w:hint="eastAsia"/>
          <w:b/>
          <w:bCs/>
          <w:highlight w:val="green"/>
          <w:lang w:eastAsia="ja-JP"/>
        </w:rPr>
        <w:t>Agreement</w:t>
      </w:r>
    </w:p>
    <w:p w14:paraId="3B6ABB7B" w14:textId="77777777" w:rsidR="00B942A1" w:rsidRPr="00616AE2" w:rsidRDefault="00B942A1" w:rsidP="00B942A1">
      <w:pPr>
        <w:spacing w:before="60" w:after="60"/>
        <w:rPr>
          <w:rFonts w:eastAsia="MS Mincho"/>
          <w:lang w:eastAsia="ja-JP"/>
        </w:rPr>
      </w:pPr>
      <w:r w:rsidRPr="00616AE2">
        <w:rPr>
          <w:rFonts w:eastAsia="MS Mincho"/>
          <w:lang w:eastAsia="ja-JP"/>
        </w:rPr>
        <w:t>R2D periodic synchronization signal is a binary sequence</w:t>
      </w:r>
      <w:r>
        <w:rPr>
          <w:rFonts w:eastAsia="MS Mincho" w:hint="eastAsia"/>
          <w:lang w:eastAsia="ja-JP"/>
        </w:rPr>
        <w:t xml:space="preserve"> in time domain</w:t>
      </w:r>
    </w:p>
    <w:p w14:paraId="08A71E80" w14:textId="77777777" w:rsidR="00B942A1"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The binary sequence reuses Rel-19 R2D waveform</w:t>
      </w:r>
    </w:p>
    <w:p w14:paraId="0E49CC8D" w14:textId="77777777" w:rsidR="00B942A1" w:rsidRPr="00616AE2"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616AE2">
        <w:rPr>
          <w:rFonts w:ascii="Times New Roman" w:eastAsia="MS Mincho" w:hAnsi="Times New Roman"/>
        </w:rPr>
        <w:t xml:space="preserve">The binary sequence has </w:t>
      </w:r>
      <w:r>
        <w:rPr>
          <w:rFonts w:ascii="Times New Roman" w:eastAsia="MS Mincho" w:hAnsi="Times New Roman" w:hint="eastAsia"/>
        </w:rPr>
        <w:t>a pre-defined</w:t>
      </w:r>
      <w:r w:rsidRPr="00616AE2">
        <w:rPr>
          <w:rFonts w:ascii="Times New Roman" w:eastAsia="MS Mincho" w:hAnsi="Times New Roman"/>
        </w:rPr>
        <w:t xml:space="preserve"> chip length</w:t>
      </w:r>
    </w:p>
    <w:p w14:paraId="4038EB9B" w14:textId="77777777" w:rsidR="00B942A1" w:rsidRPr="00616AE2"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Device assumes that t</w:t>
      </w:r>
      <w:r w:rsidRPr="00616AE2">
        <w:rPr>
          <w:rFonts w:ascii="Times New Roman" w:eastAsia="MS Mincho" w:hAnsi="Times New Roman"/>
        </w:rPr>
        <w:t>he binary sequence has a predefined length</w:t>
      </w:r>
    </w:p>
    <w:p w14:paraId="62B35D7E" w14:textId="77777777" w:rsidR="00B942A1" w:rsidRPr="00616AE2"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616AE2">
        <w:rPr>
          <w:rFonts w:ascii="Times New Roman" w:eastAsia="MS Mincho" w:hAnsi="Times New Roman"/>
        </w:rPr>
        <w:t>The number of binary sequence(s) is less than or equal to 4</w:t>
      </w:r>
    </w:p>
    <w:p w14:paraId="16168FDB" w14:textId="77777777" w:rsidR="00B942A1" w:rsidRPr="00616AE2"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616AE2">
        <w:rPr>
          <w:rFonts w:ascii="Times New Roman" w:eastAsia="MS Mincho" w:hAnsi="Times New Roman"/>
        </w:rPr>
        <w:t>If more than 1 sequence is supported, it is for potential reader identification/differentia</w:t>
      </w:r>
      <w:r w:rsidRPr="00616AE2">
        <w:rPr>
          <w:rFonts w:ascii="Times New Roman" w:eastAsia="MS Mincho" w:hAnsi="Times New Roman" w:hint="eastAsia"/>
        </w:rPr>
        <w:t>tion</w:t>
      </w:r>
    </w:p>
    <w:p w14:paraId="7A99794E" w14:textId="77777777" w:rsidR="00B942A1"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616AE2">
        <w:rPr>
          <w:rFonts w:ascii="Times New Roman" w:eastAsia="MS Mincho" w:hAnsi="Times New Roman"/>
        </w:rPr>
        <w:t>Study whether Manchester coding is applied to the binary sequence</w:t>
      </w:r>
    </w:p>
    <w:p w14:paraId="6CCFA0BE" w14:textId="77777777" w:rsidR="00B942A1"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Study necessity of other aspects, including overlaid sequence</w:t>
      </w:r>
    </w:p>
    <w:p w14:paraId="74567927" w14:textId="77777777" w:rsidR="00B942A1" w:rsidRDefault="00B942A1" w:rsidP="00B942A1">
      <w:pPr>
        <w:spacing w:before="60" w:after="60"/>
        <w:rPr>
          <w:rFonts w:eastAsia="MS Mincho"/>
          <w:lang w:eastAsia="ja-JP"/>
        </w:rPr>
      </w:pPr>
    </w:p>
    <w:p w14:paraId="3472CF2B" w14:textId="77777777" w:rsidR="00B942A1" w:rsidRPr="008A513A" w:rsidRDefault="00B942A1" w:rsidP="00B942A1">
      <w:pPr>
        <w:spacing w:before="60" w:after="60"/>
        <w:rPr>
          <w:rFonts w:eastAsia="MS Mincho"/>
          <w:b/>
          <w:bCs/>
          <w:lang w:eastAsia="ja-JP"/>
        </w:rPr>
      </w:pPr>
      <w:r w:rsidRPr="00C90A42">
        <w:rPr>
          <w:rFonts w:eastAsia="MS Mincho" w:hint="eastAsia"/>
          <w:b/>
          <w:bCs/>
          <w:highlight w:val="green"/>
          <w:lang w:eastAsia="ja-JP"/>
        </w:rPr>
        <w:t>Agreement</w:t>
      </w:r>
    </w:p>
    <w:p w14:paraId="33828428" w14:textId="77777777" w:rsidR="00B942A1" w:rsidRPr="00C90A42" w:rsidRDefault="00B942A1" w:rsidP="00B942A1">
      <w:pPr>
        <w:spacing w:before="60" w:after="60"/>
        <w:rPr>
          <w:rFonts w:eastAsia="MS Mincho"/>
          <w:lang w:eastAsia="ja-JP"/>
        </w:rPr>
      </w:pPr>
      <w:r w:rsidRPr="00C90A42">
        <w:rPr>
          <w:rFonts w:eastAsia="MS Mincho"/>
          <w:lang w:eastAsia="ja-JP"/>
        </w:rPr>
        <w:t>Regarding R2D FEC schemes, Capture following observations in TR 38.769</w:t>
      </w:r>
    </w:p>
    <w:p w14:paraId="3114BCB6" w14:textId="77777777" w:rsidR="00B942A1" w:rsidRPr="00C90A42" w:rsidRDefault="00B942A1" w:rsidP="00B942A1">
      <w:pPr>
        <w:spacing w:before="60" w:after="60"/>
        <w:rPr>
          <w:rFonts w:eastAsia="MS Mincho"/>
          <w:lang w:eastAsia="ja-JP"/>
        </w:rPr>
      </w:pPr>
      <w:r w:rsidRPr="00C90A42">
        <w:rPr>
          <w:rFonts w:eastAsia="MS Mincho"/>
          <w:lang w:eastAsia="ja-JP"/>
        </w:rPr>
        <w:t xml:space="preserve">If FFC is supported for R2D, </w:t>
      </w:r>
    </w:p>
    <w:p w14:paraId="03986537"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lastRenderedPageBreak/>
        <w:t xml:space="preserve">Sources [vivo], [CMCC], [Huawei], [NEC], [CATT], [CTC], [Transsion], [LGE], [Apple], [TCL], [Sequans] [OPPO], [Panasonic], [Qualcomm] report LTE TBCC should be supported. </w:t>
      </w:r>
    </w:p>
    <w:p w14:paraId="086FB352"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Sources [Futurewei], [Transsion] report tailed CC with same polynomial as LTE TBCC can be supported. </w:t>
      </w:r>
    </w:p>
    <w:p w14:paraId="403EF714"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 [Qualcomm] reports Reed-Muller coding can be supported. Source [CATT] reports Reed-Muller coding can be supported for L1 control, if L1 control is no larger than 11 bits, otherwise, TBCC is supported. </w:t>
      </w:r>
    </w:p>
    <w:p w14:paraId="4A998D23" w14:textId="77777777" w:rsidR="00B942A1" w:rsidRPr="00C90A42" w:rsidRDefault="00B942A1" w:rsidP="00B942A1">
      <w:pPr>
        <w:spacing w:before="60" w:after="60"/>
        <w:rPr>
          <w:rFonts w:eastAsia="MS Mincho"/>
          <w:lang w:eastAsia="ja-JP"/>
        </w:rPr>
      </w:pPr>
      <w:r w:rsidRPr="00C90A42">
        <w:rPr>
          <w:rFonts w:eastAsia="MS Mincho"/>
          <w:lang w:eastAsia="ja-JP"/>
        </w:rPr>
        <w:t xml:space="preserve">The following are observations regarding comparison of LTE TBCC, Tailed CC with same polynomial as LTE TBCC and Reed-Muller coding </w:t>
      </w:r>
    </w:p>
    <w:p w14:paraId="7FC84D81" w14:textId="77777777" w:rsidR="00B942A1" w:rsidRPr="00C90A42" w:rsidRDefault="00B942A1" w:rsidP="00B942A1">
      <w:pPr>
        <w:spacing w:before="60" w:after="60"/>
        <w:rPr>
          <w:rFonts w:eastAsia="MS Mincho"/>
          <w:lang w:eastAsia="ja-JP"/>
        </w:rPr>
      </w:pPr>
      <w:r w:rsidRPr="00C90A42">
        <w:rPr>
          <w:rFonts w:eastAsia="MS Mincho"/>
          <w:lang w:eastAsia="ja-JP"/>
        </w:rPr>
        <w:t>For comparison between LTE TBCC and Tailed CC with same polynomial as LTE TBCC.</w:t>
      </w:r>
    </w:p>
    <w:p w14:paraId="42524D3E"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6A6A1545"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[vivo] states, compared with LTE TBCC, tailed convolutional code can reduce decoding complexity while increase the overhead.</w:t>
      </w:r>
    </w:p>
    <w:p w14:paraId="02BED86E"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[Huawei] states tailed convolutional codes with the same polynomial as LTE TBCC has a performance similar to LTE TBCC but suffers rate loss with zero bits padded at the end of the input bits.</w:t>
      </w:r>
    </w:p>
    <w:p w14:paraId="6E8197B3"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[TCL] states, the decoding for Tailed convolutional code maybe simpler, but the tail bits need to be sent, and the actual effective code rate slightly decreases</w:t>
      </w:r>
    </w:p>
    <w:p w14:paraId="7CA5A084" w14:textId="77777777" w:rsidR="00B942A1" w:rsidRPr="00C90A42" w:rsidRDefault="00B942A1" w:rsidP="00B942A1">
      <w:pPr>
        <w:spacing w:before="60" w:after="60"/>
        <w:rPr>
          <w:rFonts w:eastAsia="MS Mincho"/>
          <w:lang w:eastAsia="ja-JP"/>
        </w:rPr>
      </w:pPr>
      <w:r w:rsidRPr="00C90A42">
        <w:rPr>
          <w:rFonts w:eastAsia="MS Mincho"/>
          <w:lang w:eastAsia="ja-JP"/>
        </w:rPr>
        <w:t>For comparison between LTE TBCC and RM</w:t>
      </w:r>
    </w:p>
    <w:p w14:paraId="790BEDD9"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[vivo] states RM code suffers performance degradation and larger complexity at least for larger transport block size, without power reduction benefit</w:t>
      </w:r>
    </w:p>
    <w:p w14:paraId="59B08E73"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[CMCC] states, RM code is deprioritized due to the restricted operational range</w:t>
      </w:r>
    </w:p>
    <w:p w14:paraId="6555ABEA"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[Huawei] states RM codes have a 4-5 times higher power consumption than convolutional codes due to the complicated fast Hadamard transform calculation for the FEC decoder, and has a 3-11 bit TBS restriction in the NR baseline design.</w:t>
      </w:r>
    </w:p>
    <w:p w14:paraId="22B11D8E"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 [TCL] states the combinations of code length and code rate for RM code are limited, which is less flexible than convolutional codes. And the evaluation for the performance of the RM code is needed under low signal-to-noise ratio conditions. </w:t>
      </w:r>
    </w:p>
    <w:p w14:paraId="7FC7997D"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[Qualcomm] states RM codes performs worse than TBCC. RM with k=8 or 10, n=32 has lower decoding complexity, memory cost, hardware area cost and lower power consumption than Viterbi decoding for TBCC with 1/2 or 1/3 coding rate.</w:t>
      </w:r>
    </w:p>
    <w:p w14:paraId="27584680"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 [Docomo] states decoding complexity of RM code is expected to be lower than Viterbi decoding for TBCC. RM is not supported for payload size larger than 11. </w:t>
      </w:r>
    </w:p>
    <w:p w14:paraId="00955A2C" w14:textId="77777777" w:rsidR="00B942A1" w:rsidRPr="008A513A" w:rsidRDefault="00B942A1" w:rsidP="00B942A1">
      <w:pPr>
        <w:spacing w:before="60" w:after="60"/>
        <w:rPr>
          <w:rFonts w:eastAsia="MS Mincho"/>
          <w:lang w:eastAsia="ja-JP"/>
        </w:rPr>
      </w:pPr>
      <w:r w:rsidRPr="008A513A">
        <w:rPr>
          <w:rFonts w:eastAsia="MS Mincho" w:hint="eastAsia"/>
          <w:lang w:eastAsia="ja-JP"/>
        </w:rPr>
        <w:t>Note: tdoc number is referred as source for the observation, and it can be updated in next meeting.</w:t>
      </w:r>
    </w:p>
    <w:p w14:paraId="7CB0E9E7" w14:textId="77777777" w:rsidR="00B942A1" w:rsidRDefault="00B942A1" w:rsidP="00B942A1">
      <w:pPr>
        <w:spacing w:before="60" w:after="60"/>
        <w:rPr>
          <w:rFonts w:eastAsia="MS Mincho"/>
          <w:lang w:eastAsia="ja-JP"/>
        </w:rPr>
      </w:pPr>
    </w:p>
    <w:p w14:paraId="2A0A2B4C" w14:textId="77777777" w:rsidR="00B942A1" w:rsidRPr="00C90A42" w:rsidRDefault="00B942A1" w:rsidP="00B942A1">
      <w:pPr>
        <w:spacing w:before="60" w:after="60"/>
        <w:rPr>
          <w:rFonts w:eastAsia="MS Mincho"/>
          <w:b/>
          <w:bCs/>
          <w:lang w:eastAsia="ja-JP"/>
        </w:rPr>
      </w:pPr>
      <w:r w:rsidRPr="00C90A42">
        <w:rPr>
          <w:rFonts w:eastAsia="MS Mincho" w:hint="eastAsia"/>
          <w:b/>
          <w:bCs/>
          <w:highlight w:val="green"/>
          <w:lang w:eastAsia="ja-JP"/>
        </w:rPr>
        <w:t>Agreement</w:t>
      </w:r>
    </w:p>
    <w:p w14:paraId="632BC2AC" w14:textId="77777777" w:rsidR="00B942A1" w:rsidRPr="001F2445" w:rsidRDefault="00B942A1" w:rsidP="00B942A1">
      <w:pPr>
        <w:spacing w:before="60" w:after="60"/>
        <w:rPr>
          <w:rFonts w:eastAsia="MS Mincho"/>
          <w:lang w:eastAsia="ja-JP"/>
        </w:rPr>
      </w:pPr>
      <w:r w:rsidRPr="001F2445">
        <w:rPr>
          <w:rFonts w:eastAsia="MS Mincho"/>
          <w:lang w:eastAsia="ja-JP"/>
        </w:rPr>
        <w:t>For Option a: unmodulated sinusoid single tone</w:t>
      </w:r>
    </w:p>
    <w:p w14:paraId="20D825F1" w14:textId="77777777" w:rsidR="00B942A1" w:rsidRPr="001F2445" w:rsidRDefault="00B942A1" w:rsidP="00B942A1">
      <w:pPr>
        <w:spacing w:before="60" w:after="60"/>
        <w:rPr>
          <w:rFonts w:eastAsia="MS Mincho"/>
          <w:lang w:eastAsia="ja-JP"/>
        </w:rPr>
      </w:pPr>
      <w:r w:rsidRPr="001F2445">
        <w:rPr>
          <w:rFonts w:eastAsia="MS Mincho"/>
          <w:lang w:eastAsia="ja-JP"/>
        </w:rPr>
        <w:t>Sources [Futurewei], [Spreadtrum], [vivo], [CMCC], [Huawei], [Ericsson], [NEC], [CTC], [Xiaomi], [Samsung], [ZTE], [LGE], [Lenovo], [Apple], [MTK], [Sharp], [Quectel], [Qualcomm], [Docomo], [TCL], [IIT Kanpur], [CEWiT], [Sequans], [interDigital], and [Sony] state that, option-a unmodulated sinusoid single tone is feasible, and can be considered for CFO calibration signal.</w:t>
      </w:r>
    </w:p>
    <w:p w14:paraId="1F343FC8" w14:textId="77777777" w:rsidR="00B942A1" w:rsidRPr="001F2445" w:rsidRDefault="00B942A1" w:rsidP="00B942A1">
      <w:pPr>
        <w:spacing w:before="60" w:after="60"/>
        <w:rPr>
          <w:rFonts w:eastAsia="MS Mincho"/>
          <w:i/>
          <w:iCs/>
          <w:color w:val="0070C0"/>
          <w:lang w:eastAsia="ja-JP"/>
        </w:rPr>
      </w:pPr>
      <w:r w:rsidRPr="001F2445">
        <w:rPr>
          <w:rFonts w:eastAsia="MS Mincho"/>
          <w:i/>
          <w:iCs/>
          <w:color w:val="0070C0"/>
          <w:lang w:eastAsia="ja-JP"/>
        </w:rPr>
        <w:t>[Working principle]</w:t>
      </w:r>
    </w:p>
    <w:p w14:paraId="327F9C19"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[vivo] and [Huawei] and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649426A6"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[CMCC] report with simulation result, and states that, CFO calibration using unmodulated sinusoid is performed at intermediate frequency, where the reader transmits the CFO calibration signal with a pre-</w:t>
      </w:r>
      <w:r w:rsidRPr="001F2445">
        <w:rPr>
          <w:rFonts w:ascii="Times New Roman" w:eastAsia="MS Mincho" w:hAnsi="Times New Roman"/>
        </w:rPr>
        <w:lastRenderedPageBreak/>
        <w:t>defined duration, the device mixes the CFO calibration signal with its internally generated wave, can then count the number of periodicities of the residual frequency within the duration to estimate and calibrate the CFO.</w:t>
      </w:r>
    </w:p>
    <w:p w14:paraId="229B97A8" w14:textId="77777777" w:rsidR="00B942A1" w:rsidRPr="001F2445" w:rsidRDefault="00B942A1" w:rsidP="00B942A1">
      <w:pPr>
        <w:spacing w:before="60" w:after="60"/>
        <w:rPr>
          <w:rFonts w:eastAsia="MS Mincho"/>
          <w:i/>
          <w:iCs/>
          <w:color w:val="0070C0"/>
          <w:lang w:eastAsia="ja-JP"/>
        </w:rPr>
      </w:pPr>
      <w:r w:rsidRPr="001F2445">
        <w:rPr>
          <w:rFonts w:eastAsia="MS Mincho"/>
          <w:i/>
          <w:iCs/>
          <w:color w:val="0070C0"/>
          <w:lang w:eastAsia="ja-JP"/>
        </w:rPr>
        <w:t>[Positive views]</w:t>
      </w:r>
    </w:p>
    <w:p w14:paraId="4615CA58"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[CMCC] report that with a duration of 1 OFDM symbol, the CFO after calibration can be reduced to less than 10 ppm.</w:t>
      </w:r>
    </w:p>
    <w:p w14:paraId="4D00624B"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[Futurewei], [Ericsson], [CTC], [Samsung], [ZTE], [LGE], [Qualcomm], [</w:t>
      </w:r>
      <w:r w:rsidRPr="001F2445">
        <w:rPr>
          <w:rFonts w:ascii="Times New Roman" w:eastAsia="MS Mincho" w:hAnsi="Times New Roman" w:hint="eastAsia"/>
        </w:rPr>
        <w:t>Lenovo</w:t>
      </w:r>
      <w:r w:rsidRPr="001F2445">
        <w:rPr>
          <w:rFonts w:ascii="Times New Roman" w:eastAsia="MS Mincho" w:hAnsi="Times New Roman"/>
        </w:rPr>
        <w:t>] and [IIT Kanpur] state that unmodulated sinusoid single tone can achieve CFO calibration with low complexity.</w:t>
      </w:r>
    </w:p>
    <w:p w14:paraId="22C7A64C"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[vivo] states that single tone signal is already supported in NB-IoT, (e.g., NPRACH), there is no co-existence issue.</w:t>
      </w:r>
    </w:p>
    <w:p w14:paraId="60437D49" w14:textId="77777777" w:rsidR="00B942A1" w:rsidRPr="001F2445" w:rsidRDefault="00B942A1" w:rsidP="00B942A1">
      <w:pPr>
        <w:spacing w:before="60" w:after="60"/>
        <w:rPr>
          <w:rFonts w:eastAsia="MS Mincho"/>
          <w:i/>
          <w:iCs/>
          <w:color w:val="0070C0"/>
          <w:lang w:eastAsia="ja-JP"/>
        </w:rPr>
      </w:pPr>
      <w:r w:rsidRPr="001F2445">
        <w:rPr>
          <w:rFonts w:eastAsia="MS Mincho"/>
          <w:i/>
          <w:iCs/>
          <w:color w:val="0070C0"/>
          <w:lang w:eastAsia="ja-JP"/>
        </w:rPr>
        <w:t>[Negative views]</w:t>
      </w:r>
    </w:p>
    <w:p w14:paraId="182A44E5"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[CATT] states that it will create the inter-channel interference to neighboring NR sub-bands.</w:t>
      </w:r>
    </w:p>
    <w:p w14:paraId="28A1C3D5"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[Qualcomm] states that this method may be vulnerable to deep fading, reducing reliability.</w:t>
      </w:r>
    </w:p>
    <w:p w14:paraId="60E29686" w14:textId="77777777" w:rsidR="00B942A1" w:rsidRPr="001F2445" w:rsidRDefault="00B942A1" w:rsidP="00B942A1">
      <w:pPr>
        <w:spacing w:before="60" w:after="60"/>
        <w:rPr>
          <w:rFonts w:eastAsia="MS Mincho"/>
          <w:lang w:eastAsia="ja-JP"/>
        </w:rPr>
      </w:pPr>
      <w:r w:rsidRPr="001F2445">
        <w:rPr>
          <w:rFonts w:eastAsia="MS Mincho"/>
          <w:lang w:eastAsia="ja-JP"/>
        </w:rPr>
        <w:t>For option b, unmodulated multiple sinusoid single tones</w:t>
      </w:r>
    </w:p>
    <w:p w14:paraId="6FB56BD7" w14:textId="77777777" w:rsidR="00B942A1" w:rsidRPr="001F2445" w:rsidRDefault="00B942A1" w:rsidP="00B942A1">
      <w:pPr>
        <w:spacing w:before="60" w:after="60"/>
        <w:rPr>
          <w:rFonts w:eastAsia="MS Mincho"/>
          <w:lang w:eastAsia="ja-JP"/>
        </w:rPr>
      </w:pPr>
      <w:r w:rsidRPr="001F2445">
        <w:rPr>
          <w:rFonts w:eastAsia="MS Mincho"/>
          <w:lang w:eastAsia="ja-JP"/>
        </w:rPr>
        <w:t>Sources [LGE], [Qualcomm] and [TCL] report that option b con be considered for CFO calibration</w:t>
      </w:r>
    </w:p>
    <w:p w14:paraId="1DF71D28" w14:textId="77777777" w:rsidR="00B942A1" w:rsidRPr="001F2445" w:rsidRDefault="00B942A1" w:rsidP="00B942A1">
      <w:pPr>
        <w:spacing w:before="60" w:after="60"/>
        <w:rPr>
          <w:rFonts w:eastAsia="MS Mincho"/>
          <w:i/>
          <w:iCs/>
          <w:color w:val="0070C0"/>
          <w:lang w:eastAsia="ja-JP"/>
        </w:rPr>
      </w:pPr>
      <w:r w:rsidRPr="001F2445">
        <w:rPr>
          <w:rFonts w:eastAsia="MS Mincho"/>
          <w:i/>
          <w:iCs/>
          <w:color w:val="0070C0"/>
          <w:lang w:eastAsia="ja-JP"/>
        </w:rPr>
        <w:t>[Positive views]</w:t>
      </w:r>
    </w:p>
    <w:p w14:paraId="2C26395C"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[LGE] states that, option b provides frequency diversity gain while maintaining low complexity; considered as optional feature. It is preferable that the tones are sufficiently separated in frequency, e.g., by at least the Rx filter bandwidth.</w:t>
      </w:r>
    </w:p>
    <w:p w14:paraId="5173503E"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[Qualcomm] states that, using multiple sinusoidal tones can improve robustness against fading by providing frequency diversity.</w:t>
      </w:r>
    </w:p>
    <w:p w14:paraId="4FDA41D9"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[TCL] states that, although option b is slightly more complex than a single tone, it is still a very simple waveform.</w:t>
      </w:r>
    </w:p>
    <w:p w14:paraId="031D0E2F" w14:textId="77777777" w:rsidR="00B942A1" w:rsidRPr="001F2445" w:rsidRDefault="00B942A1" w:rsidP="00B942A1">
      <w:pPr>
        <w:spacing w:before="60" w:after="60"/>
        <w:rPr>
          <w:rFonts w:eastAsia="MS Mincho"/>
          <w:i/>
          <w:iCs/>
          <w:color w:val="0070C0"/>
          <w:lang w:eastAsia="ja-JP"/>
        </w:rPr>
      </w:pPr>
      <w:r w:rsidRPr="001F2445">
        <w:rPr>
          <w:rFonts w:eastAsia="MS Mincho"/>
          <w:i/>
          <w:iCs/>
          <w:color w:val="0070C0"/>
          <w:lang w:eastAsia="ja-JP"/>
        </w:rPr>
        <w:t>[Negative views:]</w:t>
      </w:r>
    </w:p>
    <w:p w14:paraId="0CB5C737"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[Futurewei], [vivo], [Spreadtrum], [Sony], [TCL] and [Quectel] state that option b increases in detection complexity, and it may also complicate frequency resource allocation.</w:t>
      </w:r>
    </w:p>
    <w:p w14:paraId="34A84DEB"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[vivo] and [Huawei] raised feasibility concerns on option b</w:t>
      </w:r>
    </w:p>
    <w:p w14:paraId="37C1FF0A" w14:textId="77777777" w:rsidR="00B942A1" w:rsidRPr="001F2445"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2861E296" w14:textId="77777777" w:rsidR="00B942A1" w:rsidRPr="001F2445"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[Huawei] and [NEC] state that multiple frequency components would occur when mixed with the local RF frequency signal and it is difficult to lock the LO frequency.</w:t>
      </w:r>
    </w:p>
    <w:p w14:paraId="4E3E5C46"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[Sequans] state that multiple unmodulated tones increase PAPR and require FFT-based tone separation</w:t>
      </w:r>
    </w:p>
    <w:p w14:paraId="4966C3B8" w14:textId="77777777" w:rsidR="00B942A1" w:rsidRPr="001F2445" w:rsidRDefault="00B942A1" w:rsidP="00B942A1">
      <w:pPr>
        <w:spacing w:before="60" w:after="60"/>
        <w:rPr>
          <w:rFonts w:eastAsia="MS Mincho"/>
          <w:lang w:eastAsia="ja-JP"/>
        </w:rPr>
      </w:pPr>
      <w:r w:rsidRPr="001F2445">
        <w:rPr>
          <w:rFonts w:eastAsia="MS Mincho"/>
          <w:lang w:eastAsia="ja-JP"/>
        </w:rPr>
        <w:t>For Option c, modulated multiple tones, 3 different designs are reported by companies</w:t>
      </w:r>
    </w:p>
    <w:p w14:paraId="066F3EF7" w14:textId="77777777" w:rsidR="00B942A1" w:rsidRPr="001F2445" w:rsidRDefault="00B942A1" w:rsidP="00B942A1">
      <w:pPr>
        <w:spacing w:before="60" w:after="60"/>
        <w:rPr>
          <w:rFonts w:eastAsia="MS Mincho"/>
          <w:i/>
          <w:iCs/>
          <w:color w:val="0070C0"/>
          <w:lang w:eastAsia="ja-JP"/>
        </w:rPr>
      </w:pPr>
      <w:r w:rsidRPr="001F2445">
        <w:rPr>
          <w:rFonts w:eastAsia="MS Mincho"/>
          <w:i/>
          <w:iCs/>
          <w:color w:val="0070C0"/>
          <w:lang w:eastAsia="ja-JP"/>
        </w:rPr>
        <w:t>[Working principle]</w:t>
      </w:r>
    </w:p>
    <w:p w14:paraId="74CF4A64"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[Ericsson] state that the unmodulated multiple tones are transmitted in different frequency locations in different time resources</w:t>
      </w:r>
    </w:p>
    <w:p w14:paraId="4F65D52A" w14:textId="77777777" w:rsidR="00B942A1" w:rsidRPr="001F2445"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The reader transmits the synchronization signal using a centered bandwidth sweeping method, where each centered bandwidth covers a portion of the overall synchronization signal bandwidth</w:t>
      </w:r>
    </w:p>
    <w:p w14:paraId="10AF8966" w14:textId="77777777" w:rsidR="00B942A1" w:rsidRPr="001F2445"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The device detects the synchronization signal power at different strengths on each of the subsets and based on the subset with the strongest synchronization signal power, the device applies a frequency correction</w:t>
      </w:r>
    </w:p>
    <w:p w14:paraId="3936B910"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[CATT] and [MTK] report that, CFO calibration is done in baseband domain, and CFO Calibration is OOK sequence (Not R19 SIP or CAP). The CFO pre-compensation method is given as follows:</w:t>
      </w:r>
    </w:p>
    <w:p w14:paraId="03667EB2" w14:textId="77777777" w:rsidR="00B942A1" w:rsidRPr="001F2445"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Step 1: The received signals with pre-compensated CFO ±Δf is added in the received R2D signals to limited the frequency offset within ±1/2 Δf.</w:t>
      </w:r>
    </w:p>
    <w:p w14:paraId="0E172B03" w14:textId="77777777" w:rsidR="00B942A1" w:rsidRPr="001F2445"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lastRenderedPageBreak/>
        <w:t>Step 2: The correlation processing of the CFO calibration signal with the received signals, the precompensated received signals with additional Δf, and the pre-compensated received signals with additional-Δf.</w:t>
      </w:r>
    </w:p>
    <w:p w14:paraId="29D9DC58" w14:textId="77777777" w:rsidR="00B942A1" w:rsidRPr="001F2445"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Step 3: The peak of the correlation values from the three correlation outputs would be selected as the received signals for the R2D signal processing.</w:t>
      </w:r>
    </w:p>
    <w:p w14:paraId="25E6F609"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Sources [Docomo] states that, the CFO calibration can be achieved by measuring chip length </w:t>
      </w:r>
    </w:p>
    <w:p w14:paraId="2879777C" w14:textId="77777777" w:rsidR="00B942A1" w:rsidRPr="001F2445" w:rsidRDefault="00B942A1" w:rsidP="00B942A1">
      <w:pPr>
        <w:pStyle w:val="aff4"/>
        <w:numPr>
          <w:ilvl w:val="1"/>
          <w:numId w:val="59"/>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[Docomo] states that one possible implementation is devices calibrate CFO based on SFO calibration by counting the number of samples of 0s and 1s and comparing with the defined duration of a pattern.</w:t>
      </w:r>
    </w:p>
    <w:p w14:paraId="56E99D12" w14:textId="77777777" w:rsidR="00B942A1" w:rsidRPr="001F2445" w:rsidRDefault="00B942A1" w:rsidP="00B942A1">
      <w:pPr>
        <w:spacing w:before="60" w:after="60"/>
        <w:rPr>
          <w:rFonts w:eastAsia="MS Mincho"/>
          <w:i/>
          <w:iCs/>
          <w:color w:val="0070C0"/>
          <w:lang w:eastAsia="ja-JP"/>
        </w:rPr>
      </w:pPr>
      <w:r w:rsidRPr="001F2445">
        <w:rPr>
          <w:rFonts w:eastAsia="MS Mincho"/>
          <w:i/>
          <w:iCs/>
          <w:color w:val="0070C0"/>
          <w:lang w:eastAsia="ja-JP"/>
        </w:rPr>
        <w:t>[Positive views]</w:t>
      </w:r>
    </w:p>
    <w:p w14:paraId="5B3BB140"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[Ericsson] state that using the synchronization signal to perform the CFO calibration of device 2b is foreseen to be suitable (residual CFO of 100 ppm)</w:t>
      </w:r>
    </w:p>
    <w:p w14:paraId="1C0BCBCE"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[CATT] state that the OFDM waveform-based CFO calibration signals would be orthogonal to neighboring NR channels</w:t>
      </w:r>
    </w:p>
    <w:p w14:paraId="0B96525D"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[CATT] and [MTK] state that R2D synchronization signal can be used for CFO calibration signal</w:t>
      </w:r>
    </w:p>
    <w:p w14:paraId="20E279ED"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[Docomo] state that may be feasible if same clock (LO) is used for both carrier frequency generation and sampling.</w:t>
      </w:r>
    </w:p>
    <w:p w14:paraId="2B6C3F28" w14:textId="77777777" w:rsidR="00B942A1" w:rsidRPr="001F2445" w:rsidRDefault="00B942A1" w:rsidP="00B942A1">
      <w:pPr>
        <w:spacing w:before="60" w:after="60"/>
        <w:rPr>
          <w:rFonts w:eastAsia="MS Mincho"/>
          <w:i/>
          <w:iCs/>
          <w:color w:val="0070C0"/>
          <w:lang w:eastAsia="ja-JP"/>
        </w:rPr>
      </w:pPr>
      <w:r w:rsidRPr="001F2445">
        <w:rPr>
          <w:rFonts w:eastAsia="MS Mincho"/>
          <w:i/>
          <w:iCs/>
          <w:color w:val="0070C0"/>
          <w:lang w:eastAsia="ja-JP"/>
        </w:rPr>
        <w:t>[Negative views]</w:t>
      </w:r>
    </w:p>
    <w:p w14:paraId="72BFB500"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[Ericsson] state that the CFO calibration of device C may require using unmodulated sinusoid single tone to meet a residual CFO of 10 ppm.</w:t>
      </w:r>
    </w:p>
    <w:p w14:paraId="3F8FA82D"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[Futurewei], [vivo], [CMCC] and [CEWiT] state that the CFO hypothesis at AIoT receiver cannot be constructed in baseband due to phase information for received signal is not kept in envelop detector, and no I/Q path in receiver baseband.</w:t>
      </w:r>
    </w:p>
    <w:p w14:paraId="0533A4D6"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[ZTE] report that, in multi-tone LP-SS discussion, the LP-WUR doesn’t have the capability to acquire good frequency calibration, similarly this method is not reliable.</w:t>
      </w:r>
    </w:p>
    <w:p w14:paraId="29475B18"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[Huawei] and [NEC] state that the LO frequency calibration cannot rely on the baseband clock to fulfil the calibration procedure and the calibration signal should be utilized for the RF-end clock.</w:t>
      </w:r>
    </w:p>
    <w:p w14:paraId="317E67C9"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5960491C"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 [Lenovo] states that pulse width distortion analysis is </w:t>
      </w:r>
      <w:r w:rsidRPr="001F2445">
        <w:rPr>
          <w:rFonts w:ascii="Times New Roman" w:eastAsia="MS Mincho" w:hAnsi="Times New Roman" w:hint="eastAsia"/>
        </w:rPr>
        <w:t>possible</w:t>
      </w:r>
      <w:r w:rsidRPr="001F2445">
        <w:rPr>
          <w:rFonts w:ascii="Times New Roman" w:eastAsia="MS Mincho" w:hAnsi="Times New Roman"/>
        </w:rPr>
        <w:t xml:space="preserve"> to be used for A-IoT device due to simplicity</w:t>
      </w:r>
      <w:r w:rsidRPr="001F2445">
        <w:rPr>
          <w:rFonts w:ascii="Times New Roman" w:eastAsia="MS Mincho" w:hAnsi="Times New Roman" w:hint="eastAsia"/>
        </w:rPr>
        <w:t>,</w:t>
      </w:r>
      <w:r w:rsidRPr="001F2445">
        <w:rPr>
          <w:rFonts w:ascii="Times New Roman" w:eastAsia="MS Mincho" w:hAnsi="Times New Roman"/>
        </w:rPr>
        <w:t xml:space="preserve"> but timer resolution at device is required to be much less than the difference between estimated pulse width and the transmitted pulse width.</w:t>
      </w:r>
    </w:p>
    <w:p w14:paraId="5DE18EC3" w14:textId="77777777" w:rsidR="00B942A1" w:rsidRPr="00C90A42" w:rsidRDefault="00B942A1" w:rsidP="00B942A1">
      <w:pPr>
        <w:spacing w:before="60" w:after="60"/>
        <w:rPr>
          <w:rFonts w:eastAsia="MS Mincho"/>
          <w:lang w:eastAsia="ja-JP"/>
        </w:rPr>
      </w:pPr>
      <w:r>
        <w:rPr>
          <w:rFonts w:eastAsia="MS Mincho" w:hint="eastAsia"/>
          <w:lang w:eastAsia="ja-JP"/>
        </w:rPr>
        <w:t>Note: whether/how to capture blue parts can be up to editor</w:t>
      </w:r>
    </w:p>
    <w:p w14:paraId="312EB5A5" w14:textId="77777777" w:rsidR="00B942A1" w:rsidRDefault="00B942A1" w:rsidP="00B942A1">
      <w:pPr>
        <w:spacing w:before="60" w:after="60"/>
        <w:rPr>
          <w:rFonts w:eastAsia="MS Mincho"/>
          <w:lang w:eastAsia="ja-JP"/>
        </w:rPr>
      </w:pPr>
    </w:p>
    <w:p w14:paraId="67FB3682" w14:textId="77777777" w:rsidR="00B942A1" w:rsidRPr="00C90A42" w:rsidRDefault="00B942A1" w:rsidP="00B942A1">
      <w:pPr>
        <w:spacing w:before="60" w:after="60"/>
        <w:rPr>
          <w:rFonts w:eastAsia="MS Mincho"/>
          <w:b/>
          <w:bCs/>
          <w:lang w:eastAsia="ja-JP"/>
        </w:rPr>
      </w:pPr>
      <w:r w:rsidRPr="00C90A42">
        <w:rPr>
          <w:rFonts w:eastAsia="MS Mincho" w:hint="eastAsia"/>
          <w:b/>
          <w:bCs/>
          <w:highlight w:val="green"/>
          <w:lang w:eastAsia="ja-JP"/>
        </w:rPr>
        <w:t>Agreement</w:t>
      </w:r>
    </w:p>
    <w:p w14:paraId="2B670294" w14:textId="77777777" w:rsidR="00B942A1" w:rsidRPr="001F2445" w:rsidRDefault="00B942A1" w:rsidP="00B942A1">
      <w:pPr>
        <w:spacing w:before="60" w:after="60"/>
        <w:rPr>
          <w:rFonts w:eastAsia="MS Mincho"/>
          <w:lang w:eastAsia="ja-JP"/>
        </w:rPr>
      </w:pPr>
      <w:r w:rsidRPr="001F2445">
        <w:rPr>
          <w:rFonts w:eastAsia="MS Mincho"/>
          <w:lang w:eastAsia="ja-JP"/>
        </w:rPr>
        <w:t>Regarding whether the CFO calibration signal is transmitted periodically and/or as needed (aperiodically), capture following in TR38.769</w:t>
      </w:r>
    </w:p>
    <w:p w14:paraId="29DAAA14" w14:textId="77777777" w:rsidR="00B942A1" w:rsidRPr="001F2445" w:rsidRDefault="00B942A1" w:rsidP="00B942A1">
      <w:pPr>
        <w:spacing w:before="60" w:after="60"/>
        <w:rPr>
          <w:rFonts w:eastAsia="MS Mincho"/>
          <w:i/>
          <w:iCs/>
          <w:color w:val="0070C0"/>
          <w:lang w:eastAsia="ja-JP"/>
        </w:rPr>
      </w:pPr>
      <w:r w:rsidRPr="001F2445">
        <w:rPr>
          <w:rFonts w:eastAsia="MS Mincho" w:hint="eastAsia"/>
          <w:i/>
          <w:iCs/>
          <w:color w:val="0070C0"/>
          <w:lang w:eastAsia="ja-JP"/>
        </w:rPr>
        <w:t>[</w:t>
      </w:r>
      <w:r w:rsidRPr="001F2445">
        <w:rPr>
          <w:rFonts w:eastAsia="MS Mincho"/>
          <w:i/>
          <w:iCs/>
          <w:color w:val="0070C0"/>
          <w:lang w:eastAsia="ja-JP"/>
        </w:rPr>
        <w:t>Periodic transmission CFO calibration signal]</w:t>
      </w:r>
    </w:p>
    <w:p w14:paraId="44BB9197" w14:textId="77777777" w:rsidR="00B942A1" w:rsidRPr="001F2445" w:rsidRDefault="00B942A1" w:rsidP="00B942A1">
      <w:pPr>
        <w:spacing w:before="60" w:after="60"/>
        <w:rPr>
          <w:rFonts w:eastAsia="MS Mincho"/>
          <w:lang w:eastAsia="ja-JP"/>
        </w:rPr>
      </w:pPr>
      <w:r w:rsidRPr="001F2445">
        <w:rPr>
          <w:rFonts w:eastAsia="MS Mincho"/>
          <w:lang w:eastAsia="ja-JP"/>
        </w:rPr>
        <w:t>Sources [Futurewei], [vivo], [CMCC], [Huawei], [CATT], [CTC], [Xiaomi], [ZTE], [Apple], [interdigital], [MTK], [Quectel], [Sequans], [Apple], [Qualcomm], [TCL], [Lenovo] and [CEWiT] state that the CFO calibration signal is periodically transmitted.</w:t>
      </w:r>
    </w:p>
    <w:p w14:paraId="6ACD1CE7" w14:textId="77777777" w:rsidR="00B942A1" w:rsidRPr="001F2445" w:rsidRDefault="00B942A1" w:rsidP="00B942A1">
      <w:pPr>
        <w:spacing w:before="60" w:after="60"/>
        <w:rPr>
          <w:rFonts w:eastAsia="MS Mincho"/>
          <w:i/>
          <w:iCs/>
          <w:color w:val="0070C0"/>
          <w:lang w:eastAsia="ja-JP"/>
        </w:rPr>
      </w:pPr>
      <w:r w:rsidRPr="001F2445">
        <w:rPr>
          <w:rFonts w:eastAsia="MS Mincho"/>
          <w:i/>
          <w:iCs/>
          <w:color w:val="0070C0"/>
          <w:lang w:eastAsia="ja-JP"/>
        </w:rPr>
        <w:t>[Positive observations]</w:t>
      </w:r>
    </w:p>
    <w:p w14:paraId="59DABBF5"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[vivo], [CMCC], [CTC] and [Sony] state that, CFO calibration signal with hundreds ms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37699187"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[CMCC], [Huawei], [CTC], [Lenovo] and [Quectel] states that, to support DO-A traffic, periodic CFO calibration signal is needed.</w:t>
      </w:r>
    </w:p>
    <w:p w14:paraId="6800B49E" w14:textId="77777777" w:rsidR="00B942A1" w:rsidRPr="001F2445"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lastRenderedPageBreak/>
        <w:t>Source [CMCC] states that, periodic CFO calibration is needed to avoid a device from keep monitoring the CFO calibration signal before transmitting the very first D2R transmission for DOA traffic.</w:t>
      </w:r>
    </w:p>
    <w:p w14:paraId="7E1E03A9"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[MTK] and [Spreadtrum] states that it is beneficial to provide regular opportunities for devices to perform frequency calibration and maintain accurate synchronization with the reader.</w:t>
      </w:r>
    </w:p>
    <w:p w14:paraId="607F6AAC" w14:textId="77777777" w:rsidR="00B942A1" w:rsidRPr="001F2445" w:rsidRDefault="00B942A1" w:rsidP="00B942A1">
      <w:pPr>
        <w:spacing w:before="60" w:after="60"/>
        <w:rPr>
          <w:rFonts w:eastAsia="MS Mincho"/>
          <w:i/>
          <w:iCs/>
          <w:color w:val="0070C0"/>
          <w:lang w:eastAsia="ja-JP"/>
        </w:rPr>
      </w:pPr>
      <w:r w:rsidRPr="001F2445">
        <w:rPr>
          <w:rFonts w:eastAsia="MS Mincho" w:hint="eastAsia"/>
          <w:i/>
          <w:iCs/>
          <w:color w:val="0070C0"/>
          <w:lang w:eastAsia="ja-JP"/>
        </w:rPr>
        <w:t>[</w:t>
      </w:r>
      <w:r w:rsidRPr="001F2445">
        <w:rPr>
          <w:rFonts w:eastAsia="MS Mincho"/>
          <w:i/>
          <w:iCs/>
          <w:color w:val="0070C0"/>
          <w:lang w:eastAsia="ja-JP"/>
        </w:rPr>
        <w:t>Aperiodic transmission CFO calibration signal]</w:t>
      </w:r>
    </w:p>
    <w:p w14:paraId="132C2121" w14:textId="77777777" w:rsidR="00B942A1" w:rsidRPr="001F2445" w:rsidRDefault="00B942A1" w:rsidP="00B942A1">
      <w:pPr>
        <w:spacing w:before="60" w:after="60"/>
        <w:rPr>
          <w:rFonts w:eastAsia="MS Mincho"/>
          <w:lang w:eastAsia="ja-JP"/>
        </w:rPr>
      </w:pPr>
      <w:r w:rsidRPr="001F2445">
        <w:rPr>
          <w:rFonts w:eastAsia="MS Mincho"/>
          <w:lang w:eastAsia="ja-JP"/>
        </w:rPr>
        <w:t>Sources [Huawei], [CATT], [Xiaomi], [ZTE], [LGE], [MTK], [Quectel], [Spreadtrum], [Lenovo], [Apple], [Sharp], [Qualcomm], [IIT Kanpur], [Samsung] and [CEWiT] state that the CFO calibration signal can be transmitted aperiodically. In which, Sources [Huawei], [CTC], and [Quectel] state that Aperiodic CFO calibration signal can be considered with periodic CFO calibration signal as baseline.</w:t>
      </w:r>
    </w:p>
    <w:p w14:paraId="1EFF9DE5" w14:textId="77777777" w:rsidR="00B942A1" w:rsidRPr="001F2445" w:rsidRDefault="00B942A1" w:rsidP="00B942A1">
      <w:pPr>
        <w:spacing w:before="60" w:after="60"/>
        <w:rPr>
          <w:rFonts w:eastAsia="MS Mincho"/>
          <w:i/>
          <w:iCs/>
          <w:color w:val="0070C0"/>
          <w:lang w:eastAsia="ja-JP"/>
        </w:rPr>
      </w:pPr>
      <w:r w:rsidRPr="001F2445">
        <w:rPr>
          <w:rFonts w:eastAsia="MS Mincho"/>
          <w:i/>
          <w:iCs/>
          <w:color w:val="0070C0"/>
          <w:lang w:eastAsia="ja-JP"/>
        </w:rPr>
        <w:t>[Positive observations]</w:t>
      </w:r>
    </w:p>
    <w:p w14:paraId="4F5928CA"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2A7EBBFB"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5AFE438E"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[ZTE], [LGE], [Lenovo], and [MTK] states that, at least for D2R triggered by PRDCH, the on-demand transmission of CFO calibration signals is beneficial to keep the interval between the CFO calibration signal and the subsequent D2R transmission short for better CFO calibration accuracy.</w:t>
      </w:r>
    </w:p>
    <w:p w14:paraId="67728157" w14:textId="77777777" w:rsidR="00B942A1" w:rsidRPr="001F2445" w:rsidRDefault="00B942A1" w:rsidP="00B942A1">
      <w:pPr>
        <w:spacing w:before="60" w:after="60"/>
        <w:rPr>
          <w:rFonts w:eastAsia="MS Mincho"/>
          <w:i/>
          <w:iCs/>
          <w:color w:val="0070C0"/>
          <w:lang w:eastAsia="ja-JP"/>
        </w:rPr>
      </w:pPr>
      <w:r w:rsidRPr="001F2445">
        <w:rPr>
          <w:rFonts w:eastAsia="MS Mincho"/>
          <w:i/>
          <w:iCs/>
          <w:color w:val="0070C0"/>
          <w:lang w:eastAsia="ja-JP"/>
        </w:rPr>
        <w:t>[Negative views]</w:t>
      </w:r>
    </w:p>
    <w:p w14:paraId="2ED8CFE2"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[vivo] states that if CFO calibration totally relying on aperiodic signal, the CFO calibration accuracy cannot be guaranteed, which depends on traffic.</w:t>
      </w:r>
    </w:p>
    <w:p w14:paraId="4EABCC72" w14:textId="77777777" w:rsidR="00B942A1" w:rsidRPr="00D9763E" w:rsidRDefault="00B942A1" w:rsidP="00B942A1">
      <w:pPr>
        <w:spacing w:before="60" w:after="60"/>
        <w:rPr>
          <w:rFonts w:eastAsia="MS Mincho"/>
          <w:lang w:eastAsia="ja-JP"/>
        </w:rPr>
      </w:pPr>
      <w:r w:rsidRPr="00D9763E">
        <w:rPr>
          <w:rFonts w:eastAsia="MS Mincho" w:hint="eastAsia"/>
          <w:lang w:eastAsia="ja-JP"/>
        </w:rPr>
        <w:t>Note: whether/how to capture blue parts can be up to editor</w:t>
      </w:r>
    </w:p>
    <w:p w14:paraId="2FCF05DC" w14:textId="77777777" w:rsidR="00B942A1" w:rsidRDefault="00B942A1" w:rsidP="00B942A1">
      <w:pPr>
        <w:spacing w:before="60" w:after="60"/>
        <w:rPr>
          <w:rFonts w:eastAsia="MS Mincho"/>
          <w:lang w:eastAsia="ja-JP"/>
        </w:rPr>
      </w:pPr>
    </w:p>
    <w:p w14:paraId="34209799" w14:textId="77777777" w:rsidR="00B942A1" w:rsidRPr="00C90A42" w:rsidRDefault="00B942A1" w:rsidP="00B942A1">
      <w:pPr>
        <w:spacing w:before="60" w:after="60"/>
        <w:rPr>
          <w:rFonts w:eastAsia="MS Mincho"/>
          <w:b/>
          <w:bCs/>
          <w:lang w:eastAsia="ja-JP"/>
        </w:rPr>
      </w:pPr>
      <w:r w:rsidRPr="00C90A42">
        <w:rPr>
          <w:rFonts w:eastAsia="MS Mincho" w:hint="eastAsia"/>
          <w:b/>
          <w:bCs/>
          <w:highlight w:val="green"/>
          <w:lang w:eastAsia="ja-JP"/>
        </w:rPr>
        <w:t>Agreement</w:t>
      </w:r>
    </w:p>
    <w:p w14:paraId="616497C8" w14:textId="77777777" w:rsidR="00B942A1" w:rsidRPr="001F2445" w:rsidRDefault="00B942A1" w:rsidP="00B942A1">
      <w:pPr>
        <w:spacing w:before="60" w:after="60"/>
        <w:rPr>
          <w:rFonts w:eastAsia="MS Mincho"/>
          <w:lang w:eastAsia="ja-JP"/>
        </w:rPr>
      </w:pPr>
      <w:r w:rsidRPr="001F2445">
        <w:rPr>
          <w:rFonts w:eastAsia="MS Mincho"/>
          <w:lang w:eastAsia="ja-JP"/>
        </w:rPr>
        <w:t>Capture following in TR38.769</w:t>
      </w:r>
    </w:p>
    <w:p w14:paraId="6B1FAD45" w14:textId="77777777" w:rsidR="00B942A1" w:rsidRPr="001F2445" w:rsidRDefault="00B942A1" w:rsidP="00B942A1">
      <w:pPr>
        <w:spacing w:before="60" w:after="60"/>
        <w:rPr>
          <w:rFonts w:eastAsia="MS Mincho"/>
          <w:lang w:eastAsia="ja-JP"/>
        </w:rPr>
      </w:pPr>
      <w:r w:rsidRPr="001F2445">
        <w:rPr>
          <w:rFonts w:eastAsia="MS Mincho"/>
          <w:lang w:eastAsia="ja-JP"/>
        </w:rPr>
        <w:t>Company reports that whether a time gap between L1 R2D control information and data payload in PRDCH, depends on following factors</w:t>
      </w:r>
    </w:p>
    <w:p w14:paraId="39471333"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Whether device buffers data part before finishing L1 control decoding, as reported by sources [vivo], [Huawei], [Samsung], [Spreadtrum], [Docomo], [CMCC], [OPPO], [Ericsson], [Qualcomm], [NEC], [Nokia], [Xiaomi], [ZTE] and [Apple].</w:t>
      </w:r>
    </w:p>
    <w:p w14:paraId="76B84AFD" w14:textId="77777777" w:rsidR="00B942A1" w:rsidRPr="001F2445"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[vivo], [Huawei], [Samsung], [Spreadtrum], [Docomo], [NEC] and [ZTE] state that gap between L1 R2D control and data is not needed, assuming device can buffer data part before finishing L1 R2D control decoding. Source [Huawei] further state that the time gap would increase the power consumption of the device.</w:t>
      </w:r>
    </w:p>
    <w:p w14:paraId="1721C659" w14:textId="77777777" w:rsidR="00B942A1" w:rsidRPr="001F2445"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[CMCC][OPPO] and [Xiaomi] state that time gap is needed to reduce/avoid buffer at AIoT device.</w:t>
      </w:r>
    </w:p>
    <w:p w14:paraId="05C2F052"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Whether frequency resource is different for L1 R2D control information and data payload, as reported by sources [OPPO] and [NOKIA]</w:t>
      </w:r>
    </w:p>
    <w:p w14:paraId="228A1ECE"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Whether chip duration (M value) is different for L1 R2D control information and data payload, which is reported by sources [Futurewei], [Huawei] and [LGE]</w:t>
      </w:r>
    </w:p>
    <w:p w14:paraId="27CC9456"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Whether L1 R2D control information and data payload are separate channel, as reported by source [CMCC]</w:t>
      </w:r>
    </w:p>
    <w:p w14:paraId="6E63765D"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hint="eastAsia"/>
        </w:rPr>
        <w:t>W</w:t>
      </w:r>
      <w:r w:rsidRPr="001F2445">
        <w:rPr>
          <w:rFonts w:ascii="Times New Roman" w:eastAsia="MS Mincho" w:hAnsi="Times New Roman"/>
        </w:rPr>
        <w:t>hether CFO calibration signal is placed between L1 R2D control information and data payload, as reported by [Lenovo].</w:t>
      </w:r>
    </w:p>
    <w:p w14:paraId="78C0C6CB" w14:textId="77777777" w:rsidR="00B942A1" w:rsidRPr="001F2445" w:rsidRDefault="00B942A1" w:rsidP="00B942A1">
      <w:pPr>
        <w:spacing w:before="60" w:after="60"/>
        <w:rPr>
          <w:rFonts w:eastAsia="MS Mincho"/>
          <w:lang w:eastAsia="ja-JP"/>
        </w:rPr>
      </w:pPr>
      <w:r w:rsidRPr="001F2445">
        <w:rPr>
          <w:rFonts w:eastAsia="MS Mincho"/>
          <w:lang w:eastAsia="ja-JP"/>
        </w:rPr>
        <w:t>For Option 1, L1 R2D control information and data payload of PRDCH are contiguous in time,</w:t>
      </w:r>
      <w:r w:rsidRPr="001F2445">
        <w:rPr>
          <w:rFonts w:eastAsia="MS Mincho" w:hint="eastAsia"/>
          <w:lang w:eastAsia="ja-JP"/>
        </w:rPr>
        <w:t xml:space="preserve"> </w:t>
      </w:r>
    </w:p>
    <w:p w14:paraId="16974113"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hint="eastAsia"/>
        </w:rPr>
        <w:t>S</w:t>
      </w:r>
      <w:r w:rsidRPr="001F2445">
        <w:rPr>
          <w:rFonts w:ascii="Times New Roman" w:eastAsia="MS Mincho" w:hAnsi="Times New Roman"/>
        </w:rPr>
        <w:t xml:space="preserve">ources </w:t>
      </w:r>
      <w:r w:rsidRPr="001F2445">
        <w:rPr>
          <w:rFonts w:ascii="Times New Roman" w:eastAsia="MS Mincho" w:hAnsi="Times New Roman" w:hint="eastAsia"/>
        </w:rPr>
        <w:t>[</w:t>
      </w:r>
      <w:r w:rsidRPr="001F2445">
        <w:rPr>
          <w:rFonts w:ascii="Times New Roman" w:eastAsia="MS Mincho" w:hAnsi="Times New Roman"/>
        </w:rPr>
        <w:t>Samsung] and [Apple] state that, transmit L1 R2D control information and data payload in the same PRDCH with contiguous time resources and same frequency resource is beneficial for low device complexity. [Apple] further report that this simplifies the timeline design.</w:t>
      </w:r>
    </w:p>
    <w:p w14:paraId="43A83BF6"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Sources [vivo] and [NEC] report that the time gap is not long enough to introduce gap between L1 R2D control information and data payload. Sources [Huawei], [NEC] further states that decoding of L1 R2D </w:t>
      </w:r>
      <w:r w:rsidRPr="001F2445">
        <w:rPr>
          <w:rFonts w:ascii="Times New Roman" w:eastAsia="MS Mincho" w:hAnsi="Times New Roman"/>
        </w:rPr>
        <w:lastRenderedPageBreak/>
        <w:t>control information the device can parallelly store the data payload in buffer, and receive L1 R2D control information, hence time gap is not needed.</w:t>
      </w:r>
    </w:p>
    <w:p w14:paraId="28111FD7"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hint="eastAsia"/>
        </w:rPr>
        <w:t>S</w:t>
      </w:r>
      <w:r w:rsidRPr="001F2445">
        <w:rPr>
          <w:rFonts w:ascii="Times New Roman" w:eastAsia="MS Mincho" w:hAnsi="Times New Roman"/>
        </w:rPr>
        <w:t>ources [vivo] and [ZTE] report that L1 R2D control transmitted in the same frequency as data payload in PRDCH, and time gap is not needed.</w:t>
      </w:r>
    </w:p>
    <w:p w14:paraId="33FF3BEB"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 </w:t>
      </w:r>
      <w:r w:rsidRPr="001F2445">
        <w:rPr>
          <w:rFonts w:ascii="Times New Roman" w:eastAsia="MS Mincho" w:hAnsi="Times New Roman" w:hint="eastAsia"/>
        </w:rPr>
        <w:t>[</w:t>
      </w:r>
      <w:r w:rsidRPr="001F2445">
        <w:rPr>
          <w:rFonts w:ascii="Times New Roman" w:eastAsia="MS Mincho" w:hAnsi="Times New Roman"/>
        </w:rPr>
        <w:t>LGE] report that no time gap needed if the chip length for L1 R2D control information is the same as that for data payload of PRDCH.</w:t>
      </w:r>
    </w:p>
    <w:p w14:paraId="61AA84C7" w14:textId="77777777" w:rsidR="00B942A1" w:rsidRPr="001F2445" w:rsidRDefault="00B942A1" w:rsidP="00B942A1">
      <w:pPr>
        <w:spacing w:before="60" w:after="60"/>
        <w:rPr>
          <w:rFonts w:eastAsia="MS Mincho"/>
          <w:lang w:eastAsia="ja-JP"/>
        </w:rPr>
      </w:pPr>
      <w:r w:rsidRPr="001F2445">
        <w:rPr>
          <w:rFonts w:eastAsia="MS Mincho"/>
          <w:lang w:eastAsia="ja-JP"/>
        </w:rPr>
        <w:t>For Option 2, L1 R2D control information and data payload of PRDCH are NOT contiguous in time,</w:t>
      </w:r>
      <w:r w:rsidRPr="001F2445">
        <w:rPr>
          <w:rFonts w:eastAsia="MS Mincho" w:hint="eastAsia"/>
          <w:lang w:eastAsia="ja-JP"/>
        </w:rPr>
        <w:t xml:space="preserve"> </w:t>
      </w:r>
    </w:p>
    <w:p w14:paraId="65B4C166"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[FUTUREWEI], [Ericsson] and [Xiaomi] report that a short time gap is needed if the device is not capable of decoding L1 R2D control and buffering data payload of PRDCH.</w:t>
      </w:r>
    </w:p>
    <w:p w14:paraId="626C509A"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 </w:t>
      </w:r>
      <w:r w:rsidRPr="001F2445">
        <w:rPr>
          <w:rFonts w:ascii="Times New Roman" w:eastAsia="MS Mincho" w:hAnsi="Times New Roman" w:hint="eastAsia"/>
        </w:rPr>
        <w:t>[</w:t>
      </w:r>
      <w:r w:rsidRPr="001F2445">
        <w:rPr>
          <w:rFonts w:ascii="Times New Roman" w:eastAsia="MS Mincho" w:hAnsi="Times New Roman"/>
        </w:rPr>
        <w:t>CMCC] state that, L1 R2D control and data payload are transmitted in separated physical channel, hence they are not contiguous.</w:t>
      </w:r>
    </w:p>
    <w:p w14:paraId="705D0905"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 </w:t>
      </w:r>
      <w:r w:rsidRPr="001F2445">
        <w:rPr>
          <w:rFonts w:ascii="Times New Roman" w:eastAsia="MS Mincho" w:hAnsi="Times New Roman" w:hint="eastAsia"/>
        </w:rPr>
        <w:t>[</w:t>
      </w:r>
      <w:r w:rsidRPr="001F2445">
        <w:rPr>
          <w:rFonts w:ascii="Times New Roman" w:eastAsia="MS Mincho" w:hAnsi="Times New Roman"/>
        </w:rPr>
        <w:t>OPPO] state that, time gap is needed to switch the frequency if L1 R2D control is transmitted in different frequency from data payload.</w:t>
      </w:r>
    </w:p>
    <w:p w14:paraId="3C30064B"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[FUTUREWEI],</w:t>
      </w:r>
      <w:r w:rsidRPr="001F2445">
        <w:rPr>
          <w:rFonts w:ascii="Times New Roman" w:eastAsia="MS Mincho" w:hAnsi="Times New Roman" w:hint="eastAsia"/>
        </w:rPr>
        <w:t xml:space="preserve"> [</w:t>
      </w:r>
      <w:r w:rsidRPr="001F2445">
        <w:rPr>
          <w:rFonts w:ascii="Times New Roman" w:eastAsia="MS Mincho" w:hAnsi="Times New Roman"/>
        </w:rPr>
        <w:t>LGE] report that time gap maybe needed if the chip length for L1 R2D control information is different from that for data payload of PRDCH.</w:t>
      </w:r>
    </w:p>
    <w:p w14:paraId="196E404B"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 [Qualcomm] report that, if there is a gap, midamble can be inserted between L1 R2D control information and data payload. </w:t>
      </w:r>
    </w:p>
    <w:p w14:paraId="35A536F1" w14:textId="77777777" w:rsidR="00B942A1" w:rsidRDefault="00B942A1" w:rsidP="00B942A1">
      <w:pPr>
        <w:spacing w:before="60" w:after="60"/>
        <w:rPr>
          <w:rFonts w:eastAsia="MS Mincho"/>
          <w:lang w:eastAsia="ja-JP"/>
        </w:rPr>
      </w:pPr>
    </w:p>
    <w:p w14:paraId="1E399026" w14:textId="77777777" w:rsidR="00B942A1" w:rsidRPr="00D9763E" w:rsidRDefault="00B942A1" w:rsidP="00B942A1">
      <w:pPr>
        <w:spacing w:before="60" w:after="60"/>
        <w:rPr>
          <w:rFonts w:eastAsia="MS Mincho"/>
          <w:b/>
          <w:bCs/>
          <w:lang w:eastAsia="ja-JP"/>
        </w:rPr>
      </w:pPr>
      <w:r w:rsidRPr="00D9763E">
        <w:rPr>
          <w:rFonts w:eastAsia="MS Mincho" w:hint="eastAsia"/>
          <w:b/>
          <w:bCs/>
          <w:highlight w:val="green"/>
          <w:lang w:eastAsia="ja-JP"/>
        </w:rPr>
        <w:t>Agreement</w:t>
      </w:r>
    </w:p>
    <w:p w14:paraId="215BB80E" w14:textId="77777777" w:rsidR="00B942A1" w:rsidRPr="001F2445" w:rsidRDefault="00B942A1" w:rsidP="00B942A1">
      <w:pPr>
        <w:spacing w:before="60" w:after="60"/>
        <w:rPr>
          <w:rFonts w:eastAsia="MS Mincho"/>
          <w:lang w:eastAsia="ja-JP"/>
        </w:rPr>
      </w:pPr>
      <w:r w:rsidRPr="001F2445">
        <w:rPr>
          <w:rFonts w:eastAsia="MS Mincho"/>
          <w:lang w:eastAsia="ja-JP"/>
        </w:rPr>
        <w:t>Regarding frequency resource of L1 R2D control information</w:t>
      </w:r>
    </w:p>
    <w:p w14:paraId="56B0B80B"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[Futurewei], [Spreadtrum], [vivo], [Huawei], [Samsung], [NEC], [ZTE], [Apple] and [Qualcomm] report that same frequency resource for R2D preamble, L1 control and data part.</w:t>
      </w:r>
    </w:p>
    <w:p w14:paraId="5491585C" w14:textId="77777777" w:rsidR="00B942A1" w:rsidRPr="001F2445"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66F79D82" w14:textId="77777777" w:rsidR="00B942A1" w:rsidRPr="001F2445"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[vivo] and [Huawei] state that frequency retuning can be avoided if L1 control information and the corresponding data payload are located with same frequency locations. Otherwise, it will lead to additional adjustment delay and power consumption.</w:t>
      </w:r>
    </w:p>
    <w:p w14:paraId="44626722" w14:textId="77777777" w:rsidR="00B942A1" w:rsidRPr="001F2445"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[Spreadtrum] and [vivo] state that the motivation of transmitting L1 control and data payload in different frequency is not clear.</w:t>
      </w:r>
    </w:p>
    <w:p w14:paraId="0E1B5434"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[OPPO] report that frequency resource for R2D preamble, L1 control and data part can be different such as to reduce the load in the frequency resource used for L1 control.</w:t>
      </w:r>
    </w:p>
    <w:p w14:paraId="497A01FE" w14:textId="77777777" w:rsidR="00B942A1" w:rsidRDefault="00B942A1" w:rsidP="00B942A1">
      <w:pPr>
        <w:spacing w:before="60" w:after="60"/>
        <w:rPr>
          <w:rFonts w:eastAsia="MS Mincho"/>
          <w:lang w:eastAsia="ja-JP"/>
        </w:rPr>
      </w:pPr>
    </w:p>
    <w:p w14:paraId="68AB4277" w14:textId="77777777" w:rsidR="00B942A1" w:rsidRPr="00947608" w:rsidRDefault="00B942A1" w:rsidP="00B942A1">
      <w:pPr>
        <w:spacing w:before="60" w:after="60"/>
        <w:rPr>
          <w:rFonts w:eastAsia="MS Mincho"/>
          <w:b/>
          <w:bCs/>
          <w:lang w:eastAsia="ja-JP"/>
        </w:rPr>
      </w:pPr>
      <w:r w:rsidRPr="00947608">
        <w:rPr>
          <w:rFonts w:eastAsia="MS Mincho" w:hint="eastAsia"/>
          <w:b/>
          <w:bCs/>
          <w:highlight w:val="green"/>
          <w:lang w:eastAsia="ja-JP"/>
        </w:rPr>
        <w:t>Agreement</w:t>
      </w:r>
    </w:p>
    <w:p w14:paraId="0D21BD3B" w14:textId="77777777" w:rsidR="00B942A1" w:rsidRPr="001F2445" w:rsidRDefault="00B942A1" w:rsidP="00B942A1">
      <w:pPr>
        <w:spacing w:before="60" w:after="60"/>
        <w:rPr>
          <w:rFonts w:eastAsia="MS Mincho"/>
          <w:lang w:eastAsia="ja-JP"/>
        </w:rPr>
      </w:pPr>
      <w:r w:rsidRPr="001F2445">
        <w:rPr>
          <w:rFonts w:eastAsia="MS Mincho"/>
          <w:lang w:eastAsia="ja-JP"/>
        </w:rPr>
        <w:t>Capture following in TR 38.769</w:t>
      </w:r>
    </w:p>
    <w:p w14:paraId="6265266C" w14:textId="77777777" w:rsidR="00B942A1" w:rsidRPr="001F2445" w:rsidRDefault="00B942A1" w:rsidP="00B942A1">
      <w:pPr>
        <w:spacing w:before="60" w:after="60"/>
        <w:rPr>
          <w:rFonts w:eastAsia="MS Mincho"/>
          <w:lang w:eastAsia="ja-JP"/>
        </w:rPr>
      </w:pPr>
      <w:r w:rsidRPr="001F2445">
        <w:rPr>
          <w:rFonts w:eastAsia="MS Mincho"/>
          <w:lang w:eastAsia="ja-JP"/>
        </w:rPr>
        <w:t>For the functionality of chip duration determination of the L1 R2D control information, the following options are studied</w:t>
      </w:r>
    </w:p>
    <w:p w14:paraId="5D7FDA98" w14:textId="77777777" w:rsidR="00B942A1" w:rsidRPr="001F2445" w:rsidRDefault="00B942A1" w:rsidP="00B942A1">
      <w:pPr>
        <w:spacing w:before="60" w:after="60"/>
        <w:rPr>
          <w:rFonts w:eastAsia="MS Mincho"/>
          <w:lang w:eastAsia="ja-JP"/>
        </w:rPr>
      </w:pPr>
      <w:r w:rsidRPr="001F2445">
        <w:rPr>
          <w:rFonts w:eastAsia="MS Mincho" w:hint="eastAsia"/>
          <w:lang w:eastAsia="ja-JP"/>
        </w:rPr>
        <w:t>F</w:t>
      </w:r>
      <w:r w:rsidRPr="001F2445">
        <w:rPr>
          <w:rFonts w:eastAsia="MS Mincho"/>
          <w:lang w:eastAsia="ja-JP"/>
        </w:rPr>
        <w:t>or option 1, Fixed chip duration. No use of CAP for chip duration determination.</w:t>
      </w:r>
    </w:p>
    <w:p w14:paraId="0CF1DF80" w14:textId="77777777" w:rsidR="00B942A1" w:rsidRPr="001F2445" w:rsidRDefault="00B942A1" w:rsidP="00B942A1">
      <w:pPr>
        <w:spacing w:before="60" w:after="60"/>
        <w:rPr>
          <w:rFonts w:eastAsia="MS Mincho"/>
          <w:i/>
          <w:iCs/>
          <w:color w:val="0070C0"/>
          <w:lang w:eastAsia="ja-JP"/>
        </w:rPr>
      </w:pPr>
      <w:r w:rsidRPr="001F2445">
        <w:rPr>
          <w:rFonts w:eastAsia="MS Mincho" w:hint="eastAsia"/>
          <w:i/>
          <w:iCs/>
          <w:color w:val="0070C0"/>
          <w:lang w:eastAsia="ja-JP"/>
        </w:rPr>
        <w:t>[</w:t>
      </w:r>
      <w:r w:rsidRPr="001F2445">
        <w:rPr>
          <w:rFonts w:eastAsia="MS Mincho"/>
          <w:i/>
          <w:iCs/>
          <w:color w:val="0070C0"/>
          <w:lang w:eastAsia="ja-JP"/>
        </w:rPr>
        <w:t>positive observations]</w:t>
      </w:r>
    </w:p>
    <w:p w14:paraId="3617E2A7"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[Ericsson], [CATT], [LGE] and [CTC] states that fixed chip duration for L1 R2D control information lowers the complexity and power consumption of chip duration detection.</w:t>
      </w:r>
    </w:p>
    <w:p w14:paraId="4D5F0080"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[CATT] states that fixed chip duration for L1 R2D control information minimize the ambiguity of the chip duration detection, and thus enhance the success rate of L1 R2D control information reception.</w:t>
      </w:r>
    </w:p>
    <w:p w14:paraId="50A3148D"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[Ericsson] states that using fixed chip duration (using the smallest M value for optimal coverage) can achieve higher reliability for L1 R2D control information.</w:t>
      </w:r>
    </w:p>
    <w:p w14:paraId="1B584E33" w14:textId="77777777" w:rsidR="00B942A1" w:rsidRPr="001F2445" w:rsidRDefault="00B942A1" w:rsidP="00B942A1">
      <w:pPr>
        <w:spacing w:before="60" w:after="60"/>
        <w:rPr>
          <w:rFonts w:eastAsia="MS Mincho"/>
          <w:i/>
          <w:iCs/>
          <w:color w:val="0070C0"/>
          <w:lang w:eastAsia="ja-JP"/>
        </w:rPr>
      </w:pPr>
      <w:r w:rsidRPr="001F2445">
        <w:rPr>
          <w:rFonts w:eastAsia="MS Mincho" w:hint="eastAsia"/>
          <w:i/>
          <w:iCs/>
          <w:color w:val="0070C0"/>
          <w:lang w:eastAsia="ja-JP"/>
        </w:rPr>
        <w:t>[</w:t>
      </w:r>
      <w:r w:rsidRPr="001F2445">
        <w:rPr>
          <w:rFonts w:eastAsia="MS Mincho"/>
          <w:i/>
          <w:iCs/>
          <w:color w:val="0070C0"/>
          <w:lang w:eastAsia="ja-JP"/>
        </w:rPr>
        <w:t>Negative observations]</w:t>
      </w:r>
    </w:p>
    <w:p w14:paraId="25BCC05D"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w:t>
      </w:r>
      <w:r w:rsidRPr="001F2445">
        <w:rPr>
          <w:rFonts w:ascii="Times New Roman" w:eastAsia="MS Mincho" w:hAnsi="Times New Roman" w:hint="eastAsia"/>
        </w:rPr>
        <w:t>Q</w:t>
      </w:r>
      <w:r w:rsidRPr="001F2445">
        <w:rPr>
          <w:rFonts w:ascii="Times New Roman" w:eastAsia="MS Mincho" w:hAnsi="Times New Roman"/>
        </w:rPr>
        <w:t>ualcomm] and [Samsung] states that to achieve the largest coverage, L1 control would need to use the lowest M, which increases overhead for each R2D transmission.</w:t>
      </w:r>
    </w:p>
    <w:p w14:paraId="552C6E59"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[FUTUREWEI], [</w:t>
      </w:r>
      <w:r w:rsidRPr="001F2445">
        <w:rPr>
          <w:rFonts w:ascii="Times New Roman" w:eastAsia="MS Mincho" w:hAnsi="Times New Roman" w:hint="eastAsia"/>
        </w:rPr>
        <w:t>S</w:t>
      </w:r>
      <w:r w:rsidRPr="001F2445">
        <w:rPr>
          <w:rFonts w:ascii="Times New Roman" w:eastAsia="MS Mincho" w:hAnsi="Times New Roman"/>
        </w:rPr>
        <w:t>amsung], [</w:t>
      </w:r>
      <w:r w:rsidRPr="001F2445">
        <w:rPr>
          <w:rFonts w:ascii="Times New Roman" w:eastAsia="MS Mincho" w:hAnsi="Times New Roman" w:hint="eastAsia"/>
        </w:rPr>
        <w:t>Z</w:t>
      </w:r>
      <w:r w:rsidRPr="001F2445">
        <w:rPr>
          <w:rFonts w:ascii="Times New Roman" w:eastAsia="MS Mincho" w:hAnsi="Times New Roman"/>
        </w:rPr>
        <w:t>TE], [Huawei], [vivo], [Docomo] and [CMCC] states that, if chip duration for L1 control information is fixed, the flexibility or transmission efficiency is restricted.</w:t>
      </w:r>
    </w:p>
    <w:p w14:paraId="24923FE0" w14:textId="77777777" w:rsidR="00B942A1" w:rsidRPr="001F2445" w:rsidRDefault="00B942A1" w:rsidP="00B942A1">
      <w:pPr>
        <w:spacing w:before="60" w:after="60"/>
        <w:rPr>
          <w:rFonts w:eastAsia="MS Mincho"/>
          <w:lang w:eastAsia="ja-JP"/>
        </w:rPr>
      </w:pPr>
      <w:r w:rsidRPr="001F2445">
        <w:rPr>
          <w:rFonts w:eastAsia="MS Mincho" w:hint="eastAsia"/>
          <w:lang w:eastAsia="ja-JP"/>
        </w:rPr>
        <w:lastRenderedPageBreak/>
        <w:t>F</w:t>
      </w:r>
      <w:r w:rsidRPr="001F2445">
        <w:rPr>
          <w:rFonts w:eastAsia="MS Mincho"/>
          <w:lang w:eastAsia="ja-JP"/>
        </w:rPr>
        <w:t>or option 2, Blind detection from a predefined set of the chip durations of L1 R2D control information. No use of CAP for chip duration determination.</w:t>
      </w:r>
    </w:p>
    <w:p w14:paraId="19A92B4D" w14:textId="77777777" w:rsidR="00B942A1" w:rsidRPr="001F2445" w:rsidRDefault="00B942A1" w:rsidP="00B942A1">
      <w:pPr>
        <w:spacing w:before="60" w:after="60"/>
        <w:rPr>
          <w:rFonts w:eastAsia="MS Mincho"/>
          <w:i/>
          <w:iCs/>
          <w:color w:val="0070C0"/>
          <w:lang w:eastAsia="ja-JP"/>
        </w:rPr>
      </w:pPr>
      <w:r w:rsidRPr="001F2445">
        <w:rPr>
          <w:rFonts w:eastAsia="MS Mincho" w:hint="eastAsia"/>
          <w:i/>
          <w:iCs/>
          <w:color w:val="0070C0"/>
          <w:lang w:eastAsia="ja-JP"/>
        </w:rPr>
        <w:t>[</w:t>
      </w:r>
      <w:r w:rsidRPr="001F2445">
        <w:rPr>
          <w:rFonts w:eastAsia="MS Mincho"/>
          <w:i/>
          <w:iCs/>
          <w:color w:val="0070C0"/>
          <w:lang w:eastAsia="ja-JP"/>
        </w:rPr>
        <w:t>positive observations]</w:t>
      </w:r>
    </w:p>
    <w:p w14:paraId="09EEE1EC"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[CMCC] and [Panasonic] state that blind detection within configured set provide better flexibility for chip length for L1 R2D control information.</w:t>
      </w:r>
    </w:p>
    <w:p w14:paraId="2C5DD003"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2601BC30" w14:textId="77777777" w:rsidR="00B942A1" w:rsidRPr="001F2445" w:rsidRDefault="00B942A1" w:rsidP="00B942A1">
      <w:pPr>
        <w:spacing w:before="60" w:after="60"/>
        <w:rPr>
          <w:rFonts w:eastAsia="MS Mincho"/>
          <w:i/>
          <w:iCs/>
          <w:color w:val="0070C0"/>
          <w:lang w:eastAsia="ja-JP"/>
        </w:rPr>
      </w:pPr>
      <w:r w:rsidRPr="001F2445">
        <w:rPr>
          <w:rFonts w:eastAsia="MS Mincho" w:hint="eastAsia"/>
          <w:i/>
          <w:iCs/>
          <w:color w:val="0070C0"/>
          <w:lang w:eastAsia="ja-JP"/>
        </w:rPr>
        <w:t>[</w:t>
      </w:r>
      <w:r w:rsidRPr="001F2445">
        <w:rPr>
          <w:rFonts w:eastAsia="MS Mincho"/>
          <w:i/>
          <w:iCs/>
          <w:color w:val="0070C0"/>
          <w:lang w:eastAsia="ja-JP"/>
        </w:rPr>
        <w:t>Negative observations]</w:t>
      </w:r>
    </w:p>
    <w:p w14:paraId="2B9D40A6"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[FUTUREWEI], [Samsung], [vivo], [DOCOMO], [Ericsson] and [ZTE] state that Option 2 increases detection complexity.</w:t>
      </w:r>
    </w:p>
    <w:p w14:paraId="4AC5F785"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[Qualcomm] states that it may be impractical due to constraints on power consumption and memory needed for buffering the incoming R2D L1 control information samples.</w:t>
      </w:r>
    </w:p>
    <w:p w14:paraId="27B593A4"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w:t>
      </w:r>
      <w:r w:rsidRPr="001F2445">
        <w:rPr>
          <w:rFonts w:ascii="Times New Roman" w:eastAsia="MS Mincho" w:hAnsi="Times New Roman" w:hint="eastAsia"/>
        </w:rPr>
        <w:t>H</w:t>
      </w:r>
      <w:r w:rsidRPr="001F2445">
        <w:rPr>
          <w:rFonts w:ascii="Times New Roman" w:eastAsia="MS Mincho" w:hAnsi="Times New Roman"/>
        </w:rPr>
        <w:t>uawei] and [LGE] state that option 2 would require additional time gap between the L1 control information and the data payload of the PRDCH to allow for decoding delay.</w:t>
      </w:r>
    </w:p>
    <w:p w14:paraId="7BEDCAC0"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[vivo] and [Ericsson] state that reliability is doubtful due to blind detection.</w:t>
      </w:r>
    </w:p>
    <w:p w14:paraId="6C880F39"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[vivo] states that repetition and FEC parameters should be indicated anyway to achieve flexibilities in coverage and resource overhead, no need to leave chip duration for blind detection.</w:t>
      </w:r>
    </w:p>
    <w:p w14:paraId="3ABCF811" w14:textId="77777777" w:rsidR="00B942A1" w:rsidRPr="001F2445" w:rsidRDefault="00B942A1" w:rsidP="00B942A1">
      <w:pPr>
        <w:spacing w:before="60" w:after="60"/>
        <w:rPr>
          <w:rFonts w:eastAsia="MS Mincho"/>
          <w:lang w:eastAsia="ja-JP"/>
        </w:rPr>
      </w:pPr>
      <w:r w:rsidRPr="001F2445">
        <w:rPr>
          <w:rFonts w:eastAsia="MS Mincho"/>
          <w:lang w:eastAsia="ja-JP"/>
        </w:rPr>
        <w:t>For option 3, Use CAP</w:t>
      </w:r>
    </w:p>
    <w:p w14:paraId="7E856F7A" w14:textId="77777777" w:rsidR="00B942A1" w:rsidRPr="001F2445" w:rsidRDefault="00B942A1" w:rsidP="00B942A1">
      <w:pPr>
        <w:spacing w:before="60" w:after="60"/>
        <w:rPr>
          <w:rFonts w:eastAsia="MS Mincho"/>
          <w:i/>
          <w:iCs/>
          <w:color w:val="0070C0"/>
          <w:lang w:eastAsia="ja-JP"/>
        </w:rPr>
      </w:pPr>
      <w:r w:rsidRPr="001F2445">
        <w:rPr>
          <w:rFonts w:eastAsia="MS Mincho" w:hint="eastAsia"/>
          <w:i/>
          <w:iCs/>
          <w:color w:val="0070C0"/>
          <w:lang w:eastAsia="ja-JP"/>
        </w:rPr>
        <w:t>[</w:t>
      </w:r>
      <w:r w:rsidRPr="001F2445">
        <w:rPr>
          <w:rFonts w:eastAsia="MS Mincho"/>
          <w:i/>
          <w:iCs/>
          <w:color w:val="0070C0"/>
          <w:lang w:eastAsia="ja-JP"/>
        </w:rPr>
        <w:t>positive observations]</w:t>
      </w:r>
    </w:p>
    <w:p w14:paraId="60128A36"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For Alt.3-1 Rel-19 CAP pattern, Sources [Samsung] and [Sequans] state that Rel-19 CAP pattern to determine chip length of L1 R2D control part offer a balance between detection complexity and performance.</w:t>
      </w:r>
    </w:p>
    <w:p w14:paraId="424D333A"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hint="eastAsia"/>
        </w:rPr>
        <w:t>F</w:t>
      </w:r>
      <w:r w:rsidRPr="001F2445">
        <w:rPr>
          <w:rFonts w:ascii="Times New Roman" w:eastAsia="MS Mincho" w:hAnsi="Times New Roman"/>
        </w:rPr>
        <w:t>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w:t>
      </w:r>
      <w:r w:rsidRPr="001F2445">
        <w:rPr>
          <w:rFonts w:ascii="Times New Roman" w:eastAsia="MS Mincho" w:hAnsi="Times New Roman" w:hint="eastAsia"/>
        </w:rPr>
        <w:t xml:space="preserve"> </w:t>
      </w:r>
      <w:r w:rsidRPr="001F2445">
        <w:rPr>
          <w:rFonts w:ascii="Times New Roman" w:eastAsia="MS Mincho" w:hAnsi="Times New Roman"/>
        </w:rPr>
        <w:t>Source [Qualcomm] report that R19 CAP with repetition using correlation-based detection improves reliability, with low detection flexibility.</w:t>
      </w:r>
    </w:p>
    <w:p w14:paraId="26B30A58" w14:textId="77777777" w:rsidR="00B942A1" w:rsidRPr="001F2445" w:rsidRDefault="00B942A1" w:rsidP="00B942A1">
      <w:pPr>
        <w:spacing w:before="60" w:after="60"/>
        <w:rPr>
          <w:rFonts w:eastAsia="MS Mincho"/>
          <w:i/>
          <w:iCs/>
          <w:color w:val="0070C0"/>
          <w:lang w:eastAsia="ja-JP"/>
        </w:rPr>
      </w:pPr>
      <w:r w:rsidRPr="001F2445">
        <w:rPr>
          <w:rFonts w:eastAsia="MS Mincho"/>
          <w:i/>
          <w:iCs/>
          <w:color w:val="0070C0"/>
          <w:lang w:eastAsia="ja-JP"/>
        </w:rPr>
        <w:t>[</w:t>
      </w:r>
      <w:r w:rsidRPr="001F2445">
        <w:rPr>
          <w:rFonts w:eastAsia="MS Mincho" w:hint="eastAsia"/>
          <w:i/>
          <w:iCs/>
          <w:color w:val="0070C0"/>
          <w:lang w:eastAsia="ja-JP"/>
        </w:rPr>
        <w:t>Negative</w:t>
      </w:r>
      <w:r w:rsidRPr="001F2445">
        <w:rPr>
          <w:rFonts w:eastAsia="MS Mincho"/>
          <w:i/>
          <w:iCs/>
          <w:color w:val="0070C0"/>
          <w:lang w:eastAsia="ja-JP"/>
        </w:rPr>
        <w:t xml:space="preserve"> </w:t>
      </w:r>
      <w:r w:rsidRPr="001F2445">
        <w:rPr>
          <w:rFonts w:eastAsia="MS Mincho" w:hint="eastAsia"/>
          <w:i/>
          <w:iCs/>
          <w:color w:val="0070C0"/>
          <w:lang w:eastAsia="ja-JP"/>
        </w:rPr>
        <w:t>observations</w:t>
      </w:r>
      <w:r w:rsidRPr="001F2445">
        <w:rPr>
          <w:rFonts w:eastAsia="MS Mincho"/>
          <w:i/>
          <w:iCs/>
          <w:color w:val="0070C0"/>
          <w:lang w:eastAsia="ja-JP"/>
        </w:rPr>
        <w:t>]</w:t>
      </w:r>
    </w:p>
    <w:p w14:paraId="3DA09661"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w:t>
      </w:r>
      <w:r w:rsidRPr="001F2445">
        <w:rPr>
          <w:rFonts w:ascii="Times New Roman" w:eastAsia="MS Mincho" w:hAnsi="Times New Roman" w:hint="eastAsia"/>
        </w:rPr>
        <w:t>Q</w:t>
      </w:r>
      <w:r w:rsidRPr="001F2445">
        <w:rPr>
          <w:rFonts w:ascii="Times New Roman" w:eastAsia="MS Mincho" w:hAnsi="Times New Roman"/>
        </w:rPr>
        <w:t>ualcomm] states option 3 requires blind detection; and MD/FA rates and CAP overhead needs to be considered.</w:t>
      </w:r>
    </w:p>
    <w:p w14:paraId="54B5DADB"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w:t>
      </w:r>
      <w:r w:rsidRPr="001F2445">
        <w:rPr>
          <w:rFonts w:ascii="Times New Roman" w:eastAsia="MS Mincho" w:hAnsi="Times New Roman" w:hint="eastAsia"/>
        </w:rPr>
        <w:t>Z</w:t>
      </w:r>
      <w:r w:rsidRPr="001F2445">
        <w:rPr>
          <w:rFonts w:ascii="Times New Roman" w:eastAsia="MS Mincho" w:hAnsi="Times New Roman"/>
        </w:rPr>
        <w:t>TE] states option 3 results in additional overhead due to transmission of CAP.</w:t>
      </w:r>
    </w:p>
    <w:p w14:paraId="5F99F8AB"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30E5B4A7"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 [Ericsson] states that option 3 would make the decoding of the L1 R2D control information more complicated for the device. </w:t>
      </w:r>
    </w:p>
    <w:p w14:paraId="77504028"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[vivo] states that repetition and FEC parameters should be indicated anyway, no need to leave chip duration for blind detection using CAP.</w:t>
      </w:r>
    </w:p>
    <w:p w14:paraId="5CBA4866" w14:textId="77777777" w:rsidR="00B942A1" w:rsidRPr="001F2445" w:rsidRDefault="00B942A1" w:rsidP="00B942A1">
      <w:pPr>
        <w:spacing w:before="60" w:after="60"/>
        <w:rPr>
          <w:rFonts w:eastAsia="MS Mincho"/>
          <w:lang w:eastAsia="ja-JP"/>
        </w:rPr>
      </w:pPr>
      <w:r w:rsidRPr="001F2445">
        <w:rPr>
          <w:rFonts w:eastAsia="MS Mincho"/>
          <w:lang w:eastAsia="ja-JP"/>
        </w:rPr>
        <w:t>For Option 4, Use a set of different binary sequences with fixed or variable length</w:t>
      </w:r>
    </w:p>
    <w:p w14:paraId="71785348" w14:textId="77777777" w:rsidR="00B942A1" w:rsidRPr="001F2445" w:rsidRDefault="00B942A1" w:rsidP="00B942A1">
      <w:pPr>
        <w:spacing w:before="60" w:after="60"/>
        <w:rPr>
          <w:rFonts w:eastAsia="MS Mincho"/>
          <w:i/>
          <w:iCs/>
          <w:color w:val="0070C0"/>
          <w:lang w:eastAsia="ja-JP"/>
        </w:rPr>
      </w:pPr>
      <w:r w:rsidRPr="001F2445">
        <w:rPr>
          <w:rFonts w:eastAsia="MS Mincho" w:hint="eastAsia"/>
          <w:i/>
          <w:iCs/>
          <w:color w:val="0070C0"/>
          <w:lang w:eastAsia="ja-JP"/>
        </w:rPr>
        <w:t>[</w:t>
      </w:r>
      <w:r w:rsidRPr="001F2445">
        <w:rPr>
          <w:rFonts w:eastAsia="MS Mincho"/>
          <w:i/>
          <w:iCs/>
          <w:color w:val="0070C0"/>
          <w:lang w:eastAsia="ja-JP"/>
        </w:rPr>
        <w:t>positive observations]</w:t>
      </w:r>
    </w:p>
    <w:p w14:paraId="301FF661"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For Alt 4-1, using binary sequences for SIP. No use of CAP for chip duration determination</w:t>
      </w:r>
    </w:p>
    <w:p w14:paraId="553BBF94" w14:textId="77777777" w:rsidR="00B942A1" w:rsidRPr="001F2445"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[Nokia], [Huawei], [NEC], [LGE], [Docomo] and [Panasonic] state that this method can provide flexibility for R2</w:t>
      </w:r>
      <w:r w:rsidRPr="001F2445">
        <w:rPr>
          <w:rFonts w:ascii="Times New Roman" w:eastAsia="MS Mincho" w:hAnsi="Times New Roman" w:hint="eastAsia"/>
        </w:rPr>
        <w:t>D</w:t>
      </w:r>
      <w:r w:rsidRPr="001F2445">
        <w:rPr>
          <w:rFonts w:ascii="Times New Roman" w:eastAsia="MS Mincho" w:hAnsi="Times New Roman"/>
        </w:rPr>
        <w:t xml:space="preserve"> chip duration.</w:t>
      </w:r>
    </w:p>
    <w:p w14:paraId="70317085" w14:textId="77777777" w:rsidR="00B942A1" w:rsidRPr="001F2445"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sidRPr="001F2445">
        <w:rPr>
          <w:rFonts w:ascii="Times New Roman" w:eastAsia="MS Mincho" w:hAnsi="Times New Roman" w:hint="eastAsia"/>
        </w:rPr>
        <w:t>B</w:t>
      </w:r>
      <w:r w:rsidRPr="001F2445">
        <w:rPr>
          <w:rFonts w:ascii="Times New Roman" w:eastAsia="MS Mincho" w:hAnsi="Times New Roman"/>
        </w:rPr>
        <w:t>esides, R-TAS design is simplified, which consist only sequence-based SIP.Alt.4-2: using binary sequences for CAP.</w:t>
      </w:r>
    </w:p>
    <w:p w14:paraId="33B6A3C4" w14:textId="77777777" w:rsidR="00B942A1" w:rsidRPr="001F2445"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lastRenderedPageBreak/>
        <w:t>Sources [Nokia] and [Panasonic] report that flexibility on chip length of L1 R2D control can be achieved.</w:t>
      </w:r>
    </w:p>
    <w:p w14:paraId="00B55D04" w14:textId="77777777" w:rsidR="00B942A1" w:rsidRPr="001F2445" w:rsidRDefault="00B942A1" w:rsidP="00B942A1">
      <w:pPr>
        <w:spacing w:before="60" w:after="60"/>
        <w:rPr>
          <w:rFonts w:eastAsia="MS Mincho"/>
          <w:i/>
          <w:iCs/>
          <w:color w:val="0070C0"/>
          <w:lang w:eastAsia="ja-JP"/>
        </w:rPr>
      </w:pPr>
      <w:r w:rsidRPr="001F2445">
        <w:rPr>
          <w:rFonts w:eastAsia="MS Mincho" w:hint="eastAsia"/>
          <w:i/>
          <w:iCs/>
          <w:color w:val="0070C0"/>
          <w:lang w:eastAsia="ja-JP"/>
        </w:rPr>
        <w:t>[</w:t>
      </w:r>
      <w:r w:rsidRPr="001F2445">
        <w:rPr>
          <w:rFonts w:eastAsia="MS Mincho"/>
          <w:i/>
          <w:iCs/>
          <w:color w:val="0070C0"/>
          <w:lang w:eastAsia="ja-JP"/>
        </w:rPr>
        <w:t>Negative observations]</w:t>
      </w:r>
    </w:p>
    <w:p w14:paraId="48BE0884"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[vivo], [Ericsson] and [Qualcomm] states that option 4 increases detection complexity. And Ericsson states that option 4 would make the decoding of the L1 R2D control information more complicated for the device.</w:t>
      </w:r>
    </w:p>
    <w:p w14:paraId="3D599449"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[ZTE] and [Ericsson] report that the performance of this option should be further evaluated.</w:t>
      </w:r>
    </w:p>
    <w:p w14:paraId="309A7BC7"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 [vivo] states that repetition and FEC parameters should be indicated anyway, no need to leave chip duration for blind detection; </w:t>
      </w:r>
      <w:r w:rsidRPr="001F2445">
        <w:rPr>
          <w:rFonts w:ascii="Times New Roman" w:eastAsia="MS Mincho" w:hAnsi="Times New Roman" w:hint="eastAsia"/>
        </w:rPr>
        <w:t>v</w:t>
      </w:r>
      <w:r w:rsidRPr="001F2445">
        <w:rPr>
          <w:rFonts w:ascii="Times New Roman" w:eastAsia="MS Mincho" w:hAnsi="Times New Roman"/>
        </w:rPr>
        <w:t>ivo further report that it leader more challenges on preamble design, requiring larger number of sequences to indicate four M values in addition to reader/cell ID differentiation;</w:t>
      </w:r>
    </w:p>
    <w:p w14:paraId="318B512B" w14:textId="77777777" w:rsidR="00B942A1" w:rsidRPr="001F2445" w:rsidRDefault="00B942A1" w:rsidP="00B942A1">
      <w:pPr>
        <w:spacing w:before="60" w:after="60"/>
        <w:rPr>
          <w:rFonts w:eastAsia="MS Mincho"/>
          <w:lang w:eastAsia="ja-JP"/>
        </w:rPr>
      </w:pPr>
      <w:r w:rsidRPr="001F2445">
        <w:rPr>
          <w:rFonts w:eastAsia="MS Mincho" w:hint="eastAsia"/>
          <w:lang w:eastAsia="ja-JP"/>
        </w:rPr>
        <w:t>F</w:t>
      </w:r>
      <w:r w:rsidRPr="001F2445">
        <w:rPr>
          <w:rFonts w:eastAsia="MS Mincho"/>
          <w:lang w:eastAsia="ja-JP"/>
        </w:rPr>
        <w:t>or option 5, Use broadcast information (if any) to indicate the chip duration</w:t>
      </w:r>
    </w:p>
    <w:p w14:paraId="48B5AA39" w14:textId="77777777" w:rsidR="00B942A1" w:rsidRPr="001F2445" w:rsidRDefault="00B942A1" w:rsidP="00B942A1">
      <w:pPr>
        <w:spacing w:before="60" w:after="60"/>
        <w:rPr>
          <w:rFonts w:eastAsia="MS Mincho"/>
          <w:i/>
          <w:iCs/>
          <w:color w:val="0070C0"/>
          <w:lang w:eastAsia="ja-JP"/>
        </w:rPr>
      </w:pPr>
      <w:r w:rsidRPr="001F2445">
        <w:rPr>
          <w:rFonts w:eastAsia="MS Mincho" w:hint="eastAsia"/>
          <w:i/>
          <w:iCs/>
          <w:color w:val="0070C0"/>
          <w:lang w:eastAsia="ja-JP"/>
        </w:rPr>
        <w:t>[</w:t>
      </w:r>
      <w:r w:rsidRPr="001F2445">
        <w:rPr>
          <w:rFonts w:eastAsia="MS Mincho"/>
          <w:i/>
          <w:iCs/>
          <w:color w:val="0070C0"/>
          <w:lang w:eastAsia="ja-JP"/>
        </w:rPr>
        <w:t>positive observations]</w:t>
      </w:r>
    </w:p>
    <w:p w14:paraId="7C50311C"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sidRPr="001F2445">
        <w:rPr>
          <w:rFonts w:ascii="Times New Roman" w:eastAsia="MS Mincho" w:hAnsi="Times New Roman" w:hint="eastAsia"/>
        </w:rPr>
        <w:t xml:space="preserve"> </w:t>
      </w:r>
      <w:r w:rsidRPr="001F2445">
        <w:rPr>
          <w:rFonts w:ascii="Times New Roman" w:eastAsia="MS Mincho" w:hAnsi="Times New Roman"/>
        </w:rPr>
        <w:t>Source [CMCC] state that this method can be used for L1 R2D control information common for devices, for example, the L1 R2D control information for scheduling paging message.</w:t>
      </w:r>
    </w:p>
    <w:p w14:paraId="2B78E84C"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[OPPO] state that the chip length should be pre-known by device to minimize complexity and power consumption at AIoT device.</w:t>
      </w:r>
    </w:p>
    <w:p w14:paraId="58747F74" w14:textId="77777777" w:rsidR="00B942A1" w:rsidRPr="001F2445" w:rsidRDefault="00B942A1" w:rsidP="00B942A1">
      <w:pPr>
        <w:spacing w:before="60" w:after="60"/>
        <w:rPr>
          <w:rFonts w:eastAsia="MS Mincho"/>
          <w:i/>
          <w:iCs/>
          <w:color w:val="0070C0"/>
          <w:lang w:eastAsia="ja-JP"/>
        </w:rPr>
      </w:pPr>
      <w:r w:rsidRPr="001F2445">
        <w:rPr>
          <w:rFonts w:eastAsia="MS Mincho" w:hint="eastAsia"/>
          <w:i/>
          <w:iCs/>
          <w:color w:val="0070C0"/>
          <w:lang w:eastAsia="ja-JP"/>
        </w:rPr>
        <w:t>[</w:t>
      </w:r>
      <w:r w:rsidRPr="001F2445">
        <w:rPr>
          <w:rFonts w:eastAsia="MS Mincho"/>
          <w:i/>
          <w:iCs/>
          <w:color w:val="0070C0"/>
          <w:lang w:eastAsia="ja-JP"/>
        </w:rPr>
        <w:t>Negative observations]</w:t>
      </w:r>
    </w:p>
    <w:p w14:paraId="084A68CD"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 xml:space="preserve">Source [Qualcomm] states that it requires system info acquisition and memorization. </w:t>
      </w:r>
    </w:p>
    <w:p w14:paraId="29A323EA"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[Huawei] and [Samsung] states that only to indicate chip duration in broadcast information limits flexible time resource allocation from system perspective.</w:t>
      </w:r>
    </w:p>
    <w:p w14:paraId="72A59E9F"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rPr>
        <w:t>Source [Ericsson] states that this option is a simple solution but not applicable for paging and broadcast PRDCH.</w:t>
      </w:r>
    </w:p>
    <w:p w14:paraId="56C33910" w14:textId="77777777" w:rsidR="00B942A1" w:rsidRPr="001F2445"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1F2445">
        <w:rPr>
          <w:rFonts w:ascii="Times New Roman" w:eastAsia="MS Mincho" w:hAnsi="Times New Roman" w:hint="eastAsia"/>
        </w:rPr>
        <w:t>Source</w:t>
      </w:r>
      <w:r w:rsidRPr="001F2445">
        <w:rPr>
          <w:rFonts w:ascii="Times New Roman" w:eastAsia="MS Mincho" w:hAnsi="Times New Roman"/>
        </w:rPr>
        <w:t xml:space="preserve"> </w:t>
      </w:r>
      <w:r w:rsidRPr="001F2445">
        <w:rPr>
          <w:rFonts w:ascii="Times New Roman" w:eastAsia="MS Mincho" w:hAnsi="Times New Roman" w:hint="eastAsia"/>
        </w:rPr>
        <w:t>[</w:t>
      </w:r>
      <w:r w:rsidRPr="001F2445">
        <w:rPr>
          <w:rFonts w:ascii="Times New Roman" w:eastAsia="MS Mincho" w:hAnsi="Times New Roman"/>
        </w:rPr>
        <w:t xml:space="preserve">Docomo] states that </w:t>
      </w:r>
      <w:r w:rsidRPr="001F2445">
        <w:rPr>
          <w:rFonts w:ascii="Times New Roman" w:eastAsia="MS Mincho" w:hAnsi="Times New Roman" w:hint="eastAsia"/>
        </w:rPr>
        <w:t xml:space="preserve">state that option 5 has less </w:t>
      </w:r>
      <w:r w:rsidRPr="001F2445">
        <w:rPr>
          <w:rFonts w:ascii="Times New Roman" w:eastAsia="MS Mincho" w:hAnsi="Times New Roman"/>
        </w:rPr>
        <w:t>flexibility</w:t>
      </w:r>
      <w:r w:rsidRPr="001F2445">
        <w:rPr>
          <w:rFonts w:ascii="Times New Roman" w:eastAsia="MS Mincho" w:hAnsi="Times New Roman" w:hint="eastAsia"/>
        </w:rPr>
        <w:t xml:space="preserve"> on chip duration of L1 R2D control compared to option 2/3/4.</w:t>
      </w:r>
      <w:r w:rsidRPr="001F2445">
        <w:rPr>
          <w:rFonts w:ascii="Times New Roman" w:eastAsia="MS Mincho" w:hAnsi="Times New Roman"/>
        </w:rPr>
        <w:t xml:space="preserve"> </w:t>
      </w:r>
    </w:p>
    <w:p w14:paraId="1A710C08" w14:textId="77777777" w:rsidR="00B942A1" w:rsidRPr="00947608" w:rsidRDefault="00B942A1" w:rsidP="00B942A1">
      <w:pPr>
        <w:spacing w:before="60" w:after="60"/>
        <w:rPr>
          <w:rFonts w:eastAsia="MS Mincho"/>
          <w:lang w:eastAsia="ja-JP"/>
        </w:rPr>
      </w:pPr>
      <w:r w:rsidRPr="00947608">
        <w:rPr>
          <w:rFonts w:eastAsia="MS Mincho" w:hint="eastAsia"/>
          <w:lang w:eastAsia="ja-JP"/>
        </w:rPr>
        <w:t>Note: whether/how to capture blue parts can be up to editor</w:t>
      </w:r>
    </w:p>
    <w:p w14:paraId="7DE753FD" w14:textId="77777777" w:rsidR="00B942A1" w:rsidRPr="00947608" w:rsidRDefault="00B942A1" w:rsidP="00B942A1">
      <w:pPr>
        <w:spacing w:before="60" w:after="60"/>
        <w:rPr>
          <w:rFonts w:eastAsia="MS Mincho"/>
          <w:lang w:eastAsia="ja-JP"/>
        </w:rPr>
      </w:pPr>
    </w:p>
    <w:p w14:paraId="2E8DFCE2" w14:textId="77777777" w:rsidR="00B942A1" w:rsidRPr="00947608" w:rsidRDefault="00B942A1" w:rsidP="00B942A1">
      <w:pPr>
        <w:spacing w:before="60" w:after="60"/>
        <w:rPr>
          <w:rFonts w:eastAsia="MS Mincho"/>
          <w:b/>
          <w:bCs/>
          <w:lang w:eastAsia="ja-JP"/>
        </w:rPr>
      </w:pPr>
      <w:r w:rsidRPr="00947608">
        <w:rPr>
          <w:rFonts w:eastAsia="MS Mincho" w:hint="eastAsia"/>
          <w:b/>
          <w:bCs/>
          <w:highlight w:val="green"/>
          <w:lang w:eastAsia="ja-JP"/>
        </w:rPr>
        <w:t>Agreement</w:t>
      </w:r>
    </w:p>
    <w:p w14:paraId="182B3A34" w14:textId="77777777" w:rsidR="00B942A1" w:rsidRPr="00C77F3C" w:rsidRDefault="00B942A1" w:rsidP="00B942A1">
      <w:pPr>
        <w:spacing w:before="60" w:after="60"/>
        <w:rPr>
          <w:rFonts w:eastAsia="MS Mincho"/>
          <w:lang w:eastAsia="ja-JP"/>
        </w:rPr>
      </w:pPr>
      <w:r w:rsidRPr="00C77F3C">
        <w:rPr>
          <w:rFonts w:eastAsia="MS Mincho"/>
          <w:lang w:eastAsia="ja-JP"/>
        </w:rPr>
        <w:t>Regarding interleaving and LTE bit collection schemes for R2D, capture following observations in TR 38.769</w:t>
      </w:r>
    </w:p>
    <w:p w14:paraId="4D649709" w14:textId="77777777" w:rsidR="00B942A1" w:rsidRPr="00C77F3C" w:rsidRDefault="00B942A1" w:rsidP="00B942A1">
      <w:pPr>
        <w:spacing w:before="60" w:after="60"/>
        <w:rPr>
          <w:rFonts w:eastAsia="MS Mincho"/>
          <w:lang w:eastAsia="ja-JP"/>
        </w:rPr>
      </w:pPr>
      <w:r w:rsidRPr="00C77F3C">
        <w:rPr>
          <w:rFonts w:eastAsia="MS Mincho"/>
          <w:lang w:eastAsia="ja-JP"/>
        </w:rPr>
        <w:t xml:space="preserve">Sources [vivo], [Huawei], [Qualcomm], [Docomo] and </w:t>
      </w:r>
      <w:r w:rsidRPr="00C77F3C">
        <w:rPr>
          <w:rFonts w:eastAsia="MS Mincho" w:hint="eastAsia"/>
          <w:lang w:eastAsia="ja-JP"/>
        </w:rPr>
        <w:t>[ZTE]</w:t>
      </w:r>
      <w:r w:rsidRPr="00C77F3C">
        <w:rPr>
          <w:rFonts w:eastAsia="MS Mincho"/>
          <w:lang w:eastAsia="ja-JP"/>
        </w:rPr>
        <w:t xml:space="preserve"> state that it is beneficial to support interleaving to improve coverage by obtaining time diversity gain. </w:t>
      </w:r>
    </w:p>
    <w:p w14:paraId="27030C50" w14:textId="77777777" w:rsidR="00B942A1" w:rsidRPr="00C77F3C" w:rsidRDefault="00B942A1" w:rsidP="00B942A1">
      <w:pPr>
        <w:spacing w:before="60" w:after="60"/>
        <w:rPr>
          <w:rFonts w:eastAsia="MS Mincho"/>
          <w:lang w:eastAsia="ja-JP"/>
        </w:rPr>
      </w:pPr>
      <w:r w:rsidRPr="00C77F3C">
        <w:rPr>
          <w:rFonts w:eastAsia="MS Mincho"/>
          <w:lang w:eastAsia="ja-JP"/>
        </w:rPr>
        <w:t xml:space="preserve">Sources [vivo], [Huawei] and [Docomo] state it is feasible to support LTE subblock interleaving and LTE bit collection. </w:t>
      </w:r>
    </w:p>
    <w:p w14:paraId="3AFC1CF3"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hint="eastAsia"/>
        </w:rPr>
        <w:t>Source</w:t>
      </w:r>
      <w:r w:rsidRPr="00C77F3C">
        <w:rPr>
          <w:rFonts w:ascii="Times New Roman" w:eastAsia="MS Mincho" w:hAnsi="Times New Roman"/>
        </w:rPr>
        <w:t xml:space="preserve"> [</w:t>
      </w:r>
      <w:r w:rsidRPr="00C77F3C">
        <w:rPr>
          <w:rFonts w:ascii="Times New Roman" w:eastAsia="MS Mincho" w:hAnsi="Times New Roman" w:hint="eastAsia"/>
        </w:rPr>
        <w:t>vivo</w:t>
      </w:r>
      <w:r w:rsidRPr="00C77F3C">
        <w:rPr>
          <w:rFonts w:ascii="Times New Roman" w:eastAsia="MS Mincho" w:hAnsi="Times New Roman"/>
        </w:rPr>
        <w:t>]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w:t>
      </w:r>
      <w:r w:rsidRPr="00C77F3C">
        <w:rPr>
          <w:rFonts w:ascii="Times New Roman" w:eastAsia="MS Mincho" w:hAnsi="Times New Roman" w:hint="eastAsia"/>
        </w:rPr>
        <w:t>i</w:t>
      </w:r>
      <w:r w:rsidRPr="00C77F3C">
        <w:rPr>
          <w:rFonts w:ascii="Times New Roman" w:eastAsia="MS Mincho" w:hAnsi="Times New Roman"/>
        </w:rPr>
        <w:t>th or without LTE sub-block interleaving can be even simpler. Hence, both LTE TBCC with bit collection w</w:t>
      </w:r>
      <w:r w:rsidRPr="00C77F3C">
        <w:rPr>
          <w:rFonts w:ascii="Times New Roman" w:eastAsia="MS Mincho" w:hAnsi="Times New Roman" w:hint="eastAsia"/>
        </w:rPr>
        <w:t>i</w:t>
      </w:r>
      <w:r w:rsidRPr="00C77F3C">
        <w:rPr>
          <w:rFonts w:ascii="Times New Roman" w:eastAsia="MS Mincho" w:hAnsi="Times New Roman"/>
        </w:rPr>
        <w:t>th or without LTE sub-block interleaving are feasible.</w:t>
      </w:r>
    </w:p>
    <w:p w14:paraId="74EF5F7B"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hint="eastAsia"/>
        </w:rPr>
        <w:t>S</w:t>
      </w:r>
      <w:r w:rsidRPr="00C77F3C">
        <w:rPr>
          <w:rFonts w:ascii="Times New Roman" w:eastAsia="MS Mincho" w:hAnsi="Times New Roman"/>
        </w:rPr>
        <w:t>ource [Huawei] and [Docomo] report that the additional power consumption can be supported by active devices due to higher peak power consumption, allowing them to support larger memory. Source [Huawei] further report that larger memory would enable these devices to support the use of a LTE de-interleaver, and can follow the same hardware as used for the LTE sub-block interleaver with LTE bit collection scheme in D2R.</w:t>
      </w:r>
    </w:p>
    <w:p w14:paraId="1E2EDD48" w14:textId="77777777" w:rsidR="00B942A1" w:rsidRPr="00C77F3C" w:rsidRDefault="00B942A1" w:rsidP="00B942A1">
      <w:pPr>
        <w:spacing w:before="60" w:after="60"/>
        <w:rPr>
          <w:rFonts w:eastAsia="MS Mincho"/>
          <w:lang w:eastAsia="ja-JP"/>
        </w:rPr>
      </w:pPr>
      <w:r w:rsidRPr="00C77F3C">
        <w:rPr>
          <w:rFonts w:eastAsia="MS Mincho"/>
          <w:lang w:eastAsia="ja-JP"/>
        </w:rPr>
        <w:t xml:space="preserve">The following are observations regarding comparison of three alternatives. </w:t>
      </w:r>
    </w:p>
    <w:p w14:paraId="06EBE6B5" w14:textId="77777777" w:rsidR="00B942A1" w:rsidRPr="00C77F3C" w:rsidRDefault="00B942A1" w:rsidP="00B942A1">
      <w:pPr>
        <w:spacing w:before="60" w:after="60"/>
        <w:rPr>
          <w:rFonts w:eastAsia="MS Mincho"/>
          <w:lang w:eastAsia="ja-JP"/>
        </w:rPr>
      </w:pPr>
      <w:r w:rsidRPr="00C77F3C">
        <w:rPr>
          <w:rFonts w:eastAsia="MS Mincho"/>
          <w:lang w:eastAsia="ja-JP"/>
        </w:rPr>
        <w:t>For Alt 1: reuse both LTE sub-block interleaver and LTE bit collection scheme</w:t>
      </w:r>
    </w:p>
    <w:p w14:paraId="22FE4F2D"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 xml:space="preserve">Sources [Futurewei], [Huawei], [OPPO], [CATT], [LGE] and [Panasonic] report LTE sub-block interleaver and LTE bit collection scheme can be supported, if FEC is supported. </w:t>
      </w:r>
    </w:p>
    <w:p w14:paraId="11302547"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lastRenderedPageBreak/>
        <w:t>Source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7F12C38B"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[Huawei] states that, reusing the LTE sub-block interleaver and LTE bit collection scheme should be supported due to its performance gain especially for larger TBS transmissions</w:t>
      </w:r>
      <w:r w:rsidRPr="00C77F3C">
        <w:rPr>
          <w:rFonts w:ascii="Times New Roman" w:eastAsia="MS Mincho" w:hAnsi="Times New Roman" w:hint="eastAsia"/>
        </w:rPr>
        <w:t>,</w:t>
      </w:r>
      <w:r w:rsidRPr="00C77F3C">
        <w:rPr>
          <w:rFonts w:ascii="Times New Roman" w:eastAsia="MS Mincho" w:hAnsi="Times New Roman"/>
        </w:rPr>
        <w:t xml:space="preserve"> providing 1dB and 2.8 dB performance gain compared with Alt 2 for BLER 10% and BLER 1% respectively, for a TBS of 400 bits.</w:t>
      </w:r>
    </w:p>
    <w:p w14:paraId="0DE4B8E4"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[LGE] states that, Alt 1 and Alt 2 are beneficial as they reuse the LTE bit collection scheme and/or the LTE sub-block interleaver, enabling R2D coverage enhancement with minimal specification effort</w:t>
      </w:r>
    </w:p>
    <w:p w14:paraId="1A95AD04"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[Panasonic] states that, LTE sub-block interleaver could be beneficial for R2D to reduce the burst error caused by fading, especially for the longer message size with smaller values of M</w:t>
      </w:r>
    </w:p>
    <w:p w14:paraId="7B1B300A"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 xml:space="preserve">Source [Qualcomm] states that, Alt 1 and Alt 2 can achieve similar BLER performance, and both require buffering full-length coded bits. </w:t>
      </w:r>
    </w:p>
    <w:p w14:paraId="5D0EFBAC" w14:textId="77777777" w:rsidR="00B942A1" w:rsidRPr="00C77F3C" w:rsidRDefault="00B942A1" w:rsidP="00B942A1">
      <w:pPr>
        <w:spacing w:before="60" w:after="60"/>
        <w:rPr>
          <w:rFonts w:eastAsia="MS Mincho"/>
          <w:lang w:eastAsia="ja-JP"/>
        </w:rPr>
      </w:pPr>
      <w:r w:rsidRPr="00C77F3C">
        <w:rPr>
          <w:rFonts w:eastAsia="MS Mincho"/>
          <w:lang w:eastAsia="ja-JP"/>
        </w:rPr>
        <w:t>For Alt 2: reuse LTE bit collection scheme without LTE sub-block interleaver</w:t>
      </w:r>
    </w:p>
    <w:p w14:paraId="22D9E20F"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 xml:space="preserve">Sources [vivo], [NEC], [ZTE], [LGE], [Apple] and [Qualcomm] report LTE bit collection scheme without LTE sub-block interleaver can be supported, if FEC is supported. </w:t>
      </w:r>
    </w:p>
    <w:p w14:paraId="1BC2147F"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 xml:space="preserve">Source [vivo] states that, Alt 1 and Alt 2 presents similar performance; thus Alt 2 is sufficient. </w:t>
      </w:r>
    </w:p>
    <w:p w14:paraId="7F9904B4"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 xml:space="preserve">Source [ZTE] states that, since bit collection does not require interleaving, the complexity of Alt 2 is lower than interleaving. FEC with bit collection and </w:t>
      </w:r>
      <w:r w:rsidRPr="00C77F3C">
        <w:rPr>
          <w:rFonts w:ascii="Times New Roman" w:eastAsia="MS Mincho" w:hAnsi="Times New Roman" w:hint="eastAsia"/>
        </w:rPr>
        <w:t>FEC with sub-block interleaver</w:t>
      </w:r>
      <w:r w:rsidRPr="00C77F3C">
        <w:rPr>
          <w:rFonts w:ascii="Times New Roman" w:eastAsia="MS Mincho" w:hAnsi="Times New Roman"/>
        </w:rPr>
        <w:t xml:space="preserve"> has similar performance compared with FEC with bit collection.</w:t>
      </w:r>
    </w:p>
    <w:p w14:paraId="2C5672EA"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[LGE] states that, Alt 1 and Alt 2 are beneficial as they reuse the LTE bit collection scheme and/or the LTE sub-block interleaver, enabling R2D coverage enhancement with minimal specification effort</w:t>
      </w:r>
    </w:p>
    <w:p w14:paraId="0B8348DD"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[Apple] states that, Alt 2 provides a good balance between performance and complexity for device 2b/C, reusing existing 3GPP designs while minimizing memory requirements.</w:t>
      </w:r>
    </w:p>
    <w:p w14:paraId="468EEF32"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[Qualcomm] states that, for small number of coded bits, Alt2 can be used to improve interleaving gain</w:t>
      </w:r>
    </w:p>
    <w:p w14:paraId="747B31BE" w14:textId="77777777" w:rsidR="00B942A1" w:rsidRPr="00C77F3C" w:rsidRDefault="00B942A1" w:rsidP="00B942A1">
      <w:pPr>
        <w:spacing w:before="60" w:after="60"/>
        <w:rPr>
          <w:rFonts w:eastAsia="MS Mincho"/>
          <w:lang w:eastAsia="ja-JP"/>
        </w:rPr>
      </w:pPr>
      <w:r w:rsidRPr="00C77F3C">
        <w:rPr>
          <w:rFonts w:eastAsia="MS Mincho"/>
          <w:lang w:eastAsia="ja-JP"/>
        </w:rPr>
        <w:t>For Alt 3: based on LTE bit collection scheme with some update (e.g., for memory reduction) without LTE sub-block interleaver</w:t>
      </w:r>
    </w:p>
    <w:p w14:paraId="35304B66"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 xml:space="preserve">Source [Qualcomm] and [NEC] report that, LTE bit collection scheme with segment can be supported, if FEC is supported. </w:t>
      </w:r>
    </w:p>
    <w:p w14:paraId="18C947D2"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[NEC] states that, Alt 3 can be adopted if memory size limitation exists in devices</w:t>
      </w:r>
    </w:p>
    <w:p w14:paraId="7CD50CDE"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145B88BA"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16990696"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 xml:space="preserve">Sources [vivo] and [Huawei] state that, since memory/power consumption by Alt 1 and Alt 2 is feasible for AIoT device, it is unnecessary to further reduce memory/power consumption by Alt 3.  </w:t>
      </w:r>
    </w:p>
    <w:p w14:paraId="079E791E"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[LGE] states that, Alt 3 is potentially advantageous in terms of memory reduction for A-IoT devices, but is considered less favourable due to the extensive discussion required to evaluate the performance of various bit collection schemes</w:t>
      </w:r>
    </w:p>
    <w:p w14:paraId="65993875" w14:textId="77777777" w:rsidR="00B942A1" w:rsidRDefault="00B942A1" w:rsidP="00B942A1">
      <w:pPr>
        <w:spacing w:before="60" w:after="60"/>
        <w:rPr>
          <w:rFonts w:eastAsia="MS Mincho"/>
          <w:lang w:eastAsia="ja-JP"/>
        </w:rPr>
      </w:pPr>
    </w:p>
    <w:p w14:paraId="4217C210" w14:textId="77777777" w:rsidR="00B942A1" w:rsidRPr="00947608" w:rsidRDefault="00B942A1" w:rsidP="00B942A1">
      <w:pPr>
        <w:spacing w:before="60" w:after="60"/>
        <w:rPr>
          <w:rFonts w:eastAsia="MS Mincho"/>
          <w:b/>
          <w:bCs/>
          <w:lang w:eastAsia="ja-JP"/>
        </w:rPr>
      </w:pPr>
      <w:r w:rsidRPr="00947608">
        <w:rPr>
          <w:rFonts w:eastAsia="MS Mincho" w:hint="eastAsia"/>
          <w:b/>
          <w:bCs/>
          <w:highlight w:val="green"/>
          <w:lang w:eastAsia="ja-JP"/>
        </w:rPr>
        <w:t>Agreement</w:t>
      </w:r>
    </w:p>
    <w:p w14:paraId="247CA652" w14:textId="77777777" w:rsidR="00B942A1" w:rsidRPr="00C77F3C" w:rsidRDefault="00B942A1" w:rsidP="00B942A1">
      <w:pPr>
        <w:spacing w:before="60" w:after="60"/>
        <w:rPr>
          <w:rFonts w:eastAsia="MS Mincho"/>
          <w:lang w:eastAsia="ja-JP"/>
        </w:rPr>
      </w:pPr>
      <w:r w:rsidRPr="00C77F3C">
        <w:rPr>
          <w:rFonts w:eastAsia="MS Mincho"/>
          <w:lang w:eastAsia="ja-JP"/>
        </w:rPr>
        <w:t>Capture following observations for sequence type for R2D SIP in the TR 38.769, that</w:t>
      </w:r>
    </w:p>
    <w:p w14:paraId="5D056EB4" w14:textId="77777777" w:rsidR="00B942A1" w:rsidRPr="00C77F3C" w:rsidRDefault="00B942A1" w:rsidP="00B942A1">
      <w:pPr>
        <w:spacing w:before="60" w:after="60"/>
        <w:rPr>
          <w:rFonts w:eastAsia="MS Mincho"/>
          <w:lang w:eastAsia="ja-JP"/>
        </w:rPr>
      </w:pPr>
      <w:r w:rsidRPr="00C77F3C">
        <w:rPr>
          <w:rFonts w:eastAsia="MS Mincho"/>
          <w:lang w:eastAsia="ja-JP"/>
        </w:rPr>
        <w:t>For binary sequence based R2D SIP, m-sequence and Golay sequence are studied.</w:t>
      </w:r>
    </w:p>
    <w:p w14:paraId="3474E434"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lastRenderedPageBreak/>
        <w:t>Sources [Qualcomm] and [interdigital] provide evaluation results show that m-sequence and Golay sequence shows similar MDR/FAR and correlation property. [Docomo] states that both m-sequence and Golay sequence have good auto-correlation property.</w:t>
      </w:r>
    </w:p>
    <w:p w14:paraId="03637F8D"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Sources [vivo], [OPPO], [Apple], [interdigital], [Qualcomm] and [LGE] report that m-sequence can be considered as binary sequence for R2D SIP, with the following observations:</w:t>
      </w:r>
    </w:p>
    <w:p w14:paraId="1B2103D7"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 xml:space="preserve">Source [vivo] states that m-sequences with same length but different cyclic shifts/initial states can be considered to achieve good cross-correlation between different sequences. </w:t>
      </w:r>
    </w:p>
    <w:p w14:paraId="5C9D0ABF"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Sources [interdigital], [LGE] and [Qualcomm] state that m-sequence design can be expected to be implemented with lower complexity than a Golay sequence. Source [Qualcomm] further state that m-sequences can be generated by storing the initialization state of the polynomial, reducing memory requirements.</w:t>
      </w:r>
    </w:p>
    <w:p w14:paraId="0FB231B5"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Sources [Huawei], [Qualcomm], [Docomo], [LGE] report that Golay sequence can be considered as binary sequence for R2D SIP, with the following observations:</w:t>
      </w:r>
    </w:p>
    <w:p w14:paraId="4229AAF2"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[Huawei] states that Golay sequence achieves lower operational and correlation complexity compared with m-sequence.</w:t>
      </w:r>
    </w:p>
    <w:p w14:paraId="538FD69C"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[Docomo] states that Golay sequence with flexible sequence length may be beneficial for alignment with the OFDM symbol boundary.</w:t>
      </w:r>
    </w:p>
    <w:p w14:paraId="50291090"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Sources [Qualcomm] and [LGE] states that Golay-sequence offers slightly better cross-correlation than m-sequence, and source [Qualcomm] further states cross-correlation depends on the choice of Golay pairs, and Golay sequences may be programmed into devices.</w:t>
      </w:r>
    </w:p>
    <w:p w14:paraId="526D41BF" w14:textId="77777777" w:rsidR="00B942A1" w:rsidRDefault="00B942A1" w:rsidP="00B942A1">
      <w:pPr>
        <w:spacing w:before="60" w:after="60"/>
        <w:rPr>
          <w:rFonts w:eastAsia="MS Mincho"/>
          <w:lang w:eastAsia="ja-JP"/>
        </w:rPr>
      </w:pPr>
    </w:p>
    <w:p w14:paraId="448029A2" w14:textId="77777777" w:rsidR="00B942A1" w:rsidRPr="004542B1" w:rsidRDefault="00B942A1" w:rsidP="00B942A1">
      <w:pPr>
        <w:spacing w:before="60" w:after="60"/>
        <w:rPr>
          <w:rFonts w:eastAsia="MS Mincho"/>
          <w:b/>
          <w:bCs/>
          <w:lang w:eastAsia="ja-JP"/>
        </w:rPr>
      </w:pPr>
      <w:r w:rsidRPr="004542B1">
        <w:rPr>
          <w:rFonts w:eastAsia="MS Mincho" w:hint="eastAsia"/>
          <w:b/>
          <w:bCs/>
          <w:highlight w:val="green"/>
          <w:lang w:eastAsia="ja-JP"/>
        </w:rPr>
        <w:t>Agreement</w:t>
      </w:r>
    </w:p>
    <w:p w14:paraId="03C9FF40" w14:textId="77777777" w:rsidR="00B942A1" w:rsidRPr="00C77F3C" w:rsidRDefault="00B942A1" w:rsidP="00B942A1">
      <w:pPr>
        <w:spacing w:before="60" w:after="60"/>
        <w:rPr>
          <w:rFonts w:eastAsia="MS Mincho"/>
          <w:lang w:eastAsia="ja-JP"/>
        </w:rPr>
      </w:pPr>
      <w:r w:rsidRPr="00C77F3C">
        <w:rPr>
          <w:rFonts w:eastAsia="MS Mincho"/>
          <w:lang w:eastAsia="ja-JP"/>
        </w:rPr>
        <w:t xml:space="preserve">Capture following observations for </w:t>
      </w:r>
      <w:r w:rsidRPr="00C77F3C">
        <w:rPr>
          <w:rFonts w:eastAsia="MS Mincho" w:hint="eastAsia"/>
          <w:lang w:eastAsia="ja-JP"/>
        </w:rPr>
        <w:t xml:space="preserve">number of </w:t>
      </w:r>
      <w:r w:rsidRPr="00C77F3C">
        <w:rPr>
          <w:rFonts w:eastAsia="MS Mincho"/>
          <w:lang w:eastAsia="ja-JP"/>
        </w:rPr>
        <w:t>sequence</w:t>
      </w:r>
      <w:r w:rsidRPr="00C77F3C">
        <w:rPr>
          <w:rFonts w:eastAsia="MS Mincho" w:hint="eastAsia"/>
          <w:lang w:eastAsia="ja-JP"/>
        </w:rPr>
        <w:t>s</w:t>
      </w:r>
      <w:r w:rsidRPr="00C77F3C">
        <w:rPr>
          <w:rFonts w:eastAsia="MS Mincho"/>
          <w:lang w:eastAsia="ja-JP"/>
        </w:rPr>
        <w:t xml:space="preserve"> for binary sequence based R2D SIP in the TR 38.769, that</w:t>
      </w:r>
    </w:p>
    <w:p w14:paraId="7751F417" w14:textId="77777777" w:rsidR="00B942A1" w:rsidRPr="00C77F3C" w:rsidRDefault="00B942A1" w:rsidP="00B942A1">
      <w:pPr>
        <w:spacing w:before="60" w:after="60"/>
        <w:rPr>
          <w:rFonts w:eastAsia="MS Mincho"/>
          <w:lang w:eastAsia="ja-JP"/>
        </w:rPr>
      </w:pPr>
      <w:r w:rsidRPr="00C77F3C">
        <w:rPr>
          <w:rFonts w:eastAsia="MS Mincho"/>
          <w:lang w:eastAsia="ja-JP"/>
        </w:rPr>
        <w:t xml:space="preserve">For </w:t>
      </w:r>
      <w:r w:rsidRPr="00C77F3C">
        <w:rPr>
          <w:rFonts w:eastAsia="MS Mincho" w:hint="eastAsia"/>
          <w:lang w:eastAsia="ja-JP"/>
        </w:rPr>
        <w:t xml:space="preserve">number of </w:t>
      </w:r>
      <w:r w:rsidRPr="00C77F3C">
        <w:rPr>
          <w:rFonts w:eastAsia="MS Mincho"/>
          <w:lang w:eastAsia="ja-JP"/>
        </w:rPr>
        <w:t>sequence</w:t>
      </w:r>
      <w:r w:rsidRPr="00C77F3C">
        <w:rPr>
          <w:rFonts w:eastAsia="MS Mincho" w:hint="eastAsia"/>
          <w:lang w:eastAsia="ja-JP"/>
        </w:rPr>
        <w:t>s</w:t>
      </w:r>
      <w:r w:rsidRPr="00C77F3C">
        <w:rPr>
          <w:rFonts w:eastAsia="MS Mincho"/>
          <w:lang w:eastAsia="ja-JP"/>
        </w:rPr>
        <w:t xml:space="preserve"> for binary sequence based R2D SIP</w:t>
      </w:r>
    </w:p>
    <w:p w14:paraId="1E0E1F40"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Sources [Futurewei], [vivo], [Nokia],</w:t>
      </w:r>
      <w:r w:rsidRPr="00C77F3C">
        <w:rPr>
          <w:rFonts w:ascii="Times New Roman" w:eastAsia="MS Mincho" w:hAnsi="Times New Roman" w:hint="eastAsia"/>
        </w:rPr>
        <w:t xml:space="preserve"> </w:t>
      </w:r>
      <w:r w:rsidRPr="00C77F3C">
        <w:rPr>
          <w:rFonts w:ascii="Times New Roman" w:eastAsia="MS Mincho" w:hAnsi="Times New Roman"/>
        </w:rPr>
        <w:t xml:space="preserve">[Huawei], [Xiaomi], [Panasonic], [Lenovo] and [Qualcomm] report that multiple sequences can be used for a given length for R2D SIP. </w:t>
      </w:r>
    </w:p>
    <w:p w14:paraId="1ED1AEB2"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Sources [vivo], [Panasonic], [Lenovo] report the purpose of multiple sequences is for reader differentiation, Sources [vivo] and [Panasonic] suggest to consider 3 sequences.</w:t>
      </w:r>
    </w:p>
    <w:p w14:paraId="6D27B156"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[Huawei] report that different length sequences are mapped to different coverage distances, in order to maximize the performance for each of the distances for outdoor scenarios while maintaining MDR and FAR to be ≤ 1%.</w:t>
      </w:r>
    </w:p>
    <w:p w14:paraId="26CB25CE"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5A762986"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[NEC] report that single length and single sequence is beneficial for lower complexity and power consumption.</w:t>
      </w:r>
    </w:p>
    <w:p w14:paraId="0223E3C8"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[Docomo] report that device complexity on correlation-based detection for multiple sequences should be considered.</w:t>
      </w:r>
    </w:p>
    <w:p w14:paraId="35E62AED" w14:textId="77777777" w:rsidR="00B942A1" w:rsidRPr="004542B1" w:rsidRDefault="00B942A1" w:rsidP="00B942A1">
      <w:pPr>
        <w:spacing w:before="60" w:after="60"/>
        <w:rPr>
          <w:rFonts w:eastAsia="MS Mincho"/>
          <w:lang w:eastAsia="ja-JP"/>
        </w:rPr>
      </w:pPr>
    </w:p>
    <w:p w14:paraId="5A099393" w14:textId="77777777" w:rsidR="00B942A1" w:rsidRPr="004542B1" w:rsidRDefault="00B942A1" w:rsidP="00B942A1">
      <w:pPr>
        <w:spacing w:before="60" w:after="60"/>
        <w:rPr>
          <w:rFonts w:eastAsia="MS Mincho"/>
          <w:b/>
          <w:bCs/>
          <w:lang w:eastAsia="ja-JP"/>
        </w:rPr>
      </w:pPr>
      <w:r w:rsidRPr="004542B1">
        <w:rPr>
          <w:rFonts w:eastAsia="MS Mincho" w:hint="eastAsia"/>
          <w:b/>
          <w:bCs/>
          <w:highlight w:val="green"/>
          <w:lang w:eastAsia="ja-JP"/>
        </w:rPr>
        <w:t>Agreement</w:t>
      </w:r>
    </w:p>
    <w:p w14:paraId="3C6F5834" w14:textId="77777777" w:rsidR="00B942A1" w:rsidRPr="00C77F3C" w:rsidRDefault="00B942A1" w:rsidP="00B942A1">
      <w:pPr>
        <w:spacing w:before="60" w:after="60"/>
        <w:rPr>
          <w:rFonts w:eastAsia="MS Mincho"/>
          <w:lang w:eastAsia="ja-JP"/>
        </w:rPr>
      </w:pPr>
      <w:r w:rsidRPr="00C77F3C">
        <w:rPr>
          <w:rFonts w:eastAsia="MS Mincho"/>
          <w:lang w:eastAsia="ja-JP"/>
        </w:rPr>
        <w:t>Regarding whether to apply Manchester coding to the binary sequence-based SIP, Capture following in TR38.769.</w:t>
      </w:r>
    </w:p>
    <w:p w14:paraId="169788A7" w14:textId="77777777" w:rsidR="00B942A1" w:rsidRPr="00C77F3C" w:rsidRDefault="00B942A1" w:rsidP="00B942A1">
      <w:pPr>
        <w:spacing w:before="60" w:after="60"/>
        <w:rPr>
          <w:rFonts w:eastAsia="MS Mincho"/>
          <w:lang w:eastAsia="ja-JP"/>
        </w:rPr>
      </w:pPr>
      <w:r w:rsidRPr="00C77F3C">
        <w:rPr>
          <w:rFonts w:eastAsia="MS Mincho"/>
          <w:lang w:eastAsia="ja-JP"/>
        </w:rPr>
        <w:t>Sources [vivo], [CTC], [Qualcomm] and [Sony] report that Manchester coding can be applied to binary sequence for R2D SIP</w:t>
      </w:r>
    </w:p>
    <w:p w14:paraId="4E622644"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 xml:space="preserve">Source [vivo] and [Qualcomm] state that sequence Manchester coding achieves similar MDR and timing performance. </w:t>
      </w:r>
    </w:p>
    <w:p w14:paraId="2662D001"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37D26CE9" w14:textId="77777777" w:rsidR="00B942A1" w:rsidRPr="00C77F3C"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lastRenderedPageBreak/>
        <w:t>Source [Qualcomm] provide evaluation results show that the 15-bit m-sequence with Manchester coding and the 31-bit m sequence without Manchester coding have comparable durations (~7.5 OFDM symbol), and both show similar MD performance.</w:t>
      </w:r>
    </w:p>
    <w:p w14:paraId="1EA9097A"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[Sony] states that applying Manchester coding to the sequence is important in OOK modulation with low data rate where a long number of zeros and ones may result in the clock drift.</w:t>
      </w:r>
    </w:p>
    <w:p w14:paraId="55DD5733"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 [vivo] also states that timing performance for sequence with Manchester coding is slightly better compared with longer sequence w/o Manchester coding (same overall duration), due to narrower main lobe of auto-correlation can be achieved with Manchester coding.</w:t>
      </w:r>
    </w:p>
    <w:p w14:paraId="27671D1D" w14:textId="77777777" w:rsidR="00B942A1" w:rsidRPr="00C77F3C" w:rsidRDefault="00B942A1" w:rsidP="00B942A1">
      <w:pPr>
        <w:spacing w:before="60" w:after="60"/>
        <w:rPr>
          <w:rFonts w:eastAsia="MS Mincho"/>
          <w:lang w:eastAsia="ja-JP"/>
        </w:rPr>
      </w:pPr>
      <w:r w:rsidRPr="00C77F3C">
        <w:rPr>
          <w:rFonts w:eastAsia="MS Mincho"/>
          <w:lang w:eastAsia="ja-JP"/>
        </w:rPr>
        <w:t xml:space="preserve">Source [Futurewei] states that the disadvantages of applying Manchester coding include increasing complexity and decreasing the number of sequences. </w:t>
      </w:r>
    </w:p>
    <w:p w14:paraId="39D4B65B" w14:textId="77777777" w:rsidR="00B942A1" w:rsidRDefault="00B942A1" w:rsidP="00B942A1">
      <w:pPr>
        <w:spacing w:before="60" w:after="60"/>
        <w:rPr>
          <w:rFonts w:eastAsia="MS Mincho"/>
          <w:lang w:val="en-US" w:eastAsia="ja-JP"/>
        </w:rPr>
      </w:pPr>
    </w:p>
    <w:p w14:paraId="30648C37" w14:textId="77777777" w:rsidR="00B942A1" w:rsidRPr="004542B1" w:rsidRDefault="00B942A1" w:rsidP="00B942A1">
      <w:pPr>
        <w:spacing w:before="60" w:after="60"/>
        <w:rPr>
          <w:rFonts w:eastAsia="MS Mincho"/>
          <w:b/>
          <w:bCs/>
          <w:lang w:val="en-US" w:eastAsia="ja-JP"/>
        </w:rPr>
      </w:pPr>
      <w:r w:rsidRPr="007032CE">
        <w:rPr>
          <w:rFonts w:eastAsia="MS Mincho" w:hint="eastAsia"/>
          <w:b/>
          <w:bCs/>
          <w:highlight w:val="green"/>
          <w:lang w:val="en-US" w:eastAsia="ja-JP"/>
        </w:rPr>
        <w:t>Agreement</w:t>
      </w:r>
    </w:p>
    <w:p w14:paraId="1C63D494" w14:textId="77777777" w:rsidR="00B942A1" w:rsidRPr="00C77F3C" w:rsidRDefault="00B942A1" w:rsidP="00B942A1">
      <w:pPr>
        <w:spacing w:before="60" w:after="60"/>
        <w:rPr>
          <w:rFonts w:eastAsia="MS Mincho"/>
          <w:lang w:eastAsia="ja-JP"/>
        </w:rPr>
      </w:pPr>
      <w:r w:rsidRPr="00C77F3C">
        <w:rPr>
          <w:rFonts w:eastAsia="MS Mincho"/>
          <w:lang w:eastAsia="ja-JP"/>
        </w:rPr>
        <w:t xml:space="preserve">Regarding whether to apply </w:t>
      </w:r>
      <w:r w:rsidRPr="00C77F3C">
        <w:rPr>
          <w:rFonts w:eastAsia="MS Mincho" w:hint="eastAsia"/>
          <w:lang w:eastAsia="ja-JP"/>
        </w:rPr>
        <w:t>s</w:t>
      </w:r>
      <w:r w:rsidRPr="00C77F3C">
        <w:rPr>
          <w:rFonts w:eastAsia="MS Mincho"/>
          <w:lang w:eastAsia="ja-JP"/>
        </w:rPr>
        <w:t xml:space="preserve">ame or different </w:t>
      </w:r>
      <w:r w:rsidRPr="00C77F3C">
        <w:rPr>
          <w:rFonts w:eastAsia="MS Mincho" w:hint="eastAsia"/>
          <w:lang w:eastAsia="ja-JP"/>
        </w:rPr>
        <w:t>c</w:t>
      </w:r>
      <w:r w:rsidRPr="00C77F3C">
        <w:rPr>
          <w:rFonts w:eastAsia="MS Mincho"/>
          <w:lang w:eastAsia="ja-JP"/>
        </w:rPr>
        <w:t xml:space="preserve">hip </w:t>
      </w:r>
      <w:r w:rsidRPr="00C77F3C">
        <w:rPr>
          <w:rFonts w:eastAsia="MS Mincho" w:hint="eastAsia"/>
          <w:lang w:eastAsia="ja-JP"/>
        </w:rPr>
        <w:t>d</w:t>
      </w:r>
      <w:r w:rsidRPr="00C77F3C">
        <w:rPr>
          <w:rFonts w:eastAsia="MS Mincho"/>
          <w:lang w:eastAsia="ja-JP"/>
        </w:rPr>
        <w:t xml:space="preserve">uration for L1 </w:t>
      </w:r>
      <w:r w:rsidRPr="00C77F3C">
        <w:rPr>
          <w:rFonts w:eastAsia="MS Mincho" w:hint="eastAsia"/>
          <w:lang w:eastAsia="ja-JP"/>
        </w:rPr>
        <w:t>R2D control</w:t>
      </w:r>
      <w:r w:rsidRPr="00C77F3C">
        <w:rPr>
          <w:rFonts w:eastAsia="MS Mincho"/>
          <w:lang w:eastAsia="ja-JP"/>
        </w:rPr>
        <w:t xml:space="preserve"> and data</w:t>
      </w:r>
      <w:r w:rsidRPr="00C77F3C">
        <w:rPr>
          <w:rFonts w:eastAsia="MS Mincho" w:hint="eastAsia"/>
          <w:lang w:eastAsia="ja-JP"/>
        </w:rPr>
        <w:t xml:space="preserve"> payload</w:t>
      </w:r>
      <w:r w:rsidRPr="00C77F3C">
        <w:rPr>
          <w:rFonts w:eastAsia="MS Mincho"/>
          <w:lang w:eastAsia="ja-JP"/>
        </w:rPr>
        <w:t>, Capture following in TR38.769.</w:t>
      </w:r>
    </w:p>
    <w:p w14:paraId="3CDEE6E4" w14:textId="77777777" w:rsidR="00B942A1" w:rsidRPr="00C77F3C" w:rsidRDefault="00B942A1" w:rsidP="00B942A1">
      <w:pPr>
        <w:spacing w:before="60" w:after="60"/>
        <w:rPr>
          <w:rFonts w:eastAsia="MS Mincho"/>
          <w:lang w:eastAsia="ja-JP"/>
        </w:rPr>
      </w:pPr>
      <w:r w:rsidRPr="00C77F3C">
        <w:rPr>
          <w:rFonts w:eastAsia="MS Mincho"/>
          <w:lang w:eastAsia="ja-JP"/>
        </w:rPr>
        <w:t>Sources [Spreadtrum], [Huawei], [Ericsson], [Samsung], [LGE], [Apple] and [Sequans] report that, the use of the same chip duration for L1 R2D control information and data payload in the PRDCH, have the following benefits:</w:t>
      </w:r>
    </w:p>
    <w:p w14:paraId="4E4C8A59"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Sources [Spreadtrum], [Huawei], [Samsung], [Sequans] and [Apple] state that the use of the same chip duration simplifies device implementation, and [Huawei] further states that the L1 R2D control information can avoid any decoding delay and avoid the need for a time gap between the L1 R2D control information and the data payload of the PRDCH.</w:t>
      </w:r>
    </w:p>
    <w:p w14:paraId="69646A25"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Sources [Ericsson] states that, for broadcast PRDCH and paging PRDCH, the R2D parameters, including chip length for data payload of PRDCH, can be fixed for cater to the cell-edge scenarios.</w:t>
      </w:r>
    </w:p>
    <w:p w14:paraId="4C490A46"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291BEA6F" w14:textId="77777777" w:rsidR="00B942A1" w:rsidRPr="00C77F3C" w:rsidRDefault="00B942A1" w:rsidP="00B942A1">
      <w:pPr>
        <w:spacing w:before="60" w:after="60"/>
        <w:rPr>
          <w:rFonts w:eastAsia="MS Mincho"/>
          <w:lang w:eastAsia="ja-JP"/>
        </w:rPr>
      </w:pPr>
      <w:r w:rsidRPr="00C77F3C">
        <w:rPr>
          <w:rFonts w:eastAsia="MS Mincho"/>
          <w:lang w:eastAsia="ja-JP"/>
        </w:rPr>
        <w:t>Sources [Futurewei], [vivo], [CMCC], [Ericsson], [NEC], [CTC], [Xiaomi], [ZTE], [LGE], [Panasonic],[Docomo], [Apple], [Qualcomm] and [CEWiT] report that, chip duration of the data payload in the PRDCH indicated by the corresponding L1 R2D control information, have the following benefits:</w:t>
      </w:r>
    </w:p>
    <w:p w14:paraId="2EFD7759"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4CD84EB3"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 xml:space="preserve">Source [vivo] state that with better coverage for L1 control part using longer chip length, unnecessary data reception can be avoided due to more robust L1 control; </w:t>
      </w:r>
    </w:p>
    <w:p w14:paraId="214FF9CD" w14:textId="77777777" w:rsidR="00B942A1" w:rsidRPr="00C77F3C"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77F3C">
        <w:rPr>
          <w:rFonts w:ascii="Times New Roman" w:eastAsia="MS Mincho" w:hAnsi="Times New Roman"/>
        </w:rPr>
        <w:t>Sources [Apple] and [Ericsson] state that this option provides flexibility to adapt to different coverage conditions or message types, with [Ericsson] states this option provides benefits for PRDCH like Msg2 and Msg4.</w:t>
      </w:r>
    </w:p>
    <w:p w14:paraId="142EFFF9" w14:textId="77777777" w:rsidR="00B942A1" w:rsidRDefault="00B942A1" w:rsidP="00B942A1">
      <w:pPr>
        <w:spacing w:before="60" w:after="60"/>
        <w:rPr>
          <w:rFonts w:eastAsia="MS Mincho"/>
          <w:lang w:eastAsia="ja-JP"/>
        </w:rPr>
      </w:pPr>
    </w:p>
    <w:p w14:paraId="6A1EA668" w14:textId="77777777" w:rsidR="00B942A1" w:rsidRPr="00556834" w:rsidRDefault="00B942A1" w:rsidP="00B942A1">
      <w:pPr>
        <w:spacing w:before="60" w:after="60"/>
        <w:rPr>
          <w:rFonts w:eastAsia="MS Mincho"/>
          <w:b/>
          <w:bCs/>
          <w:lang w:eastAsia="ja-JP"/>
        </w:rPr>
      </w:pPr>
      <w:r w:rsidRPr="00556834">
        <w:rPr>
          <w:rFonts w:eastAsia="MS Mincho" w:hint="eastAsia"/>
          <w:b/>
          <w:bCs/>
          <w:highlight w:val="green"/>
          <w:lang w:eastAsia="ja-JP"/>
        </w:rPr>
        <w:t>Agreement</w:t>
      </w:r>
    </w:p>
    <w:p w14:paraId="34E2D167" w14:textId="77777777" w:rsidR="00B942A1" w:rsidRPr="00C77F3C" w:rsidRDefault="00B942A1" w:rsidP="00B942A1">
      <w:pPr>
        <w:spacing w:before="60" w:after="60"/>
        <w:rPr>
          <w:rFonts w:eastAsia="MS Mincho"/>
          <w:lang w:eastAsia="ja-JP"/>
        </w:rPr>
      </w:pPr>
      <w:r w:rsidRPr="00C77F3C">
        <w:rPr>
          <w:rFonts w:eastAsia="MS Mincho" w:hint="eastAsia"/>
          <w:lang w:eastAsia="ja-JP"/>
        </w:rPr>
        <w:t>Following update is applied to the agreement made at RAN1#122bis.</w:t>
      </w:r>
    </w:p>
    <w:tbl>
      <w:tblPr>
        <w:tblStyle w:val="afc"/>
        <w:tblW w:w="0" w:type="auto"/>
        <w:tblLook w:val="04A0" w:firstRow="1" w:lastRow="0" w:firstColumn="1" w:lastColumn="0" w:noHBand="0" w:noVBand="1"/>
      </w:tblPr>
      <w:tblGrid>
        <w:gridCol w:w="9631"/>
      </w:tblGrid>
      <w:tr w:rsidR="00B942A1" w14:paraId="385635C1" w14:textId="77777777" w:rsidTr="00BA0A93">
        <w:tc>
          <w:tcPr>
            <w:tcW w:w="9631" w:type="dxa"/>
          </w:tcPr>
          <w:p w14:paraId="7C882C4A" w14:textId="77777777" w:rsidR="00B942A1" w:rsidRDefault="00B942A1" w:rsidP="00BA0A93">
            <w:pPr>
              <w:spacing w:before="60" w:after="60"/>
              <w:rPr>
                <w:b/>
                <w:bCs/>
              </w:rPr>
            </w:pPr>
            <w:r>
              <w:rPr>
                <w:b/>
                <w:bCs/>
                <w:highlight w:val="green"/>
              </w:rPr>
              <w:t>Agreement</w:t>
            </w:r>
          </w:p>
          <w:p w14:paraId="0F1804DA" w14:textId="77777777" w:rsidR="00B942A1" w:rsidRDefault="00B942A1" w:rsidP="00BA0A93">
            <w:pPr>
              <w:spacing w:before="60" w:after="60"/>
              <w:rPr>
                <w:rFonts w:eastAsia="宋体"/>
                <w:lang w:eastAsia="ko-KR"/>
              </w:rPr>
            </w:pPr>
            <w:r>
              <w:rPr>
                <w:rFonts w:eastAsia="宋体"/>
                <w:lang w:eastAsia="ko-KR"/>
              </w:rPr>
              <w:t xml:space="preserve">For R2D signals, study the necessity for the functionality of SFO calibration, and study the feasibility of the following options: </w:t>
            </w:r>
          </w:p>
          <w:p w14:paraId="277EDD50" w14:textId="77777777" w:rsidR="00B942A1" w:rsidRDefault="00B942A1" w:rsidP="00B942A1">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Reuse CAP and/or Manchester encoding</w:t>
            </w:r>
          </w:p>
          <w:p w14:paraId="48FD0FCB" w14:textId="77777777" w:rsidR="00B942A1" w:rsidRDefault="00B942A1" w:rsidP="00B942A1">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Option 2: sequence-based SIP </w:t>
            </w:r>
            <w:r w:rsidRPr="00556834">
              <w:rPr>
                <w:strike/>
                <w:color w:val="EE0000"/>
                <w:lang w:eastAsia="ko-KR"/>
              </w:rPr>
              <w:t>with or without R2D midamble(s)</w:t>
            </w:r>
          </w:p>
          <w:p w14:paraId="2F53AE65" w14:textId="77777777" w:rsidR="00B942A1" w:rsidRPr="00556834" w:rsidRDefault="00B942A1" w:rsidP="00B942A1">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using the CFO calibration signal</w:t>
            </w:r>
          </w:p>
        </w:tc>
      </w:tr>
    </w:tbl>
    <w:p w14:paraId="5E58F784" w14:textId="77777777" w:rsidR="00B942A1" w:rsidRPr="00556834" w:rsidRDefault="00B942A1" w:rsidP="00B942A1">
      <w:pPr>
        <w:spacing w:before="60" w:after="60"/>
        <w:rPr>
          <w:rFonts w:eastAsia="MS Mincho"/>
          <w:lang w:eastAsia="ja-JP"/>
        </w:rPr>
      </w:pPr>
    </w:p>
    <w:p w14:paraId="3F0C7499" w14:textId="77777777" w:rsidR="00B942A1" w:rsidRDefault="00B942A1" w:rsidP="00B942A1">
      <w:pPr>
        <w:spacing w:before="60" w:after="60"/>
        <w:rPr>
          <w:rFonts w:eastAsia="MS Mincho"/>
          <w:lang w:eastAsia="ja-JP"/>
        </w:rPr>
      </w:pPr>
    </w:p>
    <w:p w14:paraId="5BE1D9E3" w14:textId="77777777" w:rsidR="00B942A1" w:rsidRPr="00E56C48" w:rsidRDefault="00B942A1" w:rsidP="00B942A1">
      <w:pPr>
        <w:spacing w:before="60" w:after="60"/>
        <w:rPr>
          <w:rFonts w:eastAsia="MS Mincho"/>
          <w:b/>
          <w:bCs/>
          <w:lang w:eastAsia="ja-JP"/>
        </w:rPr>
      </w:pPr>
      <w:r w:rsidRPr="00E56C48">
        <w:rPr>
          <w:rFonts w:eastAsia="MS Mincho" w:hint="eastAsia"/>
          <w:b/>
          <w:bCs/>
          <w:highlight w:val="green"/>
          <w:lang w:eastAsia="ja-JP"/>
        </w:rPr>
        <w:lastRenderedPageBreak/>
        <w:t>Agreement</w:t>
      </w:r>
    </w:p>
    <w:p w14:paraId="0270BE2C" w14:textId="77777777" w:rsidR="00B942A1" w:rsidRPr="00E56C48" w:rsidRDefault="00B942A1" w:rsidP="00B942A1">
      <w:pPr>
        <w:spacing w:before="60" w:after="60"/>
        <w:rPr>
          <w:rFonts w:eastAsia="MS Mincho"/>
          <w:lang w:eastAsia="ja-JP"/>
        </w:rPr>
      </w:pPr>
      <w:r w:rsidRPr="00E56C48">
        <w:rPr>
          <w:rFonts w:eastAsia="MS Mincho"/>
          <w:lang w:eastAsia="ja-JP"/>
        </w:rPr>
        <w:t>Do not introduce a new R2D physical channel for L1 R2D control information, and update previous agreements as follows</w:t>
      </w:r>
    </w:p>
    <w:tbl>
      <w:tblPr>
        <w:tblStyle w:val="afc"/>
        <w:tblW w:w="0" w:type="auto"/>
        <w:tblInd w:w="-5" w:type="dxa"/>
        <w:tblLook w:val="04A0" w:firstRow="1" w:lastRow="0" w:firstColumn="1" w:lastColumn="0" w:noHBand="0" w:noVBand="1"/>
      </w:tblPr>
      <w:tblGrid>
        <w:gridCol w:w="9636"/>
      </w:tblGrid>
      <w:tr w:rsidR="00B942A1" w:rsidRPr="00A056E9" w14:paraId="7593BD70" w14:textId="77777777" w:rsidTr="00BA0A93">
        <w:tc>
          <w:tcPr>
            <w:tcW w:w="9636" w:type="dxa"/>
          </w:tcPr>
          <w:p w14:paraId="3A3C5642" w14:textId="77777777" w:rsidR="00B942A1" w:rsidRPr="00E56C48" w:rsidRDefault="00B942A1" w:rsidP="00BA0A93">
            <w:pPr>
              <w:spacing w:before="60" w:after="60"/>
              <w:rPr>
                <w:b/>
                <w:bCs/>
              </w:rPr>
            </w:pPr>
            <w:r w:rsidRPr="00E56C48">
              <w:rPr>
                <w:b/>
                <w:bCs/>
                <w:highlight w:val="green"/>
              </w:rPr>
              <w:t>Agreement</w:t>
            </w:r>
            <w:r w:rsidRPr="00E56C48">
              <w:rPr>
                <w:b/>
                <w:bCs/>
              </w:rPr>
              <w:t xml:space="preserve"> (in RAN1#122bis)</w:t>
            </w:r>
          </w:p>
          <w:p w14:paraId="37C5E544" w14:textId="77777777" w:rsidR="00B942A1" w:rsidRPr="00E56C48" w:rsidRDefault="00B942A1" w:rsidP="00BA0A93">
            <w:pPr>
              <w:spacing w:before="60" w:after="60"/>
              <w:rPr>
                <w:rFonts w:eastAsia="Malgun Gothic"/>
              </w:rPr>
            </w:pPr>
            <w:r w:rsidRPr="00E56C48">
              <w:rPr>
                <w:rFonts w:eastAsia="Malgun Gothic"/>
              </w:rPr>
              <w:t>For the L1 R2D control information preceding and scheduling the data payload of PRDCH, study the following aspects:</w:t>
            </w:r>
          </w:p>
          <w:p w14:paraId="3DF93087" w14:textId="77777777" w:rsidR="00B942A1" w:rsidRPr="00E56C48" w:rsidRDefault="00B942A1" w:rsidP="00B942A1">
            <w:pPr>
              <w:numPr>
                <w:ilvl w:val="0"/>
                <w:numId w:val="26"/>
              </w:numPr>
              <w:spacing w:before="60" w:after="60" w:line="240" w:lineRule="auto"/>
              <w:rPr>
                <w:rFonts w:eastAsia="Times New Roman"/>
              </w:rPr>
            </w:pPr>
            <w:r w:rsidRPr="00E56C48">
              <w:rPr>
                <w:rFonts w:eastAsia="Times New Roman"/>
              </w:rPr>
              <w:t>Time location of L1 R2D control information:</w:t>
            </w:r>
          </w:p>
          <w:p w14:paraId="1BC7882E" w14:textId="77777777" w:rsidR="00B942A1" w:rsidRPr="00E56C48" w:rsidRDefault="00B942A1" w:rsidP="00B942A1">
            <w:pPr>
              <w:numPr>
                <w:ilvl w:val="1"/>
                <w:numId w:val="26"/>
              </w:numPr>
              <w:spacing w:before="60" w:after="60" w:line="240" w:lineRule="auto"/>
              <w:rPr>
                <w:rFonts w:eastAsia="Malgun Gothic"/>
              </w:rPr>
            </w:pPr>
            <w:r w:rsidRPr="00E56C48">
              <w:rPr>
                <w:rFonts w:eastAsia="Malgun Gothic"/>
              </w:rPr>
              <w:t xml:space="preserve">Option </w:t>
            </w:r>
            <w:r w:rsidRPr="00E56C48">
              <w:t>1</w:t>
            </w:r>
            <w:r w:rsidRPr="00E56C48">
              <w:rPr>
                <w:rFonts w:eastAsia="Malgun Gothic"/>
              </w:rPr>
              <w:t>: L1 R2D control information and data payload of PRDCH are contiguous in time.</w:t>
            </w:r>
          </w:p>
          <w:p w14:paraId="50C01E15" w14:textId="77777777" w:rsidR="00B942A1" w:rsidRPr="00E56C48" w:rsidRDefault="00B942A1" w:rsidP="00B942A1">
            <w:pPr>
              <w:numPr>
                <w:ilvl w:val="1"/>
                <w:numId w:val="26"/>
              </w:numPr>
              <w:spacing w:before="60" w:after="60" w:line="240" w:lineRule="auto"/>
              <w:rPr>
                <w:rFonts w:eastAsia="Malgun Gothic"/>
              </w:rPr>
            </w:pPr>
            <w:r w:rsidRPr="00E56C48">
              <w:rPr>
                <w:rFonts w:eastAsia="Malgun Gothic"/>
              </w:rPr>
              <w:t xml:space="preserve">Option </w:t>
            </w:r>
            <w:r w:rsidRPr="00E56C48">
              <w:t>2</w:t>
            </w:r>
            <w:r w:rsidRPr="00E56C48">
              <w:rPr>
                <w:rFonts w:eastAsia="Malgun Gothic"/>
              </w:rPr>
              <w:t>: L1 R2D control information and data payload of PRDCH are not contiguous in time.</w:t>
            </w:r>
          </w:p>
          <w:p w14:paraId="754EEF81" w14:textId="77777777" w:rsidR="00B942A1" w:rsidRPr="00E56C48" w:rsidRDefault="00B942A1" w:rsidP="00B942A1">
            <w:pPr>
              <w:numPr>
                <w:ilvl w:val="0"/>
                <w:numId w:val="26"/>
              </w:numPr>
              <w:spacing w:before="60" w:after="60" w:line="240" w:lineRule="auto"/>
              <w:rPr>
                <w:rFonts w:eastAsia="Times New Roman"/>
              </w:rPr>
            </w:pPr>
            <w:r w:rsidRPr="00E56C48">
              <w:rPr>
                <w:rFonts w:eastAsia="Times New Roman"/>
              </w:rPr>
              <w:t>Study frequency resource of L1 R2D control information</w:t>
            </w:r>
          </w:p>
          <w:p w14:paraId="70472CEF" w14:textId="77777777" w:rsidR="00B942A1" w:rsidRPr="00A056E9" w:rsidRDefault="00B942A1" w:rsidP="00B942A1">
            <w:pPr>
              <w:numPr>
                <w:ilvl w:val="0"/>
                <w:numId w:val="26"/>
              </w:numPr>
              <w:spacing w:before="60" w:after="60" w:line="240" w:lineRule="auto"/>
              <w:rPr>
                <w:rFonts w:eastAsia="Malgun Gothic"/>
                <w:sz w:val="22"/>
                <w:szCs w:val="22"/>
              </w:rPr>
            </w:pPr>
            <w:r w:rsidRPr="00E56C48">
              <w:rPr>
                <w:rFonts w:eastAsia="Malgun Gothic"/>
              </w:rPr>
              <w:t>Whether L1 R2D control information is included in the PRDCH that carries that data payload, or in another PRDCH</w:t>
            </w:r>
            <w:r w:rsidRPr="00E56C48">
              <w:rPr>
                <w:rFonts w:eastAsia="Malgun Gothic"/>
                <w:strike/>
                <w:color w:val="EE0000"/>
              </w:rPr>
              <w:t>, or in another channel</w:t>
            </w:r>
          </w:p>
        </w:tc>
      </w:tr>
    </w:tbl>
    <w:p w14:paraId="3FD77231" w14:textId="77777777" w:rsidR="00B942A1" w:rsidRDefault="00B942A1" w:rsidP="00B942A1">
      <w:pPr>
        <w:spacing w:before="60" w:after="60"/>
        <w:rPr>
          <w:rFonts w:eastAsia="MS Mincho"/>
          <w:lang w:eastAsia="ja-JP"/>
        </w:rPr>
      </w:pPr>
    </w:p>
    <w:p w14:paraId="4744890F" w14:textId="77777777" w:rsidR="00B942A1" w:rsidRPr="00E56C48" w:rsidRDefault="00B942A1" w:rsidP="00B942A1">
      <w:pPr>
        <w:spacing w:before="60" w:after="60"/>
        <w:rPr>
          <w:rFonts w:eastAsia="MS Mincho"/>
          <w:b/>
          <w:bCs/>
          <w:lang w:eastAsia="ja-JP"/>
        </w:rPr>
      </w:pPr>
      <w:r w:rsidRPr="00E56C48">
        <w:rPr>
          <w:rFonts w:eastAsia="MS Mincho" w:hint="eastAsia"/>
          <w:b/>
          <w:bCs/>
          <w:highlight w:val="green"/>
          <w:lang w:eastAsia="ja-JP"/>
        </w:rPr>
        <w:t>Agreement</w:t>
      </w:r>
    </w:p>
    <w:p w14:paraId="2B4AD453" w14:textId="77777777" w:rsidR="00B942A1" w:rsidRPr="00461F68" w:rsidRDefault="00B942A1" w:rsidP="00B942A1">
      <w:pPr>
        <w:spacing w:before="60" w:after="60"/>
        <w:rPr>
          <w:rFonts w:eastAsia="MS Mincho"/>
          <w:lang w:eastAsia="ja-JP"/>
        </w:rPr>
      </w:pPr>
      <w:r w:rsidRPr="00461F68">
        <w:rPr>
          <w:rFonts w:eastAsia="MS Mincho"/>
          <w:lang w:eastAsia="ja-JP"/>
        </w:rPr>
        <w:t xml:space="preserve">Capture following observations in TR 38.769 </w:t>
      </w:r>
    </w:p>
    <w:p w14:paraId="70C03FC1" w14:textId="77777777" w:rsidR="00B942A1" w:rsidRPr="00461F68" w:rsidRDefault="00B942A1" w:rsidP="00B942A1">
      <w:pPr>
        <w:spacing w:before="60" w:after="60"/>
        <w:rPr>
          <w:rFonts w:eastAsia="MS Mincho"/>
          <w:lang w:eastAsia="ja-JP"/>
        </w:rPr>
      </w:pPr>
      <w:r w:rsidRPr="00461F68">
        <w:rPr>
          <w:rFonts w:eastAsia="MS Mincho"/>
          <w:lang w:eastAsia="ja-JP"/>
        </w:rPr>
        <w:t>For R2D FDM from the same reader for Device 2b and for Device C, feasibility and necessity are studied</w:t>
      </w:r>
    </w:p>
    <w:p w14:paraId="1A5AB385" w14:textId="77777777" w:rsidR="00B942A1" w:rsidRPr="00464093" w:rsidRDefault="00B942A1" w:rsidP="00B942A1">
      <w:pPr>
        <w:spacing w:before="60" w:after="60"/>
        <w:rPr>
          <w:rFonts w:eastAsia="MS Mincho"/>
          <w:i/>
          <w:iCs/>
          <w:color w:val="0070C0"/>
          <w:lang w:eastAsia="ja-JP"/>
        </w:rPr>
      </w:pPr>
      <w:r w:rsidRPr="00464093">
        <w:rPr>
          <w:rFonts w:eastAsia="MS Mincho"/>
          <w:i/>
          <w:iCs/>
          <w:color w:val="0070C0"/>
          <w:lang w:eastAsia="ja-JP"/>
        </w:rPr>
        <w:t>[Feasibility]</w:t>
      </w:r>
    </w:p>
    <w:p w14:paraId="24A5B814" w14:textId="77777777" w:rsidR="00B942A1" w:rsidRPr="00464093"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Sources [FUTUREWEI], [Spreadtrum], [Huawei] and [DOCOMO] states that R2D FDM is feasible for Device 2b and for Device C, considering device equipped with IF/ZIF filters at the receiver.</w:t>
      </w:r>
    </w:p>
    <w:p w14:paraId="0493AB0A" w14:textId="77777777" w:rsidR="00B942A1" w:rsidRPr="00464093"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Source [Ericsson] states that the total number of PRBs required to multiplex devices using FDM needs to be defined.</w:t>
      </w:r>
    </w:p>
    <w:p w14:paraId="301554F5" w14:textId="77777777" w:rsidR="00B942A1" w:rsidRPr="00464093" w:rsidRDefault="00B942A1" w:rsidP="00B942A1">
      <w:pPr>
        <w:spacing w:before="60" w:after="60"/>
        <w:rPr>
          <w:rFonts w:eastAsia="MS Mincho"/>
          <w:i/>
          <w:iCs/>
          <w:color w:val="0070C0"/>
          <w:lang w:eastAsia="ja-JP"/>
        </w:rPr>
      </w:pPr>
      <w:r w:rsidRPr="00464093">
        <w:rPr>
          <w:rFonts w:eastAsia="MS Mincho"/>
          <w:i/>
          <w:iCs/>
          <w:color w:val="0070C0"/>
          <w:lang w:eastAsia="ja-JP"/>
        </w:rPr>
        <w:t>[Necessity]</w:t>
      </w:r>
    </w:p>
    <w:p w14:paraId="3D6908EE" w14:textId="77777777" w:rsidR="00B942A1" w:rsidRPr="00464093"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 xml:space="preserve">Source [vivo] reports that the transmission resource efficiency by using R2D FDM cannot be improved compared with R2D non-FDMA, when AIoT R2D bandwidth is no larger than 4 RBs. </w:t>
      </w:r>
    </w:p>
    <w:p w14:paraId="018868B5" w14:textId="77777777" w:rsidR="00B942A1" w:rsidRPr="00464093"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Source [LGE] states that:</w:t>
      </w:r>
    </w:p>
    <w:p w14:paraId="69259DDA" w14:textId="77777777" w:rsidR="00B942A1" w:rsidRPr="00464093"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63259394" w14:textId="77777777" w:rsidR="00B942A1" w:rsidRPr="00464093"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If enables device-specific optimization and parallel reception across sub-bands, it will increase transmission resource usage due to duplication of paging messages.</w:t>
      </w:r>
    </w:p>
    <w:p w14:paraId="339B82D6" w14:textId="77777777" w:rsidR="00B942A1" w:rsidRPr="00464093"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 xml:space="preserve">Sources [vivo], [Ericsson], [NEC], [Samsung] and [TCL] state that guard band between FDMed transmissions need to be allocated to compensate the impact of CFO. </w:t>
      </w:r>
    </w:p>
    <w:p w14:paraId="6FF71F0F" w14:textId="77777777" w:rsidR="00B942A1" w:rsidRPr="00464093"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 xml:space="preserve">Source </w:t>
      </w:r>
      <w:r w:rsidRPr="00464093">
        <w:rPr>
          <w:rFonts w:ascii="Times New Roman" w:eastAsia="MS Mincho" w:hAnsi="Times New Roman" w:hint="eastAsia"/>
        </w:rPr>
        <w:t>[Docomo] state</w:t>
      </w:r>
      <w:r w:rsidRPr="00464093">
        <w:rPr>
          <w:rFonts w:ascii="Times New Roman" w:eastAsia="MS Mincho" w:hAnsi="Times New Roman"/>
        </w:rPr>
        <w:t>s</w:t>
      </w:r>
      <w:r w:rsidRPr="00464093">
        <w:rPr>
          <w:rFonts w:ascii="Times New Roman" w:eastAsia="MS Mincho" w:hAnsi="Times New Roman" w:hint="eastAsia"/>
        </w:rPr>
        <w:t xml:space="preserve"> that for R2D, FDM can be beneficial to extend multiplexing capacity</w:t>
      </w:r>
      <w:r w:rsidRPr="00464093">
        <w:rPr>
          <w:rFonts w:ascii="Times New Roman" w:eastAsia="MS Mincho" w:hAnsi="Times New Roman"/>
        </w:rPr>
        <w:t>.</w:t>
      </w:r>
      <w:r w:rsidRPr="00464093">
        <w:rPr>
          <w:rFonts w:ascii="Times New Roman" w:eastAsia="MS Mincho" w:hAnsi="Times New Roman" w:hint="eastAsia"/>
        </w:rPr>
        <w:t xml:space="preserve"> Source</w:t>
      </w:r>
      <w:r w:rsidRPr="00464093">
        <w:rPr>
          <w:rFonts w:ascii="Times New Roman" w:eastAsia="MS Mincho" w:hAnsi="Times New Roman"/>
        </w:rPr>
        <w:t>s</w:t>
      </w:r>
      <w:r w:rsidRPr="00464093">
        <w:rPr>
          <w:rFonts w:ascii="Times New Roman" w:eastAsia="MS Mincho" w:hAnsi="Times New Roman" w:hint="eastAsia"/>
        </w:rPr>
        <w:t xml:space="preserve"> [ZTE]</w:t>
      </w:r>
      <w:r w:rsidRPr="00464093">
        <w:rPr>
          <w:rFonts w:ascii="Times New Roman" w:eastAsia="MS Mincho" w:hAnsi="Times New Roman"/>
        </w:rPr>
        <w:t xml:space="preserve"> and [Qualcomm]</w:t>
      </w:r>
      <w:r w:rsidRPr="00464093">
        <w:rPr>
          <w:rFonts w:ascii="Times New Roman" w:eastAsia="MS Mincho" w:hAnsi="Times New Roman" w:hint="eastAsia"/>
        </w:rPr>
        <w:t xml:space="preserve"> state that in A</w:t>
      </w:r>
      <w:r w:rsidRPr="00464093">
        <w:rPr>
          <w:rFonts w:ascii="Times New Roman" w:eastAsia="MS Mincho" w:hAnsi="Times New Roman" w:hint="eastAsia"/>
        </w:rPr>
        <w:noBreakHyphen/>
        <w:t>IoT systems, the capacity bottleneck lies on the R2D link. And to enhance system capacity, FDM is a potential solution.</w:t>
      </w:r>
    </w:p>
    <w:p w14:paraId="766F820D" w14:textId="77777777" w:rsidR="00B942A1" w:rsidRPr="00464093" w:rsidRDefault="00B942A1" w:rsidP="00B942A1">
      <w:pPr>
        <w:spacing w:before="60" w:after="60"/>
        <w:rPr>
          <w:rFonts w:eastAsia="MS Mincho"/>
          <w:i/>
          <w:iCs/>
          <w:color w:val="0070C0"/>
          <w:lang w:eastAsia="ja-JP"/>
        </w:rPr>
      </w:pPr>
      <w:r w:rsidRPr="00464093">
        <w:rPr>
          <w:rFonts w:eastAsia="MS Mincho"/>
          <w:i/>
          <w:iCs/>
          <w:color w:val="0070C0"/>
          <w:lang w:eastAsia="ja-JP"/>
        </w:rPr>
        <w:t>[Device complexity]</w:t>
      </w:r>
    </w:p>
    <w:p w14:paraId="2EDD1373" w14:textId="77777777" w:rsidR="00B942A1" w:rsidRPr="00464093" w:rsidRDefault="00B942A1" w:rsidP="00B942A1">
      <w:pPr>
        <w:spacing w:before="60" w:after="60"/>
        <w:rPr>
          <w:rFonts w:eastAsia="MS Mincho"/>
          <w:lang w:eastAsia="ja-JP"/>
        </w:rPr>
      </w:pPr>
      <w:r w:rsidRPr="00464093">
        <w:rPr>
          <w:rFonts w:eastAsia="MS Mincho"/>
          <w:lang w:eastAsia="ja-JP"/>
        </w:rPr>
        <w:t>Regarding device complexity to support R2D FDM from the same reader for Device 2b and for Device C</w:t>
      </w:r>
    </w:p>
    <w:p w14:paraId="723FFDD0" w14:textId="77777777" w:rsidR="00B942A1" w:rsidRPr="00464093"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 xml:space="preserve">Sources [CMCC], [CATT], [Xiaomi] and [Apple] state that R2D FDM will increase the device complexity since the adjustment of filter bandwidth and/or IF center frequency is required. </w:t>
      </w:r>
    </w:p>
    <w:p w14:paraId="1BF90901" w14:textId="77777777" w:rsidR="00B942A1" w:rsidRPr="00464093"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Source [Samsung] raises the related issue that whether different FDMed frequency resources can be supported by the same device, and if so, how the Rx filter architecture of IF/ZIF receivers can support such flexible determination.</w:t>
      </w:r>
    </w:p>
    <w:p w14:paraId="3BDB2954" w14:textId="77777777" w:rsidR="00B942A1" w:rsidRPr="00464093"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Sources [ZTE], [Huawei] and [NEC] state that additional complexity is limited since device with IF/ZIF receiver can already support to distinguish different frequency resources.</w:t>
      </w:r>
    </w:p>
    <w:p w14:paraId="61CD5DAC" w14:textId="77777777" w:rsidR="00B942A1" w:rsidRPr="00464093" w:rsidRDefault="00B942A1" w:rsidP="00B942A1">
      <w:pPr>
        <w:spacing w:before="60" w:after="60"/>
        <w:rPr>
          <w:rFonts w:eastAsia="MS Mincho"/>
          <w:i/>
          <w:iCs/>
          <w:color w:val="0070C0"/>
          <w:lang w:eastAsia="ja-JP"/>
        </w:rPr>
      </w:pPr>
      <w:r w:rsidRPr="00464093">
        <w:rPr>
          <w:rFonts w:eastAsia="MS Mincho"/>
          <w:i/>
          <w:iCs/>
          <w:color w:val="0070C0"/>
          <w:lang w:eastAsia="ja-JP"/>
        </w:rPr>
        <w:t>[Determines the frequency resource]</w:t>
      </w:r>
    </w:p>
    <w:p w14:paraId="1E8F6761" w14:textId="77777777" w:rsidR="00B942A1" w:rsidRPr="00464093" w:rsidRDefault="00B942A1" w:rsidP="00B942A1">
      <w:pPr>
        <w:spacing w:before="60" w:after="60"/>
        <w:rPr>
          <w:rFonts w:eastAsia="MS Mincho"/>
          <w:lang w:eastAsia="ja-JP"/>
        </w:rPr>
      </w:pPr>
      <w:r w:rsidRPr="00464093">
        <w:rPr>
          <w:rFonts w:eastAsia="MS Mincho"/>
          <w:lang w:eastAsia="ja-JP"/>
        </w:rPr>
        <w:t>Regarding how a device determines the frequency resource for receiving one of the FDMed R2D transmissions:</w:t>
      </w:r>
    </w:p>
    <w:p w14:paraId="7E7DAA2F" w14:textId="77777777" w:rsidR="00B942A1" w:rsidRPr="00464093"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 xml:space="preserve">Sources [FUTUREWEI], [Huawei] [Spreadtrum] and [Qualcomm] state that the frequency resource of synchronization signal, CFO calibration signal or broadcast information need to be fixed or predefined. </w:t>
      </w:r>
    </w:p>
    <w:p w14:paraId="35F6C4E3" w14:textId="77777777" w:rsidR="00B942A1" w:rsidRPr="00464093"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lastRenderedPageBreak/>
        <w:t>Sources [Huawei], [Spreadtrum], [Qualcomm], [DOCOMO], [NEC], [ZTE] and [OPPO] state that some of R2D transmissions e.g., L1 control information or a R2D transmission other than sync signal or broadcast information can determine their frequency resources based on the indication.</w:t>
      </w:r>
    </w:p>
    <w:p w14:paraId="56EBFD06" w14:textId="77777777" w:rsidR="00B942A1" w:rsidRPr="00464093"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Source [OPPO] state that the frequency resource for data payload is indicated by corresponding L1 R2D control.</w:t>
      </w:r>
    </w:p>
    <w:p w14:paraId="3656B0BD" w14:textId="77777777" w:rsidR="00B942A1" w:rsidRPr="00464093"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Source [NEC] and [DOCOMO] state that the frequency resource of a R2D transmission can be associated with the previous corresponding D2R transmission.</w:t>
      </w:r>
    </w:p>
    <w:p w14:paraId="36C7092B" w14:textId="77777777" w:rsidR="00B942A1" w:rsidRPr="00464093"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464093">
        <w:rPr>
          <w:rFonts w:ascii="Times New Roman" w:eastAsia="MS Mincho" w:hAnsi="Times New Roman"/>
        </w:rPr>
        <w:t>Source [NEC] state that the exact frequency resource/channel for a R2D transmission can be associated with a specific coverage level from a set of candidates R2D frequency resources preconfigured.</w:t>
      </w:r>
    </w:p>
    <w:p w14:paraId="0CB78D8B" w14:textId="77777777" w:rsidR="00B942A1" w:rsidRPr="00505D26" w:rsidRDefault="00B942A1" w:rsidP="00B942A1">
      <w:pPr>
        <w:spacing w:before="60" w:after="60"/>
        <w:rPr>
          <w:rFonts w:eastAsia="MS Mincho"/>
          <w:lang w:eastAsia="ja-JP"/>
        </w:rPr>
      </w:pPr>
      <w:r w:rsidRPr="00505D26">
        <w:rPr>
          <w:rFonts w:eastAsia="MS Mincho" w:hint="eastAsia"/>
          <w:lang w:eastAsia="ja-JP"/>
        </w:rPr>
        <w:t>Note: whether/how to capture blue parts can be up to editor</w:t>
      </w:r>
    </w:p>
    <w:p w14:paraId="78BDB594" w14:textId="77777777" w:rsidR="00B942A1" w:rsidRPr="00505D26" w:rsidRDefault="00B942A1" w:rsidP="00B942A1">
      <w:pPr>
        <w:spacing w:before="60" w:after="60"/>
        <w:rPr>
          <w:rFonts w:eastAsia="MS Mincho"/>
          <w:lang w:eastAsia="ja-JP"/>
        </w:rPr>
      </w:pPr>
    </w:p>
    <w:p w14:paraId="20EBF5CA" w14:textId="77777777" w:rsidR="00B942A1" w:rsidRPr="00A1003A" w:rsidRDefault="00B942A1" w:rsidP="00B942A1">
      <w:pPr>
        <w:spacing w:before="60" w:after="60"/>
        <w:rPr>
          <w:rFonts w:eastAsia="MS Mincho"/>
          <w:b/>
          <w:bCs/>
          <w:lang w:eastAsia="ja-JP"/>
        </w:rPr>
      </w:pPr>
      <w:r w:rsidRPr="00A1003A">
        <w:rPr>
          <w:rFonts w:eastAsia="MS Mincho" w:hint="eastAsia"/>
          <w:b/>
          <w:bCs/>
          <w:highlight w:val="green"/>
          <w:lang w:eastAsia="ja-JP"/>
        </w:rPr>
        <w:t>Agreement</w:t>
      </w:r>
    </w:p>
    <w:p w14:paraId="17410626" w14:textId="77777777" w:rsidR="00B942A1" w:rsidRPr="00464093" w:rsidRDefault="00B942A1" w:rsidP="00B942A1">
      <w:pPr>
        <w:spacing w:before="60" w:after="60"/>
        <w:rPr>
          <w:rFonts w:eastAsia="MS Mincho"/>
          <w:lang w:eastAsia="ja-JP"/>
        </w:rPr>
      </w:pPr>
      <w:r w:rsidRPr="00464093">
        <w:rPr>
          <w:rFonts w:eastAsia="MS Mincho"/>
          <w:lang w:eastAsia="ja-JP"/>
        </w:rPr>
        <w:t>Regarding R2D Repetition, Capture following observations in TR 38.769</w:t>
      </w:r>
    </w:p>
    <w:p w14:paraId="3495A963" w14:textId="77777777" w:rsidR="00B942A1" w:rsidRPr="00464093" w:rsidRDefault="00B942A1" w:rsidP="00B942A1">
      <w:pPr>
        <w:spacing w:before="60" w:after="60"/>
        <w:rPr>
          <w:rFonts w:eastAsia="MS Mincho"/>
          <w:lang w:eastAsia="ja-JP"/>
        </w:rPr>
      </w:pPr>
      <w:r w:rsidRPr="00464093">
        <w:rPr>
          <w:rFonts w:eastAsia="MS Mincho"/>
          <w:lang w:eastAsia="ja-JP"/>
        </w:rPr>
        <w:t>Regarding R2D repetition, it is reported by sources [Futurewei], [vivo]</w:t>
      </w:r>
      <w:r w:rsidRPr="00464093">
        <w:rPr>
          <w:rFonts w:eastAsia="MS Mincho" w:hint="eastAsia"/>
          <w:lang w:eastAsia="ja-JP"/>
        </w:rPr>
        <w:t>,</w:t>
      </w:r>
      <w:r w:rsidRPr="00464093">
        <w:rPr>
          <w:rFonts w:eastAsia="MS Mincho"/>
          <w:lang w:eastAsia="ja-JP"/>
        </w:rPr>
        <w:t xml:space="preserve"> [CMCC], [Huawei], [NEC], [CATT], [CTC],  [OPPO], [Transsion], [LGE], [Apple], [Qualcomm], [CEWiT], [Sequans], [Panasonic], [Quectel],</w:t>
      </w:r>
      <w:r w:rsidRPr="00464093">
        <w:rPr>
          <w:rFonts w:eastAsia="MS Mincho" w:hint="eastAsia"/>
          <w:lang w:eastAsia="ja-JP"/>
        </w:rPr>
        <w:t xml:space="preserve"> [NTT DOCOMO]</w:t>
      </w:r>
      <w:r w:rsidRPr="00464093">
        <w:rPr>
          <w:rFonts w:eastAsia="MS Mincho"/>
          <w:lang w:eastAsia="ja-JP"/>
        </w:rPr>
        <w:t xml:space="preserve"> and [IIT Kanpur] state that R2D repetition is feasible </w:t>
      </w:r>
      <w:r w:rsidRPr="00464093">
        <w:rPr>
          <w:rFonts w:eastAsia="MS Mincho" w:hint="eastAsia"/>
          <w:lang w:eastAsia="ja-JP"/>
        </w:rPr>
        <w:t xml:space="preserve">and </w:t>
      </w:r>
      <w:r w:rsidRPr="00464093">
        <w:rPr>
          <w:rFonts w:eastAsia="MS Mincho"/>
          <w:lang w:eastAsia="ja-JP"/>
        </w:rPr>
        <w:t xml:space="preserve">can be considered. Sources [vivo], [Huawei], [CMCC], [OPPO], [CATT], [Transsion], [Apple], and [IIT Kanpur] report that repetition schemes including block-level repetition </w:t>
      </w:r>
      <w:r w:rsidRPr="00464093">
        <w:rPr>
          <w:rFonts w:eastAsia="MS Mincho" w:hint="eastAsia"/>
          <w:lang w:eastAsia="ja-JP"/>
        </w:rPr>
        <w:t>are</w:t>
      </w:r>
      <w:r w:rsidRPr="00464093">
        <w:rPr>
          <w:rFonts w:eastAsia="MS Mincho"/>
          <w:lang w:eastAsia="ja-JP"/>
        </w:rPr>
        <w:t xml:space="preserve"> feasible.</w:t>
      </w:r>
    </w:p>
    <w:p w14:paraId="6C8FFCAD" w14:textId="77777777" w:rsidR="00B942A1" w:rsidRDefault="00B942A1" w:rsidP="00B942A1">
      <w:pPr>
        <w:spacing w:before="60" w:after="60"/>
        <w:rPr>
          <w:rFonts w:eastAsia="MS Mincho"/>
          <w:lang w:val="en-US" w:eastAsia="ja-JP"/>
        </w:rPr>
      </w:pPr>
    </w:p>
    <w:p w14:paraId="34C827EF" w14:textId="77777777" w:rsidR="00B942A1" w:rsidRPr="006D57C1" w:rsidRDefault="00B942A1" w:rsidP="00B942A1">
      <w:pPr>
        <w:spacing w:before="60" w:after="60"/>
        <w:rPr>
          <w:rFonts w:eastAsia="MS Mincho"/>
          <w:b/>
          <w:bCs/>
          <w:lang w:eastAsia="ja-JP"/>
        </w:rPr>
      </w:pPr>
      <w:r w:rsidRPr="00A1003A">
        <w:rPr>
          <w:rFonts w:eastAsia="MS Mincho" w:hint="eastAsia"/>
          <w:b/>
          <w:bCs/>
          <w:highlight w:val="green"/>
          <w:lang w:eastAsia="ja-JP"/>
        </w:rPr>
        <w:t>Agreement</w:t>
      </w:r>
    </w:p>
    <w:p w14:paraId="7DB0C1BB" w14:textId="77777777" w:rsidR="00B942A1" w:rsidRPr="00CC1F94" w:rsidRDefault="00B942A1" w:rsidP="00B942A1">
      <w:pPr>
        <w:spacing w:before="60" w:after="60"/>
        <w:rPr>
          <w:rFonts w:eastAsia="MS Mincho"/>
          <w:lang w:eastAsia="ja-JP"/>
        </w:rPr>
      </w:pPr>
      <w:r w:rsidRPr="00CC1F94">
        <w:rPr>
          <w:rFonts w:eastAsia="MS Mincho"/>
          <w:lang w:eastAsia="ja-JP"/>
        </w:rPr>
        <w:t>Regarding how the L1 R2D control information is transmitted, capture following in TR 38.769.</w:t>
      </w:r>
    </w:p>
    <w:p w14:paraId="01050ED6" w14:textId="77777777" w:rsidR="00B942A1" w:rsidRPr="00CC1F94" w:rsidRDefault="00B942A1" w:rsidP="00B942A1">
      <w:pPr>
        <w:spacing w:before="60" w:after="60"/>
        <w:rPr>
          <w:rFonts w:eastAsia="MS Mincho"/>
          <w:i/>
          <w:iCs/>
          <w:color w:val="0070C0"/>
          <w:lang w:eastAsia="ja-JP"/>
        </w:rPr>
      </w:pPr>
      <w:r w:rsidRPr="00CC1F94">
        <w:rPr>
          <w:rFonts w:eastAsia="MS Mincho"/>
          <w:i/>
          <w:iCs/>
          <w:color w:val="0070C0"/>
          <w:lang w:eastAsia="ja-JP"/>
        </w:rPr>
        <w:t>[FEC and repetition for L1 R2D control information]</w:t>
      </w:r>
    </w:p>
    <w:p w14:paraId="3A16CA6F" w14:textId="77777777" w:rsidR="00B942A1" w:rsidRPr="00CC1F94" w:rsidRDefault="00B942A1" w:rsidP="00B942A1">
      <w:pPr>
        <w:spacing w:before="60" w:after="60"/>
        <w:rPr>
          <w:rFonts w:eastAsia="MS Mincho"/>
          <w:lang w:eastAsia="ja-JP"/>
        </w:rPr>
      </w:pPr>
      <w:r w:rsidRPr="00CC1F94">
        <w:rPr>
          <w:rFonts w:eastAsia="MS Mincho"/>
          <w:lang w:eastAsia="ja-JP"/>
        </w:rPr>
        <w:t xml:space="preserve">Regarding FEC and repetition for L1 R2D control part, sources [vivo], [OPPO], [CMCC], [Futurewei], [NEC], [CATT], [CTC], [ZTE] and [Qualcomm] report that FEC can also be applied L1 R2D control information. Source [Huawei] state that repetition is needed for L1 R2D control information. </w:t>
      </w:r>
    </w:p>
    <w:p w14:paraId="1760E1FD" w14:textId="77777777" w:rsidR="00B942A1" w:rsidRPr="00CC1F94" w:rsidRDefault="00B942A1" w:rsidP="00B942A1">
      <w:pPr>
        <w:spacing w:before="60" w:after="60"/>
        <w:rPr>
          <w:rFonts w:eastAsia="MS Mincho"/>
          <w:i/>
          <w:iCs/>
          <w:color w:val="0070C0"/>
          <w:lang w:eastAsia="ja-JP"/>
        </w:rPr>
      </w:pPr>
      <w:r w:rsidRPr="00CC1F94">
        <w:rPr>
          <w:rFonts w:eastAsia="MS Mincho"/>
          <w:i/>
          <w:iCs/>
          <w:color w:val="0070C0"/>
          <w:lang w:eastAsia="ja-JP"/>
        </w:rPr>
        <w:t>[Parameters for transmission of L1 R2D control information]</w:t>
      </w:r>
    </w:p>
    <w:p w14:paraId="7ACA67CB" w14:textId="77777777" w:rsidR="00B942A1" w:rsidRPr="00CC1F94" w:rsidRDefault="00B942A1" w:rsidP="00B942A1">
      <w:pPr>
        <w:spacing w:before="60" w:after="60"/>
        <w:rPr>
          <w:rFonts w:eastAsia="MS Mincho"/>
          <w:lang w:eastAsia="ja-JP"/>
        </w:rPr>
      </w:pPr>
      <w:r w:rsidRPr="00CC1F94">
        <w:rPr>
          <w:rFonts w:eastAsia="MS Mincho"/>
          <w:lang w:eastAsia="ja-JP"/>
        </w:rPr>
        <w:t>Sources [vivo], [CMCC], [NEC], [OPPO], [CTC]</w:t>
      </w:r>
      <w:r w:rsidRPr="00CC1F94">
        <w:rPr>
          <w:rFonts w:eastAsia="MS Mincho" w:hint="eastAsia"/>
          <w:lang w:eastAsia="ja-JP"/>
        </w:rPr>
        <w:t>,</w:t>
      </w:r>
      <w:r w:rsidRPr="00CC1F94">
        <w:rPr>
          <w:rFonts w:eastAsia="MS Mincho"/>
          <w:lang w:eastAsia="ja-JP"/>
        </w:rPr>
        <w:t xml:space="preserve"> [ZTE] and [Qualcomm] report methods to determine FEC, repetition related parameters for L1 R2D control information, if FEC/repetition is supported for L1 control. </w:t>
      </w:r>
    </w:p>
    <w:p w14:paraId="41FCE27D"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Sources [vivo], [CMCC], [NEC], [ZTE] and [Qualcomm] report that the parameters for repetition and FEC for L1 R2D control information can be pre-configured, e.g., by broadcast information. [OPPO] report that these parameters should be pre-known by device.</w:t>
      </w:r>
    </w:p>
    <w:p w14:paraId="1D89A61C"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Sources [NEC] and [CTC] states that parameters for repetition and FEC for L1 R2D control information can be fixed and pre-defined. Source [NEC] also state that these parameters can be indicated by a set of different binary sequences with fixed or variable length for indication. Source [NEC] report that a separate interleaving is needed for L1 R2D control.</w:t>
      </w:r>
    </w:p>
    <w:p w14:paraId="44B64BB3" w14:textId="77777777" w:rsidR="00B942A1" w:rsidRPr="00CC1F94" w:rsidRDefault="00B942A1" w:rsidP="00B942A1">
      <w:pPr>
        <w:spacing w:before="60" w:after="60"/>
        <w:rPr>
          <w:rFonts w:eastAsia="MS Mincho"/>
          <w:i/>
          <w:iCs/>
          <w:color w:val="0070C0"/>
          <w:lang w:eastAsia="ja-JP"/>
        </w:rPr>
      </w:pPr>
      <w:r w:rsidRPr="00CC1F94">
        <w:rPr>
          <w:rFonts w:eastAsia="MS Mincho"/>
          <w:i/>
          <w:iCs/>
          <w:color w:val="0070C0"/>
          <w:lang w:eastAsia="ja-JP"/>
        </w:rPr>
        <w:t>[information size]</w:t>
      </w:r>
    </w:p>
    <w:p w14:paraId="2082EF77" w14:textId="77777777" w:rsidR="00B942A1" w:rsidRPr="00CC1F94" w:rsidRDefault="00B942A1" w:rsidP="00B942A1">
      <w:pPr>
        <w:spacing w:before="60" w:after="60"/>
        <w:rPr>
          <w:rFonts w:eastAsia="MS Mincho"/>
          <w:lang w:eastAsia="ja-JP"/>
        </w:rPr>
      </w:pPr>
      <w:r w:rsidRPr="00CC1F94">
        <w:rPr>
          <w:rFonts w:eastAsia="MS Mincho"/>
          <w:lang w:eastAsia="ja-JP"/>
        </w:rPr>
        <w:t>Regarding bit size for L1 control information</w:t>
      </w:r>
    </w:p>
    <w:p w14:paraId="5A296F1D"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Sources [vivo], [OPPO], [Ericsson] and [Apple] report that device only detects one TBS at a given time. And [vivo] also report that up to two TBS can be considered and detected by preamble. </w:t>
      </w:r>
    </w:p>
    <w:p w14:paraId="02987EEF" w14:textId="77777777" w:rsidR="00B942A1" w:rsidRPr="00CC1F94" w:rsidRDefault="00B942A1" w:rsidP="00B942A1">
      <w:pPr>
        <w:spacing w:before="60" w:after="60"/>
        <w:rPr>
          <w:rFonts w:eastAsia="MS Mincho"/>
          <w:i/>
          <w:iCs/>
          <w:color w:val="0070C0"/>
          <w:lang w:eastAsia="ja-JP"/>
        </w:rPr>
      </w:pPr>
      <w:r w:rsidRPr="00CC1F94">
        <w:rPr>
          <w:rFonts w:eastAsia="MS Mincho"/>
          <w:i/>
          <w:iCs/>
          <w:color w:val="0070C0"/>
          <w:lang w:eastAsia="ja-JP"/>
        </w:rPr>
        <w:t xml:space="preserve">[CRC Attachment] </w:t>
      </w:r>
    </w:p>
    <w:p w14:paraId="2F4A50AC" w14:textId="77777777" w:rsidR="00B942A1" w:rsidRPr="00F2250D" w:rsidRDefault="00B942A1" w:rsidP="00B942A1">
      <w:pPr>
        <w:spacing w:before="60" w:after="60"/>
        <w:rPr>
          <w:sz w:val="22"/>
          <w:szCs w:val="22"/>
        </w:rPr>
      </w:pPr>
      <w:r w:rsidRPr="00CC1F94">
        <w:rPr>
          <w:rFonts w:eastAsia="MS Mincho"/>
          <w:lang w:eastAsia="ja-JP"/>
        </w:rPr>
        <w:t>Regarding separate CRC for L1 control information</w:t>
      </w:r>
    </w:p>
    <w:p w14:paraId="510592A7"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[Futurewei] state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5DD7FC0A"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[Xiaomi]</w:t>
      </w:r>
      <w:r w:rsidRPr="00CC1F94">
        <w:rPr>
          <w:rFonts w:ascii="Times New Roman" w:eastAsia="MS Mincho" w:hAnsi="Times New Roman" w:hint="eastAsia"/>
        </w:rPr>
        <w:t xml:space="preserve"> and [Apple]</w:t>
      </w:r>
      <w:r w:rsidRPr="00CC1F94">
        <w:rPr>
          <w:rFonts w:ascii="Times New Roman" w:eastAsia="MS Mincho" w:hAnsi="Times New Roman"/>
        </w:rPr>
        <w:t xml:space="preserve"> state that, how to attach the separate CRC for L1 R2D control information needs to be considered, and a fixed length (equal to or larger than 16) of CRC is required to ensure the reliability and avoid unnecessary blind detection for L1 R2D control information.</w:t>
      </w:r>
    </w:p>
    <w:p w14:paraId="41ECF0A3" w14:textId="77777777" w:rsidR="00B942A1" w:rsidRPr="00505D26" w:rsidRDefault="00B942A1" w:rsidP="00B942A1">
      <w:pPr>
        <w:spacing w:before="60" w:after="60"/>
        <w:rPr>
          <w:rFonts w:eastAsia="MS Mincho"/>
          <w:lang w:eastAsia="ja-JP"/>
        </w:rPr>
      </w:pPr>
      <w:r w:rsidRPr="00505D26">
        <w:rPr>
          <w:rFonts w:eastAsia="MS Mincho" w:hint="eastAsia"/>
          <w:lang w:eastAsia="ja-JP"/>
        </w:rPr>
        <w:t>Note: whether/how to capture blue parts can be up to editor</w:t>
      </w:r>
    </w:p>
    <w:p w14:paraId="39D8715C" w14:textId="77777777" w:rsidR="00B942A1" w:rsidRPr="00505D26" w:rsidRDefault="00B942A1" w:rsidP="00B942A1">
      <w:pPr>
        <w:spacing w:before="60" w:after="60"/>
        <w:rPr>
          <w:rFonts w:eastAsia="MS Mincho"/>
          <w:lang w:eastAsia="ja-JP"/>
        </w:rPr>
      </w:pPr>
    </w:p>
    <w:p w14:paraId="3F81AF96" w14:textId="77777777" w:rsidR="00B942A1" w:rsidRPr="006D57C1" w:rsidRDefault="00B942A1" w:rsidP="00B942A1">
      <w:pPr>
        <w:spacing w:before="60" w:after="60"/>
        <w:rPr>
          <w:rFonts w:eastAsia="MS Mincho"/>
          <w:b/>
          <w:bCs/>
          <w:lang w:eastAsia="ja-JP"/>
        </w:rPr>
      </w:pPr>
      <w:r w:rsidRPr="00A1003A">
        <w:rPr>
          <w:rFonts w:eastAsia="MS Mincho" w:hint="eastAsia"/>
          <w:b/>
          <w:bCs/>
          <w:highlight w:val="green"/>
          <w:lang w:eastAsia="ja-JP"/>
        </w:rPr>
        <w:lastRenderedPageBreak/>
        <w:t>Agreement</w:t>
      </w:r>
    </w:p>
    <w:p w14:paraId="6D39ED2C" w14:textId="77777777" w:rsidR="00B942A1" w:rsidRPr="00CC1F94" w:rsidRDefault="00B942A1" w:rsidP="00B942A1">
      <w:pPr>
        <w:spacing w:before="60" w:after="60"/>
        <w:rPr>
          <w:rFonts w:eastAsia="MS Mincho"/>
          <w:lang w:eastAsia="ja-JP"/>
        </w:rPr>
      </w:pPr>
      <w:r w:rsidRPr="00CC1F94">
        <w:rPr>
          <w:rFonts w:eastAsia="MS Mincho"/>
          <w:lang w:eastAsia="ja-JP"/>
        </w:rPr>
        <w:t>Capture following observations in TR 38.769:</w:t>
      </w:r>
    </w:p>
    <w:p w14:paraId="624CAF76" w14:textId="77777777" w:rsidR="00B942A1" w:rsidRPr="00CC1F94" w:rsidRDefault="00B942A1" w:rsidP="00B942A1">
      <w:pPr>
        <w:spacing w:before="60" w:after="60"/>
        <w:rPr>
          <w:rFonts w:eastAsia="MS Mincho"/>
          <w:lang w:eastAsia="ja-JP"/>
        </w:rPr>
      </w:pPr>
      <w:r w:rsidRPr="00CC1F94">
        <w:rPr>
          <w:rFonts w:eastAsia="MS Mincho"/>
          <w:lang w:eastAsia="ja-JP"/>
        </w:rPr>
        <w:t>For LTE TBCC Sources [vivo], [Huawei], [Qualcomm], [NOKIA], [CATT], [ZTE] and [Apple] report that the power consumption for TBCC decoding, as follows</w:t>
      </w:r>
    </w:p>
    <w:p w14:paraId="32F43316"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[vivo] states power consumption is tens of uW to few hundreds of uW</w:t>
      </w:r>
    </w:p>
    <w:p w14:paraId="5D589813"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Sources [Huawei] and [ZTE] state power consumption is less than 200uW. </w:t>
      </w:r>
    </w:p>
    <w:p w14:paraId="2ACEFCE0"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 [NOKIA] states power consumption can be less than 100uW. </w:t>
      </w:r>
    </w:p>
    <w:p w14:paraId="61C7ED66"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 [CATT] states power consumption is about 100uW </w:t>
      </w:r>
    </w:p>
    <w:p w14:paraId="4DEB3B98"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 [Qualcomm] states power consumption is tens of percent higher than a few mWs or less, dependent on the clock frequency, with constraint length K=7. </w:t>
      </w:r>
    </w:p>
    <w:p w14:paraId="545A1261"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[Apple] states power consumption is tens of uW.</w:t>
      </w:r>
    </w:p>
    <w:p w14:paraId="1E7FFD1D" w14:textId="77777777" w:rsidR="00B942A1" w:rsidRPr="00CC1F94" w:rsidRDefault="00B942A1" w:rsidP="00B942A1">
      <w:pPr>
        <w:spacing w:before="60" w:after="60"/>
        <w:rPr>
          <w:rFonts w:eastAsia="MS Mincho"/>
          <w:lang w:eastAsia="ja-JP"/>
        </w:rPr>
      </w:pPr>
      <w:r w:rsidRPr="00CC1F94">
        <w:rPr>
          <w:rFonts w:eastAsia="MS Mincho"/>
          <w:lang w:eastAsia="ja-JP"/>
        </w:rPr>
        <w:t>Sources [Futurewei] and [Qualcomm] also provide complexity and memory cost analysis for LTE TBCC</w:t>
      </w:r>
    </w:p>
    <w:p w14:paraId="2F1E0E43"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 [Futurewei] states </w:t>
      </w:r>
      <w:r w:rsidRPr="00CC1F94">
        <w:rPr>
          <w:rFonts w:ascii="Times New Roman" w:eastAsia="MS Mincho" w:hAnsi="Times New Roman" w:hint="eastAsia"/>
        </w:rPr>
        <w:t>that</w:t>
      </w:r>
      <w:r w:rsidRPr="00CC1F94">
        <w:rPr>
          <w:rFonts w:ascii="Times New Roman" w:eastAsia="MS Mincho" w:hAnsi="Times New Roman"/>
        </w:rPr>
        <w:t xml:space="preserve">, the decoding complexity depends on number of bits, constraint length K and number of iterations. </w:t>
      </w:r>
    </w:p>
    <w:p w14:paraId="2F15FA2E"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[Qualcomm] states that, the decoding complexity and memory depend on constraint length K and trackback depth D.</w:t>
      </w:r>
    </w:p>
    <w:p w14:paraId="792B8861" w14:textId="77777777" w:rsidR="00B942A1" w:rsidRPr="00CC1F94" w:rsidRDefault="00B942A1" w:rsidP="00B942A1">
      <w:pPr>
        <w:spacing w:before="60" w:after="60"/>
        <w:rPr>
          <w:rFonts w:eastAsia="MS Mincho"/>
          <w:lang w:eastAsia="ja-JP"/>
        </w:rPr>
      </w:pPr>
      <w:r w:rsidRPr="00CC1F94">
        <w:rPr>
          <w:rFonts w:eastAsia="MS Mincho"/>
          <w:lang w:eastAsia="ja-JP"/>
        </w:rPr>
        <w:t>For Tailed convolutional code with the same polynomial as LTE TBCC.</w:t>
      </w:r>
    </w:p>
    <w:p w14:paraId="161BF0FE"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 [Futurewei] states the complexity is no larger than LTE TBCC. </w:t>
      </w:r>
    </w:p>
    <w:p w14:paraId="48F90E93"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[Huawei] states that its performance is similar to LTE TBCC but suffers rate loss with zero bits padded at the end of the input bits.</w:t>
      </w:r>
    </w:p>
    <w:p w14:paraId="15B0F020" w14:textId="77777777" w:rsidR="00B942A1" w:rsidRPr="00CC1F94" w:rsidRDefault="00B942A1" w:rsidP="00B942A1">
      <w:pPr>
        <w:spacing w:before="60" w:after="60"/>
        <w:rPr>
          <w:rFonts w:eastAsia="MS Mincho"/>
          <w:lang w:eastAsia="ja-JP"/>
        </w:rPr>
      </w:pPr>
      <w:r w:rsidRPr="00CC1F94">
        <w:rPr>
          <w:rFonts w:eastAsia="MS Mincho"/>
          <w:lang w:eastAsia="ja-JP"/>
        </w:rPr>
        <w:t>For RM</w:t>
      </w:r>
    </w:p>
    <w:p w14:paraId="3FF8C37B"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Sources [Qualcomm], [Docomo] and [Xiaomi] state memory and power consumption for RM is lower than TBCC, and it is feasible. </w:t>
      </w:r>
    </w:p>
    <w:p w14:paraId="457026F1"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[Qualcomm] further state that, the decoding complexity, power consumption, memory cost and hardware area cost of RM code is lower than that of LTE TBCC, and suitable for ultra-low power A-IoT devices.</w:t>
      </w:r>
    </w:p>
    <w:p w14:paraId="7A92BC8C"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6A582E42" w14:textId="77777777" w:rsidR="00B942A1" w:rsidRDefault="00B942A1" w:rsidP="00B942A1">
      <w:pPr>
        <w:spacing w:before="60" w:after="60"/>
        <w:rPr>
          <w:rFonts w:eastAsia="MS Mincho"/>
          <w:b/>
          <w:bCs/>
          <w:lang w:eastAsia="ja-JP"/>
        </w:rPr>
      </w:pPr>
    </w:p>
    <w:p w14:paraId="53F38D4A" w14:textId="77777777" w:rsidR="00B942A1" w:rsidRDefault="00B942A1" w:rsidP="00B942A1">
      <w:pPr>
        <w:spacing w:before="60" w:after="60"/>
        <w:rPr>
          <w:rFonts w:eastAsia="MS Mincho"/>
          <w:b/>
          <w:bCs/>
          <w:lang w:eastAsia="ja-JP"/>
        </w:rPr>
      </w:pPr>
      <w:r w:rsidRPr="00006A70">
        <w:rPr>
          <w:rFonts w:eastAsia="MS Mincho" w:hint="eastAsia"/>
          <w:b/>
          <w:bCs/>
          <w:highlight w:val="green"/>
          <w:lang w:eastAsia="ja-JP"/>
        </w:rPr>
        <w:t>Agreement</w:t>
      </w:r>
    </w:p>
    <w:p w14:paraId="41803EA1" w14:textId="77777777" w:rsidR="00B942A1" w:rsidRPr="00CC1F94" w:rsidRDefault="00B942A1" w:rsidP="00B942A1">
      <w:pPr>
        <w:spacing w:before="60" w:after="60"/>
        <w:rPr>
          <w:rFonts w:eastAsia="MS Mincho"/>
          <w:lang w:eastAsia="ja-JP"/>
        </w:rPr>
      </w:pPr>
      <w:r w:rsidRPr="00CC1F94">
        <w:rPr>
          <w:rFonts w:eastAsia="MS Mincho"/>
          <w:lang w:eastAsia="ja-JP"/>
        </w:rPr>
        <w:t>Regarding the code rate for FEC: Capture following observations in TR 38.769</w:t>
      </w:r>
    </w:p>
    <w:p w14:paraId="6FEF6BCB" w14:textId="77777777" w:rsidR="00B942A1" w:rsidRPr="00CC1F94" w:rsidRDefault="00B942A1" w:rsidP="00B942A1">
      <w:pPr>
        <w:spacing w:before="60" w:after="60"/>
        <w:rPr>
          <w:rFonts w:eastAsia="MS Mincho"/>
          <w:lang w:eastAsia="ja-JP"/>
        </w:rPr>
      </w:pPr>
      <w:r w:rsidRPr="00CC1F94">
        <w:rPr>
          <w:rFonts w:eastAsia="MS Mincho"/>
          <w:lang w:eastAsia="ja-JP"/>
        </w:rPr>
        <w:t>For R2D FEC, code rate 1/2, 1/3 and 1/4 are studied</w:t>
      </w:r>
    </w:p>
    <w:p w14:paraId="4F074B9F" w14:textId="77777777" w:rsidR="00B942A1" w:rsidRPr="00CC1F94" w:rsidRDefault="00B942A1" w:rsidP="00B942A1">
      <w:pPr>
        <w:spacing w:before="60" w:after="60"/>
        <w:rPr>
          <w:rFonts w:eastAsia="MS Mincho"/>
          <w:lang w:eastAsia="ja-JP"/>
        </w:rPr>
      </w:pPr>
      <w:r w:rsidRPr="00CC1F94">
        <w:rPr>
          <w:rFonts w:eastAsia="MS Mincho"/>
          <w:lang w:eastAsia="ja-JP"/>
        </w:rPr>
        <w:t>For Code rate R=1/3</w:t>
      </w:r>
    </w:p>
    <w:p w14:paraId="65ECFCC9"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Sources [vivo], [NOKIA], [CMCC]</w:t>
      </w:r>
      <w:r w:rsidRPr="00CC1F94">
        <w:rPr>
          <w:rFonts w:ascii="Times New Roman" w:eastAsia="MS Mincho" w:hAnsi="Times New Roman" w:hint="eastAsia"/>
        </w:rPr>
        <w:t xml:space="preserve">, </w:t>
      </w:r>
      <w:r w:rsidRPr="00CC1F94">
        <w:rPr>
          <w:rFonts w:ascii="Times New Roman" w:eastAsia="MS Mincho" w:hAnsi="Times New Roman"/>
        </w:rPr>
        <w:t>[Huawei]</w:t>
      </w:r>
      <w:r w:rsidRPr="00CC1F94">
        <w:rPr>
          <w:rFonts w:ascii="Times New Roman" w:eastAsia="MS Mincho" w:hAnsi="Times New Roman" w:hint="eastAsia"/>
        </w:rPr>
        <w:t xml:space="preserve">, </w:t>
      </w:r>
      <w:r w:rsidRPr="00CC1F94">
        <w:rPr>
          <w:rFonts w:ascii="Times New Roman" w:eastAsia="MS Mincho" w:hAnsi="Times New Roman"/>
        </w:rPr>
        <w:t>[NEC]</w:t>
      </w:r>
      <w:r w:rsidRPr="00CC1F94">
        <w:rPr>
          <w:rFonts w:ascii="Times New Roman" w:eastAsia="MS Mincho" w:hAnsi="Times New Roman" w:hint="eastAsia"/>
        </w:rPr>
        <w:t xml:space="preserve">, </w:t>
      </w:r>
      <w:r w:rsidRPr="00CC1F94">
        <w:rPr>
          <w:rFonts w:ascii="Times New Roman" w:eastAsia="MS Mincho" w:hAnsi="Times New Roman"/>
        </w:rPr>
        <w:t>[LGE]</w:t>
      </w:r>
      <w:r w:rsidRPr="00CC1F94">
        <w:rPr>
          <w:rFonts w:ascii="Times New Roman" w:eastAsia="MS Mincho" w:hAnsi="Times New Roman" w:hint="eastAsia"/>
        </w:rPr>
        <w:t>,</w:t>
      </w:r>
      <w:r w:rsidRPr="00CC1F94">
        <w:rPr>
          <w:rFonts w:ascii="Times New Roman" w:eastAsia="MS Mincho" w:hAnsi="Times New Roman"/>
        </w:rPr>
        <w:t xml:space="preserve"> [Panasonic], [Apple], [ZTE]</w:t>
      </w:r>
      <w:r w:rsidRPr="00CC1F94">
        <w:rPr>
          <w:rFonts w:ascii="Times New Roman" w:eastAsia="MS Mincho" w:hAnsi="Times New Roman" w:hint="eastAsia"/>
        </w:rPr>
        <w:t>, [Qualcomm]</w:t>
      </w:r>
      <w:r w:rsidRPr="00CC1F94">
        <w:rPr>
          <w:rFonts w:ascii="Times New Roman" w:eastAsia="MS Mincho" w:hAnsi="Times New Roman"/>
        </w:rPr>
        <w:t xml:space="preserve"> and [TCL] state R=1/3 can be supported. </w:t>
      </w:r>
    </w:p>
    <w:p w14:paraId="4FAA85AF"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 [CMCC] states that, 1/3 code rate is supported when interleaving is not applied. </w:t>
      </w:r>
    </w:p>
    <w:p w14:paraId="5BD75C2B"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[Huawei] states that, 1/3 code rate is necessary and feasible, and should be supported due to its performance gain and an increased power consumption for active devices.</w:t>
      </w:r>
    </w:p>
    <w:p w14:paraId="6FF7D667"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[LGE] states that, it is beneficial to reuse the LTE TBCC with a preferred code rate of 1/3 to ensure reliable transmission and reduce specification complexity</w:t>
      </w:r>
    </w:p>
    <w:p w14:paraId="11E92621"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 [Panasonic] states that, for Device C, LTE TBCC with a coding rate of at least 1/3 could be beneficial to support for better coverage. </w:t>
      </w:r>
    </w:p>
    <w:p w14:paraId="38688B71"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hint="eastAsia"/>
        </w:rPr>
        <w:t xml:space="preserve">Source [Qualcomm] states that, </w:t>
      </w:r>
      <w:r w:rsidRPr="00CC1F94">
        <w:rPr>
          <w:rFonts w:ascii="Times New Roman" w:eastAsia="MS Mincho" w:hAnsi="Times New Roman"/>
        </w:rPr>
        <w:t xml:space="preserve">LTE TBCC with a coding rate of </w:t>
      </w:r>
      <w:r w:rsidRPr="00CC1F94">
        <w:rPr>
          <w:rFonts w:ascii="Times New Roman" w:eastAsia="MS Mincho" w:hAnsi="Times New Roman" w:hint="eastAsia"/>
        </w:rPr>
        <w:t>1</w:t>
      </w:r>
      <w:r w:rsidRPr="00CC1F94">
        <w:rPr>
          <w:rFonts w:ascii="Times New Roman" w:eastAsia="MS Mincho" w:hAnsi="Times New Roman"/>
        </w:rPr>
        <w:t>/3</w:t>
      </w:r>
      <w:r w:rsidRPr="00CC1F94">
        <w:rPr>
          <w:rFonts w:ascii="Times New Roman" w:eastAsia="MS Mincho" w:hAnsi="Times New Roman" w:hint="eastAsia"/>
        </w:rPr>
        <w:t xml:space="preserve"> could achieve better performance than 3 repetitions.</w:t>
      </w:r>
    </w:p>
    <w:p w14:paraId="1DBA4485" w14:textId="77777777" w:rsidR="00B942A1" w:rsidRPr="00CC1F94" w:rsidRDefault="00B942A1" w:rsidP="00B942A1">
      <w:pPr>
        <w:spacing w:before="60" w:after="60"/>
        <w:rPr>
          <w:rFonts w:eastAsia="MS Mincho"/>
          <w:lang w:eastAsia="ja-JP"/>
        </w:rPr>
      </w:pPr>
      <w:r w:rsidRPr="00CC1F94">
        <w:rPr>
          <w:rFonts w:eastAsia="MS Mincho"/>
          <w:lang w:eastAsia="ja-JP"/>
        </w:rPr>
        <w:t>For Code rate R=1/2, achieved by puncturing 3rd branch</w:t>
      </w:r>
    </w:p>
    <w:p w14:paraId="0DE36D53" w14:textId="77777777" w:rsidR="00B942A1" w:rsidRPr="00CC1F94" w:rsidRDefault="00B942A1" w:rsidP="00B942A1">
      <w:pPr>
        <w:spacing w:before="60" w:after="60"/>
        <w:rPr>
          <w:rFonts w:eastAsia="MS Mincho"/>
          <w:i/>
          <w:iCs/>
          <w:color w:val="0070C0"/>
          <w:lang w:eastAsia="ja-JP"/>
        </w:rPr>
      </w:pPr>
      <w:r w:rsidRPr="00CC1F94">
        <w:rPr>
          <w:rFonts w:eastAsia="MS Mincho"/>
          <w:i/>
          <w:iCs/>
          <w:color w:val="0070C0"/>
          <w:lang w:eastAsia="ja-JP"/>
        </w:rPr>
        <w:t>[Positive views]</w:t>
      </w:r>
    </w:p>
    <w:p w14:paraId="68E5B5CF"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lastRenderedPageBreak/>
        <w:t xml:space="preserve">For Code rate R=1/2, sources [vivo], [NOKIA], [NEC], [CATT] and [Apple] report that R=1/2 can be supported. </w:t>
      </w:r>
    </w:p>
    <w:p w14:paraId="4F7CA9EE"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 [vivo] reports, 1/2 code rate can improve spectrum efficiency and reduce power consumption for decoding. </w:t>
      </w:r>
    </w:p>
    <w:p w14:paraId="7C8FE03B"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[CATT] states that ,1/2 coding rate is preferable for TBCC, as it reduces device power consumption while achieving the same spectral efficiency as the Manchester coding in Rel-19 R2D.</w:t>
      </w:r>
    </w:p>
    <w:p w14:paraId="369A304B"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Sources [Apple] and [NEC] state that, 1/2 and 1/3 coding rate as baseline. </w:t>
      </w:r>
    </w:p>
    <w:p w14:paraId="543B86A2"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Sources [Futurewei] state that, the performance difference between R=1/2 and R=1/3 is about 2 dB.</w:t>
      </w:r>
    </w:p>
    <w:p w14:paraId="0AA8E972" w14:textId="77777777" w:rsidR="00B942A1" w:rsidRPr="00CC1F94" w:rsidRDefault="00B942A1" w:rsidP="00B942A1">
      <w:pPr>
        <w:spacing w:before="60" w:after="60"/>
        <w:rPr>
          <w:rFonts w:eastAsia="MS Mincho"/>
          <w:i/>
          <w:iCs/>
          <w:color w:val="0070C0"/>
          <w:lang w:eastAsia="ja-JP"/>
        </w:rPr>
      </w:pPr>
      <w:r w:rsidRPr="00CC1F94">
        <w:rPr>
          <w:rFonts w:eastAsia="MS Mincho" w:hint="eastAsia"/>
          <w:i/>
          <w:iCs/>
          <w:color w:val="0070C0"/>
          <w:lang w:eastAsia="ja-JP"/>
        </w:rPr>
        <w:t>[</w:t>
      </w:r>
      <w:r w:rsidRPr="00CC1F94">
        <w:rPr>
          <w:rFonts w:eastAsia="MS Mincho"/>
          <w:i/>
          <w:iCs/>
          <w:color w:val="0070C0"/>
          <w:lang w:eastAsia="ja-JP"/>
        </w:rPr>
        <w:t>Negative views]</w:t>
      </w:r>
    </w:p>
    <w:p w14:paraId="0D105FCF"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[Huawei] states that, the necessity of supporting other code rates apart from 1/3 for TBCC, which was supported in D2R for Rel-19, is not clear, because a 1/2 code rate performs worse than a 1/3 code rate</w:t>
      </w:r>
    </w:p>
    <w:p w14:paraId="48382DD0" w14:textId="77777777" w:rsidR="00B942A1" w:rsidRPr="00CC1F94" w:rsidRDefault="00B942A1" w:rsidP="00B942A1">
      <w:pPr>
        <w:spacing w:before="60" w:after="60"/>
        <w:rPr>
          <w:rFonts w:eastAsia="MS Mincho"/>
          <w:lang w:eastAsia="ja-JP"/>
        </w:rPr>
      </w:pPr>
      <w:r w:rsidRPr="00CC1F94">
        <w:rPr>
          <w:rFonts w:eastAsia="MS Mincho"/>
          <w:lang w:eastAsia="ja-JP"/>
        </w:rPr>
        <w:t xml:space="preserve">For Code rate R=1/4, </w:t>
      </w:r>
      <w:r w:rsidRPr="00CC1F94">
        <w:rPr>
          <w:rFonts w:eastAsia="MS Mincho" w:hint="eastAsia"/>
          <w:lang w:eastAsia="ja-JP"/>
        </w:rPr>
        <w:t>source [Docomo] reports that Code</w:t>
      </w:r>
      <w:r w:rsidRPr="00CC1F94">
        <w:rPr>
          <w:rFonts w:eastAsia="MS Mincho"/>
          <w:lang w:eastAsia="ja-JP"/>
        </w:rPr>
        <w:t xml:space="preserve"> </w:t>
      </w:r>
      <w:r w:rsidRPr="00CC1F94">
        <w:rPr>
          <w:rFonts w:eastAsia="MS Mincho" w:hint="eastAsia"/>
          <w:lang w:eastAsia="ja-JP"/>
        </w:rPr>
        <w:t xml:space="preserve">rate </w:t>
      </w:r>
      <w:r w:rsidRPr="00CC1F94">
        <w:rPr>
          <w:rFonts w:eastAsia="MS Mincho"/>
          <w:lang w:eastAsia="ja-JP"/>
        </w:rPr>
        <w:t>of R=1/4 can be achieved by repetition and puncturing based on LTE TBCC with 1/3 code rate.</w:t>
      </w:r>
    </w:p>
    <w:p w14:paraId="2E426572" w14:textId="77777777" w:rsidR="00B942A1" w:rsidRPr="00CC1F94" w:rsidRDefault="00B942A1" w:rsidP="00B942A1">
      <w:pPr>
        <w:spacing w:before="60" w:after="60"/>
        <w:rPr>
          <w:rFonts w:eastAsia="MS Mincho"/>
          <w:lang w:eastAsia="ja-JP"/>
        </w:rPr>
      </w:pPr>
      <w:r w:rsidRPr="00CC1F94">
        <w:rPr>
          <w:rFonts w:eastAsia="MS Mincho"/>
          <w:lang w:eastAsia="ja-JP"/>
        </w:rPr>
        <w:t>For Code rate R=1/4, obtained by adding a new polynomial for the fourth branch</w:t>
      </w:r>
    </w:p>
    <w:p w14:paraId="443A9AEF" w14:textId="77777777" w:rsidR="00B942A1" w:rsidRPr="00CC1F94" w:rsidRDefault="00B942A1" w:rsidP="00B942A1">
      <w:pPr>
        <w:spacing w:before="60" w:after="60"/>
        <w:rPr>
          <w:rFonts w:eastAsia="MS Mincho"/>
          <w:i/>
          <w:iCs/>
          <w:color w:val="0070C0"/>
          <w:lang w:eastAsia="ja-JP"/>
        </w:rPr>
      </w:pPr>
      <w:r w:rsidRPr="00CC1F94">
        <w:rPr>
          <w:rFonts w:eastAsia="MS Mincho" w:hint="eastAsia"/>
          <w:i/>
          <w:iCs/>
          <w:color w:val="0070C0"/>
          <w:lang w:eastAsia="ja-JP"/>
        </w:rPr>
        <w:t>[</w:t>
      </w:r>
      <w:r w:rsidRPr="00CC1F94">
        <w:rPr>
          <w:rFonts w:eastAsia="MS Mincho"/>
          <w:i/>
          <w:iCs/>
          <w:color w:val="0070C0"/>
          <w:lang w:eastAsia="ja-JP"/>
        </w:rPr>
        <w:t>Positive views]</w:t>
      </w:r>
    </w:p>
    <w:p w14:paraId="17569878"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Sources [Qualcomm]</w:t>
      </w:r>
      <w:r w:rsidRPr="00CC1F94">
        <w:rPr>
          <w:rFonts w:ascii="Times New Roman" w:eastAsia="MS Mincho" w:hAnsi="Times New Roman" w:hint="eastAsia"/>
        </w:rPr>
        <w:t>, [Docomo]</w:t>
      </w:r>
      <w:r w:rsidRPr="00CC1F94">
        <w:rPr>
          <w:rFonts w:ascii="Times New Roman" w:eastAsia="MS Mincho" w:hAnsi="Times New Roman"/>
        </w:rPr>
        <w:t xml:space="preserve"> and [Apple] report that, Code rate R=1/4 obtained by adding a new polynomial for the fourth branch, can be supported. </w:t>
      </w:r>
    </w:p>
    <w:p w14:paraId="7023FEAB"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[Apple] states that, 1/4 coding rate can be considered for extreme coverage scenarios.</w:t>
      </w:r>
    </w:p>
    <w:p w14:paraId="2FEDE679"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[Qualcomm] states that, 1/4 coding rate can further improve the performance than that of 1/3 coding rate. The extra polynomial [133 171 165 137], nested to the existing LTE CC (K=7 and R=1/3), is used</w:t>
      </w:r>
    </w:p>
    <w:p w14:paraId="54AF8FA4"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[Futurewei] states that, the performance difference between R=1/3 and R=1/4 is about 1.25 dB.</w:t>
      </w:r>
    </w:p>
    <w:p w14:paraId="6E265EB1" w14:textId="77777777" w:rsidR="00B942A1" w:rsidRPr="00CC1F94" w:rsidRDefault="00B942A1" w:rsidP="00B942A1">
      <w:pPr>
        <w:spacing w:before="60" w:after="60"/>
        <w:rPr>
          <w:rFonts w:eastAsia="MS Mincho"/>
          <w:i/>
          <w:iCs/>
          <w:color w:val="0070C0"/>
          <w:lang w:eastAsia="ja-JP"/>
        </w:rPr>
      </w:pPr>
      <w:r w:rsidRPr="00CC1F94">
        <w:rPr>
          <w:rFonts w:eastAsia="MS Mincho" w:hint="eastAsia"/>
          <w:i/>
          <w:iCs/>
          <w:color w:val="0070C0"/>
          <w:lang w:eastAsia="ja-JP"/>
        </w:rPr>
        <w:t>[</w:t>
      </w:r>
      <w:r w:rsidRPr="00CC1F94">
        <w:rPr>
          <w:rFonts w:eastAsia="MS Mincho"/>
          <w:i/>
          <w:iCs/>
          <w:color w:val="0070C0"/>
          <w:lang w:eastAsia="ja-JP"/>
        </w:rPr>
        <w:t>Negative views]</w:t>
      </w:r>
    </w:p>
    <w:p w14:paraId="510B9D84"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45A6BC7A"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 [NOKIA] states that, 1/4 code rate should be deprioritized since it increases complexity. </w:t>
      </w:r>
    </w:p>
    <w:p w14:paraId="289960E6" w14:textId="77777777" w:rsidR="00B942A1" w:rsidRPr="00CC1F94" w:rsidRDefault="00B942A1" w:rsidP="00B942A1">
      <w:pPr>
        <w:spacing w:before="60" w:after="60"/>
        <w:rPr>
          <w:rFonts w:eastAsia="MS Mincho"/>
          <w:i/>
          <w:iCs/>
          <w:color w:val="0070C0"/>
          <w:lang w:eastAsia="ja-JP"/>
        </w:rPr>
      </w:pPr>
      <w:r w:rsidRPr="00CC1F94">
        <w:rPr>
          <w:rFonts w:eastAsia="MS Mincho" w:hint="eastAsia"/>
          <w:i/>
          <w:iCs/>
          <w:color w:val="0070C0"/>
          <w:lang w:eastAsia="ja-JP"/>
        </w:rPr>
        <w:t>[Coding</w:t>
      </w:r>
      <w:r w:rsidRPr="00CC1F94">
        <w:rPr>
          <w:rFonts w:eastAsia="MS Mincho"/>
          <w:i/>
          <w:iCs/>
          <w:color w:val="0070C0"/>
          <w:lang w:eastAsia="ja-JP"/>
        </w:rPr>
        <w:t xml:space="preserve"> </w:t>
      </w:r>
      <w:r w:rsidRPr="00CC1F94">
        <w:rPr>
          <w:rFonts w:eastAsia="MS Mincho" w:hint="eastAsia"/>
          <w:i/>
          <w:iCs/>
          <w:color w:val="0070C0"/>
          <w:lang w:eastAsia="ja-JP"/>
        </w:rPr>
        <w:t>scheme</w:t>
      </w:r>
      <w:r w:rsidRPr="00CC1F94">
        <w:rPr>
          <w:rFonts w:eastAsia="MS Mincho"/>
          <w:i/>
          <w:iCs/>
          <w:color w:val="0070C0"/>
          <w:lang w:eastAsia="ja-JP"/>
        </w:rPr>
        <w:t xml:space="preserve"> </w:t>
      </w:r>
      <w:r w:rsidRPr="00CC1F94">
        <w:rPr>
          <w:rFonts w:eastAsia="MS Mincho" w:hint="eastAsia"/>
          <w:i/>
          <w:iCs/>
          <w:color w:val="0070C0"/>
          <w:lang w:eastAsia="ja-JP"/>
        </w:rPr>
        <w:t>assumption</w:t>
      </w:r>
      <w:r w:rsidRPr="00CC1F94">
        <w:rPr>
          <w:rFonts w:eastAsia="MS Mincho"/>
          <w:i/>
          <w:iCs/>
          <w:color w:val="0070C0"/>
          <w:lang w:eastAsia="ja-JP"/>
        </w:rPr>
        <w:t>]</w:t>
      </w:r>
    </w:p>
    <w:p w14:paraId="1F272376" w14:textId="77777777" w:rsidR="00B942A1" w:rsidRPr="00CC1F94" w:rsidRDefault="00B942A1" w:rsidP="00B942A1">
      <w:pPr>
        <w:spacing w:before="60" w:after="60"/>
        <w:rPr>
          <w:rFonts w:eastAsia="MS Mincho"/>
          <w:lang w:eastAsia="ja-JP"/>
        </w:rPr>
      </w:pPr>
      <w:r w:rsidRPr="00CC1F94">
        <w:rPr>
          <w:rFonts w:eastAsia="MS Mincho"/>
          <w:lang w:eastAsia="ja-JP"/>
        </w:rPr>
        <w:t>Source [Futurewei] provide views for above code rates using tailed convolutional code with the same polynomial as LTE TBCC; while other sources provide views for above code rates using LTE TBCC.</w:t>
      </w:r>
    </w:p>
    <w:p w14:paraId="3B88196B" w14:textId="77777777" w:rsidR="00B942A1" w:rsidRPr="00947608" w:rsidRDefault="00B942A1" w:rsidP="00B942A1">
      <w:pPr>
        <w:spacing w:before="60" w:after="60"/>
        <w:rPr>
          <w:rFonts w:eastAsia="MS Mincho"/>
          <w:lang w:eastAsia="ja-JP"/>
        </w:rPr>
      </w:pPr>
      <w:r w:rsidRPr="00947608">
        <w:rPr>
          <w:rFonts w:eastAsia="MS Mincho" w:hint="eastAsia"/>
          <w:lang w:eastAsia="ja-JP"/>
        </w:rPr>
        <w:t>Note: whether/how to capture blue parts can be up to editor</w:t>
      </w:r>
    </w:p>
    <w:p w14:paraId="6F43F682" w14:textId="77777777" w:rsidR="00B942A1" w:rsidRPr="00505D26" w:rsidRDefault="00B942A1" w:rsidP="00B942A1">
      <w:pPr>
        <w:spacing w:before="60" w:after="60"/>
        <w:rPr>
          <w:rFonts w:eastAsia="MS Mincho"/>
          <w:b/>
          <w:bCs/>
          <w:lang w:eastAsia="ja-JP"/>
        </w:rPr>
      </w:pPr>
    </w:p>
    <w:p w14:paraId="1D54D4DC" w14:textId="77777777" w:rsidR="00B942A1" w:rsidRDefault="00B942A1" w:rsidP="00B942A1">
      <w:pPr>
        <w:spacing w:before="60" w:after="60"/>
        <w:rPr>
          <w:rFonts w:eastAsia="MS Mincho"/>
          <w:b/>
          <w:bCs/>
          <w:lang w:eastAsia="ja-JP"/>
        </w:rPr>
      </w:pPr>
      <w:r w:rsidRPr="00006A70">
        <w:rPr>
          <w:rFonts w:eastAsia="MS Mincho" w:hint="eastAsia"/>
          <w:b/>
          <w:bCs/>
          <w:highlight w:val="green"/>
          <w:lang w:eastAsia="ja-JP"/>
        </w:rPr>
        <w:t>Agreement</w:t>
      </w:r>
    </w:p>
    <w:p w14:paraId="5A76CAAC" w14:textId="77777777" w:rsidR="00B942A1" w:rsidRPr="00CC1F94" w:rsidRDefault="00B942A1" w:rsidP="00B942A1">
      <w:pPr>
        <w:spacing w:before="60" w:after="60"/>
        <w:rPr>
          <w:rFonts w:eastAsia="MS Mincho"/>
          <w:lang w:eastAsia="ja-JP"/>
        </w:rPr>
      </w:pPr>
      <w:r w:rsidRPr="00CC1F94">
        <w:rPr>
          <w:rFonts w:eastAsia="MS Mincho"/>
          <w:lang w:eastAsia="ja-JP"/>
        </w:rPr>
        <w:t>Capture following observations for sequence length for binary sequence based R2D SIP in the TR 38.769, that</w:t>
      </w:r>
    </w:p>
    <w:p w14:paraId="1A49FEA8" w14:textId="77777777" w:rsidR="00B942A1" w:rsidRPr="00CC1F94" w:rsidRDefault="00B942A1" w:rsidP="00B942A1">
      <w:pPr>
        <w:spacing w:before="60" w:after="60"/>
        <w:rPr>
          <w:rFonts w:eastAsia="MS Mincho"/>
          <w:lang w:eastAsia="ja-JP"/>
        </w:rPr>
      </w:pPr>
      <w:r w:rsidRPr="00CC1F94">
        <w:rPr>
          <w:rFonts w:eastAsia="MS Mincho"/>
          <w:lang w:eastAsia="ja-JP"/>
        </w:rPr>
        <w:t>For sequence length for binary sequence based R2D SIP</w:t>
      </w:r>
    </w:p>
    <w:p w14:paraId="23BB222A"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[vivo] report that</w:t>
      </w:r>
    </w:p>
    <w:p w14:paraId="5D1A6266"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At least 31-length m-sequence with M=2 and with Manchester coding (i.e., 31 OFDM symbols), is needed for R2D SIP, assuming 38 dBm Tx power and 20 dB penetration.</w:t>
      </w:r>
    </w:p>
    <w:p w14:paraId="583DC549"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At least 127-length m-sequence with M=2 and with Manchester coding (i.e., 127 OFDM symbols), is needed for R2D SIP, assuming 33 dBm Tx power and 20 dB penetration.</w:t>
      </w:r>
    </w:p>
    <w:p w14:paraId="54C66061"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[Huawei] report that</w:t>
      </w:r>
    </w:p>
    <w:p w14:paraId="596C416D"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256, 64 and 16-length Golay sequence-based SIP can achieve an SNR performance of 4.0 dB, 8.2 dB and 12.0 dB, respectively, with the MDR ≤ 1%</w:t>
      </w:r>
      <w:r w:rsidRPr="00CC1F94">
        <w:rPr>
          <w:rFonts w:ascii="Times New Roman" w:eastAsia="MS Mincho" w:hAnsi="Times New Roman" w:hint="eastAsia"/>
        </w:rPr>
        <w:t>,</w:t>
      </w:r>
      <w:r w:rsidRPr="00CC1F94">
        <w:rPr>
          <w:rFonts w:ascii="Times New Roman" w:eastAsia="MS Mincho" w:hAnsi="Times New Roman"/>
        </w:rPr>
        <w:t xml:space="preserve"> FAR ≤ 1%</w:t>
      </w:r>
      <w:r w:rsidRPr="00CC1F94">
        <w:rPr>
          <w:rFonts w:ascii="Times New Roman" w:eastAsia="MS Mincho" w:hAnsi="Times New Roman" w:hint="eastAsia"/>
        </w:rPr>
        <w:t xml:space="preserve"> and M=1 without Manchester coding</w:t>
      </w:r>
      <w:r w:rsidRPr="00CC1F94">
        <w:rPr>
          <w:rFonts w:ascii="Times New Roman" w:eastAsia="MS Mincho" w:hAnsi="Times New Roman"/>
        </w:rPr>
        <w:t>.</w:t>
      </w:r>
    </w:p>
    <w:p w14:paraId="2916EAC9"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[Apple] report that</w:t>
      </w:r>
    </w:p>
    <w:p w14:paraId="6F39E1FB"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Consider m-sequence based SIP with length 15 or 31 to improve detection performance while maintaining reasonable overhead</w:t>
      </w:r>
    </w:p>
    <w:p w14:paraId="1A9F4688"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lastRenderedPageBreak/>
        <w:t>Source [Qualcomm] report that SIP duration with at least 7 OFDM symbols by using 15-length</w:t>
      </w:r>
      <w:r w:rsidRPr="00CC1F94">
        <w:rPr>
          <w:rFonts w:ascii="Times New Roman" w:eastAsia="MS Mincho" w:hAnsi="Times New Roman" w:hint="eastAsia"/>
        </w:rPr>
        <w:t xml:space="preserve"> and M=2</w:t>
      </w:r>
      <w:r w:rsidRPr="00CC1F94">
        <w:rPr>
          <w:rFonts w:ascii="Times New Roman" w:eastAsia="MS Mincho" w:hAnsi="Times New Roman"/>
        </w:rPr>
        <w:t xml:space="preserve"> without Manchester coding or 31-length </w:t>
      </w:r>
      <w:r w:rsidRPr="00CC1F94">
        <w:rPr>
          <w:rFonts w:ascii="Times New Roman" w:eastAsia="MS Mincho" w:hAnsi="Times New Roman" w:hint="eastAsia"/>
        </w:rPr>
        <w:t xml:space="preserve">and M=2 </w:t>
      </w:r>
      <w:r w:rsidRPr="00CC1F94">
        <w:rPr>
          <w:rFonts w:ascii="Times New Roman" w:eastAsia="MS Mincho" w:hAnsi="Times New Roman"/>
        </w:rPr>
        <w:t>with Manchester coding may be needed to achieve required SINR for PRDCH.</w:t>
      </w:r>
    </w:p>
    <w:p w14:paraId="6B619C0E"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[NEC] report that single length and single sequence is beneficial for lower complexity and power consumption.</w:t>
      </w:r>
    </w:p>
    <w:p w14:paraId="1AACBE53"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[ZTE] report that the Release 19 SIP sequence with a length of 8 can achieve a BLER of less than 10% at an SNR of 4 dB, and BLER of less than 1% at an SNR of 10 dB.</w:t>
      </w:r>
    </w:p>
    <w:p w14:paraId="700E25BB" w14:textId="77777777" w:rsidR="00B942A1" w:rsidRPr="00006A70" w:rsidRDefault="00B942A1" w:rsidP="00B942A1">
      <w:pPr>
        <w:spacing w:before="60" w:after="60"/>
        <w:rPr>
          <w:rFonts w:eastAsia="MS Mincho"/>
          <w:b/>
          <w:bCs/>
          <w:lang w:eastAsia="ja-JP"/>
        </w:rPr>
      </w:pPr>
    </w:p>
    <w:p w14:paraId="69CA5DE2" w14:textId="77777777" w:rsidR="00B942A1" w:rsidRDefault="00B942A1" w:rsidP="00B942A1">
      <w:pPr>
        <w:spacing w:before="60" w:after="60"/>
        <w:rPr>
          <w:rFonts w:eastAsia="MS Mincho"/>
          <w:b/>
          <w:bCs/>
          <w:lang w:eastAsia="ja-JP"/>
        </w:rPr>
      </w:pPr>
      <w:r w:rsidRPr="00006A70">
        <w:rPr>
          <w:rFonts w:eastAsia="MS Mincho" w:hint="eastAsia"/>
          <w:b/>
          <w:bCs/>
          <w:highlight w:val="green"/>
          <w:lang w:eastAsia="ja-JP"/>
        </w:rPr>
        <w:t>Agreement</w:t>
      </w:r>
    </w:p>
    <w:p w14:paraId="1380971F" w14:textId="77777777" w:rsidR="00B942A1" w:rsidRPr="00CC1F94" w:rsidRDefault="00B942A1" w:rsidP="00B942A1">
      <w:pPr>
        <w:spacing w:before="60" w:after="60"/>
        <w:rPr>
          <w:rFonts w:eastAsia="MS Mincho"/>
          <w:lang w:eastAsia="ja-JP"/>
        </w:rPr>
      </w:pPr>
      <w:r w:rsidRPr="00CC1F94">
        <w:rPr>
          <w:rFonts w:eastAsia="MS Mincho"/>
          <w:lang w:eastAsia="ja-JP"/>
        </w:rPr>
        <w:t>Capture following in TR38.769</w:t>
      </w:r>
    </w:p>
    <w:p w14:paraId="473248F1" w14:textId="77777777" w:rsidR="00B942A1" w:rsidRPr="00CC1F94" w:rsidRDefault="00B942A1" w:rsidP="00B942A1">
      <w:pPr>
        <w:spacing w:before="60" w:after="60"/>
        <w:rPr>
          <w:rFonts w:eastAsia="MS Mincho"/>
          <w:lang w:eastAsia="ja-JP"/>
        </w:rPr>
      </w:pPr>
      <w:r w:rsidRPr="00CC1F94">
        <w:rPr>
          <w:rFonts w:eastAsia="MS Mincho"/>
          <w:lang w:eastAsia="ja-JP"/>
        </w:rPr>
        <w:t>Regarding whether L1 R2D control information is included in the PRDCH that carries that data payload, or in another PRDCH</w:t>
      </w:r>
    </w:p>
    <w:p w14:paraId="6F2526BB"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Sources [vivo], [Qualcomm], [Huawei], [Samsung], [Futurewei], [Docomo], [NEC], [LGE], [Apple], and [Interdigital]</w:t>
      </w:r>
      <w:r w:rsidRPr="00CC1F94">
        <w:rPr>
          <w:rFonts w:ascii="Times New Roman" w:eastAsia="MS Mincho" w:hAnsi="Times New Roman" w:hint="eastAsia"/>
        </w:rPr>
        <w:t xml:space="preserve"> </w:t>
      </w:r>
      <w:r w:rsidRPr="00CC1F94">
        <w:rPr>
          <w:rFonts w:ascii="Times New Roman" w:eastAsia="MS Mincho" w:hAnsi="Times New Roman"/>
        </w:rPr>
        <w:t xml:space="preserve">state that L1 R2D control is transmitted in the same PRDCH carries data payload for simplicity for standard and device. </w:t>
      </w:r>
    </w:p>
    <w:p w14:paraId="7F4BC453"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[Huawei] states if L1 control and data are in different PRDCH, the time relationship design is complicated and the device needs to buffer the L1 control information for a long time which is hard for the device to implement.</w:t>
      </w:r>
    </w:p>
    <w:p w14:paraId="18B78FAD"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Sources [ZTE], [CMCC], [Transsion], [Panasonic] and [MTK] state that L1 R2D control information is transmitted in a separate PRDCH</w:t>
      </w:r>
    </w:p>
    <w:p w14:paraId="550FAC80"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w:t>
      </w:r>
      <w:r w:rsidRPr="00CC1F94">
        <w:rPr>
          <w:rFonts w:ascii="Times New Roman" w:eastAsia="MS Mincho" w:hAnsi="Times New Roman" w:hint="eastAsia"/>
        </w:rPr>
        <w:t>Z</w:t>
      </w:r>
      <w:r w:rsidRPr="00CC1F94">
        <w:rPr>
          <w:rFonts w:ascii="Times New Roman" w:eastAsia="MS Mincho" w:hAnsi="Times New Roman"/>
        </w:rPr>
        <w:t>TE] report that, L1 R2D control information is encoded separately, it is more appropriate to transmit L1 R2D control information on a separate PRDCH</w:t>
      </w:r>
    </w:p>
    <w:p w14:paraId="55597D5F"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Sources [CMCC] and [Transsion] state that, defining a new PRDCH format to carry L1 R2D control information only is more efficient for scheduling and resource utilization. </w:t>
      </w:r>
    </w:p>
    <w:p w14:paraId="652B7B4D"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 [Panasonic] state that, L1 control information is transmitted in separated PRDCH since control part would require higher reliability, and one control information could be used for multiple PRDCH transmissions.</w:t>
      </w:r>
    </w:p>
    <w:p w14:paraId="5026385A" w14:textId="77777777" w:rsidR="00B942A1" w:rsidRDefault="00B942A1" w:rsidP="00B942A1">
      <w:pPr>
        <w:spacing w:before="60" w:after="60"/>
        <w:rPr>
          <w:rFonts w:eastAsia="MS Mincho"/>
          <w:b/>
          <w:bCs/>
          <w:lang w:val="en-US" w:eastAsia="ja-JP"/>
        </w:rPr>
      </w:pPr>
    </w:p>
    <w:p w14:paraId="654CA671" w14:textId="77777777" w:rsidR="00B942A1" w:rsidRDefault="00B942A1" w:rsidP="00B942A1">
      <w:pPr>
        <w:spacing w:before="60" w:after="60"/>
        <w:rPr>
          <w:rFonts w:eastAsia="MS Mincho"/>
          <w:b/>
          <w:bCs/>
          <w:lang w:val="en-US" w:eastAsia="ja-JP"/>
        </w:rPr>
      </w:pPr>
      <w:r w:rsidRPr="00006A70">
        <w:rPr>
          <w:rFonts w:eastAsia="MS Mincho" w:hint="eastAsia"/>
          <w:b/>
          <w:bCs/>
          <w:highlight w:val="green"/>
          <w:lang w:val="en-US" w:eastAsia="ja-JP"/>
        </w:rPr>
        <w:t>Agreement</w:t>
      </w:r>
    </w:p>
    <w:p w14:paraId="489A1D69" w14:textId="77777777" w:rsidR="00B942A1" w:rsidRPr="00CC1F94" w:rsidRDefault="00B942A1" w:rsidP="00B942A1">
      <w:pPr>
        <w:spacing w:before="60" w:after="60"/>
        <w:rPr>
          <w:rFonts w:eastAsia="MS Mincho"/>
          <w:lang w:eastAsia="ja-JP"/>
        </w:rPr>
      </w:pPr>
      <w:r w:rsidRPr="00CC1F94">
        <w:rPr>
          <w:rFonts w:eastAsia="MS Mincho"/>
          <w:lang w:eastAsia="ja-JP"/>
        </w:rPr>
        <w:t>Regarding necessary information to be included in the L1 R2D control</w:t>
      </w:r>
      <w:r w:rsidRPr="00CC1F94">
        <w:rPr>
          <w:rFonts w:eastAsia="MS Mincho" w:hint="eastAsia"/>
          <w:lang w:eastAsia="ja-JP"/>
        </w:rPr>
        <w:t>:</w:t>
      </w:r>
      <w:r w:rsidRPr="00CC1F94">
        <w:rPr>
          <w:rFonts w:eastAsia="MS Mincho"/>
          <w:lang w:eastAsia="ja-JP"/>
        </w:rPr>
        <w:t xml:space="preserve"> capture following observations in TR 38.769</w:t>
      </w:r>
    </w:p>
    <w:p w14:paraId="5B670F3F" w14:textId="77777777" w:rsidR="00B942A1" w:rsidRPr="00CC1F94" w:rsidRDefault="00B942A1" w:rsidP="00B942A1">
      <w:pPr>
        <w:spacing w:before="60" w:after="60"/>
        <w:rPr>
          <w:rFonts w:eastAsia="MS Mincho"/>
          <w:lang w:eastAsia="ja-JP"/>
        </w:rPr>
      </w:pPr>
      <w:r w:rsidRPr="00CC1F94">
        <w:rPr>
          <w:rFonts w:eastAsia="MS Mincho"/>
          <w:lang w:eastAsia="ja-JP"/>
        </w:rPr>
        <w:t>In addition to TBS for PRDCH data payload, the following L1 R2D control information, which potentially can be indicated to the device, is studied:</w:t>
      </w:r>
    </w:p>
    <w:p w14:paraId="1BC0D661"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M value for PRDCH data payload chip duration, as reported by [vivo], [Qualcomm], [CMCC], [OPPO], [Futurewei], [Ericsson], [Docomo], [NOKIA], [NEC], [CATT], [CTC], [Xiaomi], [ZTE], [Transsion], [LGE], [Panasonic], [Apple], [Interdigital], [TCL] and [CEWiT].</w:t>
      </w:r>
    </w:p>
    <w:p w14:paraId="4FED0FB1"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On the other hand, sources [Spreadtrum], [Huawei], [Ericsson] and [Sequans] suggest to use same chip duration between L1 R2D control information and data payload, hence M value indication is not needed in L1 R2D control.</w:t>
      </w:r>
    </w:p>
    <w:p w14:paraId="547FEBF1"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Repetition/FEC related parameters for PRDCH data payload, as reported by sources [vivo], [Qualcomm], [Huawei], [CMCC], [OPPO], [Futurewei], [Spreadtrum], [ERICSSON], [Docomo], [NEC], [CATT], [CTC], [ZTE], [Transsion], [LGE], [Apple], [Interdigital], [TCL] and [CEWiT], if Repetition/FEC is supported for R2D. </w:t>
      </w:r>
    </w:p>
    <w:p w14:paraId="4A8B52F1"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Timing related information for PRDCH data payload, as reported by sources [Qualcomm], [CMCC], [OPPO], [NOKIA], [Transsion], [LGE], [Interdigital] and [CEWiT], considering potential need of gap between L1 R2D control and corresponding data payload. </w:t>
      </w:r>
    </w:p>
    <w:p w14:paraId="5DF9D1F3"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On the other hand, sources [vivo], [Huawei], [Samsung], [Spreadtrum], [Docomo], [NEC] and [ZTE] state that, this information is not included in L1 R2D control, because of no need of gap between L1 R2D control and corresponding data payload. </w:t>
      </w:r>
    </w:p>
    <w:p w14:paraId="53F82E6B"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Timing gap between R2D and the corresponding D2R transmission, as reported by [Qualcomm]</w:t>
      </w:r>
    </w:p>
    <w:p w14:paraId="7319A239"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Frequency resource for PRDCH data payload, as reported by sources [Ericsson], [Quectel] and [CEWiT], if FDM for R2D is supported. </w:t>
      </w:r>
    </w:p>
    <w:p w14:paraId="39715F5E"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lastRenderedPageBreak/>
        <w:t xml:space="preserve">Message types/Functional indication, as reported by Sources [Qualcomm], [vivo], [OPPO], [Samsung], [Futurewei], [NOKIA], [Xiaomi], [ZTE] and [CMCC], for the purpose of early termination of R2D detection. </w:t>
      </w:r>
    </w:p>
    <w:p w14:paraId="4D6459F6"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ID related information, which potentially include at least one of reader ID, device ID or Transaction ID related information</w:t>
      </w:r>
    </w:p>
    <w:p w14:paraId="1DDC10C7"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ID related information associated with device(s)</w:t>
      </w:r>
    </w:p>
    <w:p w14:paraId="1E7C770A" w14:textId="77777777" w:rsidR="00B942A1" w:rsidRPr="00CC1F94" w:rsidRDefault="00B942A1" w:rsidP="00474F40">
      <w:pPr>
        <w:pStyle w:val="aff4"/>
        <w:numPr>
          <w:ilvl w:val="2"/>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Sources [Futurewei], [vivo], [Qualcomm], [OPPO], [Samsung] and [TCL] state that, ID related information associated with device(s), indicating for which device or group of devices the upcoming data is intended, can be included in L1 R2D control for early termination. </w:t>
      </w:r>
    </w:p>
    <w:p w14:paraId="27EF7ED2" w14:textId="77777777" w:rsidR="00B942A1" w:rsidRPr="00CC1F94" w:rsidRDefault="00B942A1" w:rsidP="00474F40">
      <w:pPr>
        <w:pStyle w:val="aff4"/>
        <w:numPr>
          <w:ilvl w:val="1"/>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Reader ID related information, if needed, as reported by Source [Qualcomm].</w:t>
      </w:r>
    </w:p>
    <w:p w14:paraId="29E0FD01" w14:textId="77777777" w:rsidR="00B942A1" w:rsidRPr="00CC1F94" w:rsidRDefault="00B942A1" w:rsidP="00474F40">
      <w:pPr>
        <w:pStyle w:val="aff4"/>
        <w:numPr>
          <w:ilvl w:val="0"/>
          <w:numId w:val="66"/>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Indication of next R2D transmission, as reported by Source [Futurewei], used to indicate when the next R2D transmission, can help non-intended devices have the opportunity to harvest energy.</w:t>
      </w:r>
    </w:p>
    <w:p w14:paraId="3756EA7A" w14:textId="77777777" w:rsidR="00B942A1" w:rsidRDefault="00B942A1" w:rsidP="00B942A1">
      <w:pPr>
        <w:spacing w:before="60" w:after="60"/>
        <w:rPr>
          <w:rFonts w:eastAsia="MS Mincho"/>
          <w:b/>
          <w:bCs/>
          <w:lang w:val="en-US" w:eastAsia="ja-JP"/>
        </w:rPr>
      </w:pPr>
    </w:p>
    <w:p w14:paraId="1C6E1F5E" w14:textId="77777777" w:rsidR="00B942A1" w:rsidRDefault="00B942A1" w:rsidP="00B942A1">
      <w:pPr>
        <w:spacing w:before="60" w:after="60"/>
        <w:rPr>
          <w:rFonts w:eastAsia="MS Mincho"/>
          <w:b/>
          <w:bCs/>
          <w:lang w:val="en-US" w:eastAsia="ja-JP"/>
        </w:rPr>
      </w:pPr>
      <w:r w:rsidRPr="00163CD6">
        <w:rPr>
          <w:rFonts w:eastAsia="MS Mincho" w:hint="eastAsia"/>
          <w:b/>
          <w:bCs/>
          <w:highlight w:val="green"/>
          <w:lang w:val="en-US" w:eastAsia="ja-JP"/>
        </w:rPr>
        <w:t>Agreement</w:t>
      </w:r>
    </w:p>
    <w:p w14:paraId="47B612D8" w14:textId="77777777" w:rsidR="00B942A1" w:rsidRPr="00CC1F94" w:rsidRDefault="00B942A1" w:rsidP="00B942A1">
      <w:pPr>
        <w:spacing w:before="60" w:after="60"/>
        <w:rPr>
          <w:rFonts w:eastAsia="MS Mincho"/>
          <w:lang w:eastAsia="ja-JP"/>
        </w:rPr>
      </w:pPr>
      <w:r w:rsidRPr="00CC1F94">
        <w:rPr>
          <w:rFonts w:eastAsia="MS Mincho"/>
          <w:lang w:eastAsia="ja-JP"/>
        </w:rPr>
        <w:t xml:space="preserve">Regarding </w:t>
      </w:r>
      <w:r w:rsidRPr="00CC1F94">
        <w:rPr>
          <w:rFonts w:eastAsia="MS Mincho" w:hint="eastAsia"/>
          <w:lang w:eastAsia="ja-JP"/>
        </w:rPr>
        <w:t>the functionality of SFO calibration at device: c</w:t>
      </w:r>
      <w:r w:rsidRPr="00CC1F94">
        <w:rPr>
          <w:rFonts w:eastAsia="MS Mincho"/>
          <w:lang w:eastAsia="ja-JP"/>
        </w:rPr>
        <w:t>apture following in TR 3</w:t>
      </w:r>
      <w:r w:rsidRPr="00CC1F94">
        <w:rPr>
          <w:rFonts w:eastAsia="MS Mincho" w:hint="eastAsia"/>
          <w:lang w:eastAsia="ja-JP"/>
        </w:rPr>
        <w:t>8</w:t>
      </w:r>
      <w:r w:rsidRPr="00CC1F94">
        <w:rPr>
          <w:rFonts w:eastAsia="MS Mincho"/>
          <w:lang w:eastAsia="ja-JP"/>
        </w:rPr>
        <w:t>.769</w:t>
      </w:r>
    </w:p>
    <w:p w14:paraId="2EFDBD10" w14:textId="77777777" w:rsidR="00B942A1" w:rsidRPr="00CC1F94" w:rsidRDefault="00B942A1" w:rsidP="00474F40">
      <w:pPr>
        <w:pStyle w:val="aff4"/>
        <w:numPr>
          <w:ilvl w:val="0"/>
          <w:numId w:val="67"/>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hint="eastAsia"/>
        </w:rPr>
        <w:t>I</w:t>
      </w:r>
      <w:r w:rsidRPr="00CC1F94">
        <w:rPr>
          <w:rFonts w:ascii="Times New Roman" w:eastAsia="MS Mincho" w:hAnsi="Times New Roman"/>
        </w:rPr>
        <w:t>t is reported by sources [Futurewei], [Spreadtrum], [vivo], [Huawei], [CTC], [CATT], [Samsung], [ZTE], [TCL]</w:t>
      </w:r>
      <w:r w:rsidRPr="00CC1F94">
        <w:rPr>
          <w:rFonts w:ascii="Times New Roman" w:eastAsia="MS Mincho" w:hAnsi="Times New Roman" w:hint="eastAsia"/>
        </w:rPr>
        <w:t>, [Qualcomm], [Docomo]</w:t>
      </w:r>
      <w:r w:rsidRPr="00CC1F94">
        <w:rPr>
          <w:rFonts w:ascii="Times New Roman" w:eastAsia="MS Mincho" w:hAnsi="Times New Roman"/>
        </w:rPr>
        <w:t xml:space="preserve"> and [Quectel] that, SFO calibration is necessary for device 2b. And it is reported by sources [Futurewei], [Spreadtrum], [Huawei], [CATT], [TCL]</w:t>
      </w:r>
      <w:r w:rsidRPr="00CC1F94">
        <w:rPr>
          <w:rFonts w:ascii="Times New Roman" w:eastAsia="MS Mincho" w:hAnsi="Times New Roman" w:hint="eastAsia"/>
        </w:rPr>
        <w:t>, [Qualcomm], [Docomo]</w:t>
      </w:r>
      <w:r w:rsidRPr="00CC1F94">
        <w:rPr>
          <w:rFonts w:ascii="Times New Roman" w:eastAsia="MS Mincho" w:hAnsi="Times New Roman"/>
        </w:rPr>
        <w:t xml:space="preserve"> and [Quectel] that, SFO calibration is necessary for device C.</w:t>
      </w:r>
    </w:p>
    <w:p w14:paraId="574AEB6C" w14:textId="77777777" w:rsidR="00B942A1" w:rsidRPr="00CC1F94" w:rsidRDefault="00B942A1" w:rsidP="00474F40">
      <w:pPr>
        <w:pStyle w:val="aff4"/>
        <w:numPr>
          <w:ilvl w:val="0"/>
          <w:numId w:val="67"/>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Sources [Spreadtrum], [Huawei], [OPPO], [Samsung], [ZTE], [Apple], and [Quectel] state that the SFO calibration </w:t>
      </w:r>
      <w:r w:rsidRPr="00CC1F94">
        <w:rPr>
          <w:rFonts w:ascii="Times New Roman" w:eastAsia="MS Mincho" w:hAnsi="Times New Roman" w:hint="eastAsia"/>
        </w:rPr>
        <w:t xml:space="preserve">is feasible and </w:t>
      </w:r>
      <w:r w:rsidRPr="00CC1F94">
        <w:rPr>
          <w:rFonts w:ascii="Times New Roman" w:eastAsia="MS Mincho" w:hAnsi="Times New Roman"/>
        </w:rPr>
        <w:t xml:space="preserve">can be achieved by Manchester coding for PRDCH. Additionally, source [Huawei] state that this </w:t>
      </w:r>
      <w:r w:rsidRPr="00CC1F94">
        <w:rPr>
          <w:rFonts w:ascii="Times New Roman" w:eastAsia="MS Mincho" w:hAnsi="Times New Roman" w:hint="eastAsia"/>
        </w:rPr>
        <w:t>method</w:t>
      </w:r>
      <w:r w:rsidRPr="00CC1F94">
        <w:rPr>
          <w:rFonts w:ascii="Times New Roman" w:eastAsia="MS Mincho" w:hAnsi="Times New Roman"/>
        </w:rPr>
        <w:t xml:space="preserve"> applies to device 2b.</w:t>
      </w:r>
    </w:p>
    <w:p w14:paraId="70367B8D" w14:textId="77777777" w:rsidR="00B942A1" w:rsidRPr="00CC1F94" w:rsidRDefault="00B942A1" w:rsidP="00474F40">
      <w:pPr>
        <w:pStyle w:val="aff4"/>
        <w:numPr>
          <w:ilvl w:val="0"/>
          <w:numId w:val="67"/>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Sources [</w:t>
      </w:r>
      <w:r w:rsidRPr="00CC1F94">
        <w:rPr>
          <w:rFonts w:ascii="Times New Roman" w:eastAsia="MS Mincho" w:hAnsi="Times New Roman" w:hint="eastAsia"/>
        </w:rPr>
        <w:t>C</w:t>
      </w:r>
      <w:r w:rsidRPr="00CC1F94">
        <w:rPr>
          <w:rFonts w:ascii="Times New Roman" w:eastAsia="MS Mincho" w:hAnsi="Times New Roman"/>
        </w:rPr>
        <w:t xml:space="preserve">ATT], [Samsung], [Apple], [Quectel] and [TCL] report that SFO </w:t>
      </w:r>
      <w:r w:rsidRPr="00CC1F94">
        <w:rPr>
          <w:rFonts w:ascii="Times New Roman" w:eastAsia="MS Mincho" w:hAnsi="Times New Roman" w:hint="eastAsia"/>
        </w:rPr>
        <w:t xml:space="preserve">is feasible and </w:t>
      </w:r>
      <w:r w:rsidRPr="00CC1F94">
        <w:rPr>
          <w:rFonts w:ascii="Times New Roman" w:eastAsia="MS Mincho" w:hAnsi="Times New Roman"/>
        </w:rPr>
        <w:t xml:space="preserve">can be achieved by </w:t>
      </w:r>
      <w:r w:rsidRPr="00CC1F94">
        <w:rPr>
          <w:rFonts w:ascii="Times New Roman" w:eastAsia="MS Mincho" w:hAnsi="Times New Roman" w:hint="eastAsia"/>
        </w:rPr>
        <w:t>r</w:t>
      </w:r>
      <w:r w:rsidRPr="00CC1F94">
        <w:rPr>
          <w:rFonts w:ascii="Times New Roman" w:eastAsia="MS Mincho" w:hAnsi="Times New Roman"/>
        </w:rPr>
        <w:t>eus</w:t>
      </w:r>
      <w:r w:rsidRPr="00CC1F94">
        <w:rPr>
          <w:rFonts w:ascii="Times New Roman" w:eastAsia="MS Mincho" w:hAnsi="Times New Roman" w:hint="eastAsia"/>
        </w:rPr>
        <w:t>ing</w:t>
      </w:r>
      <w:r w:rsidRPr="00CC1F94">
        <w:rPr>
          <w:rFonts w:ascii="Times New Roman" w:eastAsia="MS Mincho" w:hAnsi="Times New Roman"/>
        </w:rPr>
        <w:t xml:space="preserve"> CAP.</w:t>
      </w:r>
    </w:p>
    <w:p w14:paraId="752ED0F2" w14:textId="77777777" w:rsidR="00B942A1" w:rsidRPr="00CC1F94" w:rsidRDefault="00B942A1" w:rsidP="00474F40">
      <w:pPr>
        <w:pStyle w:val="aff4"/>
        <w:numPr>
          <w:ilvl w:val="0"/>
          <w:numId w:val="67"/>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hint="eastAsia"/>
        </w:rPr>
        <w:t>S</w:t>
      </w:r>
      <w:r w:rsidRPr="00CC1F94">
        <w:rPr>
          <w:rFonts w:ascii="Times New Roman" w:eastAsia="MS Mincho" w:hAnsi="Times New Roman"/>
        </w:rPr>
        <w:t xml:space="preserve">ources [vivo], [NEC], [CTC] and [ZTE] report that SFO calibration </w:t>
      </w:r>
      <w:r w:rsidRPr="00CC1F94">
        <w:rPr>
          <w:rFonts w:ascii="Times New Roman" w:eastAsia="MS Mincho" w:hAnsi="Times New Roman" w:hint="eastAsia"/>
        </w:rPr>
        <w:t xml:space="preserve">is feasible and </w:t>
      </w:r>
      <w:r w:rsidRPr="00CC1F94">
        <w:rPr>
          <w:rFonts w:ascii="Times New Roman" w:eastAsia="MS Mincho" w:hAnsi="Times New Roman"/>
        </w:rPr>
        <w:t>can be achieved by receiving sequence-based SIP.</w:t>
      </w:r>
    </w:p>
    <w:p w14:paraId="2012D684" w14:textId="77777777" w:rsidR="00B942A1" w:rsidRPr="00CC1F94" w:rsidRDefault="00B942A1" w:rsidP="00474F40">
      <w:pPr>
        <w:pStyle w:val="aff4"/>
        <w:numPr>
          <w:ilvl w:val="0"/>
          <w:numId w:val="67"/>
        </w:numPr>
        <w:spacing w:beforeLines="0" w:before="60" w:afterLines="0" w:after="60" w:line="240" w:lineRule="auto"/>
        <w:contextualSpacing w:val="0"/>
        <w:jc w:val="left"/>
        <w:rPr>
          <w:rFonts w:ascii="Times New Roman" w:eastAsia="MS Mincho" w:hAnsi="Times New Roman"/>
        </w:rPr>
      </w:pPr>
      <w:r w:rsidRPr="00CC1F94">
        <w:rPr>
          <w:rFonts w:ascii="Times New Roman" w:eastAsia="MS Mincho" w:hAnsi="Times New Roman"/>
        </w:rPr>
        <w:t xml:space="preserve">Sources [Futurewei], [Spreadtrum], [Huawei], [CATT], [OPPO], [Apple], [Qualcomm], [Quectel], [Sony] and [Docomo] report that, SFO calibration </w:t>
      </w:r>
      <w:r w:rsidRPr="00CC1F94">
        <w:rPr>
          <w:rFonts w:ascii="Times New Roman" w:eastAsia="MS Mincho" w:hAnsi="Times New Roman" w:hint="eastAsia"/>
        </w:rPr>
        <w:t xml:space="preserve">is feasible and </w:t>
      </w:r>
      <w:r w:rsidRPr="00CC1F94">
        <w:rPr>
          <w:rFonts w:ascii="Times New Roman" w:eastAsia="MS Mincho" w:hAnsi="Times New Roman"/>
        </w:rPr>
        <w:t xml:space="preserve">can be achieved by CFO calibration signal. Additionally, source [Huawei] state that this </w:t>
      </w:r>
      <w:r w:rsidRPr="00CC1F94">
        <w:rPr>
          <w:rFonts w:ascii="Times New Roman" w:eastAsia="MS Mincho" w:hAnsi="Times New Roman" w:hint="eastAsia"/>
        </w:rPr>
        <w:t>method</w:t>
      </w:r>
      <w:r w:rsidRPr="00CC1F94">
        <w:rPr>
          <w:rFonts w:ascii="Times New Roman" w:eastAsia="MS Mincho" w:hAnsi="Times New Roman"/>
        </w:rPr>
        <w:t xml:space="preserve"> applies to device C.</w:t>
      </w:r>
    </w:p>
    <w:p w14:paraId="0A1A10FC" w14:textId="77777777" w:rsidR="00983DE7" w:rsidRPr="00983DE7" w:rsidRDefault="00983DE7" w:rsidP="00B942A1">
      <w:pPr>
        <w:spacing w:before="60" w:after="60"/>
        <w:rPr>
          <w:rFonts w:eastAsia="等线"/>
        </w:rPr>
      </w:pPr>
    </w:p>
    <w:sectPr w:rsidR="00983DE7" w:rsidRPr="00983DE7">
      <w:headerReference w:type="even" r:id="rId47"/>
      <w:headerReference w:type="default" r:id="rId48"/>
      <w:footerReference w:type="even" r:id="rId49"/>
      <w:footerReference w:type="default" r:id="rId50"/>
      <w:headerReference w:type="first" r:id="rId51"/>
      <w:footerReference w:type="first" r:id="rId52"/>
      <w:pgSz w:w="11906" w:h="16838"/>
      <w:pgMar w:top="1440" w:right="907" w:bottom="1440" w:left="907"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0FFAB" w14:textId="77777777" w:rsidR="00474F40" w:rsidRDefault="00474F40">
      <w:pPr>
        <w:spacing w:before="60" w:after="60" w:line="240" w:lineRule="auto"/>
      </w:pPr>
      <w:r>
        <w:separator/>
      </w:r>
    </w:p>
  </w:endnote>
  <w:endnote w:type="continuationSeparator" w:id="0">
    <w:p w14:paraId="34B6D4D5" w14:textId="77777777" w:rsidR="00474F40" w:rsidRDefault="00474F40">
      <w:pPr>
        <w:spacing w:before="60"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
    <w:altName w:val="Segoe Print"/>
    <w:charset w:val="00"/>
    <w:family w:val="roman"/>
    <w:pitch w:val="default"/>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Segoe Print"/>
    <w:charset w:val="00"/>
    <w:family w:val="roman"/>
    <w:pitch w:val="default"/>
  </w:font>
  <w:font w:name="Liberation Sans">
    <w:charset w:val="00"/>
    <w:family w:val="swiss"/>
    <w:pitch w:val="default"/>
    <w:sig w:usb0="00000000" w:usb1="00000000" w:usb2="00000021" w:usb3="00000000" w:csb0="000001BF" w:csb1="00000000"/>
  </w:font>
  <w:font w:name="Noto Sans CJK SC">
    <w:altName w:val="Times New Roman"/>
    <w:charset w:val="00"/>
    <w:family w:val="roman"/>
    <w:pitch w:val="default"/>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1A92" w14:textId="77777777" w:rsidR="008300C3" w:rsidRDefault="008300C3">
    <w:pPr>
      <w:pStyle w:val="af2"/>
      <w:spacing w:before="60" w:after="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5F56" w14:textId="77777777" w:rsidR="008300C3" w:rsidRDefault="00474F40">
    <w:pPr>
      <w:pStyle w:val="af2"/>
      <w:spacing w:before="60" w:after="60"/>
    </w:pPr>
    <w:sdt>
      <w:sdtPr>
        <w:id w:val="-1696229097"/>
      </w:sdtPr>
      <w:sdtEndPr/>
      <w:sdtContent>
        <w:r w:rsidR="000E4564">
          <w:fldChar w:fldCharType="begin"/>
        </w:r>
        <w:r w:rsidR="000E4564">
          <w:instrText>PAGE   \* MERGEFORMAT</w:instrText>
        </w:r>
        <w:r w:rsidR="000E4564">
          <w:fldChar w:fldCharType="separate"/>
        </w:r>
        <w:r w:rsidR="000E6AFF" w:rsidRPr="000E6AFF">
          <w:rPr>
            <w:noProof/>
            <w:lang w:val="zh-CN" w:eastAsia="zh-CN"/>
          </w:rPr>
          <w:t>96</w:t>
        </w:r>
        <w:r w:rsidR="000E4564">
          <w:fldChar w:fldCharType="end"/>
        </w:r>
      </w:sdtContent>
    </w:sdt>
  </w:p>
  <w:p w14:paraId="4F5A40FB" w14:textId="77777777" w:rsidR="008300C3" w:rsidRDefault="008300C3">
    <w:pPr>
      <w:pStyle w:val="af2"/>
      <w:spacing w:before="60" w:after="60"/>
      <w:jc w:val="both"/>
      <w:rPr>
        <w:rFonts w:eastAsia="Yu Minch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2B46" w14:textId="77777777" w:rsidR="008300C3" w:rsidRDefault="008300C3">
    <w:pPr>
      <w:pStyle w:val="af2"/>
      <w:spacing w:before="60" w:after="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A59EC" w14:textId="77777777" w:rsidR="00474F40" w:rsidRDefault="00474F40">
      <w:pPr>
        <w:spacing w:before="60" w:after="60"/>
      </w:pPr>
      <w:r>
        <w:separator/>
      </w:r>
    </w:p>
  </w:footnote>
  <w:footnote w:type="continuationSeparator" w:id="0">
    <w:p w14:paraId="3D6492B5" w14:textId="77777777" w:rsidR="00474F40" w:rsidRDefault="00474F40">
      <w:pPr>
        <w:spacing w:before="60" w:after="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4C21" w14:textId="77777777" w:rsidR="008300C3" w:rsidRDefault="008300C3">
    <w:pPr>
      <w:pStyle w:val="af3"/>
      <w:spacing w:before="60"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6C583" w14:textId="77777777" w:rsidR="008300C3" w:rsidRDefault="008300C3">
    <w:pPr>
      <w:pStyle w:val="af3"/>
      <w:spacing w:before="60" w:after="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550D" w14:textId="77777777" w:rsidR="008300C3" w:rsidRDefault="008300C3">
    <w:pPr>
      <w:pStyle w:val="af3"/>
      <w:spacing w:before="60" w:after="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0C661C0"/>
    <w:multiLevelType w:val="hybridMultilevel"/>
    <w:tmpl w:val="2272D39C"/>
    <w:lvl w:ilvl="0" w:tplc="52B2D26C">
      <w:start w:val="10"/>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14C6B00"/>
    <w:multiLevelType w:val="multilevel"/>
    <w:tmpl w:val="014C6B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2023721"/>
    <w:multiLevelType w:val="hybridMultilevel"/>
    <w:tmpl w:val="1DACC07C"/>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43F0360"/>
    <w:multiLevelType w:val="multilevel"/>
    <w:tmpl w:val="043F036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960"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83A47FE"/>
    <w:multiLevelType w:val="multilevel"/>
    <w:tmpl w:val="083A47F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EB318CA"/>
    <w:multiLevelType w:val="multilevel"/>
    <w:tmpl w:val="0EB318C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C30961"/>
    <w:multiLevelType w:val="multilevel"/>
    <w:tmpl w:val="0EC30961"/>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0FC10ED7"/>
    <w:multiLevelType w:val="multilevel"/>
    <w:tmpl w:val="0FC10ED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36F455C"/>
    <w:multiLevelType w:val="multilevel"/>
    <w:tmpl w:val="136F455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7B7038B"/>
    <w:multiLevelType w:val="multilevel"/>
    <w:tmpl w:val="17B7038B"/>
    <w:lvl w:ilvl="0">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BF416F9"/>
    <w:multiLevelType w:val="hybridMultilevel"/>
    <w:tmpl w:val="13BC86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4" w15:restartNumberingAfterBreak="0">
    <w:nsid w:val="223D46CE"/>
    <w:multiLevelType w:val="multilevel"/>
    <w:tmpl w:val="223D46C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3B62E28"/>
    <w:multiLevelType w:val="hybridMultilevel"/>
    <w:tmpl w:val="0D42F0E4"/>
    <w:lvl w:ilvl="0" w:tplc="9E3CFAC6">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46A1F7E"/>
    <w:multiLevelType w:val="multilevel"/>
    <w:tmpl w:val="246A1F7E"/>
    <w:lvl w:ilvl="0">
      <w:start w:val="150"/>
      <w:numFmt w:val="bullet"/>
      <w:lvlText w:val="-"/>
      <w:lvlJc w:val="left"/>
      <w:pPr>
        <w:ind w:left="523" w:hanging="420"/>
      </w:pPr>
      <w:rPr>
        <w:rFonts w:ascii="Times" w:eastAsia="Batang" w:hAnsi="Times" w:cs="Times" w:hint="default"/>
      </w:rPr>
    </w:lvl>
    <w:lvl w:ilvl="1">
      <w:start w:val="1"/>
      <w:numFmt w:val="bullet"/>
      <w:lvlText w:val=""/>
      <w:lvlJc w:val="left"/>
      <w:pPr>
        <w:ind w:left="943" w:hanging="420"/>
      </w:pPr>
      <w:rPr>
        <w:rFonts w:ascii="Wingdings" w:hAnsi="Wingdings" w:hint="default"/>
      </w:rPr>
    </w:lvl>
    <w:lvl w:ilvl="2">
      <w:start w:val="1"/>
      <w:numFmt w:val="bullet"/>
      <w:lvlText w:val=""/>
      <w:lvlJc w:val="left"/>
      <w:pPr>
        <w:ind w:left="1363" w:hanging="420"/>
      </w:pPr>
      <w:rPr>
        <w:rFonts w:ascii="Wingdings" w:hAnsi="Wingdings" w:hint="default"/>
      </w:rPr>
    </w:lvl>
    <w:lvl w:ilvl="3">
      <w:start w:val="1"/>
      <w:numFmt w:val="bullet"/>
      <w:lvlText w:val=""/>
      <w:lvlJc w:val="left"/>
      <w:pPr>
        <w:ind w:left="1783" w:hanging="420"/>
      </w:pPr>
      <w:rPr>
        <w:rFonts w:ascii="Wingdings" w:hAnsi="Wingdings" w:hint="default"/>
      </w:rPr>
    </w:lvl>
    <w:lvl w:ilvl="4">
      <w:start w:val="1"/>
      <w:numFmt w:val="bullet"/>
      <w:lvlText w:val=""/>
      <w:lvlJc w:val="left"/>
      <w:pPr>
        <w:ind w:left="2203" w:hanging="420"/>
      </w:pPr>
      <w:rPr>
        <w:rFonts w:ascii="Wingdings" w:hAnsi="Wingdings" w:hint="default"/>
      </w:rPr>
    </w:lvl>
    <w:lvl w:ilvl="5">
      <w:start w:val="1"/>
      <w:numFmt w:val="bullet"/>
      <w:lvlText w:val=""/>
      <w:lvlJc w:val="left"/>
      <w:pPr>
        <w:ind w:left="2623" w:hanging="420"/>
      </w:pPr>
      <w:rPr>
        <w:rFonts w:ascii="Wingdings" w:hAnsi="Wingdings" w:hint="default"/>
      </w:rPr>
    </w:lvl>
    <w:lvl w:ilvl="6">
      <w:start w:val="1"/>
      <w:numFmt w:val="bullet"/>
      <w:lvlText w:val=""/>
      <w:lvlJc w:val="left"/>
      <w:pPr>
        <w:ind w:left="3043" w:hanging="420"/>
      </w:pPr>
      <w:rPr>
        <w:rFonts w:ascii="Wingdings" w:hAnsi="Wingdings" w:hint="default"/>
      </w:rPr>
    </w:lvl>
    <w:lvl w:ilvl="7">
      <w:start w:val="1"/>
      <w:numFmt w:val="bullet"/>
      <w:lvlText w:val=""/>
      <w:lvlJc w:val="left"/>
      <w:pPr>
        <w:ind w:left="3463" w:hanging="420"/>
      </w:pPr>
      <w:rPr>
        <w:rFonts w:ascii="Wingdings" w:hAnsi="Wingdings" w:hint="default"/>
      </w:rPr>
    </w:lvl>
    <w:lvl w:ilvl="8">
      <w:start w:val="1"/>
      <w:numFmt w:val="bullet"/>
      <w:lvlText w:val=""/>
      <w:lvlJc w:val="left"/>
      <w:pPr>
        <w:ind w:left="3883" w:hanging="420"/>
      </w:pPr>
      <w:rPr>
        <w:rFonts w:ascii="Wingdings" w:hAnsi="Wingdings" w:hint="default"/>
      </w:rPr>
    </w:lvl>
  </w:abstractNum>
  <w:abstractNum w:abstractNumId="27" w15:restartNumberingAfterBreak="0">
    <w:nsid w:val="279F2E4C"/>
    <w:multiLevelType w:val="multilevel"/>
    <w:tmpl w:val="279F2E4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83E105A"/>
    <w:multiLevelType w:val="multilevel"/>
    <w:tmpl w:val="283E105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2C5D2F93"/>
    <w:multiLevelType w:val="hybridMultilevel"/>
    <w:tmpl w:val="A5BA5DB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3841EFD"/>
    <w:multiLevelType w:val="multilevel"/>
    <w:tmpl w:val="33841EF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33ED50C4"/>
    <w:multiLevelType w:val="multilevel"/>
    <w:tmpl w:val="33ED50C4"/>
    <w:lvl w:ilvl="0">
      <w:start w:val="150"/>
      <w:numFmt w:val="bullet"/>
      <w:lvlText w:val="-"/>
      <w:lvlJc w:val="left"/>
      <w:pPr>
        <w:ind w:left="524" w:hanging="420"/>
      </w:pPr>
      <w:rPr>
        <w:rFonts w:ascii="Times" w:eastAsia="Batang" w:hAnsi="Times" w:cs="Times"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F8E7561"/>
    <w:multiLevelType w:val="multilevel"/>
    <w:tmpl w:val="3F8E7561"/>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15473EA"/>
    <w:multiLevelType w:val="multilevel"/>
    <w:tmpl w:val="415473E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3850083"/>
    <w:multiLevelType w:val="multilevel"/>
    <w:tmpl w:val="43850083"/>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450750E5"/>
    <w:multiLevelType w:val="multilevel"/>
    <w:tmpl w:val="450750E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AF3100C"/>
    <w:multiLevelType w:val="multilevel"/>
    <w:tmpl w:val="4AF3100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CE76FC6"/>
    <w:multiLevelType w:val="multilevel"/>
    <w:tmpl w:val="4CE76FC6"/>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820" w:hanging="420"/>
      </w:pPr>
      <w:rPr>
        <w:rFonts w:ascii="Courier New" w:hAnsi="Courier New" w:cs="Courier New" w:hint="default"/>
      </w:rPr>
    </w:lvl>
    <w:lvl w:ilvl="2">
      <w:numFmt w:val="bullet"/>
      <w:lvlText w:val="•"/>
      <w:lvlJc w:val="left"/>
      <w:pPr>
        <w:ind w:left="20" w:hanging="420"/>
      </w:pPr>
      <w:rPr>
        <w:rFonts w:ascii="Times New Roman" w:eastAsia="宋体" w:hAnsi="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4" w15:restartNumberingAfterBreak="0">
    <w:nsid w:val="4DFF764E"/>
    <w:multiLevelType w:val="multilevel"/>
    <w:tmpl w:val="4DFF764E"/>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4917B78"/>
    <w:multiLevelType w:val="multilevel"/>
    <w:tmpl w:val="54917B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0" w15:restartNumberingAfterBreak="0">
    <w:nsid w:val="5563101C"/>
    <w:multiLevelType w:val="hybridMultilevel"/>
    <w:tmpl w:val="8FA674C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57C2C75"/>
    <w:multiLevelType w:val="multilevel"/>
    <w:tmpl w:val="557C2C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9B412CD"/>
    <w:multiLevelType w:val="multilevel"/>
    <w:tmpl w:val="59B412CD"/>
    <w:lvl w:ilvl="0">
      <w:numFmt w:val="bullet"/>
      <w:lvlText w:val="-"/>
      <w:lvlJc w:val="left"/>
      <w:pPr>
        <w:ind w:left="760" w:hanging="36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5A4C5E0D"/>
    <w:multiLevelType w:val="multilevel"/>
    <w:tmpl w:val="5A4C5E0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D025467"/>
    <w:multiLevelType w:val="multilevel"/>
    <w:tmpl w:val="5D025467"/>
    <w:lvl w:ilvl="0">
      <w:numFmt w:val="bullet"/>
      <w:lvlText w:val="-"/>
      <w:lvlJc w:val="left"/>
      <w:pPr>
        <w:ind w:left="760" w:hanging="360"/>
      </w:pPr>
      <w:rPr>
        <w:rFonts w:ascii="Malgun Gothic" w:eastAsia="Malgun Gothic" w:hAnsi="Malgun Gothic"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D3B6257"/>
    <w:multiLevelType w:val="multilevel"/>
    <w:tmpl w:val="5D3B6257"/>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E506609"/>
    <w:multiLevelType w:val="multilevel"/>
    <w:tmpl w:val="5E506609"/>
    <w:lvl w:ilvl="0">
      <w:start w:val="1"/>
      <w:numFmt w:val="bullet"/>
      <w:lvlText w:val="o"/>
      <w:lvlJc w:val="left"/>
      <w:pPr>
        <w:ind w:left="760" w:hanging="360"/>
      </w:pPr>
      <w:rPr>
        <w:rFonts w:ascii="Courier New" w:hAnsi="Courier New" w:cs="Courier New"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67D64FA8"/>
    <w:multiLevelType w:val="multilevel"/>
    <w:tmpl w:val="67D64FA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69D37F05"/>
    <w:multiLevelType w:val="multilevel"/>
    <w:tmpl w:val="69D37F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61" w15:restartNumberingAfterBreak="0">
    <w:nsid w:val="72D11C97"/>
    <w:multiLevelType w:val="multilevel"/>
    <w:tmpl w:val="72D11C9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63" w15:restartNumberingAfterBreak="0">
    <w:nsid w:val="76A90471"/>
    <w:multiLevelType w:val="multilevel"/>
    <w:tmpl w:val="76A9047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9DF2001"/>
    <w:multiLevelType w:val="multilevel"/>
    <w:tmpl w:val="79DF200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A64058"/>
    <w:multiLevelType w:val="hybridMultilevel"/>
    <w:tmpl w:val="4078CD2E"/>
    <w:lvl w:ilvl="0" w:tplc="D4F08A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3"/>
  </w:num>
  <w:num w:numId="3">
    <w:abstractNumId w:val="2"/>
  </w:num>
  <w:num w:numId="4">
    <w:abstractNumId w:val="4"/>
  </w:num>
  <w:num w:numId="5">
    <w:abstractNumId w:val="3"/>
  </w:num>
  <w:num w:numId="6">
    <w:abstractNumId w:val="29"/>
  </w:num>
  <w:num w:numId="7">
    <w:abstractNumId w:val="35"/>
    <w:lvlOverride w:ilvl="0">
      <w:startOverride w:val="1"/>
    </w:lvlOverride>
  </w:num>
  <w:num w:numId="8">
    <w:abstractNumId w:val="36"/>
  </w:num>
  <w:num w:numId="9">
    <w:abstractNumId w:val="49"/>
  </w:num>
  <w:num w:numId="10">
    <w:abstractNumId w:val="40"/>
  </w:num>
  <w:num w:numId="11">
    <w:abstractNumId w:val="0"/>
  </w:num>
  <w:num w:numId="12">
    <w:abstractNumId w:val="47"/>
  </w:num>
  <w:num w:numId="13">
    <w:abstractNumId w:val="62"/>
  </w:num>
  <w:num w:numId="14">
    <w:abstractNumId w:val="65"/>
  </w:num>
  <w:num w:numId="15">
    <w:abstractNumId w:val="60"/>
  </w:num>
  <w:num w:numId="16">
    <w:abstractNumId w:val="55"/>
  </w:num>
  <w:num w:numId="17">
    <w:abstractNumId w:val="22"/>
  </w:num>
  <w:num w:numId="18">
    <w:abstractNumId w:val="7"/>
  </w:num>
  <w:num w:numId="19">
    <w:abstractNumId w:val="51"/>
  </w:num>
  <w:num w:numId="20">
    <w:abstractNumId w:val="24"/>
  </w:num>
  <w:num w:numId="21">
    <w:abstractNumId w:val="46"/>
  </w:num>
  <w:num w:numId="22">
    <w:abstractNumId w:val="26"/>
  </w:num>
  <w:num w:numId="23">
    <w:abstractNumId w:val="58"/>
  </w:num>
  <w:num w:numId="24">
    <w:abstractNumId w:val="19"/>
  </w:num>
  <w:num w:numId="25">
    <w:abstractNumId w:val="15"/>
  </w:num>
  <w:num w:numId="26">
    <w:abstractNumId w:val="59"/>
  </w:num>
  <w:num w:numId="27">
    <w:abstractNumId w:val="52"/>
  </w:num>
  <w:num w:numId="28">
    <w:abstractNumId w:val="54"/>
  </w:num>
  <w:num w:numId="29">
    <w:abstractNumId w:val="38"/>
  </w:num>
  <w:num w:numId="30">
    <w:abstractNumId w:val="37"/>
  </w:num>
  <w:num w:numId="31">
    <w:abstractNumId w:val="10"/>
  </w:num>
  <w:num w:numId="32">
    <w:abstractNumId w:val="42"/>
  </w:num>
  <w:num w:numId="33">
    <w:abstractNumId w:val="28"/>
  </w:num>
  <w:num w:numId="34">
    <w:abstractNumId w:val="48"/>
  </w:num>
  <w:num w:numId="35">
    <w:abstractNumId w:val="53"/>
  </w:num>
  <w:num w:numId="36">
    <w:abstractNumId w:val="63"/>
  </w:num>
  <w:num w:numId="37">
    <w:abstractNumId w:val="17"/>
  </w:num>
  <w:num w:numId="38">
    <w:abstractNumId w:val="34"/>
  </w:num>
  <w:num w:numId="39">
    <w:abstractNumId w:val="27"/>
  </w:num>
  <w:num w:numId="40">
    <w:abstractNumId w:val="41"/>
  </w:num>
  <w:num w:numId="41">
    <w:abstractNumId w:val="18"/>
  </w:num>
  <w:num w:numId="42">
    <w:abstractNumId w:val="44"/>
  </w:num>
  <w:num w:numId="43">
    <w:abstractNumId w:val="16"/>
  </w:num>
  <w:num w:numId="44">
    <w:abstractNumId w:val="39"/>
  </w:num>
  <w:num w:numId="45">
    <w:abstractNumId w:val="57"/>
  </w:num>
  <w:num w:numId="46">
    <w:abstractNumId w:val="30"/>
  </w:num>
  <w:num w:numId="47">
    <w:abstractNumId w:val="56"/>
  </w:num>
  <w:num w:numId="48">
    <w:abstractNumId w:val="14"/>
  </w:num>
  <w:num w:numId="49">
    <w:abstractNumId w:val="43"/>
  </w:num>
  <w:num w:numId="50">
    <w:abstractNumId w:val="61"/>
  </w:num>
  <w:num w:numId="51">
    <w:abstractNumId w:val="64"/>
  </w:num>
  <w:num w:numId="52">
    <w:abstractNumId w:val="32"/>
  </w:num>
  <w:num w:numId="53">
    <w:abstractNumId w:val="20"/>
  </w:num>
  <w:num w:numId="54">
    <w:abstractNumId w:val="1"/>
  </w:num>
  <w:num w:numId="55">
    <w:abstractNumId w:val="9"/>
  </w:num>
  <w:num w:numId="56">
    <w:abstractNumId w:val="45"/>
  </w:num>
  <w:num w:numId="57">
    <w:abstractNumId w:val="12"/>
  </w:num>
  <w:num w:numId="58">
    <w:abstractNumId w:val="50"/>
  </w:num>
  <w:num w:numId="59">
    <w:abstractNumId w:val="5"/>
  </w:num>
  <w:num w:numId="60">
    <w:abstractNumId w:val="25"/>
  </w:num>
  <w:num w:numId="61">
    <w:abstractNumId w:val="66"/>
  </w:num>
  <w:num w:numId="62">
    <w:abstractNumId w:val="6"/>
  </w:num>
  <w:num w:numId="63">
    <w:abstractNumId w:val="31"/>
  </w:num>
  <w:num w:numId="64">
    <w:abstractNumId w:val="8"/>
  </w:num>
  <w:num w:numId="65">
    <w:abstractNumId w:val="13"/>
  </w:num>
  <w:num w:numId="66">
    <w:abstractNumId w:val="33"/>
  </w:num>
  <w:num w:numId="67">
    <w:abstractNumId w:val="21"/>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Wu(vivo)">
    <w15:presenceInfo w15:providerId="AD" w15:userId="S::11057001@vivo.com::9fc9327f-e80f-4dca-a48b-8e9a3a321ce5"/>
  </w15:person>
  <w15:person w15:author="Huan Sun">
    <w15:presenceInfo w15:providerId="AD" w15:userId="S::sunhuan7@xiaomi.com::0ce62f4a-861f-48dc-96e9-2419eefc3edf"/>
  </w15:person>
  <w15:person w15:author="Le Liu">
    <w15:presenceInfo w15:providerId="AD" w15:userId="S::leliu@qti.qualcomm.com::778e7502-7e4e-4759-913f-5ef1994603c8"/>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hyphenationZone w:val="425"/>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9"/>
    <w:rsid w:val="000007EA"/>
    <w:rsid w:val="00000F4E"/>
    <w:rsid w:val="00000F8A"/>
    <w:rsid w:val="00001024"/>
    <w:rsid w:val="000011F2"/>
    <w:rsid w:val="000014A3"/>
    <w:rsid w:val="00001AB7"/>
    <w:rsid w:val="00001B07"/>
    <w:rsid w:val="00001CBB"/>
    <w:rsid w:val="00001E53"/>
    <w:rsid w:val="0000214D"/>
    <w:rsid w:val="000028EE"/>
    <w:rsid w:val="00002DBD"/>
    <w:rsid w:val="00002EBA"/>
    <w:rsid w:val="00003069"/>
    <w:rsid w:val="00003743"/>
    <w:rsid w:val="000037B7"/>
    <w:rsid w:val="00004090"/>
    <w:rsid w:val="00005160"/>
    <w:rsid w:val="000052AA"/>
    <w:rsid w:val="000055CD"/>
    <w:rsid w:val="0000595E"/>
    <w:rsid w:val="00005C8D"/>
    <w:rsid w:val="000061CB"/>
    <w:rsid w:val="000062D7"/>
    <w:rsid w:val="000066EC"/>
    <w:rsid w:val="00010152"/>
    <w:rsid w:val="00010462"/>
    <w:rsid w:val="00010DC4"/>
    <w:rsid w:val="00010DEA"/>
    <w:rsid w:val="0001152E"/>
    <w:rsid w:val="00011542"/>
    <w:rsid w:val="00011928"/>
    <w:rsid w:val="00012013"/>
    <w:rsid w:val="00012290"/>
    <w:rsid w:val="0001247C"/>
    <w:rsid w:val="00012CA6"/>
    <w:rsid w:val="00013496"/>
    <w:rsid w:val="000134DF"/>
    <w:rsid w:val="00013964"/>
    <w:rsid w:val="00014202"/>
    <w:rsid w:val="00014587"/>
    <w:rsid w:val="00015093"/>
    <w:rsid w:val="00015A93"/>
    <w:rsid w:val="00015DA0"/>
    <w:rsid w:val="000160B5"/>
    <w:rsid w:val="000162E8"/>
    <w:rsid w:val="00016A3E"/>
    <w:rsid w:val="00016DD8"/>
    <w:rsid w:val="000170ED"/>
    <w:rsid w:val="000173E5"/>
    <w:rsid w:val="00017665"/>
    <w:rsid w:val="00017E74"/>
    <w:rsid w:val="0002080C"/>
    <w:rsid w:val="00021514"/>
    <w:rsid w:val="00021724"/>
    <w:rsid w:val="000218F4"/>
    <w:rsid w:val="00021A06"/>
    <w:rsid w:val="0002200B"/>
    <w:rsid w:val="00022089"/>
    <w:rsid w:val="000225B2"/>
    <w:rsid w:val="000225BA"/>
    <w:rsid w:val="0002263C"/>
    <w:rsid w:val="0002279A"/>
    <w:rsid w:val="000227C2"/>
    <w:rsid w:val="00022890"/>
    <w:rsid w:val="000228BE"/>
    <w:rsid w:val="00022A1D"/>
    <w:rsid w:val="00022D27"/>
    <w:rsid w:val="00022FE8"/>
    <w:rsid w:val="000233DC"/>
    <w:rsid w:val="00023510"/>
    <w:rsid w:val="000238A5"/>
    <w:rsid w:val="000239F1"/>
    <w:rsid w:val="00024111"/>
    <w:rsid w:val="000243C3"/>
    <w:rsid w:val="00024485"/>
    <w:rsid w:val="00024EE2"/>
    <w:rsid w:val="00025921"/>
    <w:rsid w:val="00025CDB"/>
    <w:rsid w:val="00026041"/>
    <w:rsid w:val="0002608B"/>
    <w:rsid w:val="000263F1"/>
    <w:rsid w:val="00026A8B"/>
    <w:rsid w:val="00026E39"/>
    <w:rsid w:val="000273A6"/>
    <w:rsid w:val="00027A43"/>
    <w:rsid w:val="00027AB3"/>
    <w:rsid w:val="00027CE7"/>
    <w:rsid w:val="00027E71"/>
    <w:rsid w:val="000308AC"/>
    <w:rsid w:val="00030C36"/>
    <w:rsid w:val="00030DC9"/>
    <w:rsid w:val="000311DE"/>
    <w:rsid w:val="00031A46"/>
    <w:rsid w:val="00031AE1"/>
    <w:rsid w:val="00031B96"/>
    <w:rsid w:val="000321B3"/>
    <w:rsid w:val="000321E5"/>
    <w:rsid w:val="0003240E"/>
    <w:rsid w:val="00032A5B"/>
    <w:rsid w:val="00032A70"/>
    <w:rsid w:val="00033D35"/>
    <w:rsid w:val="00033F28"/>
    <w:rsid w:val="00034E8B"/>
    <w:rsid w:val="0003559A"/>
    <w:rsid w:val="000358B2"/>
    <w:rsid w:val="00035910"/>
    <w:rsid w:val="00035B17"/>
    <w:rsid w:val="00036053"/>
    <w:rsid w:val="00036075"/>
    <w:rsid w:val="00036076"/>
    <w:rsid w:val="000360F9"/>
    <w:rsid w:val="000361A2"/>
    <w:rsid w:val="0003634A"/>
    <w:rsid w:val="0003669F"/>
    <w:rsid w:val="00036BC6"/>
    <w:rsid w:val="0003709F"/>
    <w:rsid w:val="0003779D"/>
    <w:rsid w:val="000379D1"/>
    <w:rsid w:val="00037C0A"/>
    <w:rsid w:val="00037C9E"/>
    <w:rsid w:val="00037DE1"/>
    <w:rsid w:val="00037E8A"/>
    <w:rsid w:val="00040430"/>
    <w:rsid w:val="00040595"/>
    <w:rsid w:val="0004066E"/>
    <w:rsid w:val="00040DE3"/>
    <w:rsid w:val="00041079"/>
    <w:rsid w:val="00041380"/>
    <w:rsid w:val="00041511"/>
    <w:rsid w:val="00041912"/>
    <w:rsid w:val="00041AEF"/>
    <w:rsid w:val="00042014"/>
    <w:rsid w:val="00042345"/>
    <w:rsid w:val="0004234B"/>
    <w:rsid w:val="000428C3"/>
    <w:rsid w:val="00042D2E"/>
    <w:rsid w:val="00043913"/>
    <w:rsid w:val="00043B47"/>
    <w:rsid w:val="00043E86"/>
    <w:rsid w:val="00044554"/>
    <w:rsid w:val="000448CE"/>
    <w:rsid w:val="00044966"/>
    <w:rsid w:val="00044AC0"/>
    <w:rsid w:val="000452AF"/>
    <w:rsid w:val="000456F9"/>
    <w:rsid w:val="000458F3"/>
    <w:rsid w:val="00045B4F"/>
    <w:rsid w:val="00046858"/>
    <w:rsid w:val="00046A00"/>
    <w:rsid w:val="00046DC7"/>
    <w:rsid w:val="00046EDC"/>
    <w:rsid w:val="00046F72"/>
    <w:rsid w:val="0004719F"/>
    <w:rsid w:val="000476A8"/>
    <w:rsid w:val="000476F2"/>
    <w:rsid w:val="000479DA"/>
    <w:rsid w:val="00050232"/>
    <w:rsid w:val="00050560"/>
    <w:rsid w:val="000508E5"/>
    <w:rsid w:val="00050E06"/>
    <w:rsid w:val="0005131E"/>
    <w:rsid w:val="00051973"/>
    <w:rsid w:val="00051A9A"/>
    <w:rsid w:val="00051C54"/>
    <w:rsid w:val="000528FD"/>
    <w:rsid w:val="00052B24"/>
    <w:rsid w:val="0005309E"/>
    <w:rsid w:val="000531B2"/>
    <w:rsid w:val="00054037"/>
    <w:rsid w:val="000540D4"/>
    <w:rsid w:val="00054520"/>
    <w:rsid w:val="0005467E"/>
    <w:rsid w:val="000548EF"/>
    <w:rsid w:val="000549A2"/>
    <w:rsid w:val="00054B09"/>
    <w:rsid w:val="00054EF9"/>
    <w:rsid w:val="000552CF"/>
    <w:rsid w:val="00055877"/>
    <w:rsid w:val="00056169"/>
    <w:rsid w:val="00056228"/>
    <w:rsid w:val="0005715B"/>
    <w:rsid w:val="00057708"/>
    <w:rsid w:val="00057A5A"/>
    <w:rsid w:val="00057DB6"/>
    <w:rsid w:val="00057DEA"/>
    <w:rsid w:val="00060048"/>
    <w:rsid w:val="00060082"/>
    <w:rsid w:val="00060994"/>
    <w:rsid w:val="00060F76"/>
    <w:rsid w:val="000610C4"/>
    <w:rsid w:val="0006145E"/>
    <w:rsid w:val="00061991"/>
    <w:rsid w:val="00061BFB"/>
    <w:rsid w:val="0006229B"/>
    <w:rsid w:val="00063969"/>
    <w:rsid w:val="00063E47"/>
    <w:rsid w:val="00064BD1"/>
    <w:rsid w:val="00064EE7"/>
    <w:rsid w:val="000654C7"/>
    <w:rsid w:val="000658BF"/>
    <w:rsid w:val="00065F97"/>
    <w:rsid w:val="0006649D"/>
    <w:rsid w:val="0006668B"/>
    <w:rsid w:val="0006690C"/>
    <w:rsid w:val="000669CD"/>
    <w:rsid w:val="000670F4"/>
    <w:rsid w:val="00067669"/>
    <w:rsid w:val="00067724"/>
    <w:rsid w:val="00067C61"/>
    <w:rsid w:val="00067DD3"/>
    <w:rsid w:val="00070078"/>
    <w:rsid w:val="00070253"/>
    <w:rsid w:val="0007034C"/>
    <w:rsid w:val="000703D4"/>
    <w:rsid w:val="00071439"/>
    <w:rsid w:val="000715EA"/>
    <w:rsid w:val="00071804"/>
    <w:rsid w:val="00071D37"/>
    <w:rsid w:val="00072244"/>
    <w:rsid w:val="0007228C"/>
    <w:rsid w:val="000723E5"/>
    <w:rsid w:val="00072B37"/>
    <w:rsid w:val="0007326E"/>
    <w:rsid w:val="00073281"/>
    <w:rsid w:val="000733BC"/>
    <w:rsid w:val="000746EF"/>
    <w:rsid w:val="000751A3"/>
    <w:rsid w:val="00075305"/>
    <w:rsid w:val="000756D3"/>
    <w:rsid w:val="000766D6"/>
    <w:rsid w:val="0007675D"/>
    <w:rsid w:val="00076E8E"/>
    <w:rsid w:val="00076EBD"/>
    <w:rsid w:val="000777D8"/>
    <w:rsid w:val="0007794D"/>
    <w:rsid w:val="00077B56"/>
    <w:rsid w:val="00077C81"/>
    <w:rsid w:val="00077DB7"/>
    <w:rsid w:val="000803C6"/>
    <w:rsid w:val="000803F2"/>
    <w:rsid w:val="00080790"/>
    <w:rsid w:val="00080B1C"/>
    <w:rsid w:val="00080B45"/>
    <w:rsid w:val="00080C12"/>
    <w:rsid w:val="00080D64"/>
    <w:rsid w:val="00081175"/>
    <w:rsid w:val="000818CB"/>
    <w:rsid w:val="00082315"/>
    <w:rsid w:val="00083416"/>
    <w:rsid w:val="00083668"/>
    <w:rsid w:val="0008370E"/>
    <w:rsid w:val="000837D7"/>
    <w:rsid w:val="000838CD"/>
    <w:rsid w:val="0008396B"/>
    <w:rsid w:val="00084027"/>
    <w:rsid w:val="000842FB"/>
    <w:rsid w:val="000843DA"/>
    <w:rsid w:val="00084652"/>
    <w:rsid w:val="0008467F"/>
    <w:rsid w:val="00084752"/>
    <w:rsid w:val="00084EC4"/>
    <w:rsid w:val="00085AF1"/>
    <w:rsid w:val="00085BBB"/>
    <w:rsid w:val="00086E67"/>
    <w:rsid w:val="00087118"/>
    <w:rsid w:val="000871B0"/>
    <w:rsid w:val="00087597"/>
    <w:rsid w:val="00087A04"/>
    <w:rsid w:val="00087A95"/>
    <w:rsid w:val="00087B30"/>
    <w:rsid w:val="000902C1"/>
    <w:rsid w:val="00090C1A"/>
    <w:rsid w:val="00090CB8"/>
    <w:rsid w:val="000911B2"/>
    <w:rsid w:val="000916D9"/>
    <w:rsid w:val="0009178E"/>
    <w:rsid w:val="000919CC"/>
    <w:rsid w:val="00091BE5"/>
    <w:rsid w:val="00091C20"/>
    <w:rsid w:val="00092B8D"/>
    <w:rsid w:val="00092C73"/>
    <w:rsid w:val="00093062"/>
    <w:rsid w:val="00093321"/>
    <w:rsid w:val="00093CF5"/>
    <w:rsid w:val="00093F40"/>
    <w:rsid w:val="00094229"/>
    <w:rsid w:val="000944A4"/>
    <w:rsid w:val="00094579"/>
    <w:rsid w:val="0009649D"/>
    <w:rsid w:val="000966F9"/>
    <w:rsid w:val="000970D7"/>
    <w:rsid w:val="00097144"/>
    <w:rsid w:val="00097781"/>
    <w:rsid w:val="00097C72"/>
    <w:rsid w:val="000A05DF"/>
    <w:rsid w:val="000A094F"/>
    <w:rsid w:val="000A0998"/>
    <w:rsid w:val="000A0A95"/>
    <w:rsid w:val="000A0E09"/>
    <w:rsid w:val="000A0E4D"/>
    <w:rsid w:val="000A0E85"/>
    <w:rsid w:val="000A0EF1"/>
    <w:rsid w:val="000A0F7C"/>
    <w:rsid w:val="000A153F"/>
    <w:rsid w:val="000A1708"/>
    <w:rsid w:val="000A2149"/>
    <w:rsid w:val="000A25FF"/>
    <w:rsid w:val="000A2684"/>
    <w:rsid w:val="000A2D0A"/>
    <w:rsid w:val="000A48D5"/>
    <w:rsid w:val="000A4C95"/>
    <w:rsid w:val="000A4EED"/>
    <w:rsid w:val="000A5135"/>
    <w:rsid w:val="000A551D"/>
    <w:rsid w:val="000A58F1"/>
    <w:rsid w:val="000A62D4"/>
    <w:rsid w:val="000A65FE"/>
    <w:rsid w:val="000A71AA"/>
    <w:rsid w:val="000A73FA"/>
    <w:rsid w:val="000A7558"/>
    <w:rsid w:val="000A7755"/>
    <w:rsid w:val="000A7E5A"/>
    <w:rsid w:val="000A7FB3"/>
    <w:rsid w:val="000B0285"/>
    <w:rsid w:val="000B0576"/>
    <w:rsid w:val="000B07E2"/>
    <w:rsid w:val="000B1055"/>
    <w:rsid w:val="000B10D5"/>
    <w:rsid w:val="000B12C2"/>
    <w:rsid w:val="000B1B4B"/>
    <w:rsid w:val="000B1E28"/>
    <w:rsid w:val="000B22EF"/>
    <w:rsid w:val="000B258A"/>
    <w:rsid w:val="000B259C"/>
    <w:rsid w:val="000B2EA8"/>
    <w:rsid w:val="000B3326"/>
    <w:rsid w:val="000B36E6"/>
    <w:rsid w:val="000B385B"/>
    <w:rsid w:val="000B39D4"/>
    <w:rsid w:val="000B3AC2"/>
    <w:rsid w:val="000B3C8A"/>
    <w:rsid w:val="000B3DA7"/>
    <w:rsid w:val="000B3FA5"/>
    <w:rsid w:val="000B42C4"/>
    <w:rsid w:val="000B5A7F"/>
    <w:rsid w:val="000B6199"/>
    <w:rsid w:val="000B656D"/>
    <w:rsid w:val="000B6F55"/>
    <w:rsid w:val="000B701E"/>
    <w:rsid w:val="000B784C"/>
    <w:rsid w:val="000C0049"/>
    <w:rsid w:val="000C01A4"/>
    <w:rsid w:val="000C0655"/>
    <w:rsid w:val="000C08E4"/>
    <w:rsid w:val="000C0F42"/>
    <w:rsid w:val="000C13BD"/>
    <w:rsid w:val="000C169C"/>
    <w:rsid w:val="000C170A"/>
    <w:rsid w:val="000C1886"/>
    <w:rsid w:val="000C2177"/>
    <w:rsid w:val="000C23E0"/>
    <w:rsid w:val="000C2706"/>
    <w:rsid w:val="000C3C44"/>
    <w:rsid w:val="000C4056"/>
    <w:rsid w:val="000C4260"/>
    <w:rsid w:val="000C43A6"/>
    <w:rsid w:val="000C4ACA"/>
    <w:rsid w:val="000C5263"/>
    <w:rsid w:val="000C5470"/>
    <w:rsid w:val="000C5787"/>
    <w:rsid w:val="000C5C9F"/>
    <w:rsid w:val="000C6B19"/>
    <w:rsid w:val="000C6F90"/>
    <w:rsid w:val="000C7243"/>
    <w:rsid w:val="000C7B8C"/>
    <w:rsid w:val="000D04E2"/>
    <w:rsid w:val="000D0566"/>
    <w:rsid w:val="000D165A"/>
    <w:rsid w:val="000D1868"/>
    <w:rsid w:val="000D19A6"/>
    <w:rsid w:val="000D2040"/>
    <w:rsid w:val="000D2BE2"/>
    <w:rsid w:val="000D3196"/>
    <w:rsid w:val="000D332C"/>
    <w:rsid w:val="000D355F"/>
    <w:rsid w:val="000D3782"/>
    <w:rsid w:val="000D3B64"/>
    <w:rsid w:val="000D3DD8"/>
    <w:rsid w:val="000D3F30"/>
    <w:rsid w:val="000D46F8"/>
    <w:rsid w:val="000D4D6C"/>
    <w:rsid w:val="000D4EEE"/>
    <w:rsid w:val="000D53E2"/>
    <w:rsid w:val="000D56CC"/>
    <w:rsid w:val="000D5A7E"/>
    <w:rsid w:val="000D5B3B"/>
    <w:rsid w:val="000D5CA2"/>
    <w:rsid w:val="000D5FF9"/>
    <w:rsid w:val="000D6504"/>
    <w:rsid w:val="000D6962"/>
    <w:rsid w:val="000D6ADD"/>
    <w:rsid w:val="000D6E24"/>
    <w:rsid w:val="000D7ECF"/>
    <w:rsid w:val="000D7F66"/>
    <w:rsid w:val="000E0050"/>
    <w:rsid w:val="000E0078"/>
    <w:rsid w:val="000E062A"/>
    <w:rsid w:val="000E102A"/>
    <w:rsid w:val="000E1A8E"/>
    <w:rsid w:val="000E1CD3"/>
    <w:rsid w:val="000E1D7F"/>
    <w:rsid w:val="000E2002"/>
    <w:rsid w:val="000E209B"/>
    <w:rsid w:val="000E28E0"/>
    <w:rsid w:val="000E2BFB"/>
    <w:rsid w:val="000E2D90"/>
    <w:rsid w:val="000E2EB9"/>
    <w:rsid w:val="000E3664"/>
    <w:rsid w:val="000E39D5"/>
    <w:rsid w:val="000E3EB5"/>
    <w:rsid w:val="000E4564"/>
    <w:rsid w:val="000E49D6"/>
    <w:rsid w:val="000E541E"/>
    <w:rsid w:val="000E5C68"/>
    <w:rsid w:val="000E5CB1"/>
    <w:rsid w:val="000E653E"/>
    <w:rsid w:val="000E6AFF"/>
    <w:rsid w:val="000E6BB7"/>
    <w:rsid w:val="000E730A"/>
    <w:rsid w:val="000E7645"/>
    <w:rsid w:val="000F0752"/>
    <w:rsid w:val="000F0D41"/>
    <w:rsid w:val="000F0F92"/>
    <w:rsid w:val="000F17CD"/>
    <w:rsid w:val="000F1AFD"/>
    <w:rsid w:val="000F1C9B"/>
    <w:rsid w:val="000F2F12"/>
    <w:rsid w:val="000F3310"/>
    <w:rsid w:val="000F3875"/>
    <w:rsid w:val="000F39AD"/>
    <w:rsid w:val="000F3AC4"/>
    <w:rsid w:val="000F3DB3"/>
    <w:rsid w:val="000F4989"/>
    <w:rsid w:val="000F4A77"/>
    <w:rsid w:val="000F5039"/>
    <w:rsid w:val="000F5392"/>
    <w:rsid w:val="000F5976"/>
    <w:rsid w:val="000F5E1A"/>
    <w:rsid w:val="000F63CC"/>
    <w:rsid w:val="000F6579"/>
    <w:rsid w:val="000F6810"/>
    <w:rsid w:val="000F6A61"/>
    <w:rsid w:val="000F7379"/>
    <w:rsid w:val="000F75B7"/>
    <w:rsid w:val="000F778D"/>
    <w:rsid w:val="000F79B6"/>
    <w:rsid w:val="000F7AD2"/>
    <w:rsid w:val="000F7BB2"/>
    <w:rsid w:val="000F7C98"/>
    <w:rsid w:val="001009A2"/>
    <w:rsid w:val="00100E9E"/>
    <w:rsid w:val="00100F6F"/>
    <w:rsid w:val="001012EF"/>
    <w:rsid w:val="00101BA2"/>
    <w:rsid w:val="00101BC1"/>
    <w:rsid w:val="00101CC7"/>
    <w:rsid w:val="00101FF4"/>
    <w:rsid w:val="0010215A"/>
    <w:rsid w:val="0010283C"/>
    <w:rsid w:val="00102C4E"/>
    <w:rsid w:val="00102FCA"/>
    <w:rsid w:val="00103A01"/>
    <w:rsid w:val="00103BFA"/>
    <w:rsid w:val="00104274"/>
    <w:rsid w:val="00106182"/>
    <w:rsid w:val="00106405"/>
    <w:rsid w:val="001065AC"/>
    <w:rsid w:val="00106685"/>
    <w:rsid w:val="001069AB"/>
    <w:rsid w:val="001071A0"/>
    <w:rsid w:val="0010725F"/>
    <w:rsid w:val="0010759D"/>
    <w:rsid w:val="00107D5D"/>
    <w:rsid w:val="00107DF2"/>
    <w:rsid w:val="00111607"/>
    <w:rsid w:val="00111669"/>
    <w:rsid w:val="00111B2F"/>
    <w:rsid w:val="00111BD1"/>
    <w:rsid w:val="00112423"/>
    <w:rsid w:val="0011292C"/>
    <w:rsid w:val="00112E50"/>
    <w:rsid w:val="001131F2"/>
    <w:rsid w:val="00113650"/>
    <w:rsid w:val="00114642"/>
    <w:rsid w:val="00114AAF"/>
    <w:rsid w:val="00114D5E"/>
    <w:rsid w:val="00114F82"/>
    <w:rsid w:val="001153E2"/>
    <w:rsid w:val="001155FA"/>
    <w:rsid w:val="00115DFF"/>
    <w:rsid w:val="001169D8"/>
    <w:rsid w:val="001176DD"/>
    <w:rsid w:val="001176F8"/>
    <w:rsid w:val="00117F10"/>
    <w:rsid w:val="0012021A"/>
    <w:rsid w:val="001203DE"/>
    <w:rsid w:val="001206E6"/>
    <w:rsid w:val="001208D6"/>
    <w:rsid w:val="00120B65"/>
    <w:rsid w:val="00121464"/>
    <w:rsid w:val="00121608"/>
    <w:rsid w:val="0012182F"/>
    <w:rsid w:val="00121E7D"/>
    <w:rsid w:val="0012211C"/>
    <w:rsid w:val="001224B0"/>
    <w:rsid w:val="001225E3"/>
    <w:rsid w:val="00122EFC"/>
    <w:rsid w:val="00123091"/>
    <w:rsid w:val="0012382A"/>
    <w:rsid w:val="00123C8D"/>
    <w:rsid w:val="00123DB1"/>
    <w:rsid w:val="0012442D"/>
    <w:rsid w:val="001248C2"/>
    <w:rsid w:val="00124CEB"/>
    <w:rsid w:val="00125AE3"/>
    <w:rsid w:val="00125E32"/>
    <w:rsid w:val="00125E6E"/>
    <w:rsid w:val="0012628B"/>
    <w:rsid w:val="00126366"/>
    <w:rsid w:val="00126A2C"/>
    <w:rsid w:val="00126E78"/>
    <w:rsid w:val="00126F57"/>
    <w:rsid w:val="00127ABC"/>
    <w:rsid w:val="00127B6A"/>
    <w:rsid w:val="001303FD"/>
    <w:rsid w:val="00130546"/>
    <w:rsid w:val="00130BEE"/>
    <w:rsid w:val="0013144F"/>
    <w:rsid w:val="00131622"/>
    <w:rsid w:val="00131818"/>
    <w:rsid w:val="001319DD"/>
    <w:rsid w:val="0013244D"/>
    <w:rsid w:val="0013291C"/>
    <w:rsid w:val="001330C9"/>
    <w:rsid w:val="001336C5"/>
    <w:rsid w:val="001338D0"/>
    <w:rsid w:val="001343F9"/>
    <w:rsid w:val="00134E57"/>
    <w:rsid w:val="00134EA4"/>
    <w:rsid w:val="00134EE5"/>
    <w:rsid w:val="0013539F"/>
    <w:rsid w:val="001355B0"/>
    <w:rsid w:val="00135697"/>
    <w:rsid w:val="00136010"/>
    <w:rsid w:val="00136373"/>
    <w:rsid w:val="00136501"/>
    <w:rsid w:val="00136A23"/>
    <w:rsid w:val="00136B12"/>
    <w:rsid w:val="00136D60"/>
    <w:rsid w:val="00136F0D"/>
    <w:rsid w:val="0013781B"/>
    <w:rsid w:val="00140433"/>
    <w:rsid w:val="00140787"/>
    <w:rsid w:val="0014096C"/>
    <w:rsid w:val="001412EC"/>
    <w:rsid w:val="00142A44"/>
    <w:rsid w:val="00142B82"/>
    <w:rsid w:val="00142D21"/>
    <w:rsid w:val="00142D3E"/>
    <w:rsid w:val="001435E6"/>
    <w:rsid w:val="0014485C"/>
    <w:rsid w:val="0014493A"/>
    <w:rsid w:val="00144DC8"/>
    <w:rsid w:val="00145305"/>
    <w:rsid w:val="00145710"/>
    <w:rsid w:val="00145D81"/>
    <w:rsid w:val="00146367"/>
    <w:rsid w:val="00146AAD"/>
    <w:rsid w:val="00147008"/>
    <w:rsid w:val="00147065"/>
    <w:rsid w:val="00147BFA"/>
    <w:rsid w:val="00150293"/>
    <w:rsid w:val="00150788"/>
    <w:rsid w:val="00150EAB"/>
    <w:rsid w:val="001513CC"/>
    <w:rsid w:val="0015149F"/>
    <w:rsid w:val="0015154C"/>
    <w:rsid w:val="00151E4F"/>
    <w:rsid w:val="001522B1"/>
    <w:rsid w:val="0015274F"/>
    <w:rsid w:val="00152F7F"/>
    <w:rsid w:val="001534DE"/>
    <w:rsid w:val="00154284"/>
    <w:rsid w:val="001542EE"/>
    <w:rsid w:val="00154BD3"/>
    <w:rsid w:val="00154DFC"/>
    <w:rsid w:val="0015515F"/>
    <w:rsid w:val="0015535D"/>
    <w:rsid w:val="00155607"/>
    <w:rsid w:val="00155C17"/>
    <w:rsid w:val="001563BD"/>
    <w:rsid w:val="00156705"/>
    <w:rsid w:val="00156CF1"/>
    <w:rsid w:val="00157423"/>
    <w:rsid w:val="00157B0C"/>
    <w:rsid w:val="00157DF2"/>
    <w:rsid w:val="001602C8"/>
    <w:rsid w:val="00160812"/>
    <w:rsid w:val="001609CB"/>
    <w:rsid w:val="00160D43"/>
    <w:rsid w:val="00160DA4"/>
    <w:rsid w:val="00161097"/>
    <w:rsid w:val="0016157C"/>
    <w:rsid w:val="0016190E"/>
    <w:rsid w:val="00161AF9"/>
    <w:rsid w:val="00161CB4"/>
    <w:rsid w:val="00162488"/>
    <w:rsid w:val="00162E40"/>
    <w:rsid w:val="00163064"/>
    <w:rsid w:val="001630BE"/>
    <w:rsid w:val="0016327E"/>
    <w:rsid w:val="00163AFC"/>
    <w:rsid w:val="00163CCB"/>
    <w:rsid w:val="00163D20"/>
    <w:rsid w:val="00163F22"/>
    <w:rsid w:val="00163F55"/>
    <w:rsid w:val="001641A7"/>
    <w:rsid w:val="0016433F"/>
    <w:rsid w:val="00164C12"/>
    <w:rsid w:val="00164D57"/>
    <w:rsid w:val="00164FB0"/>
    <w:rsid w:val="001655C0"/>
    <w:rsid w:val="00165E98"/>
    <w:rsid w:val="00166661"/>
    <w:rsid w:val="001667D9"/>
    <w:rsid w:val="001669B6"/>
    <w:rsid w:val="00167374"/>
    <w:rsid w:val="001674A7"/>
    <w:rsid w:val="001679C9"/>
    <w:rsid w:val="00167B4B"/>
    <w:rsid w:val="00167C34"/>
    <w:rsid w:val="00170078"/>
    <w:rsid w:val="001702AB"/>
    <w:rsid w:val="0017056C"/>
    <w:rsid w:val="00170A7C"/>
    <w:rsid w:val="00170BE3"/>
    <w:rsid w:val="00170EF6"/>
    <w:rsid w:val="00171089"/>
    <w:rsid w:val="00171229"/>
    <w:rsid w:val="0017269A"/>
    <w:rsid w:val="00172A27"/>
    <w:rsid w:val="00172B4C"/>
    <w:rsid w:val="0017332F"/>
    <w:rsid w:val="00173338"/>
    <w:rsid w:val="00173513"/>
    <w:rsid w:val="00173614"/>
    <w:rsid w:val="001737D6"/>
    <w:rsid w:val="00173A11"/>
    <w:rsid w:val="00173CDF"/>
    <w:rsid w:val="00173DB3"/>
    <w:rsid w:val="001747BB"/>
    <w:rsid w:val="00174FE2"/>
    <w:rsid w:val="0017512F"/>
    <w:rsid w:val="001755E4"/>
    <w:rsid w:val="00175B80"/>
    <w:rsid w:val="00175BF0"/>
    <w:rsid w:val="00175EC0"/>
    <w:rsid w:val="001764CE"/>
    <w:rsid w:val="00176A6C"/>
    <w:rsid w:val="00176E24"/>
    <w:rsid w:val="0017703C"/>
    <w:rsid w:val="001773A9"/>
    <w:rsid w:val="00177720"/>
    <w:rsid w:val="001779E0"/>
    <w:rsid w:val="00177E37"/>
    <w:rsid w:val="00180083"/>
    <w:rsid w:val="00180528"/>
    <w:rsid w:val="00180CCE"/>
    <w:rsid w:val="001810D8"/>
    <w:rsid w:val="001814CE"/>
    <w:rsid w:val="00181539"/>
    <w:rsid w:val="0018162D"/>
    <w:rsid w:val="001819BC"/>
    <w:rsid w:val="0018216B"/>
    <w:rsid w:val="001826C6"/>
    <w:rsid w:val="00182950"/>
    <w:rsid w:val="00183987"/>
    <w:rsid w:val="00183C2D"/>
    <w:rsid w:val="00183DFA"/>
    <w:rsid w:val="001843B4"/>
    <w:rsid w:val="001845DF"/>
    <w:rsid w:val="00184833"/>
    <w:rsid w:val="00184DB8"/>
    <w:rsid w:val="001851BC"/>
    <w:rsid w:val="00185305"/>
    <w:rsid w:val="00185EB6"/>
    <w:rsid w:val="001862A3"/>
    <w:rsid w:val="001862E4"/>
    <w:rsid w:val="001865A0"/>
    <w:rsid w:val="00186913"/>
    <w:rsid w:val="00186FBE"/>
    <w:rsid w:val="00187002"/>
    <w:rsid w:val="001873CC"/>
    <w:rsid w:val="00187921"/>
    <w:rsid w:val="001879A6"/>
    <w:rsid w:val="00187ABA"/>
    <w:rsid w:val="0019069A"/>
    <w:rsid w:val="001906A4"/>
    <w:rsid w:val="00190DF6"/>
    <w:rsid w:val="00191078"/>
    <w:rsid w:val="00191309"/>
    <w:rsid w:val="00191744"/>
    <w:rsid w:val="0019184D"/>
    <w:rsid w:val="001918CB"/>
    <w:rsid w:val="00191CE8"/>
    <w:rsid w:val="00191E63"/>
    <w:rsid w:val="00192395"/>
    <w:rsid w:val="00192429"/>
    <w:rsid w:val="001928CE"/>
    <w:rsid w:val="00192B63"/>
    <w:rsid w:val="001930AF"/>
    <w:rsid w:val="00193EE1"/>
    <w:rsid w:val="0019423A"/>
    <w:rsid w:val="001943BA"/>
    <w:rsid w:val="001946CC"/>
    <w:rsid w:val="00194EDF"/>
    <w:rsid w:val="001952BC"/>
    <w:rsid w:val="0019532E"/>
    <w:rsid w:val="00195476"/>
    <w:rsid w:val="001958E9"/>
    <w:rsid w:val="00195B0A"/>
    <w:rsid w:val="00195EBA"/>
    <w:rsid w:val="00196DD3"/>
    <w:rsid w:val="00197024"/>
    <w:rsid w:val="0019706B"/>
    <w:rsid w:val="00197591"/>
    <w:rsid w:val="001979F4"/>
    <w:rsid w:val="00197AFD"/>
    <w:rsid w:val="001A0BB7"/>
    <w:rsid w:val="001A0C4E"/>
    <w:rsid w:val="001A14DD"/>
    <w:rsid w:val="001A157E"/>
    <w:rsid w:val="001A1742"/>
    <w:rsid w:val="001A1ABB"/>
    <w:rsid w:val="001A2220"/>
    <w:rsid w:val="001A2C3A"/>
    <w:rsid w:val="001A30C9"/>
    <w:rsid w:val="001A34E1"/>
    <w:rsid w:val="001A392E"/>
    <w:rsid w:val="001A3D06"/>
    <w:rsid w:val="001A3EFB"/>
    <w:rsid w:val="001A41A2"/>
    <w:rsid w:val="001A4C4D"/>
    <w:rsid w:val="001A4CD9"/>
    <w:rsid w:val="001A592A"/>
    <w:rsid w:val="001A59F2"/>
    <w:rsid w:val="001A5B42"/>
    <w:rsid w:val="001A604C"/>
    <w:rsid w:val="001A6A1A"/>
    <w:rsid w:val="001A7B36"/>
    <w:rsid w:val="001B0481"/>
    <w:rsid w:val="001B06B6"/>
    <w:rsid w:val="001B07CF"/>
    <w:rsid w:val="001B15AA"/>
    <w:rsid w:val="001B17BA"/>
    <w:rsid w:val="001B1A9D"/>
    <w:rsid w:val="001B1AD1"/>
    <w:rsid w:val="001B1BF1"/>
    <w:rsid w:val="001B2280"/>
    <w:rsid w:val="001B23EF"/>
    <w:rsid w:val="001B29CE"/>
    <w:rsid w:val="001B2D55"/>
    <w:rsid w:val="001B3889"/>
    <w:rsid w:val="001B3BC1"/>
    <w:rsid w:val="001B3EFE"/>
    <w:rsid w:val="001B3FD4"/>
    <w:rsid w:val="001B413B"/>
    <w:rsid w:val="001B4711"/>
    <w:rsid w:val="001B4CF0"/>
    <w:rsid w:val="001B5B88"/>
    <w:rsid w:val="001B5E92"/>
    <w:rsid w:val="001B60C5"/>
    <w:rsid w:val="001B60DA"/>
    <w:rsid w:val="001B67DC"/>
    <w:rsid w:val="001B6815"/>
    <w:rsid w:val="001B6A8E"/>
    <w:rsid w:val="001B6EC7"/>
    <w:rsid w:val="001B753E"/>
    <w:rsid w:val="001C03AD"/>
    <w:rsid w:val="001C09B5"/>
    <w:rsid w:val="001C0ED0"/>
    <w:rsid w:val="001C1DFA"/>
    <w:rsid w:val="001C1F50"/>
    <w:rsid w:val="001C2457"/>
    <w:rsid w:val="001C24CC"/>
    <w:rsid w:val="001C2BFC"/>
    <w:rsid w:val="001C2DD6"/>
    <w:rsid w:val="001C2E72"/>
    <w:rsid w:val="001C3606"/>
    <w:rsid w:val="001C3616"/>
    <w:rsid w:val="001C3A1D"/>
    <w:rsid w:val="001C3B64"/>
    <w:rsid w:val="001C3ED9"/>
    <w:rsid w:val="001C4078"/>
    <w:rsid w:val="001C40BB"/>
    <w:rsid w:val="001C4331"/>
    <w:rsid w:val="001C4666"/>
    <w:rsid w:val="001C4A47"/>
    <w:rsid w:val="001C4CFA"/>
    <w:rsid w:val="001C56E7"/>
    <w:rsid w:val="001C5BB4"/>
    <w:rsid w:val="001C6283"/>
    <w:rsid w:val="001C6AD9"/>
    <w:rsid w:val="001C6D84"/>
    <w:rsid w:val="001C6D86"/>
    <w:rsid w:val="001C7125"/>
    <w:rsid w:val="001C7C4B"/>
    <w:rsid w:val="001D0189"/>
    <w:rsid w:val="001D04A5"/>
    <w:rsid w:val="001D155F"/>
    <w:rsid w:val="001D1F5C"/>
    <w:rsid w:val="001D20D0"/>
    <w:rsid w:val="001D2314"/>
    <w:rsid w:val="001D3766"/>
    <w:rsid w:val="001D3DBC"/>
    <w:rsid w:val="001D44E5"/>
    <w:rsid w:val="001D4CA7"/>
    <w:rsid w:val="001D4F28"/>
    <w:rsid w:val="001D51B7"/>
    <w:rsid w:val="001D53DF"/>
    <w:rsid w:val="001D551D"/>
    <w:rsid w:val="001D574B"/>
    <w:rsid w:val="001D6A03"/>
    <w:rsid w:val="001D6A3B"/>
    <w:rsid w:val="001D6A54"/>
    <w:rsid w:val="001D6BF7"/>
    <w:rsid w:val="001D6BF8"/>
    <w:rsid w:val="001D73E7"/>
    <w:rsid w:val="001D7CB9"/>
    <w:rsid w:val="001E020E"/>
    <w:rsid w:val="001E085F"/>
    <w:rsid w:val="001E0926"/>
    <w:rsid w:val="001E099C"/>
    <w:rsid w:val="001E146D"/>
    <w:rsid w:val="001E1761"/>
    <w:rsid w:val="001E1855"/>
    <w:rsid w:val="001E19BD"/>
    <w:rsid w:val="001E24A7"/>
    <w:rsid w:val="001E3389"/>
    <w:rsid w:val="001E3DB0"/>
    <w:rsid w:val="001E4214"/>
    <w:rsid w:val="001E446A"/>
    <w:rsid w:val="001E4E87"/>
    <w:rsid w:val="001E518D"/>
    <w:rsid w:val="001E54F5"/>
    <w:rsid w:val="001E6178"/>
    <w:rsid w:val="001E6457"/>
    <w:rsid w:val="001E67C0"/>
    <w:rsid w:val="001E6C0C"/>
    <w:rsid w:val="001E6C56"/>
    <w:rsid w:val="001E706C"/>
    <w:rsid w:val="001E715B"/>
    <w:rsid w:val="001E727D"/>
    <w:rsid w:val="001E798C"/>
    <w:rsid w:val="001F0123"/>
    <w:rsid w:val="001F0663"/>
    <w:rsid w:val="001F07EC"/>
    <w:rsid w:val="001F0E3D"/>
    <w:rsid w:val="001F1266"/>
    <w:rsid w:val="001F13C4"/>
    <w:rsid w:val="001F186E"/>
    <w:rsid w:val="001F1D42"/>
    <w:rsid w:val="001F1F7B"/>
    <w:rsid w:val="001F218F"/>
    <w:rsid w:val="001F28ED"/>
    <w:rsid w:val="001F2F61"/>
    <w:rsid w:val="001F2FD9"/>
    <w:rsid w:val="001F329C"/>
    <w:rsid w:val="001F34B0"/>
    <w:rsid w:val="001F381B"/>
    <w:rsid w:val="001F3A0A"/>
    <w:rsid w:val="001F3CDA"/>
    <w:rsid w:val="001F3E7D"/>
    <w:rsid w:val="001F4BEF"/>
    <w:rsid w:val="001F53E6"/>
    <w:rsid w:val="001F5601"/>
    <w:rsid w:val="001F5732"/>
    <w:rsid w:val="001F6B61"/>
    <w:rsid w:val="001F7061"/>
    <w:rsid w:val="001F70C3"/>
    <w:rsid w:val="001F72F2"/>
    <w:rsid w:val="001F7374"/>
    <w:rsid w:val="001F7C1F"/>
    <w:rsid w:val="001F7D85"/>
    <w:rsid w:val="001F7EAC"/>
    <w:rsid w:val="00200F5E"/>
    <w:rsid w:val="00201032"/>
    <w:rsid w:val="0020159A"/>
    <w:rsid w:val="0020186B"/>
    <w:rsid w:val="002018FE"/>
    <w:rsid w:val="00201DC6"/>
    <w:rsid w:val="00202DCC"/>
    <w:rsid w:val="0020316B"/>
    <w:rsid w:val="00203954"/>
    <w:rsid w:val="00203EE9"/>
    <w:rsid w:val="00203FEB"/>
    <w:rsid w:val="0020430E"/>
    <w:rsid w:val="00204742"/>
    <w:rsid w:val="00204DE4"/>
    <w:rsid w:val="0020526D"/>
    <w:rsid w:val="002056AE"/>
    <w:rsid w:val="002057AC"/>
    <w:rsid w:val="00205A42"/>
    <w:rsid w:val="00205A8D"/>
    <w:rsid w:val="00205B24"/>
    <w:rsid w:val="00205C4D"/>
    <w:rsid w:val="00205CE0"/>
    <w:rsid w:val="00207018"/>
    <w:rsid w:val="002071DE"/>
    <w:rsid w:val="00207863"/>
    <w:rsid w:val="00210478"/>
    <w:rsid w:val="00211760"/>
    <w:rsid w:val="0021198D"/>
    <w:rsid w:val="00212725"/>
    <w:rsid w:val="0021279A"/>
    <w:rsid w:val="00212983"/>
    <w:rsid w:val="00212B85"/>
    <w:rsid w:val="00213224"/>
    <w:rsid w:val="002132CA"/>
    <w:rsid w:val="002135D8"/>
    <w:rsid w:val="002137AC"/>
    <w:rsid w:val="00213864"/>
    <w:rsid w:val="00213A95"/>
    <w:rsid w:val="00213D4F"/>
    <w:rsid w:val="00213DB5"/>
    <w:rsid w:val="00213F4F"/>
    <w:rsid w:val="002144E3"/>
    <w:rsid w:val="0021459A"/>
    <w:rsid w:val="00214973"/>
    <w:rsid w:val="00214BFE"/>
    <w:rsid w:val="00215147"/>
    <w:rsid w:val="0021542E"/>
    <w:rsid w:val="002156A5"/>
    <w:rsid w:val="00215EC6"/>
    <w:rsid w:val="00215EFC"/>
    <w:rsid w:val="00215F3A"/>
    <w:rsid w:val="002164BA"/>
    <w:rsid w:val="00216502"/>
    <w:rsid w:val="00216B24"/>
    <w:rsid w:val="00216C31"/>
    <w:rsid w:val="00216CEF"/>
    <w:rsid w:val="00216EFC"/>
    <w:rsid w:val="00217760"/>
    <w:rsid w:val="00217873"/>
    <w:rsid w:val="002179AA"/>
    <w:rsid w:val="002203B9"/>
    <w:rsid w:val="002203FC"/>
    <w:rsid w:val="00220E41"/>
    <w:rsid w:val="00220E85"/>
    <w:rsid w:val="00220F73"/>
    <w:rsid w:val="0022124D"/>
    <w:rsid w:val="002217E0"/>
    <w:rsid w:val="00221B2B"/>
    <w:rsid w:val="00221FEA"/>
    <w:rsid w:val="00222099"/>
    <w:rsid w:val="00222B33"/>
    <w:rsid w:val="00222BE8"/>
    <w:rsid w:val="00222C3F"/>
    <w:rsid w:val="00222CFC"/>
    <w:rsid w:val="002232DD"/>
    <w:rsid w:val="00224C5D"/>
    <w:rsid w:val="00225282"/>
    <w:rsid w:val="00225C0E"/>
    <w:rsid w:val="00225C6F"/>
    <w:rsid w:val="00225D8F"/>
    <w:rsid w:val="002268F0"/>
    <w:rsid w:val="00226D40"/>
    <w:rsid w:val="00226D4C"/>
    <w:rsid w:val="0022762C"/>
    <w:rsid w:val="00227842"/>
    <w:rsid w:val="00230836"/>
    <w:rsid w:val="002309C3"/>
    <w:rsid w:val="00230B83"/>
    <w:rsid w:val="002312D2"/>
    <w:rsid w:val="00231E6C"/>
    <w:rsid w:val="002320A4"/>
    <w:rsid w:val="00232498"/>
    <w:rsid w:val="0023284D"/>
    <w:rsid w:val="002329D3"/>
    <w:rsid w:val="00232B74"/>
    <w:rsid w:val="002331CB"/>
    <w:rsid w:val="002332D5"/>
    <w:rsid w:val="002334D0"/>
    <w:rsid w:val="0023384C"/>
    <w:rsid w:val="00233C8A"/>
    <w:rsid w:val="00233F11"/>
    <w:rsid w:val="0023487D"/>
    <w:rsid w:val="00234B2D"/>
    <w:rsid w:val="00234F31"/>
    <w:rsid w:val="002351D8"/>
    <w:rsid w:val="00235A66"/>
    <w:rsid w:val="0023696F"/>
    <w:rsid w:val="002374E4"/>
    <w:rsid w:val="00237B89"/>
    <w:rsid w:val="00240605"/>
    <w:rsid w:val="0024067F"/>
    <w:rsid w:val="002406EF"/>
    <w:rsid w:val="00240814"/>
    <w:rsid w:val="002410F7"/>
    <w:rsid w:val="00241C67"/>
    <w:rsid w:val="00242251"/>
    <w:rsid w:val="002424A6"/>
    <w:rsid w:val="00242F2C"/>
    <w:rsid w:val="00243B08"/>
    <w:rsid w:val="00243DF0"/>
    <w:rsid w:val="00243F99"/>
    <w:rsid w:val="002446CF"/>
    <w:rsid w:val="002446DA"/>
    <w:rsid w:val="00244A83"/>
    <w:rsid w:val="00244BBD"/>
    <w:rsid w:val="00245819"/>
    <w:rsid w:val="00245FFF"/>
    <w:rsid w:val="0024631D"/>
    <w:rsid w:val="0024679F"/>
    <w:rsid w:val="00246A82"/>
    <w:rsid w:val="00246B87"/>
    <w:rsid w:val="00246EF3"/>
    <w:rsid w:val="0024734C"/>
    <w:rsid w:val="0024777D"/>
    <w:rsid w:val="00247903"/>
    <w:rsid w:val="00247C3E"/>
    <w:rsid w:val="002506E0"/>
    <w:rsid w:val="00251143"/>
    <w:rsid w:val="00251588"/>
    <w:rsid w:val="002519A2"/>
    <w:rsid w:val="002519E9"/>
    <w:rsid w:val="00251A4B"/>
    <w:rsid w:val="002521AB"/>
    <w:rsid w:val="002526EC"/>
    <w:rsid w:val="00252D81"/>
    <w:rsid w:val="002536A9"/>
    <w:rsid w:val="002536CE"/>
    <w:rsid w:val="002538D9"/>
    <w:rsid w:val="002539AA"/>
    <w:rsid w:val="00253CEC"/>
    <w:rsid w:val="002542C0"/>
    <w:rsid w:val="002548B0"/>
    <w:rsid w:val="00254BD9"/>
    <w:rsid w:val="00254F0B"/>
    <w:rsid w:val="002554B2"/>
    <w:rsid w:val="0025554C"/>
    <w:rsid w:val="00255747"/>
    <w:rsid w:val="002559A9"/>
    <w:rsid w:val="00255D92"/>
    <w:rsid w:val="002561D1"/>
    <w:rsid w:val="00256370"/>
    <w:rsid w:val="00256A66"/>
    <w:rsid w:val="00256AFC"/>
    <w:rsid w:val="00256EC8"/>
    <w:rsid w:val="00257019"/>
    <w:rsid w:val="00257211"/>
    <w:rsid w:val="002573E0"/>
    <w:rsid w:val="0025795C"/>
    <w:rsid w:val="0026030C"/>
    <w:rsid w:val="0026045A"/>
    <w:rsid w:val="002604BB"/>
    <w:rsid w:val="002605C3"/>
    <w:rsid w:val="002615C4"/>
    <w:rsid w:val="0026168A"/>
    <w:rsid w:val="0026170C"/>
    <w:rsid w:val="00261AC9"/>
    <w:rsid w:val="002622F9"/>
    <w:rsid w:val="00262DBF"/>
    <w:rsid w:val="00262EF0"/>
    <w:rsid w:val="00263584"/>
    <w:rsid w:val="00263CBE"/>
    <w:rsid w:val="00264075"/>
    <w:rsid w:val="002645E3"/>
    <w:rsid w:val="00264C1D"/>
    <w:rsid w:val="00265450"/>
    <w:rsid w:val="002659E8"/>
    <w:rsid w:val="00265A2C"/>
    <w:rsid w:val="002660F4"/>
    <w:rsid w:val="00266615"/>
    <w:rsid w:val="002669DB"/>
    <w:rsid w:val="00266A42"/>
    <w:rsid w:val="00266FED"/>
    <w:rsid w:val="00267D66"/>
    <w:rsid w:val="00267E96"/>
    <w:rsid w:val="00270140"/>
    <w:rsid w:val="00270193"/>
    <w:rsid w:val="0027064B"/>
    <w:rsid w:val="00271B47"/>
    <w:rsid w:val="00271E2C"/>
    <w:rsid w:val="00271F9D"/>
    <w:rsid w:val="0027242A"/>
    <w:rsid w:val="00272BE0"/>
    <w:rsid w:val="00273456"/>
    <w:rsid w:val="00273BFA"/>
    <w:rsid w:val="0027414D"/>
    <w:rsid w:val="00274459"/>
    <w:rsid w:val="00274B9D"/>
    <w:rsid w:val="00274BD9"/>
    <w:rsid w:val="00275761"/>
    <w:rsid w:val="002757D0"/>
    <w:rsid w:val="00275BB6"/>
    <w:rsid w:val="00276428"/>
    <w:rsid w:val="00276978"/>
    <w:rsid w:val="002770F7"/>
    <w:rsid w:val="00277295"/>
    <w:rsid w:val="00277A00"/>
    <w:rsid w:val="00277B5C"/>
    <w:rsid w:val="00277CE1"/>
    <w:rsid w:val="00277F0B"/>
    <w:rsid w:val="0028050E"/>
    <w:rsid w:val="00280771"/>
    <w:rsid w:val="00280783"/>
    <w:rsid w:val="00280975"/>
    <w:rsid w:val="0028152B"/>
    <w:rsid w:val="00281848"/>
    <w:rsid w:val="00281C1A"/>
    <w:rsid w:val="00282770"/>
    <w:rsid w:val="0028283D"/>
    <w:rsid w:val="00282B86"/>
    <w:rsid w:val="00282C1E"/>
    <w:rsid w:val="00282C23"/>
    <w:rsid w:val="00282FF2"/>
    <w:rsid w:val="002839DB"/>
    <w:rsid w:val="00283AE5"/>
    <w:rsid w:val="00283C89"/>
    <w:rsid w:val="0028434E"/>
    <w:rsid w:val="002849BD"/>
    <w:rsid w:val="002849F4"/>
    <w:rsid w:val="00285008"/>
    <w:rsid w:val="002853B4"/>
    <w:rsid w:val="00285A97"/>
    <w:rsid w:val="00285B43"/>
    <w:rsid w:val="00285E33"/>
    <w:rsid w:val="0028627F"/>
    <w:rsid w:val="002863FB"/>
    <w:rsid w:val="002864E6"/>
    <w:rsid w:val="00286525"/>
    <w:rsid w:val="0028652A"/>
    <w:rsid w:val="002865F1"/>
    <w:rsid w:val="00286DE6"/>
    <w:rsid w:val="00286EC1"/>
    <w:rsid w:val="002872AA"/>
    <w:rsid w:val="002873F2"/>
    <w:rsid w:val="00287BD5"/>
    <w:rsid w:val="00287BDD"/>
    <w:rsid w:val="00287FE3"/>
    <w:rsid w:val="00290787"/>
    <w:rsid w:val="00290829"/>
    <w:rsid w:val="002909F7"/>
    <w:rsid w:val="00290A96"/>
    <w:rsid w:val="00290BD9"/>
    <w:rsid w:val="00291118"/>
    <w:rsid w:val="002913BE"/>
    <w:rsid w:val="00291680"/>
    <w:rsid w:val="00291870"/>
    <w:rsid w:val="00291B3E"/>
    <w:rsid w:val="00291B59"/>
    <w:rsid w:val="00291BEF"/>
    <w:rsid w:val="00292668"/>
    <w:rsid w:val="002929A1"/>
    <w:rsid w:val="00292C28"/>
    <w:rsid w:val="00292C4C"/>
    <w:rsid w:val="0029395C"/>
    <w:rsid w:val="002946C8"/>
    <w:rsid w:val="00294864"/>
    <w:rsid w:val="00294C81"/>
    <w:rsid w:val="002951EF"/>
    <w:rsid w:val="00295330"/>
    <w:rsid w:val="002954D4"/>
    <w:rsid w:val="00295A92"/>
    <w:rsid w:val="00296086"/>
    <w:rsid w:val="00296EFF"/>
    <w:rsid w:val="00297734"/>
    <w:rsid w:val="00297D01"/>
    <w:rsid w:val="00297FCD"/>
    <w:rsid w:val="002A0065"/>
    <w:rsid w:val="002A06CE"/>
    <w:rsid w:val="002A0752"/>
    <w:rsid w:val="002A0F06"/>
    <w:rsid w:val="002A1146"/>
    <w:rsid w:val="002A12F5"/>
    <w:rsid w:val="002A1782"/>
    <w:rsid w:val="002A18F4"/>
    <w:rsid w:val="002A1903"/>
    <w:rsid w:val="002A1E40"/>
    <w:rsid w:val="002A2005"/>
    <w:rsid w:val="002A250F"/>
    <w:rsid w:val="002A26B0"/>
    <w:rsid w:val="002A2E77"/>
    <w:rsid w:val="002A2F31"/>
    <w:rsid w:val="002A345A"/>
    <w:rsid w:val="002A38ED"/>
    <w:rsid w:val="002A3D70"/>
    <w:rsid w:val="002A40BD"/>
    <w:rsid w:val="002A4103"/>
    <w:rsid w:val="002A42B5"/>
    <w:rsid w:val="002A4465"/>
    <w:rsid w:val="002A4727"/>
    <w:rsid w:val="002A495E"/>
    <w:rsid w:val="002A4E1D"/>
    <w:rsid w:val="002A4EDE"/>
    <w:rsid w:val="002A5413"/>
    <w:rsid w:val="002A5512"/>
    <w:rsid w:val="002A57E9"/>
    <w:rsid w:val="002A58B0"/>
    <w:rsid w:val="002A5D5B"/>
    <w:rsid w:val="002A67C1"/>
    <w:rsid w:val="002A6B24"/>
    <w:rsid w:val="002B08E2"/>
    <w:rsid w:val="002B0951"/>
    <w:rsid w:val="002B0E55"/>
    <w:rsid w:val="002B0FA1"/>
    <w:rsid w:val="002B153D"/>
    <w:rsid w:val="002B1543"/>
    <w:rsid w:val="002B1B92"/>
    <w:rsid w:val="002B21FF"/>
    <w:rsid w:val="002B2929"/>
    <w:rsid w:val="002B2C49"/>
    <w:rsid w:val="002B2FE9"/>
    <w:rsid w:val="002B3213"/>
    <w:rsid w:val="002B3301"/>
    <w:rsid w:val="002B451F"/>
    <w:rsid w:val="002B4804"/>
    <w:rsid w:val="002B4E1F"/>
    <w:rsid w:val="002B4E4A"/>
    <w:rsid w:val="002B4EC6"/>
    <w:rsid w:val="002B5211"/>
    <w:rsid w:val="002B5227"/>
    <w:rsid w:val="002B5337"/>
    <w:rsid w:val="002B5E23"/>
    <w:rsid w:val="002B600C"/>
    <w:rsid w:val="002B6348"/>
    <w:rsid w:val="002B63DD"/>
    <w:rsid w:val="002B68AC"/>
    <w:rsid w:val="002B6CAF"/>
    <w:rsid w:val="002B7027"/>
    <w:rsid w:val="002B7371"/>
    <w:rsid w:val="002B761C"/>
    <w:rsid w:val="002B7DE6"/>
    <w:rsid w:val="002C03E2"/>
    <w:rsid w:val="002C05DB"/>
    <w:rsid w:val="002C067B"/>
    <w:rsid w:val="002C09D1"/>
    <w:rsid w:val="002C109E"/>
    <w:rsid w:val="002C2223"/>
    <w:rsid w:val="002C291A"/>
    <w:rsid w:val="002C2949"/>
    <w:rsid w:val="002C2BC8"/>
    <w:rsid w:val="002C30F7"/>
    <w:rsid w:val="002C3789"/>
    <w:rsid w:val="002C39DF"/>
    <w:rsid w:val="002C49DB"/>
    <w:rsid w:val="002C4CF0"/>
    <w:rsid w:val="002C4E87"/>
    <w:rsid w:val="002C54F7"/>
    <w:rsid w:val="002C5BAA"/>
    <w:rsid w:val="002C5CBB"/>
    <w:rsid w:val="002C6101"/>
    <w:rsid w:val="002C6838"/>
    <w:rsid w:val="002C697B"/>
    <w:rsid w:val="002C6C33"/>
    <w:rsid w:val="002C704A"/>
    <w:rsid w:val="002C76E1"/>
    <w:rsid w:val="002C7F28"/>
    <w:rsid w:val="002C7FE2"/>
    <w:rsid w:val="002D032B"/>
    <w:rsid w:val="002D0492"/>
    <w:rsid w:val="002D0A0B"/>
    <w:rsid w:val="002D0A0D"/>
    <w:rsid w:val="002D0A35"/>
    <w:rsid w:val="002D0A85"/>
    <w:rsid w:val="002D0CC5"/>
    <w:rsid w:val="002D0D6C"/>
    <w:rsid w:val="002D101A"/>
    <w:rsid w:val="002D1D56"/>
    <w:rsid w:val="002D20CC"/>
    <w:rsid w:val="002D23A6"/>
    <w:rsid w:val="002D2812"/>
    <w:rsid w:val="002D33A0"/>
    <w:rsid w:val="002D346D"/>
    <w:rsid w:val="002D34BC"/>
    <w:rsid w:val="002D35F8"/>
    <w:rsid w:val="002D3979"/>
    <w:rsid w:val="002D39A7"/>
    <w:rsid w:val="002D3A3F"/>
    <w:rsid w:val="002D3F2E"/>
    <w:rsid w:val="002D436E"/>
    <w:rsid w:val="002D4838"/>
    <w:rsid w:val="002D4FA1"/>
    <w:rsid w:val="002D5519"/>
    <w:rsid w:val="002D59CA"/>
    <w:rsid w:val="002D62BE"/>
    <w:rsid w:val="002D68E5"/>
    <w:rsid w:val="002D691C"/>
    <w:rsid w:val="002D6C75"/>
    <w:rsid w:val="002D737B"/>
    <w:rsid w:val="002D745A"/>
    <w:rsid w:val="002D772A"/>
    <w:rsid w:val="002D7B7E"/>
    <w:rsid w:val="002D7F96"/>
    <w:rsid w:val="002E0002"/>
    <w:rsid w:val="002E08E1"/>
    <w:rsid w:val="002E0D85"/>
    <w:rsid w:val="002E0FDA"/>
    <w:rsid w:val="002E1653"/>
    <w:rsid w:val="002E16AB"/>
    <w:rsid w:val="002E1C0E"/>
    <w:rsid w:val="002E211A"/>
    <w:rsid w:val="002E27E4"/>
    <w:rsid w:val="002E2F7E"/>
    <w:rsid w:val="002E35AD"/>
    <w:rsid w:val="002E35AF"/>
    <w:rsid w:val="002E4065"/>
    <w:rsid w:val="002E4231"/>
    <w:rsid w:val="002E4386"/>
    <w:rsid w:val="002E57BA"/>
    <w:rsid w:val="002E5AC3"/>
    <w:rsid w:val="002E5F38"/>
    <w:rsid w:val="002E5F78"/>
    <w:rsid w:val="002E61B3"/>
    <w:rsid w:val="002E660A"/>
    <w:rsid w:val="002E6897"/>
    <w:rsid w:val="002E69AA"/>
    <w:rsid w:val="002E7156"/>
    <w:rsid w:val="002E7187"/>
    <w:rsid w:val="002E71BC"/>
    <w:rsid w:val="002E71F6"/>
    <w:rsid w:val="002E74E9"/>
    <w:rsid w:val="002E7B53"/>
    <w:rsid w:val="002E7B9F"/>
    <w:rsid w:val="002F03A2"/>
    <w:rsid w:val="002F083F"/>
    <w:rsid w:val="002F1159"/>
    <w:rsid w:val="002F1598"/>
    <w:rsid w:val="002F1768"/>
    <w:rsid w:val="002F1BFF"/>
    <w:rsid w:val="002F25F4"/>
    <w:rsid w:val="002F2FDF"/>
    <w:rsid w:val="002F39B6"/>
    <w:rsid w:val="002F3AE6"/>
    <w:rsid w:val="002F3DB0"/>
    <w:rsid w:val="002F3DC1"/>
    <w:rsid w:val="002F44AB"/>
    <w:rsid w:val="002F44D0"/>
    <w:rsid w:val="002F4884"/>
    <w:rsid w:val="002F519D"/>
    <w:rsid w:val="002F5AF3"/>
    <w:rsid w:val="002F5E0B"/>
    <w:rsid w:val="002F5F0C"/>
    <w:rsid w:val="002F6260"/>
    <w:rsid w:val="002F6274"/>
    <w:rsid w:val="002F62DC"/>
    <w:rsid w:val="002F64F6"/>
    <w:rsid w:val="002F669F"/>
    <w:rsid w:val="002F719E"/>
    <w:rsid w:val="002F73FB"/>
    <w:rsid w:val="002F7839"/>
    <w:rsid w:val="00300173"/>
    <w:rsid w:val="003003FC"/>
    <w:rsid w:val="00300784"/>
    <w:rsid w:val="003008E7"/>
    <w:rsid w:val="00300B17"/>
    <w:rsid w:val="00300B37"/>
    <w:rsid w:val="00300BAA"/>
    <w:rsid w:val="00300E57"/>
    <w:rsid w:val="00300E78"/>
    <w:rsid w:val="00300FFB"/>
    <w:rsid w:val="00301342"/>
    <w:rsid w:val="0030139B"/>
    <w:rsid w:val="00301BEC"/>
    <w:rsid w:val="0030235B"/>
    <w:rsid w:val="003024F1"/>
    <w:rsid w:val="00302E0B"/>
    <w:rsid w:val="003033D4"/>
    <w:rsid w:val="003038C4"/>
    <w:rsid w:val="00303EE3"/>
    <w:rsid w:val="0030401A"/>
    <w:rsid w:val="00304CAC"/>
    <w:rsid w:val="00304EDB"/>
    <w:rsid w:val="0030544D"/>
    <w:rsid w:val="003055D2"/>
    <w:rsid w:val="0030570B"/>
    <w:rsid w:val="00305940"/>
    <w:rsid w:val="00305F22"/>
    <w:rsid w:val="003065B2"/>
    <w:rsid w:val="003065CB"/>
    <w:rsid w:val="003069D3"/>
    <w:rsid w:val="00307393"/>
    <w:rsid w:val="0030763A"/>
    <w:rsid w:val="00307797"/>
    <w:rsid w:val="00307DC0"/>
    <w:rsid w:val="00310158"/>
    <w:rsid w:val="00310179"/>
    <w:rsid w:val="00310262"/>
    <w:rsid w:val="00310679"/>
    <w:rsid w:val="00310BBB"/>
    <w:rsid w:val="00310BDA"/>
    <w:rsid w:val="00311287"/>
    <w:rsid w:val="00311349"/>
    <w:rsid w:val="0031164E"/>
    <w:rsid w:val="0031179A"/>
    <w:rsid w:val="003118D3"/>
    <w:rsid w:val="00311BF2"/>
    <w:rsid w:val="00311D75"/>
    <w:rsid w:val="00311F66"/>
    <w:rsid w:val="003121D8"/>
    <w:rsid w:val="0031222A"/>
    <w:rsid w:val="003126AC"/>
    <w:rsid w:val="003127E1"/>
    <w:rsid w:val="00312988"/>
    <w:rsid w:val="00312A3E"/>
    <w:rsid w:val="00313189"/>
    <w:rsid w:val="003134CC"/>
    <w:rsid w:val="003139CC"/>
    <w:rsid w:val="0031456E"/>
    <w:rsid w:val="00314622"/>
    <w:rsid w:val="00314A06"/>
    <w:rsid w:val="00314E4A"/>
    <w:rsid w:val="00315456"/>
    <w:rsid w:val="0031552D"/>
    <w:rsid w:val="0031575A"/>
    <w:rsid w:val="00315E96"/>
    <w:rsid w:val="003165CD"/>
    <w:rsid w:val="00316CDB"/>
    <w:rsid w:val="003171CC"/>
    <w:rsid w:val="00320DD7"/>
    <w:rsid w:val="00320F3B"/>
    <w:rsid w:val="00321A5A"/>
    <w:rsid w:val="00321F6E"/>
    <w:rsid w:val="003226E2"/>
    <w:rsid w:val="00322BC2"/>
    <w:rsid w:val="00322F92"/>
    <w:rsid w:val="00323463"/>
    <w:rsid w:val="003235FB"/>
    <w:rsid w:val="00323652"/>
    <w:rsid w:val="003237CB"/>
    <w:rsid w:val="00323914"/>
    <w:rsid w:val="00323C44"/>
    <w:rsid w:val="00323CAA"/>
    <w:rsid w:val="00323E6B"/>
    <w:rsid w:val="00324D19"/>
    <w:rsid w:val="00324F88"/>
    <w:rsid w:val="00325676"/>
    <w:rsid w:val="00325B0C"/>
    <w:rsid w:val="00326567"/>
    <w:rsid w:val="003269F5"/>
    <w:rsid w:val="00326DE6"/>
    <w:rsid w:val="00326F6A"/>
    <w:rsid w:val="00327152"/>
    <w:rsid w:val="003272C1"/>
    <w:rsid w:val="0032748C"/>
    <w:rsid w:val="00327509"/>
    <w:rsid w:val="00327570"/>
    <w:rsid w:val="0032779D"/>
    <w:rsid w:val="00327C9A"/>
    <w:rsid w:val="00327D9A"/>
    <w:rsid w:val="00330116"/>
    <w:rsid w:val="00331201"/>
    <w:rsid w:val="003313CB"/>
    <w:rsid w:val="003319CB"/>
    <w:rsid w:val="00331A4E"/>
    <w:rsid w:val="00331AD0"/>
    <w:rsid w:val="00331B45"/>
    <w:rsid w:val="00332E22"/>
    <w:rsid w:val="00333A31"/>
    <w:rsid w:val="00334209"/>
    <w:rsid w:val="0033420E"/>
    <w:rsid w:val="003342F7"/>
    <w:rsid w:val="00334345"/>
    <w:rsid w:val="00334459"/>
    <w:rsid w:val="00334518"/>
    <w:rsid w:val="0033466A"/>
    <w:rsid w:val="00334676"/>
    <w:rsid w:val="003346F1"/>
    <w:rsid w:val="0033497D"/>
    <w:rsid w:val="00334A00"/>
    <w:rsid w:val="00334EC7"/>
    <w:rsid w:val="00335C7F"/>
    <w:rsid w:val="0033610A"/>
    <w:rsid w:val="003372A9"/>
    <w:rsid w:val="003373E2"/>
    <w:rsid w:val="00337504"/>
    <w:rsid w:val="00337C5E"/>
    <w:rsid w:val="0034068A"/>
    <w:rsid w:val="00340B1F"/>
    <w:rsid w:val="00340E8B"/>
    <w:rsid w:val="00340FCA"/>
    <w:rsid w:val="0034158E"/>
    <w:rsid w:val="00341D32"/>
    <w:rsid w:val="00341EEF"/>
    <w:rsid w:val="00342134"/>
    <w:rsid w:val="00342190"/>
    <w:rsid w:val="00342195"/>
    <w:rsid w:val="003424F5"/>
    <w:rsid w:val="003425AA"/>
    <w:rsid w:val="003425D8"/>
    <w:rsid w:val="00342A2E"/>
    <w:rsid w:val="00342C2C"/>
    <w:rsid w:val="003430F8"/>
    <w:rsid w:val="003431D8"/>
    <w:rsid w:val="00343679"/>
    <w:rsid w:val="00344294"/>
    <w:rsid w:val="00344567"/>
    <w:rsid w:val="00344BA1"/>
    <w:rsid w:val="00345057"/>
    <w:rsid w:val="003459E6"/>
    <w:rsid w:val="00345A28"/>
    <w:rsid w:val="00345DDE"/>
    <w:rsid w:val="00345E9F"/>
    <w:rsid w:val="00346645"/>
    <w:rsid w:val="0034666B"/>
    <w:rsid w:val="0034680D"/>
    <w:rsid w:val="0034703A"/>
    <w:rsid w:val="00347804"/>
    <w:rsid w:val="00347B2A"/>
    <w:rsid w:val="00350AD6"/>
    <w:rsid w:val="003515E6"/>
    <w:rsid w:val="00351928"/>
    <w:rsid w:val="00351940"/>
    <w:rsid w:val="00351CF7"/>
    <w:rsid w:val="00352162"/>
    <w:rsid w:val="003523ED"/>
    <w:rsid w:val="00352D7F"/>
    <w:rsid w:val="0035327A"/>
    <w:rsid w:val="00353510"/>
    <w:rsid w:val="00353681"/>
    <w:rsid w:val="0035378C"/>
    <w:rsid w:val="00353F90"/>
    <w:rsid w:val="00354552"/>
    <w:rsid w:val="00354A4D"/>
    <w:rsid w:val="00355025"/>
    <w:rsid w:val="00355C3C"/>
    <w:rsid w:val="00355FB3"/>
    <w:rsid w:val="003560CC"/>
    <w:rsid w:val="003562ED"/>
    <w:rsid w:val="0035636F"/>
    <w:rsid w:val="00356910"/>
    <w:rsid w:val="00356BB3"/>
    <w:rsid w:val="003571E4"/>
    <w:rsid w:val="0036046E"/>
    <w:rsid w:val="00360558"/>
    <w:rsid w:val="00360C04"/>
    <w:rsid w:val="00360F4E"/>
    <w:rsid w:val="00361164"/>
    <w:rsid w:val="00361274"/>
    <w:rsid w:val="00361BF4"/>
    <w:rsid w:val="00361EA4"/>
    <w:rsid w:val="00362958"/>
    <w:rsid w:val="00362BA9"/>
    <w:rsid w:val="00362BEA"/>
    <w:rsid w:val="00362E0D"/>
    <w:rsid w:val="00362F55"/>
    <w:rsid w:val="00362FBB"/>
    <w:rsid w:val="003633E3"/>
    <w:rsid w:val="00363918"/>
    <w:rsid w:val="00363EA1"/>
    <w:rsid w:val="00364044"/>
    <w:rsid w:val="0036418B"/>
    <w:rsid w:val="003642FD"/>
    <w:rsid w:val="003645C6"/>
    <w:rsid w:val="0036466B"/>
    <w:rsid w:val="00364DDD"/>
    <w:rsid w:val="00364E9B"/>
    <w:rsid w:val="00365055"/>
    <w:rsid w:val="00365785"/>
    <w:rsid w:val="00365B7F"/>
    <w:rsid w:val="00365BA0"/>
    <w:rsid w:val="00366517"/>
    <w:rsid w:val="0036651F"/>
    <w:rsid w:val="00366644"/>
    <w:rsid w:val="00366746"/>
    <w:rsid w:val="00366805"/>
    <w:rsid w:val="003668F1"/>
    <w:rsid w:val="00367ABB"/>
    <w:rsid w:val="00367B60"/>
    <w:rsid w:val="00367BCF"/>
    <w:rsid w:val="00367E30"/>
    <w:rsid w:val="00370071"/>
    <w:rsid w:val="00370C06"/>
    <w:rsid w:val="0037117D"/>
    <w:rsid w:val="00371482"/>
    <w:rsid w:val="00371B5E"/>
    <w:rsid w:val="003721B7"/>
    <w:rsid w:val="0037380E"/>
    <w:rsid w:val="00373983"/>
    <w:rsid w:val="00373BEF"/>
    <w:rsid w:val="00373E23"/>
    <w:rsid w:val="003746E7"/>
    <w:rsid w:val="00374847"/>
    <w:rsid w:val="00374C69"/>
    <w:rsid w:val="00375083"/>
    <w:rsid w:val="00375142"/>
    <w:rsid w:val="00375521"/>
    <w:rsid w:val="00375C0E"/>
    <w:rsid w:val="00375EEC"/>
    <w:rsid w:val="0037601E"/>
    <w:rsid w:val="003762FB"/>
    <w:rsid w:val="003764B5"/>
    <w:rsid w:val="00376B22"/>
    <w:rsid w:val="00377A0C"/>
    <w:rsid w:val="00377EF3"/>
    <w:rsid w:val="003801E1"/>
    <w:rsid w:val="00380513"/>
    <w:rsid w:val="003808D1"/>
    <w:rsid w:val="00380D5C"/>
    <w:rsid w:val="00380FFB"/>
    <w:rsid w:val="00381013"/>
    <w:rsid w:val="0038176C"/>
    <w:rsid w:val="0038191D"/>
    <w:rsid w:val="00381ACF"/>
    <w:rsid w:val="003822C9"/>
    <w:rsid w:val="00382F94"/>
    <w:rsid w:val="00383011"/>
    <w:rsid w:val="00383498"/>
    <w:rsid w:val="003836D5"/>
    <w:rsid w:val="00383ABE"/>
    <w:rsid w:val="00383C45"/>
    <w:rsid w:val="0038429D"/>
    <w:rsid w:val="0038440D"/>
    <w:rsid w:val="00384461"/>
    <w:rsid w:val="003846CF"/>
    <w:rsid w:val="00384AD0"/>
    <w:rsid w:val="00384BF2"/>
    <w:rsid w:val="00384DC3"/>
    <w:rsid w:val="00384F35"/>
    <w:rsid w:val="003851A1"/>
    <w:rsid w:val="00385215"/>
    <w:rsid w:val="00385653"/>
    <w:rsid w:val="003857B2"/>
    <w:rsid w:val="003863D1"/>
    <w:rsid w:val="00386975"/>
    <w:rsid w:val="00386CF9"/>
    <w:rsid w:val="003870A2"/>
    <w:rsid w:val="003876D0"/>
    <w:rsid w:val="003900CF"/>
    <w:rsid w:val="00390528"/>
    <w:rsid w:val="00392180"/>
    <w:rsid w:val="0039237B"/>
    <w:rsid w:val="00392545"/>
    <w:rsid w:val="0039297A"/>
    <w:rsid w:val="0039363F"/>
    <w:rsid w:val="00394B5A"/>
    <w:rsid w:val="00395933"/>
    <w:rsid w:val="00395BAB"/>
    <w:rsid w:val="003964EC"/>
    <w:rsid w:val="00396D71"/>
    <w:rsid w:val="00396DB7"/>
    <w:rsid w:val="003975EA"/>
    <w:rsid w:val="00397A61"/>
    <w:rsid w:val="003A04A2"/>
    <w:rsid w:val="003A04C9"/>
    <w:rsid w:val="003A0795"/>
    <w:rsid w:val="003A09F7"/>
    <w:rsid w:val="003A0C4B"/>
    <w:rsid w:val="003A0E78"/>
    <w:rsid w:val="003A1287"/>
    <w:rsid w:val="003A16EF"/>
    <w:rsid w:val="003A191E"/>
    <w:rsid w:val="003A1C48"/>
    <w:rsid w:val="003A242C"/>
    <w:rsid w:val="003A3190"/>
    <w:rsid w:val="003A354E"/>
    <w:rsid w:val="003A413F"/>
    <w:rsid w:val="003A41B0"/>
    <w:rsid w:val="003A4237"/>
    <w:rsid w:val="003A42A0"/>
    <w:rsid w:val="003A46D5"/>
    <w:rsid w:val="003A56A4"/>
    <w:rsid w:val="003A57A4"/>
    <w:rsid w:val="003A5ACE"/>
    <w:rsid w:val="003A5C10"/>
    <w:rsid w:val="003A5C16"/>
    <w:rsid w:val="003A5D38"/>
    <w:rsid w:val="003A62C5"/>
    <w:rsid w:val="003A6D62"/>
    <w:rsid w:val="003A6E1A"/>
    <w:rsid w:val="003A7199"/>
    <w:rsid w:val="003A733E"/>
    <w:rsid w:val="003A73C5"/>
    <w:rsid w:val="003A7BC0"/>
    <w:rsid w:val="003A7D41"/>
    <w:rsid w:val="003B00FE"/>
    <w:rsid w:val="003B031A"/>
    <w:rsid w:val="003B048D"/>
    <w:rsid w:val="003B0E4E"/>
    <w:rsid w:val="003B1A35"/>
    <w:rsid w:val="003B259B"/>
    <w:rsid w:val="003B28FE"/>
    <w:rsid w:val="003B32E5"/>
    <w:rsid w:val="003B337D"/>
    <w:rsid w:val="003B3820"/>
    <w:rsid w:val="003B38CA"/>
    <w:rsid w:val="003B3C87"/>
    <w:rsid w:val="003B46DE"/>
    <w:rsid w:val="003B4A51"/>
    <w:rsid w:val="003B4D95"/>
    <w:rsid w:val="003B5A53"/>
    <w:rsid w:val="003B60B6"/>
    <w:rsid w:val="003B6148"/>
    <w:rsid w:val="003B67EF"/>
    <w:rsid w:val="003B696D"/>
    <w:rsid w:val="003B6F4A"/>
    <w:rsid w:val="003B7373"/>
    <w:rsid w:val="003B7967"/>
    <w:rsid w:val="003B7B72"/>
    <w:rsid w:val="003B7F6E"/>
    <w:rsid w:val="003C001D"/>
    <w:rsid w:val="003C07E7"/>
    <w:rsid w:val="003C0B93"/>
    <w:rsid w:val="003C0B98"/>
    <w:rsid w:val="003C0F3A"/>
    <w:rsid w:val="003C215C"/>
    <w:rsid w:val="003C23B4"/>
    <w:rsid w:val="003C2F3A"/>
    <w:rsid w:val="003C3048"/>
    <w:rsid w:val="003C3FD9"/>
    <w:rsid w:val="003C45D0"/>
    <w:rsid w:val="003C4C13"/>
    <w:rsid w:val="003C4DED"/>
    <w:rsid w:val="003C541A"/>
    <w:rsid w:val="003C543E"/>
    <w:rsid w:val="003C5531"/>
    <w:rsid w:val="003C554A"/>
    <w:rsid w:val="003C584E"/>
    <w:rsid w:val="003C5FF3"/>
    <w:rsid w:val="003C6047"/>
    <w:rsid w:val="003C6836"/>
    <w:rsid w:val="003C6953"/>
    <w:rsid w:val="003C6C30"/>
    <w:rsid w:val="003C6CC2"/>
    <w:rsid w:val="003C7083"/>
    <w:rsid w:val="003C7187"/>
    <w:rsid w:val="003C731A"/>
    <w:rsid w:val="003C755E"/>
    <w:rsid w:val="003C7727"/>
    <w:rsid w:val="003C7CEB"/>
    <w:rsid w:val="003C7D5E"/>
    <w:rsid w:val="003C7DD2"/>
    <w:rsid w:val="003C7F33"/>
    <w:rsid w:val="003C7FEA"/>
    <w:rsid w:val="003D074C"/>
    <w:rsid w:val="003D0AF0"/>
    <w:rsid w:val="003D0CDF"/>
    <w:rsid w:val="003D1271"/>
    <w:rsid w:val="003D13A7"/>
    <w:rsid w:val="003D14F8"/>
    <w:rsid w:val="003D1659"/>
    <w:rsid w:val="003D1777"/>
    <w:rsid w:val="003D1887"/>
    <w:rsid w:val="003D18D4"/>
    <w:rsid w:val="003D1973"/>
    <w:rsid w:val="003D2021"/>
    <w:rsid w:val="003D2565"/>
    <w:rsid w:val="003D2620"/>
    <w:rsid w:val="003D29AA"/>
    <w:rsid w:val="003D37D3"/>
    <w:rsid w:val="003D3A7C"/>
    <w:rsid w:val="003D40E4"/>
    <w:rsid w:val="003D4122"/>
    <w:rsid w:val="003D4773"/>
    <w:rsid w:val="003D47E0"/>
    <w:rsid w:val="003D4E5B"/>
    <w:rsid w:val="003D5409"/>
    <w:rsid w:val="003D54E5"/>
    <w:rsid w:val="003D5646"/>
    <w:rsid w:val="003D5BD4"/>
    <w:rsid w:val="003D5C48"/>
    <w:rsid w:val="003D6157"/>
    <w:rsid w:val="003D652A"/>
    <w:rsid w:val="003D6AA5"/>
    <w:rsid w:val="003D7155"/>
    <w:rsid w:val="003E0D5B"/>
    <w:rsid w:val="003E14EF"/>
    <w:rsid w:val="003E1518"/>
    <w:rsid w:val="003E1530"/>
    <w:rsid w:val="003E1A9A"/>
    <w:rsid w:val="003E29DA"/>
    <w:rsid w:val="003E2BF5"/>
    <w:rsid w:val="003E2F6A"/>
    <w:rsid w:val="003E3244"/>
    <w:rsid w:val="003E330D"/>
    <w:rsid w:val="003E33DE"/>
    <w:rsid w:val="003E3F40"/>
    <w:rsid w:val="003E4078"/>
    <w:rsid w:val="003E415B"/>
    <w:rsid w:val="003E43EE"/>
    <w:rsid w:val="003E4A56"/>
    <w:rsid w:val="003E5289"/>
    <w:rsid w:val="003E59EE"/>
    <w:rsid w:val="003E5E25"/>
    <w:rsid w:val="003E6226"/>
    <w:rsid w:val="003E68E2"/>
    <w:rsid w:val="003E69F2"/>
    <w:rsid w:val="003E73B2"/>
    <w:rsid w:val="003E7463"/>
    <w:rsid w:val="003E7483"/>
    <w:rsid w:val="003E7626"/>
    <w:rsid w:val="003E76C3"/>
    <w:rsid w:val="003E7728"/>
    <w:rsid w:val="003E7B32"/>
    <w:rsid w:val="003E7D25"/>
    <w:rsid w:val="003E7DD8"/>
    <w:rsid w:val="003F026B"/>
    <w:rsid w:val="003F02FF"/>
    <w:rsid w:val="003F0659"/>
    <w:rsid w:val="003F0C0D"/>
    <w:rsid w:val="003F0C35"/>
    <w:rsid w:val="003F110C"/>
    <w:rsid w:val="003F12B0"/>
    <w:rsid w:val="003F14D2"/>
    <w:rsid w:val="003F193B"/>
    <w:rsid w:val="003F1DD0"/>
    <w:rsid w:val="003F2058"/>
    <w:rsid w:val="003F2373"/>
    <w:rsid w:val="003F2936"/>
    <w:rsid w:val="003F2E92"/>
    <w:rsid w:val="003F4312"/>
    <w:rsid w:val="003F468F"/>
    <w:rsid w:val="003F4697"/>
    <w:rsid w:val="003F5628"/>
    <w:rsid w:val="003F5664"/>
    <w:rsid w:val="003F5AE8"/>
    <w:rsid w:val="003F5B78"/>
    <w:rsid w:val="003F5CEE"/>
    <w:rsid w:val="003F62AE"/>
    <w:rsid w:val="003F632E"/>
    <w:rsid w:val="003F66D1"/>
    <w:rsid w:val="003F6BB0"/>
    <w:rsid w:val="003F70FB"/>
    <w:rsid w:val="003F7558"/>
    <w:rsid w:val="003F77A1"/>
    <w:rsid w:val="003F790B"/>
    <w:rsid w:val="003F7BA7"/>
    <w:rsid w:val="003F7C5E"/>
    <w:rsid w:val="003F7D1E"/>
    <w:rsid w:val="003F7E35"/>
    <w:rsid w:val="003F7EF1"/>
    <w:rsid w:val="003F7F25"/>
    <w:rsid w:val="00400675"/>
    <w:rsid w:val="0040097F"/>
    <w:rsid w:val="00400BB0"/>
    <w:rsid w:val="00400CA1"/>
    <w:rsid w:val="00400D02"/>
    <w:rsid w:val="00401485"/>
    <w:rsid w:val="00401AD7"/>
    <w:rsid w:val="00401D17"/>
    <w:rsid w:val="00401E8C"/>
    <w:rsid w:val="004020D0"/>
    <w:rsid w:val="0040229D"/>
    <w:rsid w:val="00402FE9"/>
    <w:rsid w:val="004030C6"/>
    <w:rsid w:val="00403AED"/>
    <w:rsid w:val="00404E39"/>
    <w:rsid w:val="0040572E"/>
    <w:rsid w:val="00405AF3"/>
    <w:rsid w:val="00405DCA"/>
    <w:rsid w:val="004062AC"/>
    <w:rsid w:val="004066AF"/>
    <w:rsid w:val="00406C69"/>
    <w:rsid w:val="0040711F"/>
    <w:rsid w:val="00407482"/>
    <w:rsid w:val="00407484"/>
    <w:rsid w:val="00407548"/>
    <w:rsid w:val="004076F3"/>
    <w:rsid w:val="0041032A"/>
    <w:rsid w:val="00410332"/>
    <w:rsid w:val="00410B4F"/>
    <w:rsid w:val="00410BB9"/>
    <w:rsid w:val="00410E85"/>
    <w:rsid w:val="00410ED0"/>
    <w:rsid w:val="00410F3B"/>
    <w:rsid w:val="00411047"/>
    <w:rsid w:val="004113DA"/>
    <w:rsid w:val="004118F5"/>
    <w:rsid w:val="00411C7A"/>
    <w:rsid w:val="00411DD9"/>
    <w:rsid w:val="00411EFD"/>
    <w:rsid w:val="00411FB6"/>
    <w:rsid w:val="0041268A"/>
    <w:rsid w:val="004130B3"/>
    <w:rsid w:val="00413337"/>
    <w:rsid w:val="00413790"/>
    <w:rsid w:val="004138F4"/>
    <w:rsid w:val="0041398D"/>
    <w:rsid w:val="00414046"/>
    <w:rsid w:val="0041487E"/>
    <w:rsid w:val="00414ADF"/>
    <w:rsid w:val="00414C6C"/>
    <w:rsid w:val="0041514F"/>
    <w:rsid w:val="0041541C"/>
    <w:rsid w:val="00415515"/>
    <w:rsid w:val="0041552A"/>
    <w:rsid w:val="0041566F"/>
    <w:rsid w:val="00415D41"/>
    <w:rsid w:val="00415E2A"/>
    <w:rsid w:val="00415F88"/>
    <w:rsid w:val="004165A0"/>
    <w:rsid w:val="004165F8"/>
    <w:rsid w:val="00416808"/>
    <w:rsid w:val="00416AC7"/>
    <w:rsid w:val="00416D92"/>
    <w:rsid w:val="00416E59"/>
    <w:rsid w:val="0041700A"/>
    <w:rsid w:val="004171C3"/>
    <w:rsid w:val="004205B7"/>
    <w:rsid w:val="0042067B"/>
    <w:rsid w:val="004209AD"/>
    <w:rsid w:val="00420B47"/>
    <w:rsid w:val="00420E93"/>
    <w:rsid w:val="00421041"/>
    <w:rsid w:val="004212F2"/>
    <w:rsid w:val="0042139D"/>
    <w:rsid w:val="00421888"/>
    <w:rsid w:val="00421FD3"/>
    <w:rsid w:val="004220EA"/>
    <w:rsid w:val="00422B35"/>
    <w:rsid w:val="00422C8C"/>
    <w:rsid w:val="00422D4F"/>
    <w:rsid w:val="004236B8"/>
    <w:rsid w:val="00423774"/>
    <w:rsid w:val="00423B33"/>
    <w:rsid w:val="00424034"/>
    <w:rsid w:val="0042410F"/>
    <w:rsid w:val="00424197"/>
    <w:rsid w:val="00424672"/>
    <w:rsid w:val="004247D6"/>
    <w:rsid w:val="00425090"/>
    <w:rsid w:val="004259A4"/>
    <w:rsid w:val="00425F80"/>
    <w:rsid w:val="00426282"/>
    <w:rsid w:val="00426851"/>
    <w:rsid w:val="00426E32"/>
    <w:rsid w:val="00427346"/>
    <w:rsid w:val="004275E9"/>
    <w:rsid w:val="00427F0C"/>
    <w:rsid w:val="00430160"/>
    <w:rsid w:val="00430E81"/>
    <w:rsid w:val="004311DF"/>
    <w:rsid w:val="00431325"/>
    <w:rsid w:val="0043152A"/>
    <w:rsid w:val="004316BA"/>
    <w:rsid w:val="00431E9B"/>
    <w:rsid w:val="00431F6B"/>
    <w:rsid w:val="00432758"/>
    <w:rsid w:val="00432DE1"/>
    <w:rsid w:val="00432F42"/>
    <w:rsid w:val="004336D6"/>
    <w:rsid w:val="0043378D"/>
    <w:rsid w:val="0043422E"/>
    <w:rsid w:val="004352D9"/>
    <w:rsid w:val="004359ED"/>
    <w:rsid w:val="004359F8"/>
    <w:rsid w:val="00435C59"/>
    <w:rsid w:val="0043681C"/>
    <w:rsid w:val="00437041"/>
    <w:rsid w:val="0043732A"/>
    <w:rsid w:val="004379FE"/>
    <w:rsid w:val="00437D45"/>
    <w:rsid w:val="0044004C"/>
    <w:rsid w:val="00440090"/>
    <w:rsid w:val="0044041A"/>
    <w:rsid w:val="00440511"/>
    <w:rsid w:val="00440537"/>
    <w:rsid w:val="00440875"/>
    <w:rsid w:val="0044099B"/>
    <w:rsid w:val="004409AC"/>
    <w:rsid w:val="004412FE"/>
    <w:rsid w:val="00441778"/>
    <w:rsid w:val="00442659"/>
    <w:rsid w:val="00442E4C"/>
    <w:rsid w:val="004435D1"/>
    <w:rsid w:val="00443CBB"/>
    <w:rsid w:val="00443D1D"/>
    <w:rsid w:val="00444019"/>
    <w:rsid w:val="0044404C"/>
    <w:rsid w:val="004442C8"/>
    <w:rsid w:val="00444816"/>
    <w:rsid w:val="00444A18"/>
    <w:rsid w:val="0044539D"/>
    <w:rsid w:val="00445438"/>
    <w:rsid w:val="0044559D"/>
    <w:rsid w:val="00445910"/>
    <w:rsid w:val="00445CFE"/>
    <w:rsid w:val="004463D2"/>
    <w:rsid w:val="004477FF"/>
    <w:rsid w:val="00447D80"/>
    <w:rsid w:val="004501BC"/>
    <w:rsid w:val="004502D3"/>
    <w:rsid w:val="004507B0"/>
    <w:rsid w:val="00450A8D"/>
    <w:rsid w:val="00450B68"/>
    <w:rsid w:val="00450F1F"/>
    <w:rsid w:val="0045147A"/>
    <w:rsid w:val="0045207B"/>
    <w:rsid w:val="004524B5"/>
    <w:rsid w:val="00452576"/>
    <w:rsid w:val="00452E7E"/>
    <w:rsid w:val="004531C5"/>
    <w:rsid w:val="00453267"/>
    <w:rsid w:val="004533F3"/>
    <w:rsid w:val="00453432"/>
    <w:rsid w:val="00453AC2"/>
    <w:rsid w:val="00453F5D"/>
    <w:rsid w:val="004540AB"/>
    <w:rsid w:val="004545A8"/>
    <w:rsid w:val="00455158"/>
    <w:rsid w:val="00455813"/>
    <w:rsid w:val="0045597D"/>
    <w:rsid w:val="004560E5"/>
    <w:rsid w:val="004565FE"/>
    <w:rsid w:val="00456B8F"/>
    <w:rsid w:val="00456ED5"/>
    <w:rsid w:val="0045717C"/>
    <w:rsid w:val="004575AB"/>
    <w:rsid w:val="0046007B"/>
    <w:rsid w:val="00461079"/>
    <w:rsid w:val="0046144B"/>
    <w:rsid w:val="00461AA4"/>
    <w:rsid w:val="004627A1"/>
    <w:rsid w:val="00462816"/>
    <w:rsid w:val="00462D7D"/>
    <w:rsid w:val="00462E10"/>
    <w:rsid w:val="004636C9"/>
    <w:rsid w:val="00463EE7"/>
    <w:rsid w:val="00463F1E"/>
    <w:rsid w:val="0046452E"/>
    <w:rsid w:val="00464535"/>
    <w:rsid w:val="004646F9"/>
    <w:rsid w:val="00464A72"/>
    <w:rsid w:val="00464E7D"/>
    <w:rsid w:val="00465E4D"/>
    <w:rsid w:val="00466461"/>
    <w:rsid w:val="00466D02"/>
    <w:rsid w:val="0046750B"/>
    <w:rsid w:val="0046789C"/>
    <w:rsid w:val="00467B79"/>
    <w:rsid w:val="00467BB4"/>
    <w:rsid w:val="00467E4B"/>
    <w:rsid w:val="00467F19"/>
    <w:rsid w:val="004701A2"/>
    <w:rsid w:val="004707D0"/>
    <w:rsid w:val="004707D7"/>
    <w:rsid w:val="00470BD4"/>
    <w:rsid w:val="00471263"/>
    <w:rsid w:val="004712CC"/>
    <w:rsid w:val="00471449"/>
    <w:rsid w:val="00471B78"/>
    <w:rsid w:val="004720E8"/>
    <w:rsid w:val="004723A4"/>
    <w:rsid w:val="004724F0"/>
    <w:rsid w:val="004726EB"/>
    <w:rsid w:val="004726F8"/>
    <w:rsid w:val="004726FE"/>
    <w:rsid w:val="0047276B"/>
    <w:rsid w:val="00472C1C"/>
    <w:rsid w:val="004732A2"/>
    <w:rsid w:val="00473418"/>
    <w:rsid w:val="0047354D"/>
    <w:rsid w:val="0047359A"/>
    <w:rsid w:val="0047362D"/>
    <w:rsid w:val="00473748"/>
    <w:rsid w:val="004739BB"/>
    <w:rsid w:val="00473D44"/>
    <w:rsid w:val="00473E55"/>
    <w:rsid w:val="0047419A"/>
    <w:rsid w:val="00474539"/>
    <w:rsid w:val="00474967"/>
    <w:rsid w:val="00474C3B"/>
    <w:rsid w:val="00474F40"/>
    <w:rsid w:val="00475256"/>
    <w:rsid w:val="00475477"/>
    <w:rsid w:val="00475A97"/>
    <w:rsid w:val="00475B7A"/>
    <w:rsid w:val="00475D25"/>
    <w:rsid w:val="00475E1F"/>
    <w:rsid w:val="00475FFA"/>
    <w:rsid w:val="004763BB"/>
    <w:rsid w:val="004765CB"/>
    <w:rsid w:val="0047696B"/>
    <w:rsid w:val="00476D3D"/>
    <w:rsid w:val="004776FD"/>
    <w:rsid w:val="00480055"/>
    <w:rsid w:val="00480A71"/>
    <w:rsid w:val="00480D8B"/>
    <w:rsid w:val="00481A58"/>
    <w:rsid w:val="00481AAB"/>
    <w:rsid w:val="00481B70"/>
    <w:rsid w:val="0048223D"/>
    <w:rsid w:val="00482503"/>
    <w:rsid w:val="00482935"/>
    <w:rsid w:val="00482F41"/>
    <w:rsid w:val="00482FE6"/>
    <w:rsid w:val="0048338B"/>
    <w:rsid w:val="0048365E"/>
    <w:rsid w:val="00483B14"/>
    <w:rsid w:val="004849DA"/>
    <w:rsid w:val="00484CA5"/>
    <w:rsid w:val="00484EC3"/>
    <w:rsid w:val="00485BF7"/>
    <w:rsid w:val="00486818"/>
    <w:rsid w:val="0048780F"/>
    <w:rsid w:val="004879B0"/>
    <w:rsid w:val="004902C2"/>
    <w:rsid w:val="00490B3A"/>
    <w:rsid w:val="00490F3E"/>
    <w:rsid w:val="00491057"/>
    <w:rsid w:val="00491549"/>
    <w:rsid w:val="0049182D"/>
    <w:rsid w:val="004918D0"/>
    <w:rsid w:val="004925F7"/>
    <w:rsid w:val="004926D0"/>
    <w:rsid w:val="004927BD"/>
    <w:rsid w:val="0049357D"/>
    <w:rsid w:val="00493896"/>
    <w:rsid w:val="004939BB"/>
    <w:rsid w:val="00493DCF"/>
    <w:rsid w:val="00493F70"/>
    <w:rsid w:val="004945EF"/>
    <w:rsid w:val="00494C03"/>
    <w:rsid w:val="00494F24"/>
    <w:rsid w:val="00495CB5"/>
    <w:rsid w:val="00496F67"/>
    <w:rsid w:val="00497005"/>
    <w:rsid w:val="00497043"/>
    <w:rsid w:val="004972D7"/>
    <w:rsid w:val="0049773C"/>
    <w:rsid w:val="00497CA6"/>
    <w:rsid w:val="00497E75"/>
    <w:rsid w:val="004A0A6E"/>
    <w:rsid w:val="004A0B8A"/>
    <w:rsid w:val="004A1832"/>
    <w:rsid w:val="004A1995"/>
    <w:rsid w:val="004A1B10"/>
    <w:rsid w:val="004A2411"/>
    <w:rsid w:val="004A2691"/>
    <w:rsid w:val="004A3B96"/>
    <w:rsid w:val="004A3C1A"/>
    <w:rsid w:val="004A3C8C"/>
    <w:rsid w:val="004A4066"/>
    <w:rsid w:val="004A4354"/>
    <w:rsid w:val="004A47B6"/>
    <w:rsid w:val="004A570F"/>
    <w:rsid w:val="004A5AB5"/>
    <w:rsid w:val="004A5AC4"/>
    <w:rsid w:val="004A5D37"/>
    <w:rsid w:val="004A6649"/>
    <w:rsid w:val="004A6C4B"/>
    <w:rsid w:val="004A7A1A"/>
    <w:rsid w:val="004A7BB6"/>
    <w:rsid w:val="004A7D48"/>
    <w:rsid w:val="004B0E0D"/>
    <w:rsid w:val="004B14F7"/>
    <w:rsid w:val="004B1597"/>
    <w:rsid w:val="004B17C6"/>
    <w:rsid w:val="004B1FB2"/>
    <w:rsid w:val="004B208D"/>
    <w:rsid w:val="004B2BAE"/>
    <w:rsid w:val="004B2DA4"/>
    <w:rsid w:val="004B39C3"/>
    <w:rsid w:val="004B3AAA"/>
    <w:rsid w:val="004B438B"/>
    <w:rsid w:val="004B453B"/>
    <w:rsid w:val="004B4561"/>
    <w:rsid w:val="004B4AC3"/>
    <w:rsid w:val="004B512D"/>
    <w:rsid w:val="004B6542"/>
    <w:rsid w:val="004B7DF9"/>
    <w:rsid w:val="004B7FBA"/>
    <w:rsid w:val="004C0368"/>
    <w:rsid w:val="004C044A"/>
    <w:rsid w:val="004C07D9"/>
    <w:rsid w:val="004C0CE4"/>
    <w:rsid w:val="004C0E6E"/>
    <w:rsid w:val="004C114E"/>
    <w:rsid w:val="004C1C1E"/>
    <w:rsid w:val="004C1E3D"/>
    <w:rsid w:val="004C1EE2"/>
    <w:rsid w:val="004C2887"/>
    <w:rsid w:val="004C2AA6"/>
    <w:rsid w:val="004C2B97"/>
    <w:rsid w:val="004C34BA"/>
    <w:rsid w:val="004C3B26"/>
    <w:rsid w:val="004C3DB3"/>
    <w:rsid w:val="004C3ECB"/>
    <w:rsid w:val="004C4382"/>
    <w:rsid w:val="004C4919"/>
    <w:rsid w:val="004C4D10"/>
    <w:rsid w:val="004C52B4"/>
    <w:rsid w:val="004C54C5"/>
    <w:rsid w:val="004C5A78"/>
    <w:rsid w:val="004C5BC6"/>
    <w:rsid w:val="004C5EFC"/>
    <w:rsid w:val="004C6231"/>
    <w:rsid w:val="004C62E5"/>
    <w:rsid w:val="004C685B"/>
    <w:rsid w:val="004C6CE4"/>
    <w:rsid w:val="004C6E2C"/>
    <w:rsid w:val="004C6FF7"/>
    <w:rsid w:val="004C7588"/>
    <w:rsid w:val="004C758A"/>
    <w:rsid w:val="004C7740"/>
    <w:rsid w:val="004C7816"/>
    <w:rsid w:val="004C78B6"/>
    <w:rsid w:val="004C79D6"/>
    <w:rsid w:val="004D05CA"/>
    <w:rsid w:val="004D074C"/>
    <w:rsid w:val="004D0B5B"/>
    <w:rsid w:val="004D1479"/>
    <w:rsid w:val="004D1741"/>
    <w:rsid w:val="004D1910"/>
    <w:rsid w:val="004D1C90"/>
    <w:rsid w:val="004D2118"/>
    <w:rsid w:val="004D25C2"/>
    <w:rsid w:val="004D264F"/>
    <w:rsid w:val="004D265F"/>
    <w:rsid w:val="004D26A5"/>
    <w:rsid w:val="004D2FFF"/>
    <w:rsid w:val="004D3708"/>
    <w:rsid w:val="004D3759"/>
    <w:rsid w:val="004D3A21"/>
    <w:rsid w:val="004D3A74"/>
    <w:rsid w:val="004D3EE8"/>
    <w:rsid w:val="004D458D"/>
    <w:rsid w:val="004D4E9D"/>
    <w:rsid w:val="004D517F"/>
    <w:rsid w:val="004D5797"/>
    <w:rsid w:val="004D58B9"/>
    <w:rsid w:val="004D5C2E"/>
    <w:rsid w:val="004D5F31"/>
    <w:rsid w:val="004D67F1"/>
    <w:rsid w:val="004D6F03"/>
    <w:rsid w:val="004D714A"/>
    <w:rsid w:val="004D72E0"/>
    <w:rsid w:val="004D73D0"/>
    <w:rsid w:val="004D7BFD"/>
    <w:rsid w:val="004D7CD9"/>
    <w:rsid w:val="004E0CFD"/>
    <w:rsid w:val="004E1201"/>
    <w:rsid w:val="004E23D5"/>
    <w:rsid w:val="004E2645"/>
    <w:rsid w:val="004E2A94"/>
    <w:rsid w:val="004E3C9A"/>
    <w:rsid w:val="004E4203"/>
    <w:rsid w:val="004E448B"/>
    <w:rsid w:val="004E4E65"/>
    <w:rsid w:val="004E5723"/>
    <w:rsid w:val="004E5819"/>
    <w:rsid w:val="004E5A28"/>
    <w:rsid w:val="004E6044"/>
    <w:rsid w:val="004E6658"/>
    <w:rsid w:val="004E68FD"/>
    <w:rsid w:val="004E6C87"/>
    <w:rsid w:val="004E6F93"/>
    <w:rsid w:val="004E6FCE"/>
    <w:rsid w:val="004E705D"/>
    <w:rsid w:val="004E72E6"/>
    <w:rsid w:val="004E758E"/>
    <w:rsid w:val="004F08EA"/>
    <w:rsid w:val="004F0C05"/>
    <w:rsid w:val="004F114F"/>
    <w:rsid w:val="004F1256"/>
    <w:rsid w:val="004F1296"/>
    <w:rsid w:val="004F15D5"/>
    <w:rsid w:val="004F1776"/>
    <w:rsid w:val="004F18CD"/>
    <w:rsid w:val="004F1E8B"/>
    <w:rsid w:val="004F1EDE"/>
    <w:rsid w:val="004F3651"/>
    <w:rsid w:val="004F39AB"/>
    <w:rsid w:val="004F3D74"/>
    <w:rsid w:val="004F40C6"/>
    <w:rsid w:val="004F41B2"/>
    <w:rsid w:val="004F4983"/>
    <w:rsid w:val="004F4A99"/>
    <w:rsid w:val="004F517D"/>
    <w:rsid w:val="004F601C"/>
    <w:rsid w:val="004F60C8"/>
    <w:rsid w:val="004F6DE0"/>
    <w:rsid w:val="004F6E48"/>
    <w:rsid w:val="004F7384"/>
    <w:rsid w:val="004F7549"/>
    <w:rsid w:val="004F78D8"/>
    <w:rsid w:val="004F7A86"/>
    <w:rsid w:val="004F7C4D"/>
    <w:rsid w:val="00500480"/>
    <w:rsid w:val="005004F6"/>
    <w:rsid w:val="00500CAD"/>
    <w:rsid w:val="0050173A"/>
    <w:rsid w:val="00501B72"/>
    <w:rsid w:val="00501BEC"/>
    <w:rsid w:val="00501CDA"/>
    <w:rsid w:val="005025E2"/>
    <w:rsid w:val="00502ED5"/>
    <w:rsid w:val="00504D05"/>
    <w:rsid w:val="00505570"/>
    <w:rsid w:val="0050561D"/>
    <w:rsid w:val="005057C1"/>
    <w:rsid w:val="00505977"/>
    <w:rsid w:val="00505CA5"/>
    <w:rsid w:val="00506343"/>
    <w:rsid w:val="00506E25"/>
    <w:rsid w:val="00507059"/>
    <w:rsid w:val="005072E9"/>
    <w:rsid w:val="00507448"/>
    <w:rsid w:val="00507A6C"/>
    <w:rsid w:val="00507B64"/>
    <w:rsid w:val="00507ED1"/>
    <w:rsid w:val="005102FC"/>
    <w:rsid w:val="005103E7"/>
    <w:rsid w:val="0051048F"/>
    <w:rsid w:val="0051051E"/>
    <w:rsid w:val="00510B38"/>
    <w:rsid w:val="00510C31"/>
    <w:rsid w:val="00510D42"/>
    <w:rsid w:val="00510EDE"/>
    <w:rsid w:val="00511216"/>
    <w:rsid w:val="00512025"/>
    <w:rsid w:val="00512590"/>
    <w:rsid w:val="005125C0"/>
    <w:rsid w:val="005126AF"/>
    <w:rsid w:val="00512B25"/>
    <w:rsid w:val="00512B82"/>
    <w:rsid w:val="00512CB6"/>
    <w:rsid w:val="005130FD"/>
    <w:rsid w:val="00513280"/>
    <w:rsid w:val="005134F4"/>
    <w:rsid w:val="00514C96"/>
    <w:rsid w:val="00515CE6"/>
    <w:rsid w:val="005161DB"/>
    <w:rsid w:val="005166E4"/>
    <w:rsid w:val="0051670B"/>
    <w:rsid w:val="00516D1A"/>
    <w:rsid w:val="0051709B"/>
    <w:rsid w:val="00517952"/>
    <w:rsid w:val="00517C64"/>
    <w:rsid w:val="00517DB5"/>
    <w:rsid w:val="00517EB0"/>
    <w:rsid w:val="00517EBC"/>
    <w:rsid w:val="00517EDA"/>
    <w:rsid w:val="00520199"/>
    <w:rsid w:val="00520527"/>
    <w:rsid w:val="00520DCC"/>
    <w:rsid w:val="0052123B"/>
    <w:rsid w:val="005216B2"/>
    <w:rsid w:val="00521D5E"/>
    <w:rsid w:val="005224AB"/>
    <w:rsid w:val="005225E3"/>
    <w:rsid w:val="00522CC4"/>
    <w:rsid w:val="00522D1F"/>
    <w:rsid w:val="00522DC6"/>
    <w:rsid w:val="00522EF9"/>
    <w:rsid w:val="0052313A"/>
    <w:rsid w:val="00523D3C"/>
    <w:rsid w:val="00524079"/>
    <w:rsid w:val="005244A6"/>
    <w:rsid w:val="0052493C"/>
    <w:rsid w:val="00524AF4"/>
    <w:rsid w:val="00524E49"/>
    <w:rsid w:val="00524F6A"/>
    <w:rsid w:val="005251D7"/>
    <w:rsid w:val="00525494"/>
    <w:rsid w:val="00526377"/>
    <w:rsid w:val="005266A2"/>
    <w:rsid w:val="0052721F"/>
    <w:rsid w:val="00527717"/>
    <w:rsid w:val="005311FC"/>
    <w:rsid w:val="00531F74"/>
    <w:rsid w:val="00532AB2"/>
    <w:rsid w:val="00532C5D"/>
    <w:rsid w:val="00534B2D"/>
    <w:rsid w:val="00534BB1"/>
    <w:rsid w:val="00534CB1"/>
    <w:rsid w:val="00534DA7"/>
    <w:rsid w:val="005354C9"/>
    <w:rsid w:val="0053559F"/>
    <w:rsid w:val="00535695"/>
    <w:rsid w:val="00536767"/>
    <w:rsid w:val="005377AB"/>
    <w:rsid w:val="005377DA"/>
    <w:rsid w:val="00537EDB"/>
    <w:rsid w:val="00537F7F"/>
    <w:rsid w:val="0054000B"/>
    <w:rsid w:val="00540028"/>
    <w:rsid w:val="00540C49"/>
    <w:rsid w:val="00541799"/>
    <w:rsid w:val="005417F1"/>
    <w:rsid w:val="00541BD1"/>
    <w:rsid w:val="00541D21"/>
    <w:rsid w:val="005421B8"/>
    <w:rsid w:val="005424D8"/>
    <w:rsid w:val="00542AAA"/>
    <w:rsid w:val="00542E13"/>
    <w:rsid w:val="00542F9C"/>
    <w:rsid w:val="0054314D"/>
    <w:rsid w:val="00543726"/>
    <w:rsid w:val="00543BF1"/>
    <w:rsid w:val="00543C07"/>
    <w:rsid w:val="00543E14"/>
    <w:rsid w:val="00544385"/>
    <w:rsid w:val="00544397"/>
    <w:rsid w:val="00544FCD"/>
    <w:rsid w:val="005453E3"/>
    <w:rsid w:val="0054569C"/>
    <w:rsid w:val="00545891"/>
    <w:rsid w:val="005459D2"/>
    <w:rsid w:val="00545B8C"/>
    <w:rsid w:val="0054639B"/>
    <w:rsid w:val="00546B82"/>
    <w:rsid w:val="005471DB"/>
    <w:rsid w:val="005477DF"/>
    <w:rsid w:val="00547843"/>
    <w:rsid w:val="00547992"/>
    <w:rsid w:val="00547A2A"/>
    <w:rsid w:val="00550800"/>
    <w:rsid w:val="0055100E"/>
    <w:rsid w:val="005510A9"/>
    <w:rsid w:val="005516AB"/>
    <w:rsid w:val="00551749"/>
    <w:rsid w:val="005526C3"/>
    <w:rsid w:val="00552789"/>
    <w:rsid w:val="0055290D"/>
    <w:rsid w:val="005529A1"/>
    <w:rsid w:val="005529B9"/>
    <w:rsid w:val="00552D99"/>
    <w:rsid w:val="00552DB9"/>
    <w:rsid w:val="005534F4"/>
    <w:rsid w:val="005545A5"/>
    <w:rsid w:val="00554931"/>
    <w:rsid w:val="00555C01"/>
    <w:rsid w:val="0055629A"/>
    <w:rsid w:val="0055647D"/>
    <w:rsid w:val="00556C73"/>
    <w:rsid w:val="005570C0"/>
    <w:rsid w:val="00557532"/>
    <w:rsid w:val="00557D67"/>
    <w:rsid w:val="00560394"/>
    <w:rsid w:val="00560726"/>
    <w:rsid w:val="00560999"/>
    <w:rsid w:val="005622F8"/>
    <w:rsid w:val="00562E1C"/>
    <w:rsid w:val="00562E68"/>
    <w:rsid w:val="00563570"/>
    <w:rsid w:val="0056366A"/>
    <w:rsid w:val="0056418E"/>
    <w:rsid w:val="00564480"/>
    <w:rsid w:val="00564FEA"/>
    <w:rsid w:val="00565AF2"/>
    <w:rsid w:val="00565BE9"/>
    <w:rsid w:val="00566132"/>
    <w:rsid w:val="005665AF"/>
    <w:rsid w:val="0056796F"/>
    <w:rsid w:val="00567C1C"/>
    <w:rsid w:val="00567F6C"/>
    <w:rsid w:val="00567FFC"/>
    <w:rsid w:val="00570026"/>
    <w:rsid w:val="005706DB"/>
    <w:rsid w:val="005708E5"/>
    <w:rsid w:val="005708FD"/>
    <w:rsid w:val="00570DC1"/>
    <w:rsid w:val="00571D5E"/>
    <w:rsid w:val="00571D6E"/>
    <w:rsid w:val="00571DAC"/>
    <w:rsid w:val="005720A2"/>
    <w:rsid w:val="0057215E"/>
    <w:rsid w:val="005721ED"/>
    <w:rsid w:val="005723C7"/>
    <w:rsid w:val="0057253F"/>
    <w:rsid w:val="00572B45"/>
    <w:rsid w:val="00572D13"/>
    <w:rsid w:val="00572DBC"/>
    <w:rsid w:val="005734A6"/>
    <w:rsid w:val="0057367D"/>
    <w:rsid w:val="00573C29"/>
    <w:rsid w:val="00574205"/>
    <w:rsid w:val="00574432"/>
    <w:rsid w:val="005746DB"/>
    <w:rsid w:val="00575F65"/>
    <w:rsid w:val="00575FF4"/>
    <w:rsid w:val="005765A7"/>
    <w:rsid w:val="00576993"/>
    <w:rsid w:val="00576F7A"/>
    <w:rsid w:val="00577468"/>
    <w:rsid w:val="00580BAA"/>
    <w:rsid w:val="0058104D"/>
    <w:rsid w:val="00581441"/>
    <w:rsid w:val="0058156D"/>
    <w:rsid w:val="00581825"/>
    <w:rsid w:val="0058190E"/>
    <w:rsid w:val="00581B63"/>
    <w:rsid w:val="00581CA8"/>
    <w:rsid w:val="005821EA"/>
    <w:rsid w:val="005822C8"/>
    <w:rsid w:val="0058288F"/>
    <w:rsid w:val="00583887"/>
    <w:rsid w:val="005839CE"/>
    <w:rsid w:val="00583AAD"/>
    <w:rsid w:val="00583B2D"/>
    <w:rsid w:val="00583D1A"/>
    <w:rsid w:val="00583ED1"/>
    <w:rsid w:val="00584093"/>
    <w:rsid w:val="00584E26"/>
    <w:rsid w:val="00584FFC"/>
    <w:rsid w:val="00585319"/>
    <w:rsid w:val="005853ED"/>
    <w:rsid w:val="005854F3"/>
    <w:rsid w:val="00585616"/>
    <w:rsid w:val="005862C9"/>
    <w:rsid w:val="005862D8"/>
    <w:rsid w:val="00586B9D"/>
    <w:rsid w:val="005870A8"/>
    <w:rsid w:val="00587591"/>
    <w:rsid w:val="005876A5"/>
    <w:rsid w:val="00587952"/>
    <w:rsid w:val="00587EB5"/>
    <w:rsid w:val="00590660"/>
    <w:rsid w:val="00590DD9"/>
    <w:rsid w:val="00590EDB"/>
    <w:rsid w:val="0059122A"/>
    <w:rsid w:val="005913EA"/>
    <w:rsid w:val="005919E1"/>
    <w:rsid w:val="00591E71"/>
    <w:rsid w:val="00592AE6"/>
    <w:rsid w:val="00592E50"/>
    <w:rsid w:val="00593192"/>
    <w:rsid w:val="005933DF"/>
    <w:rsid w:val="005939F5"/>
    <w:rsid w:val="00593BC3"/>
    <w:rsid w:val="00593ECF"/>
    <w:rsid w:val="005943C8"/>
    <w:rsid w:val="005944FD"/>
    <w:rsid w:val="005947D6"/>
    <w:rsid w:val="0059494A"/>
    <w:rsid w:val="0059494C"/>
    <w:rsid w:val="00594E9C"/>
    <w:rsid w:val="0059553F"/>
    <w:rsid w:val="00595B04"/>
    <w:rsid w:val="00595B4F"/>
    <w:rsid w:val="0059648C"/>
    <w:rsid w:val="00596503"/>
    <w:rsid w:val="00596F90"/>
    <w:rsid w:val="00597018"/>
    <w:rsid w:val="005979C9"/>
    <w:rsid w:val="00597B26"/>
    <w:rsid w:val="005A0074"/>
    <w:rsid w:val="005A0B76"/>
    <w:rsid w:val="005A0C89"/>
    <w:rsid w:val="005A0DE6"/>
    <w:rsid w:val="005A0F7E"/>
    <w:rsid w:val="005A11EB"/>
    <w:rsid w:val="005A1621"/>
    <w:rsid w:val="005A1858"/>
    <w:rsid w:val="005A1EDC"/>
    <w:rsid w:val="005A277D"/>
    <w:rsid w:val="005A2CBF"/>
    <w:rsid w:val="005A36B6"/>
    <w:rsid w:val="005A4432"/>
    <w:rsid w:val="005A5076"/>
    <w:rsid w:val="005A66D0"/>
    <w:rsid w:val="005A66E5"/>
    <w:rsid w:val="005A76C3"/>
    <w:rsid w:val="005A79BA"/>
    <w:rsid w:val="005B04E3"/>
    <w:rsid w:val="005B057E"/>
    <w:rsid w:val="005B1071"/>
    <w:rsid w:val="005B1117"/>
    <w:rsid w:val="005B180C"/>
    <w:rsid w:val="005B1D3F"/>
    <w:rsid w:val="005B293B"/>
    <w:rsid w:val="005B30EF"/>
    <w:rsid w:val="005B33C7"/>
    <w:rsid w:val="005B385F"/>
    <w:rsid w:val="005B3CA7"/>
    <w:rsid w:val="005B3D9B"/>
    <w:rsid w:val="005B420F"/>
    <w:rsid w:val="005B46C6"/>
    <w:rsid w:val="005B47D4"/>
    <w:rsid w:val="005B4ADD"/>
    <w:rsid w:val="005B4B00"/>
    <w:rsid w:val="005B4C66"/>
    <w:rsid w:val="005B51DB"/>
    <w:rsid w:val="005B5291"/>
    <w:rsid w:val="005B53B4"/>
    <w:rsid w:val="005B5863"/>
    <w:rsid w:val="005B5F44"/>
    <w:rsid w:val="005B676D"/>
    <w:rsid w:val="005B6C76"/>
    <w:rsid w:val="005B71C3"/>
    <w:rsid w:val="005B7269"/>
    <w:rsid w:val="005B7AA8"/>
    <w:rsid w:val="005B7D93"/>
    <w:rsid w:val="005B7E29"/>
    <w:rsid w:val="005C00A3"/>
    <w:rsid w:val="005C039A"/>
    <w:rsid w:val="005C07E3"/>
    <w:rsid w:val="005C17D8"/>
    <w:rsid w:val="005C1C08"/>
    <w:rsid w:val="005C1E38"/>
    <w:rsid w:val="005C1F2A"/>
    <w:rsid w:val="005C28BF"/>
    <w:rsid w:val="005C2942"/>
    <w:rsid w:val="005C30C4"/>
    <w:rsid w:val="005C3805"/>
    <w:rsid w:val="005C3ABC"/>
    <w:rsid w:val="005C3D5F"/>
    <w:rsid w:val="005C48DC"/>
    <w:rsid w:val="005C4B85"/>
    <w:rsid w:val="005C4EB6"/>
    <w:rsid w:val="005C5361"/>
    <w:rsid w:val="005C5582"/>
    <w:rsid w:val="005C55E6"/>
    <w:rsid w:val="005C59F0"/>
    <w:rsid w:val="005C621D"/>
    <w:rsid w:val="005C64A4"/>
    <w:rsid w:val="005C775B"/>
    <w:rsid w:val="005C7AD1"/>
    <w:rsid w:val="005C7B33"/>
    <w:rsid w:val="005D053E"/>
    <w:rsid w:val="005D0704"/>
    <w:rsid w:val="005D0A3D"/>
    <w:rsid w:val="005D0DE8"/>
    <w:rsid w:val="005D0EA0"/>
    <w:rsid w:val="005D16EA"/>
    <w:rsid w:val="005D1BA8"/>
    <w:rsid w:val="005D1FFD"/>
    <w:rsid w:val="005D2489"/>
    <w:rsid w:val="005D290D"/>
    <w:rsid w:val="005D2D19"/>
    <w:rsid w:val="005D2F63"/>
    <w:rsid w:val="005D3220"/>
    <w:rsid w:val="005D3331"/>
    <w:rsid w:val="005D36C4"/>
    <w:rsid w:val="005D3829"/>
    <w:rsid w:val="005D3880"/>
    <w:rsid w:val="005D3A61"/>
    <w:rsid w:val="005D3C05"/>
    <w:rsid w:val="005D3D54"/>
    <w:rsid w:val="005D3D57"/>
    <w:rsid w:val="005D3FF1"/>
    <w:rsid w:val="005D4968"/>
    <w:rsid w:val="005D5E86"/>
    <w:rsid w:val="005D615D"/>
    <w:rsid w:val="005D667F"/>
    <w:rsid w:val="005E07AC"/>
    <w:rsid w:val="005E0DD4"/>
    <w:rsid w:val="005E1434"/>
    <w:rsid w:val="005E1CEA"/>
    <w:rsid w:val="005E1DFB"/>
    <w:rsid w:val="005E1EA7"/>
    <w:rsid w:val="005E2826"/>
    <w:rsid w:val="005E2E38"/>
    <w:rsid w:val="005E31C3"/>
    <w:rsid w:val="005E32B5"/>
    <w:rsid w:val="005E3486"/>
    <w:rsid w:val="005E34F9"/>
    <w:rsid w:val="005E35AB"/>
    <w:rsid w:val="005E3630"/>
    <w:rsid w:val="005E39B7"/>
    <w:rsid w:val="005E4380"/>
    <w:rsid w:val="005E5188"/>
    <w:rsid w:val="005E574C"/>
    <w:rsid w:val="005E5B4B"/>
    <w:rsid w:val="005E5E73"/>
    <w:rsid w:val="005E67EB"/>
    <w:rsid w:val="005E69F7"/>
    <w:rsid w:val="005E6ABF"/>
    <w:rsid w:val="005E70E9"/>
    <w:rsid w:val="005E71E8"/>
    <w:rsid w:val="005E7717"/>
    <w:rsid w:val="005F05A8"/>
    <w:rsid w:val="005F072F"/>
    <w:rsid w:val="005F09D9"/>
    <w:rsid w:val="005F102C"/>
    <w:rsid w:val="005F2580"/>
    <w:rsid w:val="005F2673"/>
    <w:rsid w:val="005F2746"/>
    <w:rsid w:val="005F29D1"/>
    <w:rsid w:val="005F2B88"/>
    <w:rsid w:val="005F2C9D"/>
    <w:rsid w:val="005F2DC6"/>
    <w:rsid w:val="005F2EDC"/>
    <w:rsid w:val="005F3130"/>
    <w:rsid w:val="005F3188"/>
    <w:rsid w:val="005F318F"/>
    <w:rsid w:val="005F322E"/>
    <w:rsid w:val="005F3558"/>
    <w:rsid w:val="005F36BF"/>
    <w:rsid w:val="005F5185"/>
    <w:rsid w:val="005F5441"/>
    <w:rsid w:val="005F5584"/>
    <w:rsid w:val="005F57E5"/>
    <w:rsid w:val="005F5984"/>
    <w:rsid w:val="005F6035"/>
    <w:rsid w:val="005F6488"/>
    <w:rsid w:val="005F6541"/>
    <w:rsid w:val="005F659F"/>
    <w:rsid w:val="005F65E3"/>
    <w:rsid w:val="005F685E"/>
    <w:rsid w:val="005F6A22"/>
    <w:rsid w:val="005F6DA3"/>
    <w:rsid w:val="005F7B4D"/>
    <w:rsid w:val="005F7F32"/>
    <w:rsid w:val="00600498"/>
    <w:rsid w:val="00600731"/>
    <w:rsid w:val="00600837"/>
    <w:rsid w:val="00600FEE"/>
    <w:rsid w:val="006010FC"/>
    <w:rsid w:val="0060166B"/>
    <w:rsid w:val="0060171F"/>
    <w:rsid w:val="00601727"/>
    <w:rsid w:val="00601CCB"/>
    <w:rsid w:val="00601D04"/>
    <w:rsid w:val="00601FEA"/>
    <w:rsid w:val="00602733"/>
    <w:rsid w:val="00602C8B"/>
    <w:rsid w:val="00602E45"/>
    <w:rsid w:val="00602EB1"/>
    <w:rsid w:val="006037B8"/>
    <w:rsid w:val="006037BF"/>
    <w:rsid w:val="0060436B"/>
    <w:rsid w:val="0060452F"/>
    <w:rsid w:val="00604CDE"/>
    <w:rsid w:val="00605145"/>
    <w:rsid w:val="00605294"/>
    <w:rsid w:val="00605903"/>
    <w:rsid w:val="00605BF8"/>
    <w:rsid w:val="00605CF2"/>
    <w:rsid w:val="00605F7A"/>
    <w:rsid w:val="00606376"/>
    <w:rsid w:val="00606B53"/>
    <w:rsid w:val="006070AB"/>
    <w:rsid w:val="006072AB"/>
    <w:rsid w:val="0060736B"/>
    <w:rsid w:val="006078A1"/>
    <w:rsid w:val="00607D4C"/>
    <w:rsid w:val="00610134"/>
    <w:rsid w:val="006102B6"/>
    <w:rsid w:val="00610CC9"/>
    <w:rsid w:val="00611424"/>
    <w:rsid w:val="00612239"/>
    <w:rsid w:val="0061234F"/>
    <w:rsid w:val="006128CA"/>
    <w:rsid w:val="00612FD3"/>
    <w:rsid w:val="00613190"/>
    <w:rsid w:val="00613569"/>
    <w:rsid w:val="0061363A"/>
    <w:rsid w:val="0061391D"/>
    <w:rsid w:val="00613E9F"/>
    <w:rsid w:val="00614293"/>
    <w:rsid w:val="00614580"/>
    <w:rsid w:val="00614B0C"/>
    <w:rsid w:val="00615268"/>
    <w:rsid w:val="0061564B"/>
    <w:rsid w:val="00615BE5"/>
    <w:rsid w:val="00616047"/>
    <w:rsid w:val="006165D4"/>
    <w:rsid w:val="006167CA"/>
    <w:rsid w:val="0061680D"/>
    <w:rsid w:val="00617422"/>
    <w:rsid w:val="00617806"/>
    <w:rsid w:val="00617CC1"/>
    <w:rsid w:val="00617FE3"/>
    <w:rsid w:val="0062022C"/>
    <w:rsid w:val="00620F96"/>
    <w:rsid w:val="0062126A"/>
    <w:rsid w:val="00621FD6"/>
    <w:rsid w:val="00622577"/>
    <w:rsid w:val="00622D2E"/>
    <w:rsid w:val="00622EF4"/>
    <w:rsid w:val="00623887"/>
    <w:rsid w:val="00624278"/>
    <w:rsid w:val="006247F9"/>
    <w:rsid w:val="00625201"/>
    <w:rsid w:val="006266DD"/>
    <w:rsid w:val="00626B9A"/>
    <w:rsid w:val="00626E0B"/>
    <w:rsid w:val="00626F95"/>
    <w:rsid w:val="0062733A"/>
    <w:rsid w:val="0062751B"/>
    <w:rsid w:val="00627E2D"/>
    <w:rsid w:val="0063001B"/>
    <w:rsid w:val="00631106"/>
    <w:rsid w:val="0063115B"/>
    <w:rsid w:val="00631377"/>
    <w:rsid w:val="00631605"/>
    <w:rsid w:val="006317F7"/>
    <w:rsid w:val="00631B3F"/>
    <w:rsid w:val="00631CA5"/>
    <w:rsid w:val="006323A8"/>
    <w:rsid w:val="00632931"/>
    <w:rsid w:val="00632944"/>
    <w:rsid w:val="00632C6F"/>
    <w:rsid w:val="00632D25"/>
    <w:rsid w:val="006330EB"/>
    <w:rsid w:val="0063326A"/>
    <w:rsid w:val="006334F5"/>
    <w:rsid w:val="0063374C"/>
    <w:rsid w:val="00633AB1"/>
    <w:rsid w:val="0063408F"/>
    <w:rsid w:val="00634177"/>
    <w:rsid w:val="00634422"/>
    <w:rsid w:val="00634789"/>
    <w:rsid w:val="00634A57"/>
    <w:rsid w:val="00635940"/>
    <w:rsid w:val="00635C01"/>
    <w:rsid w:val="00635CBB"/>
    <w:rsid w:val="00635F23"/>
    <w:rsid w:val="006360CD"/>
    <w:rsid w:val="00636111"/>
    <w:rsid w:val="006361F2"/>
    <w:rsid w:val="006364FF"/>
    <w:rsid w:val="006365A7"/>
    <w:rsid w:val="00636C17"/>
    <w:rsid w:val="006370F4"/>
    <w:rsid w:val="00637B29"/>
    <w:rsid w:val="0064004E"/>
    <w:rsid w:val="0064075E"/>
    <w:rsid w:val="00640F4D"/>
    <w:rsid w:val="00641482"/>
    <w:rsid w:val="006414DC"/>
    <w:rsid w:val="006416D6"/>
    <w:rsid w:val="006416DD"/>
    <w:rsid w:val="00642136"/>
    <w:rsid w:val="0064264B"/>
    <w:rsid w:val="0064294F"/>
    <w:rsid w:val="00642C07"/>
    <w:rsid w:val="00642C5C"/>
    <w:rsid w:val="006434D7"/>
    <w:rsid w:val="00643547"/>
    <w:rsid w:val="006443F6"/>
    <w:rsid w:val="0064452F"/>
    <w:rsid w:val="006445F7"/>
    <w:rsid w:val="0064460D"/>
    <w:rsid w:val="00644981"/>
    <w:rsid w:val="006451CE"/>
    <w:rsid w:val="00645CC8"/>
    <w:rsid w:val="006461D0"/>
    <w:rsid w:val="006463FB"/>
    <w:rsid w:val="00647577"/>
    <w:rsid w:val="0064757F"/>
    <w:rsid w:val="006478D2"/>
    <w:rsid w:val="00647901"/>
    <w:rsid w:val="006501CB"/>
    <w:rsid w:val="006503EA"/>
    <w:rsid w:val="00650900"/>
    <w:rsid w:val="00650938"/>
    <w:rsid w:val="00650BE1"/>
    <w:rsid w:val="00650CFC"/>
    <w:rsid w:val="00650FCF"/>
    <w:rsid w:val="0065102F"/>
    <w:rsid w:val="00651073"/>
    <w:rsid w:val="006516FA"/>
    <w:rsid w:val="00651736"/>
    <w:rsid w:val="0065180B"/>
    <w:rsid w:val="00651A67"/>
    <w:rsid w:val="00651F16"/>
    <w:rsid w:val="006528BD"/>
    <w:rsid w:val="00652E21"/>
    <w:rsid w:val="00652E71"/>
    <w:rsid w:val="00653B3D"/>
    <w:rsid w:val="00653BA7"/>
    <w:rsid w:val="00653F21"/>
    <w:rsid w:val="00654276"/>
    <w:rsid w:val="0065506A"/>
    <w:rsid w:val="00655452"/>
    <w:rsid w:val="006554CF"/>
    <w:rsid w:val="00655823"/>
    <w:rsid w:val="00655911"/>
    <w:rsid w:val="00656901"/>
    <w:rsid w:val="00656DEF"/>
    <w:rsid w:val="0065732B"/>
    <w:rsid w:val="00657F7D"/>
    <w:rsid w:val="00660230"/>
    <w:rsid w:val="0066038B"/>
    <w:rsid w:val="00660EE7"/>
    <w:rsid w:val="0066103B"/>
    <w:rsid w:val="006614E4"/>
    <w:rsid w:val="00661947"/>
    <w:rsid w:val="00661B15"/>
    <w:rsid w:val="00661CD7"/>
    <w:rsid w:val="00661E87"/>
    <w:rsid w:val="00661E8C"/>
    <w:rsid w:val="00661EE5"/>
    <w:rsid w:val="00661F87"/>
    <w:rsid w:val="00662082"/>
    <w:rsid w:val="006622D6"/>
    <w:rsid w:val="00662B14"/>
    <w:rsid w:val="00662E11"/>
    <w:rsid w:val="006632B5"/>
    <w:rsid w:val="00663F84"/>
    <w:rsid w:val="00664484"/>
    <w:rsid w:val="0066452C"/>
    <w:rsid w:val="00664BB9"/>
    <w:rsid w:val="00664CFC"/>
    <w:rsid w:val="0066552D"/>
    <w:rsid w:val="00665ECC"/>
    <w:rsid w:val="006660DE"/>
    <w:rsid w:val="006662BF"/>
    <w:rsid w:val="0066648B"/>
    <w:rsid w:val="006664D1"/>
    <w:rsid w:val="006669D9"/>
    <w:rsid w:val="00666CD3"/>
    <w:rsid w:val="006670C0"/>
    <w:rsid w:val="00667628"/>
    <w:rsid w:val="006676A5"/>
    <w:rsid w:val="00667E1C"/>
    <w:rsid w:val="00670229"/>
    <w:rsid w:val="0067040D"/>
    <w:rsid w:val="00670588"/>
    <w:rsid w:val="00670765"/>
    <w:rsid w:val="006708FC"/>
    <w:rsid w:val="00670944"/>
    <w:rsid w:val="00670D95"/>
    <w:rsid w:val="00671465"/>
    <w:rsid w:val="00671613"/>
    <w:rsid w:val="0067180F"/>
    <w:rsid w:val="00671BB3"/>
    <w:rsid w:val="00671E8B"/>
    <w:rsid w:val="00671FBA"/>
    <w:rsid w:val="006720C5"/>
    <w:rsid w:val="006725B3"/>
    <w:rsid w:val="00672DED"/>
    <w:rsid w:val="00673267"/>
    <w:rsid w:val="00673A57"/>
    <w:rsid w:val="00673E06"/>
    <w:rsid w:val="0067428B"/>
    <w:rsid w:val="00674495"/>
    <w:rsid w:val="00674B66"/>
    <w:rsid w:val="00675CE9"/>
    <w:rsid w:val="0067608E"/>
    <w:rsid w:val="006763DD"/>
    <w:rsid w:val="006767AE"/>
    <w:rsid w:val="006769A9"/>
    <w:rsid w:val="00677513"/>
    <w:rsid w:val="00677A03"/>
    <w:rsid w:val="00680029"/>
    <w:rsid w:val="00680590"/>
    <w:rsid w:val="00680614"/>
    <w:rsid w:val="00680C31"/>
    <w:rsid w:val="0068156B"/>
    <w:rsid w:val="00681712"/>
    <w:rsid w:val="00682055"/>
    <w:rsid w:val="00682265"/>
    <w:rsid w:val="006827D0"/>
    <w:rsid w:val="00682991"/>
    <w:rsid w:val="00682AEE"/>
    <w:rsid w:val="00682C0A"/>
    <w:rsid w:val="00682FBD"/>
    <w:rsid w:val="00683341"/>
    <w:rsid w:val="0068382A"/>
    <w:rsid w:val="00683A7F"/>
    <w:rsid w:val="00683CE7"/>
    <w:rsid w:val="00683F14"/>
    <w:rsid w:val="00684A04"/>
    <w:rsid w:val="00684B13"/>
    <w:rsid w:val="00684E18"/>
    <w:rsid w:val="006850DC"/>
    <w:rsid w:val="00685759"/>
    <w:rsid w:val="00685D33"/>
    <w:rsid w:val="00685F05"/>
    <w:rsid w:val="00685FD4"/>
    <w:rsid w:val="006867A2"/>
    <w:rsid w:val="00687147"/>
    <w:rsid w:val="00687680"/>
    <w:rsid w:val="00690118"/>
    <w:rsid w:val="006905DB"/>
    <w:rsid w:val="0069066F"/>
    <w:rsid w:val="00690932"/>
    <w:rsid w:val="006918DE"/>
    <w:rsid w:val="00692591"/>
    <w:rsid w:val="0069261C"/>
    <w:rsid w:val="00692674"/>
    <w:rsid w:val="00692E85"/>
    <w:rsid w:val="0069306C"/>
    <w:rsid w:val="006942EA"/>
    <w:rsid w:val="00695E8D"/>
    <w:rsid w:val="00696395"/>
    <w:rsid w:val="00696973"/>
    <w:rsid w:val="006969AD"/>
    <w:rsid w:val="00696F51"/>
    <w:rsid w:val="00697075"/>
    <w:rsid w:val="006A091C"/>
    <w:rsid w:val="006A09D3"/>
    <w:rsid w:val="006A0C46"/>
    <w:rsid w:val="006A0D13"/>
    <w:rsid w:val="006A118B"/>
    <w:rsid w:val="006A134E"/>
    <w:rsid w:val="006A15F3"/>
    <w:rsid w:val="006A19BF"/>
    <w:rsid w:val="006A1A47"/>
    <w:rsid w:val="006A1D5B"/>
    <w:rsid w:val="006A1DEA"/>
    <w:rsid w:val="006A2167"/>
    <w:rsid w:val="006A220D"/>
    <w:rsid w:val="006A2265"/>
    <w:rsid w:val="006A2647"/>
    <w:rsid w:val="006A2865"/>
    <w:rsid w:val="006A2BE2"/>
    <w:rsid w:val="006A3655"/>
    <w:rsid w:val="006A3D46"/>
    <w:rsid w:val="006A4A5E"/>
    <w:rsid w:val="006A4C02"/>
    <w:rsid w:val="006A557C"/>
    <w:rsid w:val="006A579F"/>
    <w:rsid w:val="006A5D22"/>
    <w:rsid w:val="006A6178"/>
    <w:rsid w:val="006A6325"/>
    <w:rsid w:val="006A6A50"/>
    <w:rsid w:val="006A6CCB"/>
    <w:rsid w:val="006A6CF9"/>
    <w:rsid w:val="006B02A2"/>
    <w:rsid w:val="006B0568"/>
    <w:rsid w:val="006B0859"/>
    <w:rsid w:val="006B088F"/>
    <w:rsid w:val="006B0A2D"/>
    <w:rsid w:val="006B0C08"/>
    <w:rsid w:val="006B113B"/>
    <w:rsid w:val="006B1311"/>
    <w:rsid w:val="006B13E3"/>
    <w:rsid w:val="006B1538"/>
    <w:rsid w:val="006B1FF9"/>
    <w:rsid w:val="006B20B8"/>
    <w:rsid w:val="006B2416"/>
    <w:rsid w:val="006B2975"/>
    <w:rsid w:val="006B3E51"/>
    <w:rsid w:val="006B4153"/>
    <w:rsid w:val="006B4347"/>
    <w:rsid w:val="006B4686"/>
    <w:rsid w:val="006B4A1D"/>
    <w:rsid w:val="006B54E6"/>
    <w:rsid w:val="006B5BEA"/>
    <w:rsid w:val="006B6062"/>
    <w:rsid w:val="006B65EE"/>
    <w:rsid w:val="006B6DBE"/>
    <w:rsid w:val="006B6E2C"/>
    <w:rsid w:val="006B6FAE"/>
    <w:rsid w:val="006B7B87"/>
    <w:rsid w:val="006B7C55"/>
    <w:rsid w:val="006B7F0B"/>
    <w:rsid w:val="006C0092"/>
    <w:rsid w:val="006C04CF"/>
    <w:rsid w:val="006C0C64"/>
    <w:rsid w:val="006C0C67"/>
    <w:rsid w:val="006C0FF6"/>
    <w:rsid w:val="006C13FB"/>
    <w:rsid w:val="006C1809"/>
    <w:rsid w:val="006C1E6D"/>
    <w:rsid w:val="006C21C9"/>
    <w:rsid w:val="006C2496"/>
    <w:rsid w:val="006C2BCE"/>
    <w:rsid w:val="006C2D24"/>
    <w:rsid w:val="006C3056"/>
    <w:rsid w:val="006C3455"/>
    <w:rsid w:val="006C3B57"/>
    <w:rsid w:val="006C4753"/>
    <w:rsid w:val="006C48EC"/>
    <w:rsid w:val="006C5CB6"/>
    <w:rsid w:val="006C5F1B"/>
    <w:rsid w:val="006C6727"/>
    <w:rsid w:val="006C6C5F"/>
    <w:rsid w:val="006C6DEC"/>
    <w:rsid w:val="006C6DFF"/>
    <w:rsid w:val="006C6EAA"/>
    <w:rsid w:val="006C7349"/>
    <w:rsid w:val="006C76EF"/>
    <w:rsid w:val="006C7C1D"/>
    <w:rsid w:val="006C7C59"/>
    <w:rsid w:val="006D0016"/>
    <w:rsid w:val="006D021F"/>
    <w:rsid w:val="006D0A30"/>
    <w:rsid w:val="006D0D8A"/>
    <w:rsid w:val="006D14FA"/>
    <w:rsid w:val="006D1768"/>
    <w:rsid w:val="006D177D"/>
    <w:rsid w:val="006D1813"/>
    <w:rsid w:val="006D1AF7"/>
    <w:rsid w:val="006D1D30"/>
    <w:rsid w:val="006D1F1D"/>
    <w:rsid w:val="006D2316"/>
    <w:rsid w:val="006D241F"/>
    <w:rsid w:val="006D2715"/>
    <w:rsid w:val="006D2B39"/>
    <w:rsid w:val="006D2FF1"/>
    <w:rsid w:val="006D3470"/>
    <w:rsid w:val="006D36C3"/>
    <w:rsid w:val="006D3B2C"/>
    <w:rsid w:val="006D41BC"/>
    <w:rsid w:val="006D43F4"/>
    <w:rsid w:val="006D47F3"/>
    <w:rsid w:val="006D4AD9"/>
    <w:rsid w:val="006D4F10"/>
    <w:rsid w:val="006D4F6E"/>
    <w:rsid w:val="006D506F"/>
    <w:rsid w:val="006D5173"/>
    <w:rsid w:val="006D51AD"/>
    <w:rsid w:val="006D5701"/>
    <w:rsid w:val="006D5898"/>
    <w:rsid w:val="006D5B55"/>
    <w:rsid w:val="006D5C27"/>
    <w:rsid w:val="006D5DF1"/>
    <w:rsid w:val="006D5E36"/>
    <w:rsid w:val="006D6CF2"/>
    <w:rsid w:val="006D7704"/>
    <w:rsid w:val="006D7A3D"/>
    <w:rsid w:val="006D7B22"/>
    <w:rsid w:val="006E0381"/>
    <w:rsid w:val="006E1300"/>
    <w:rsid w:val="006E1A70"/>
    <w:rsid w:val="006E1BA3"/>
    <w:rsid w:val="006E1C62"/>
    <w:rsid w:val="006E2CF3"/>
    <w:rsid w:val="006E3503"/>
    <w:rsid w:val="006E3625"/>
    <w:rsid w:val="006E3665"/>
    <w:rsid w:val="006E3D5A"/>
    <w:rsid w:val="006E4261"/>
    <w:rsid w:val="006E471C"/>
    <w:rsid w:val="006E4AC3"/>
    <w:rsid w:val="006E556D"/>
    <w:rsid w:val="006E5CE1"/>
    <w:rsid w:val="006E5EC0"/>
    <w:rsid w:val="006E623A"/>
    <w:rsid w:val="006E6575"/>
    <w:rsid w:val="006E711E"/>
    <w:rsid w:val="006E777F"/>
    <w:rsid w:val="006E7F0E"/>
    <w:rsid w:val="006F0CC5"/>
    <w:rsid w:val="006F1287"/>
    <w:rsid w:val="006F144C"/>
    <w:rsid w:val="006F1840"/>
    <w:rsid w:val="006F1C63"/>
    <w:rsid w:val="006F238B"/>
    <w:rsid w:val="006F2A3F"/>
    <w:rsid w:val="006F3434"/>
    <w:rsid w:val="006F35AF"/>
    <w:rsid w:val="006F3671"/>
    <w:rsid w:val="006F37B5"/>
    <w:rsid w:val="006F3EF1"/>
    <w:rsid w:val="006F4205"/>
    <w:rsid w:val="006F4E67"/>
    <w:rsid w:val="006F5E8C"/>
    <w:rsid w:val="006F5EFD"/>
    <w:rsid w:val="006F60E8"/>
    <w:rsid w:val="006F62A2"/>
    <w:rsid w:val="006F646F"/>
    <w:rsid w:val="006F64B2"/>
    <w:rsid w:val="006F6975"/>
    <w:rsid w:val="006F7120"/>
    <w:rsid w:val="006F7124"/>
    <w:rsid w:val="00700BCF"/>
    <w:rsid w:val="00700E87"/>
    <w:rsid w:val="007016A3"/>
    <w:rsid w:val="00701B80"/>
    <w:rsid w:val="00702215"/>
    <w:rsid w:val="0070257B"/>
    <w:rsid w:val="0070306B"/>
    <w:rsid w:val="00703618"/>
    <w:rsid w:val="007036E4"/>
    <w:rsid w:val="007037EA"/>
    <w:rsid w:val="00703D8C"/>
    <w:rsid w:val="00704055"/>
    <w:rsid w:val="0070425C"/>
    <w:rsid w:val="007046A5"/>
    <w:rsid w:val="00704939"/>
    <w:rsid w:val="00704B6B"/>
    <w:rsid w:val="00704E04"/>
    <w:rsid w:val="0070525D"/>
    <w:rsid w:val="00705291"/>
    <w:rsid w:val="00705593"/>
    <w:rsid w:val="00705B1C"/>
    <w:rsid w:val="00705E59"/>
    <w:rsid w:val="00706319"/>
    <w:rsid w:val="007067DB"/>
    <w:rsid w:val="00706E1D"/>
    <w:rsid w:val="00706E8B"/>
    <w:rsid w:val="00706F06"/>
    <w:rsid w:val="00707072"/>
    <w:rsid w:val="007070B5"/>
    <w:rsid w:val="00707100"/>
    <w:rsid w:val="00707140"/>
    <w:rsid w:val="00707224"/>
    <w:rsid w:val="00707874"/>
    <w:rsid w:val="00707E98"/>
    <w:rsid w:val="00710215"/>
    <w:rsid w:val="00710361"/>
    <w:rsid w:val="007105E4"/>
    <w:rsid w:val="00710B9A"/>
    <w:rsid w:val="00710CF9"/>
    <w:rsid w:val="00710F26"/>
    <w:rsid w:val="00711441"/>
    <w:rsid w:val="007116E8"/>
    <w:rsid w:val="00711AF8"/>
    <w:rsid w:val="0071222D"/>
    <w:rsid w:val="00712331"/>
    <w:rsid w:val="007124AA"/>
    <w:rsid w:val="0071331E"/>
    <w:rsid w:val="00713AEC"/>
    <w:rsid w:val="00713CC5"/>
    <w:rsid w:val="00713D8C"/>
    <w:rsid w:val="0071409C"/>
    <w:rsid w:val="007140A7"/>
    <w:rsid w:val="007140F7"/>
    <w:rsid w:val="007143CF"/>
    <w:rsid w:val="00714C4B"/>
    <w:rsid w:val="007154B8"/>
    <w:rsid w:val="00716264"/>
    <w:rsid w:val="007163F5"/>
    <w:rsid w:val="00716597"/>
    <w:rsid w:val="00716A14"/>
    <w:rsid w:val="00716B83"/>
    <w:rsid w:val="00717699"/>
    <w:rsid w:val="007176EC"/>
    <w:rsid w:val="0071781C"/>
    <w:rsid w:val="00717B68"/>
    <w:rsid w:val="00717B77"/>
    <w:rsid w:val="00717CEE"/>
    <w:rsid w:val="007202D9"/>
    <w:rsid w:val="0072069C"/>
    <w:rsid w:val="007209D4"/>
    <w:rsid w:val="007215F3"/>
    <w:rsid w:val="00721676"/>
    <w:rsid w:val="00721A62"/>
    <w:rsid w:val="00722098"/>
    <w:rsid w:val="00722330"/>
    <w:rsid w:val="007225B9"/>
    <w:rsid w:val="007234B7"/>
    <w:rsid w:val="00723785"/>
    <w:rsid w:val="007237B8"/>
    <w:rsid w:val="00723D93"/>
    <w:rsid w:val="00723E3A"/>
    <w:rsid w:val="00724359"/>
    <w:rsid w:val="0072438F"/>
    <w:rsid w:val="00724D56"/>
    <w:rsid w:val="0072516A"/>
    <w:rsid w:val="00725542"/>
    <w:rsid w:val="00725752"/>
    <w:rsid w:val="007257D7"/>
    <w:rsid w:val="007258D1"/>
    <w:rsid w:val="00725DBB"/>
    <w:rsid w:val="00725EE7"/>
    <w:rsid w:val="0072601D"/>
    <w:rsid w:val="007260BF"/>
    <w:rsid w:val="00726479"/>
    <w:rsid w:val="0072660A"/>
    <w:rsid w:val="00726F0B"/>
    <w:rsid w:val="00727414"/>
    <w:rsid w:val="00727C0A"/>
    <w:rsid w:val="00727E9A"/>
    <w:rsid w:val="00730074"/>
    <w:rsid w:val="00730682"/>
    <w:rsid w:val="007308AC"/>
    <w:rsid w:val="00730FCC"/>
    <w:rsid w:val="00731133"/>
    <w:rsid w:val="007315ED"/>
    <w:rsid w:val="00731660"/>
    <w:rsid w:val="007319E6"/>
    <w:rsid w:val="00732293"/>
    <w:rsid w:val="007323B7"/>
    <w:rsid w:val="00732D79"/>
    <w:rsid w:val="00733406"/>
    <w:rsid w:val="00733527"/>
    <w:rsid w:val="007339AA"/>
    <w:rsid w:val="00733B05"/>
    <w:rsid w:val="00733B54"/>
    <w:rsid w:val="00733EAF"/>
    <w:rsid w:val="0073440B"/>
    <w:rsid w:val="00734B01"/>
    <w:rsid w:val="00734E74"/>
    <w:rsid w:val="007355C4"/>
    <w:rsid w:val="00735ABB"/>
    <w:rsid w:val="007362F2"/>
    <w:rsid w:val="00736483"/>
    <w:rsid w:val="007366F9"/>
    <w:rsid w:val="00736921"/>
    <w:rsid w:val="00736C98"/>
    <w:rsid w:val="00736EA1"/>
    <w:rsid w:val="0073740B"/>
    <w:rsid w:val="00737420"/>
    <w:rsid w:val="007408E4"/>
    <w:rsid w:val="00740C32"/>
    <w:rsid w:val="00740C57"/>
    <w:rsid w:val="00740D9A"/>
    <w:rsid w:val="00740EE9"/>
    <w:rsid w:val="00741032"/>
    <w:rsid w:val="007410A9"/>
    <w:rsid w:val="00741E9A"/>
    <w:rsid w:val="00742504"/>
    <w:rsid w:val="0074267A"/>
    <w:rsid w:val="007427A3"/>
    <w:rsid w:val="00742834"/>
    <w:rsid w:val="00742F44"/>
    <w:rsid w:val="007430B6"/>
    <w:rsid w:val="0074321F"/>
    <w:rsid w:val="007436E5"/>
    <w:rsid w:val="00743A3A"/>
    <w:rsid w:val="00744094"/>
    <w:rsid w:val="00744113"/>
    <w:rsid w:val="00744D22"/>
    <w:rsid w:val="00744D27"/>
    <w:rsid w:val="007451A1"/>
    <w:rsid w:val="00745C63"/>
    <w:rsid w:val="0074633B"/>
    <w:rsid w:val="007465A9"/>
    <w:rsid w:val="007467CE"/>
    <w:rsid w:val="00746D30"/>
    <w:rsid w:val="00746E8C"/>
    <w:rsid w:val="00747902"/>
    <w:rsid w:val="00750033"/>
    <w:rsid w:val="007505B3"/>
    <w:rsid w:val="00750AB7"/>
    <w:rsid w:val="00750C8E"/>
    <w:rsid w:val="007517AA"/>
    <w:rsid w:val="00751B75"/>
    <w:rsid w:val="00751C1B"/>
    <w:rsid w:val="00751C3E"/>
    <w:rsid w:val="00751D49"/>
    <w:rsid w:val="00752B5E"/>
    <w:rsid w:val="007534A2"/>
    <w:rsid w:val="00753637"/>
    <w:rsid w:val="0075373A"/>
    <w:rsid w:val="00753EE0"/>
    <w:rsid w:val="007550C5"/>
    <w:rsid w:val="00755AF4"/>
    <w:rsid w:val="007570C2"/>
    <w:rsid w:val="00757837"/>
    <w:rsid w:val="007608FF"/>
    <w:rsid w:val="0076091B"/>
    <w:rsid w:val="0076118C"/>
    <w:rsid w:val="00761D3B"/>
    <w:rsid w:val="00761F2F"/>
    <w:rsid w:val="00762D9A"/>
    <w:rsid w:val="00763003"/>
    <w:rsid w:val="007635C7"/>
    <w:rsid w:val="00763662"/>
    <w:rsid w:val="007641D1"/>
    <w:rsid w:val="00764487"/>
    <w:rsid w:val="007647CA"/>
    <w:rsid w:val="00764A3F"/>
    <w:rsid w:val="00764F14"/>
    <w:rsid w:val="00764FCA"/>
    <w:rsid w:val="00765246"/>
    <w:rsid w:val="007652A8"/>
    <w:rsid w:val="00765547"/>
    <w:rsid w:val="0076568D"/>
    <w:rsid w:val="0076577F"/>
    <w:rsid w:val="0076613A"/>
    <w:rsid w:val="00766900"/>
    <w:rsid w:val="00766A0C"/>
    <w:rsid w:val="00766A1E"/>
    <w:rsid w:val="00767067"/>
    <w:rsid w:val="007672A8"/>
    <w:rsid w:val="00767550"/>
    <w:rsid w:val="007675A9"/>
    <w:rsid w:val="0076770E"/>
    <w:rsid w:val="00767FAB"/>
    <w:rsid w:val="0077116E"/>
    <w:rsid w:val="00771523"/>
    <w:rsid w:val="00772115"/>
    <w:rsid w:val="00772271"/>
    <w:rsid w:val="00772BDC"/>
    <w:rsid w:val="00772C99"/>
    <w:rsid w:val="00772FAF"/>
    <w:rsid w:val="00773415"/>
    <w:rsid w:val="007741A2"/>
    <w:rsid w:val="00774703"/>
    <w:rsid w:val="007750BF"/>
    <w:rsid w:val="007754F1"/>
    <w:rsid w:val="00775C74"/>
    <w:rsid w:val="0077601D"/>
    <w:rsid w:val="007762D8"/>
    <w:rsid w:val="00776565"/>
    <w:rsid w:val="007766F1"/>
    <w:rsid w:val="00776A34"/>
    <w:rsid w:val="00776EB6"/>
    <w:rsid w:val="00776ECF"/>
    <w:rsid w:val="00776F46"/>
    <w:rsid w:val="00777A3B"/>
    <w:rsid w:val="00777B0E"/>
    <w:rsid w:val="0078026D"/>
    <w:rsid w:val="007802F2"/>
    <w:rsid w:val="007806D8"/>
    <w:rsid w:val="007809A8"/>
    <w:rsid w:val="00780D19"/>
    <w:rsid w:val="00781389"/>
    <w:rsid w:val="007818B2"/>
    <w:rsid w:val="0078221C"/>
    <w:rsid w:val="00782C46"/>
    <w:rsid w:val="00782DEA"/>
    <w:rsid w:val="007833FA"/>
    <w:rsid w:val="007837BE"/>
    <w:rsid w:val="0078386A"/>
    <w:rsid w:val="00783B4F"/>
    <w:rsid w:val="00783D6F"/>
    <w:rsid w:val="00784006"/>
    <w:rsid w:val="00784130"/>
    <w:rsid w:val="00784FD7"/>
    <w:rsid w:val="00785046"/>
    <w:rsid w:val="007857FD"/>
    <w:rsid w:val="0078583E"/>
    <w:rsid w:val="00785BD7"/>
    <w:rsid w:val="00785D47"/>
    <w:rsid w:val="00785E31"/>
    <w:rsid w:val="00786697"/>
    <w:rsid w:val="00786B4B"/>
    <w:rsid w:val="00786C97"/>
    <w:rsid w:val="00786CDA"/>
    <w:rsid w:val="00786FA5"/>
    <w:rsid w:val="0078743F"/>
    <w:rsid w:val="0078787B"/>
    <w:rsid w:val="007878C2"/>
    <w:rsid w:val="00787A96"/>
    <w:rsid w:val="00787F60"/>
    <w:rsid w:val="0079094C"/>
    <w:rsid w:val="007916EA"/>
    <w:rsid w:val="00791FC5"/>
    <w:rsid w:val="007920F2"/>
    <w:rsid w:val="00792589"/>
    <w:rsid w:val="0079271E"/>
    <w:rsid w:val="007929D4"/>
    <w:rsid w:val="007929ED"/>
    <w:rsid w:val="00792CB7"/>
    <w:rsid w:val="00792E0B"/>
    <w:rsid w:val="00793519"/>
    <w:rsid w:val="00793BEE"/>
    <w:rsid w:val="00793CB7"/>
    <w:rsid w:val="00794346"/>
    <w:rsid w:val="00794D53"/>
    <w:rsid w:val="00795316"/>
    <w:rsid w:val="007959E0"/>
    <w:rsid w:val="00795D67"/>
    <w:rsid w:val="00796131"/>
    <w:rsid w:val="00797001"/>
    <w:rsid w:val="00797678"/>
    <w:rsid w:val="00797883"/>
    <w:rsid w:val="00797937"/>
    <w:rsid w:val="007A04BE"/>
    <w:rsid w:val="007A1046"/>
    <w:rsid w:val="007A121B"/>
    <w:rsid w:val="007A12C3"/>
    <w:rsid w:val="007A19FA"/>
    <w:rsid w:val="007A2C36"/>
    <w:rsid w:val="007A2D6C"/>
    <w:rsid w:val="007A2EC2"/>
    <w:rsid w:val="007A3559"/>
    <w:rsid w:val="007A3A54"/>
    <w:rsid w:val="007A41BD"/>
    <w:rsid w:val="007A44FA"/>
    <w:rsid w:val="007A4542"/>
    <w:rsid w:val="007A45F7"/>
    <w:rsid w:val="007A4937"/>
    <w:rsid w:val="007A580B"/>
    <w:rsid w:val="007A5C38"/>
    <w:rsid w:val="007A5E7F"/>
    <w:rsid w:val="007A6527"/>
    <w:rsid w:val="007A684A"/>
    <w:rsid w:val="007A6C1B"/>
    <w:rsid w:val="007A6D8C"/>
    <w:rsid w:val="007A6D97"/>
    <w:rsid w:val="007A6DCB"/>
    <w:rsid w:val="007A70E5"/>
    <w:rsid w:val="007A7317"/>
    <w:rsid w:val="007A7465"/>
    <w:rsid w:val="007A77A4"/>
    <w:rsid w:val="007B0287"/>
    <w:rsid w:val="007B0D51"/>
    <w:rsid w:val="007B1854"/>
    <w:rsid w:val="007B1AA7"/>
    <w:rsid w:val="007B227C"/>
    <w:rsid w:val="007B2B30"/>
    <w:rsid w:val="007B2CF0"/>
    <w:rsid w:val="007B39C1"/>
    <w:rsid w:val="007B3D97"/>
    <w:rsid w:val="007B42F1"/>
    <w:rsid w:val="007B441A"/>
    <w:rsid w:val="007B458E"/>
    <w:rsid w:val="007B4B65"/>
    <w:rsid w:val="007B4FAC"/>
    <w:rsid w:val="007B5426"/>
    <w:rsid w:val="007B57BB"/>
    <w:rsid w:val="007B5BC0"/>
    <w:rsid w:val="007B5CBF"/>
    <w:rsid w:val="007B7301"/>
    <w:rsid w:val="007B753B"/>
    <w:rsid w:val="007C0197"/>
    <w:rsid w:val="007C03D7"/>
    <w:rsid w:val="007C09AE"/>
    <w:rsid w:val="007C0B5D"/>
    <w:rsid w:val="007C0BA5"/>
    <w:rsid w:val="007C1A50"/>
    <w:rsid w:val="007C1DC6"/>
    <w:rsid w:val="007C2162"/>
    <w:rsid w:val="007C21A4"/>
    <w:rsid w:val="007C21DF"/>
    <w:rsid w:val="007C21F8"/>
    <w:rsid w:val="007C22BF"/>
    <w:rsid w:val="007C2CDC"/>
    <w:rsid w:val="007C3455"/>
    <w:rsid w:val="007C4036"/>
    <w:rsid w:val="007C4883"/>
    <w:rsid w:val="007C4941"/>
    <w:rsid w:val="007C4D5A"/>
    <w:rsid w:val="007C4F17"/>
    <w:rsid w:val="007C5747"/>
    <w:rsid w:val="007C5E2F"/>
    <w:rsid w:val="007C623F"/>
    <w:rsid w:val="007C646D"/>
    <w:rsid w:val="007C6483"/>
    <w:rsid w:val="007C65F3"/>
    <w:rsid w:val="007C6708"/>
    <w:rsid w:val="007C6D69"/>
    <w:rsid w:val="007C6E33"/>
    <w:rsid w:val="007C7486"/>
    <w:rsid w:val="007C7FE6"/>
    <w:rsid w:val="007D05EB"/>
    <w:rsid w:val="007D061C"/>
    <w:rsid w:val="007D0E22"/>
    <w:rsid w:val="007D17EB"/>
    <w:rsid w:val="007D1FCA"/>
    <w:rsid w:val="007D1FE1"/>
    <w:rsid w:val="007D2591"/>
    <w:rsid w:val="007D25F0"/>
    <w:rsid w:val="007D26E2"/>
    <w:rsid w:val="007D27AA"/>
    <w:rsid w:val="007D2B94"/>
    <w:rsid w:val="007D2CA9"/>
    <w:rsid w:val="007D3085"/>
    <w:rsid w:val="007D35C0"/>
    <w:rsid w:val="007D3AD0"/>
    <w:rsid w:val="007D5363"/>
    <w:rsid w:val="007D53A6"/>
    <w:rsid w:val="007D589B"/>
    <w:rsid w:val="007D5A0A"/>
    <w:rsid w:val="007D5E19"/>
    <w:rsid w:val="007D60F4"/>
    <w:rsid w:val="007D6333"/>
    <w:rsid w:val="007D6D62"/>
    <w:rsid w:val="007D77C9"/>
    <w:rsid w:val="007D7971"/>
    <w:rsid w:val="007D7D22"/>
    <w:rsid w:val="007E0243"/>
    <w:rsid w:val="007E04BC"/>
    <w:rsid w:val="007E0959"/>
    <w:rsid w:val="007E0E63"/>
    <w:rsid w:val="007E0EE6"/>
    <w:rsid w:val="007E1178"/>
    <w:rsid w:val="007E15EC"/>
    <w:rsid w:val="007E1FF2"/>
    <w:rsid w:val="007E28D9"/>
    <w:rsid w:val="007E2C1C"/>
    <w:rsid w:val="007E2D36"/>
    <w:rsid w:val="007E2DDE"/>
    <w:rsid w:val="007E34CD"/>
    <w:rsid w:val="007E3526"/>
    <w:rsid w:val="007E3594"/>
    <w:rsid w:val="007E3D42"/>
    <w:rsid w:val="007E404A"/>
    <w:rsid w:val="007E4708"/>
    <w:rsid w:val="007E4932"/>
    <w:rsid w:val="007E4C4B"/>
    <w:rsid w:val="007E4D34"/>
    <w:rsid w:val="007E503F"/>
    <w:rsid w:val="007E5211"/>
    <w:rsid w:val="007E57DB"/>
    <w:rsid w:val="007E5D89"/>
    <w:rsid w:val="007E5E36"/>
    <w:rsid w:val="007E5FF5"/>
    <w:rsid w:val="007E6345"/>
    <w:rsid w:val="007E6CED"/>
    <w:rsid w:val="007E6F2F"/>
    <w:rsid w:val="007E7123"/>
    <w:rsid w:val="007E74C6"/>
    <w:rsid w:val="007E75D8"/>
    <w:rsid w:val="007E7789"/>
    <w:rsid w:val="007F0051"/>
    <w:rsid w:val="007F0973"/>
    <w:rsid w:val="007F0B84"/>
    <w:rsid w:val="007F1115"/>
    <w:rsid w:val="007F1789"/>
    <w:rsid w:val="007F1DEF"/>
    <w:rsid w:val="007F1E49"/>
    <w:rsid w:val="007F2027"/>
    <w:rsid w:val="007F205F"/>
    <w:rsid w:val="007F24F4"/>
    <w:rsid w:val="007F27DA"/>
    <w:rsid w:val="007F28D6"/>
    <w:rsid w:val="007F3488"/>
    <w:rsid w:val="007F3A02"/>
    <w:rsid w:val="007F3EB6"/>
    <w:rsid w:val="007F428E"/>
    <w:rsid w:val="007F4530"/>
    <w:rsid w:val="007F46FC"/>
    <w:rsid w:val="007F4F73"/>
    <w:rsid w:val="007F5185"/>
    <w:rsid w:val="007F5D7A"/>
    <w:rsid w:val="007F5F7F"/>
    <w:rsid w:val="007F6B24"/>
    <w:rsid w:val="007F6D13"/>
    <w:rsid w:val="007F75CE"/>
    <w:rsid w:val="007F7872"/>
    <w:rsid w:val="007F787A"/>
    <w:rsid w:val="007F789F"/>
    <w:rsid w:val="007F7B83"/>
    <w:rsid w:val="007F7DE8"/>
    <w:rsid w:val="00800172"/>
    <w:rsid w:val="008002E6"/>
    <w:rsid w:val="008004F8"/>
    <w:rsid w:val="008008EB"/>
    <w:rsid w:val="008009C3"/>
    <w:rsid w:val="00800E9C"/>
    <w:rsid w:val="00800EB0"/>
    <w:rsid w:val="008016D4"/>
    <w:rsid w:val="00801B41"/>
    <w:rsid w:val="00801C95"/>
    <w:rsid w:val="00801D31"/>
    <w:rsid w:val="00801E06"/>
    <w:rsid w:val="0080224D"/>
    <w:rsid w:val="00802269"/>
    <w:rsid w:val="00802462"/>
    <w:rsid w:val="00802654"/>
    <w:rsid w:val="00802834"/>
    <w:rsid w:val="008031B9"/>
    <w:rsid w:val="00803535"/>
    <w:rsid w:val="008038A0"/>
    <w:rsid w:val="008038E7"/>
    <w:rsid w:val="00804066"/>
    <w:rsid w:val="00804D35"/>
    <w:rsid w:val="00804E29"/>
    <w:rsid w:val="00804E33"/>
    <w:rsid w:val="00806194"/>
    <w:rsid w:val="008063B3"/>
    <w:rsid w:val="0080754D"/>
    <w:rsid w:val="0080797F"/>
    <w:rsid w:val="00807F92"/>
    <w:rsid w:val="0081067E"/>
    <w:rsid w:val="008106BF"/>
    <w:rsid w:val="00810B9D"/>
    <w:rsid w:val="00811344"/>
    <w:rsid w:val="00811878"/>
    <w:rsid w:val="00811A04"/>
    <w:rsid w:val="008122A4"/>
    <w:rsid w:val="00812951"/>
    <w:rsid w:val="008129B9"/>
    <w:rsid w:val="00812B2F"/>
    <w:rsid w:val="00812FF6"/>
    <w:rsid w:val="0081318E"/>
    <w:rsid w:val="00813A7B"/>
    <w:rsid w:val="008142B8"/>
    <w:rsid w:val="00814907"/>
    <w:rsid w:val="00814D91"/>
    <w:rsid w:val="008152BF"/>
    <w:rsid w:val="008153CD"/>
    <w:rsid w:val="0081540F"/>
    <w:rsid w:val="00815882"/>
    <w:rsid w:val="00815BE9"/>
    <w:rsid w:val="00817102"/>
    <w:rsid w:val="00817C1A"/>
    <w:rsid w:val="00817ECB"/>
    <w:rsid w:val="00820A75"/>
    <w:rsid w:val="00821091"/>
    <w:rsid w:val="0082127C"/>
    <w:rsid w:val="00821728"/>
    <w:rsid w:val="00821E37"/>
    <w:rsid w:val="00821EA1"/>
    <w:rsid w:val="00821ED4"/>
    <w:rsid w:val="0082201A"/>
    <w:rsid w:val="00822070"/>
    <w:rsid w:val="008225A4"/>
    <w:rsid w:val="00822964"/>
    <w:rsid w:val="00822BB5"/>
    <w:rsid w:val="00822E2F"/>
    <w:rsid w:val="00823525"/>
    <w:rsid w:val="00823614"/>
    <w:rsid w:val="00824695"/>
    <w:rsid w:val="00824802"/>
    <w:rsid w:val="00824AFE"/>
    <w:rsid w:val="00824C71"/>
    <w:rsid w:val="00824F6A"/>
    <w:rsid w:val="008250B0"/>
    <w:rsid w:val="0082593D"/>
    <w:rsid w:val="00825A3A"/>
    <w:rsid w:val="00825D9F"/>
    <w:rsid w:val="008269AC"/>
    <w:rsid w:val="008272E2"/>
    <w:rsid w:val="008273BC"/>
    <w:rsid w:val="00827A91"/>
    <w:rsid w:val="00827E03"/>
    <w:rsid w:val="008300C3"/>
    <w:rsid w:val="0083013B"/>
    <w:rsid w:val="00830378"/>
    <w:rsid w:val="00830671"/>
    <w:rsid w:val="00830910"/>
    <w:rsid w:val="00831270"/>
    <w:rsid w:val="00831857"/>
    <w:rsid w:val="00831CEA"/>
    <w:rsid w:val="00831D45"/>
    <w:rsid w:val="00832136"/>
    <w:rsid w:val="0083219A"/>
    <w:rsid w:val="008326CE"/>
    <w:rsid w:val="00832B71"/>
    <w:rsid w:val="00832C50"/>
    <w:rsid w:val="00832D65"/>
    <w:rsid w:val="008331CE"/>
    <w:rsid w:val="00833845"/>
    <w:rsid w:val="00833C4F"/>
    <w:rsid w:val="00833C92"/>
    <w:rsid w:val="00834373"/>
    <w:rsid w:val="008347E3"/>
    <w:rsid w:val="008349FA"/>
    <w:rsid w:val="00834EB9"/>
    <w:rsid w:val="008350FA"/>
    <w:rsid w:val="008354B8"/>
    <w:rsid w:val="00835548"/>
    <w:rsid w:val="00835B08"/>
    <w:rsid w:val="00835B9B"/>
    <w:rsid w:val="008364D4"/>
    <w:rsid w:val="008364D8"/>
    <w:rsid w:val="008369E3"/>
    <w:rsid w:val="00836D4C"/>
    <w:rsid w:val="00837D29"/>
    <w:rsid w:val="00837E2F"/>
    <w:rsid w:val="0084042C"/>
    <w:rsid w:val="008404E8"/>
    <w:rsid w:val="008406F6"/>
    <w:rsid w:val="00841959"/>
    <w:rsid w:val="00841A67"/>
    <w:rsid w:val="008425AD"/>
    <w:rsid w:val="00842DBF"/>
    <w:rsid w:val="00842F23"/>
    <w:rsid w:val="00843172"/>
    <w:rsid w:val="0084360A"/>
    <w:rsid w:val="00843728"/>
    <w:rsid w:val="0084381C"/>
    <w:rsid w:val="00843D51"/>
    <w:rsid w:val="00844124"/>
    <w:rsid w:val="00844273"/>
    <w:rsid w:val="00844592"/>
    <w:rsid w:val="008451AC"/>
    <w:rsid w:val="0084541C"/>
    <w:rsid w:val="00846066"/>
    <w:rsid w:val="00846470"/>
    <w:rsid w:val="008472FB"/>
    <w:rsid w:val="0084772F"/>
    <w:rsid w:val="00847DE2"/>
    <w:rsid w:val="00847DF3"/>
    <w:rsid w:val="00850214"/>
    <w:rsid w:val="008503C7"/>
    <w:rsid w:val="0085063E"/>
    <w:rsid w:val="00850C70"/>
    <w:rsid w:val="00851430"/>
    <w:rsid w:val="00851462"/>
    <w:rsid w:val="00851B21"/>
    <w:rsid w:val="00851EBA"/>
    <w:rsid w:val="008524DD"/>
    <w:rsid w:val="0085259D"/>
    <w:rsid w:val="00852683"/>
    <w:rsid w:val="008526DF"/>
    <w:rsid w:val="00852D12"/>
    <w:rsid w:val="00852EBC"/>
    <w:rsid w:val="00853557"/>
    <w:rsid w:val="00853BA7"/>
    <w:rsid w:val="00853FD5"/>
    <w:rsid w:val="008543D9"/>
    <w:rsid w:val="008545F4"/>
    <w:rsid w:val="008549A7"/>
    <w:rsid w:val="00855233"/>
    <w:rsid w:val="00855348"/>
    <w:rsid w:val="008555C2"/>
    <w:rsid w:val="00855EBD"/>
    <w:rsid w:val="00857296"/>
    <w:rsid w:val="00857EE5"/>
    <w:rsid w:val="0086017A"/>
    <w:rsid w:val="00860F4F"/>
    <w:rsid w:val="008610E7"/>
    <w:rsid w:val="00861647"/>
    <w:rsid w:val="00861BB3"/>
    <w:rsid w:val="0086240D"/>
    <w:rsid w:val="00862ADD"/>
    <w:rsid w:val="00863D2C"/>
    <w:rsid w:val="00864625"/>
    <w:rsid w:val="008647FA"/>
    <w:rsid w:val="008648B5"/>
    <w:rsid w:val="00864AD7"/>
    <w:rsid w:val="008653FB"/>
    <w:rsid w:val="00866281"/>
    <w:rsid w:val="0086629B"/>
    <w:rsid w:val="0086675E"/>
    <w:rsid w:val="00867BC2"/>
    <w:rsid w:val="00867FC3"/>
    <w:rsid w:val="00870174"/>
    <w:rsid w:val="008702E1"/>
    <w:rsid w:val="00870731"/>
    <w:rsid w:val="008709EF"/>
    <w:rsid w:val="00870AD1"/>
    <w:rsid w:val="00871005"/>
    <w:rsid w:val="00871062"/>
    <w:rsid w:val="008711C5"/>
    <w:rsid w:val="00871A53"/>
    <w:rsid w:val="008728E9"/>
    <w:rsid w:val="00873217"/>
    <w:rsid w:val="00874710"/>
    <w:rsid w:val="00874B08"/>
    <w:rsid w:val="00874DB6"/>
    <w:rsid w:val="00874FFB"/>
    <w:rsid w:val="00875820"/>
    <w:rsid w:val="00876096"/>
    <w:rsid w:val="00876258"/>
    <w:rsid w:val="00876643"/>
    <w:rsid w:val="0087666C"/>
    <w:rsid w:val="00876CF0"/>
    <w:rsid w:val="008771E1"/>
    <w:rsid w:val="0087736A"/>
    <w:rsid w:val="008774E6"/>
    <w:rsid w:val="00877769"/>
    <w:rsid w:val="008779EE"/>
    <w:rsid w:val="00877CC5"/>
    <w:rsid w:val="00880023"/>
    <w:rsid w:val="0088071B"/>
    <w:rsid w:val="00881301"/>
    <w:rsid w:val="00881349"/>
    <w:rsid w:val="00881731"/>
    <w:rsid w:val="0088189E"/>
    <w:rsid w:val="00881A38"/>
    <w:rsid w:val="00881C31"/>
    <w:rsid w:val="00881F8D"/>
    <w:rsid w:val="0088203C"/>
    <w:rsid w:val="00882463"/>
    <w:rsid w:val="00882491"/>
    <w:rsid w:val="00882C5D"/>
    <w:rsid w:val="00882D91"/>
    <w:rsid w:val="00882F0F"/>
    <w:rsid w:val="008832C2"/>
    <w:rsid w:val="008839EC"/>
    <w:rsid w:val="00883BED"/>
    <w:rsid w:val="00883FCA"/>
    <w:rsid w:val="008847EC"/>
    <w:rsid w:val="00884B52"/>
    <w:rsid w:val="00884D76"/>
    <w:rsid w:val="0088569A"/>
    <w:rsid w:val="008857FD"/>
    <w:rsid w:val="00885867"/>
    <w:rsid w:val="00885CE8"/>
    <w:rsid w:val="00885FCC"/>
    <w:rsid w:val="00886023"/>
    <w:rsid w:val="008862B1"/>
    <w:rsid w:val="008867FF"/>
    <w:rsid w:val="00886C2F"/>
    <w:rsid w:val="00886CDC"/>
    <w:rsid w:val="00886E81"/>
    <w:rsid w:val="00886E86"/>
    <w:rsid w:val="00887013"/>
    <w:rsid w:val="00887199"/>
    <w:rsid w:val="008873E3"/>
    <w:rsid w:val="008875DB"/>
    <w:rsid w:val="00887A35"/>
    <w:rsid w:val="00887D7C"/>
    <w:rsid w:val="00887EAA"/>
    <w:rsid w:val="0089021D"/>
    <w:rsid w:val="008903F6"/>
    <w:rsid w:val="008904B8"/>
    <w:rsid w:val="0089058D"/>
    <w:rsid w:val="00891DD7"/>
    <w:rsid w:val="00891E20"/>
    <w:rsid w:val="0089203E"/>
    <w:rsid w:val="0089256A"/>
    <w:rsid w:val="00892B9B"/>
    <w:rsid w:val="00893549"/>
    <w:rsid w:val="00893866"/>
    <w:rsid w:val="00894534"/>
    <w:rsid w:val="0089518C"/>
    <w:rsid w:val="008956CE"/>
    <w:rsid w:val="00895DF1"/>
    <w:rsid w:val="00895FD3"/>
    <w:rsid w:val="00896072"/>
    <w:rsid w:val="0089619F"/>
    <w:rsid w:val="008961B6"/>
    <w:rsid w:val="0089644D"/>
    <w:rsid w:val="00897199"/>
    <w:rsid w:val="0089740E"/>
    <w:rsid w:val="00897C9A"/>
    <w:rsid w:val="008A0153"/>
    <w:rsid w:val="008A0561"/>
    <w:rsid w:val="008A0BB3"/>
    <w:rsid w:val="008A0E2D"/>
    <w:rsid w:val="008A156E"/>
    <w:rsid w:val="008A16D6"/>
    <w:rsid w:val="008A1D69"/>
    <w:rsid w:val="008A228D"/>
    <w:rsid w:val="008A2642"/>
    <w:rsid w:val="008A2A53"/>
    <w:rsid w:val="008A2F32"/>
    <w:rsid w:val="008A321E"/>
    <w:rsid w:val="008A347B"/>
    <w:rsid w:val="008A34C0"/>
    <w:rsid w:val="008A364E"/>
    <w:rsid w:val="008A3946"/>
    <w:rsid w:val="008A3D94"/>
    <w:rsid w:val="008A3F3F"/>
    <w:rsid w:val="008A4407"/>
    <w:rsid w:val="008A460D"/>
    <w:rsid w:val="008A4802"/>
    <w:rsid w:val="008A4CA4"/>
    <w:rsid w:val="008A574D"/>
    <w:rsid w:val="008A5770"/>
    <w:rsid w:val="008A57F2"/>
    <w:rsid w:val="008A5B43"/>
    <w:rsid w:val="008A61DB"/>
    <w:rsid w:val="008A6927"/>
    <w:rsid w:val="008A6B62"/>
    <w:rsid w:val="008A7431"/>
    <w:rsid w:val="008A7516"/>
    <w:rsid w:val="008A75EA"/>
    <w:rsid w:val="008A7963"/>
    <w:rsid w:val="008B0108"/>
    <w:rsid w:val="008B0A30"/>
    <w:rsid w:val="008B0DAC"/>
    <w:rsid w:val="008B0DFC"/>
    <w:rsid w:val="008B2CB3"/>
    <w:rsid w:val="008B2D9E"/>
    <w:rsid w:val="008B2F1D"/>
    <w:rsid w:val="008B2FA0"/>
    <w:rsid w:val="008B30FD"/>
    <w:rsid w:val="008B3770"/>
    <w:rsid w:val="008B3B6D"/>
    <w:rsid w:val="008B3E77"/>
    <w:rsid w:val="008B3EEF"/>
    <w:rsid w:val="008B3EF1"/>
    <w:rsid w:val="008B4919"/>
    <w:rsid w:val="008B5258"/>
    <w:rsid w:val="008B5284"/>
    <w:rsid w:val="008B52C7"/>
    <w:rsid w:val="008B59AE"/>
    <w:rsid w:val="008B5A69"/>
    <w:rsid w:val="008B5DE1"/>
    <w:rsid w:val="008B5DF6"/>
    <w:rsid w:val="008B66E7"/>
    <w:rsid w:val="008B688F"/>
    <w:rsid w:val="008B68E2"/>
    <w:rsid w:val="008B6F13"/>
    <w:rsid w:val="008B70EC"/>
    <w:rsid w:val="008B72FF"/>
    <w:rsid w:val="008B739D"/>
    <w:rsid w:val="008B79EA"/>
    <w:rsid w:val="008B79F8"/>
    <w:rsid w:val="008C01AD"/>
    <w:rsid w:val="008C039C"/>
    <w:rsid w:val="008C03BF"/>
    <w:rsid w:val="008C03F7"/>
    <w:rsid w:val="008C1103"/>
    <w:rsid w:val="008C12E4"/>
    <w:rsid w:val="008C12EA"/>
    <w:rsid w:val="008C14B0"/>
    <w:rsid w:val="008C1CE9"/>
    <w:rsid w:val="008C1F37"/>
    <w:rsid w:val="008C2386"/>
    <w:rsid w:val="008C269B"/>
    <w:rsid w:val="008C2885"/>
    <w:rsid w:val="008C2A94"/>
    <w:rsid w:val="008C3604"/>
    <w:rsid w:val="008C3ED4"/>
    <w:rsid w:val="008C5815"/>
    <w:rsid w:val="008C5D9B"/>
    <w:rsid w:val="008C6053"/>
    <w:rsid w:val="008C6DC2"/>
    <w:rsid w:val="008C6EDF"/>
    <w:rsid w:val="008C7314"/>
    <w:rsid w:val="008C74D0"/>
    <w:rsid w:val="008C7777"/>
    <w:rsid w:val="008C7919"/>
    <w:rsid w:val="008D020C"/>
    <w:rsid w:val="008D0797"/>
    <w:rsid w:val="008D0BF1"/>
    <w:rsid w:val="008D0F02"/>
    <w:rsid w:val="008D1626"/>
    <w:rsid w:val="008D1FE4"/>
    <w:rsid w:val="008D2A8B"/>
    <w:rsid w:val="008D2C8C"/>
    <w:rsid w:val="008D2D72"/>
    <w:rsid w:val="008D2EAE"/>
    <w:rsid w:val="008D2EB2"/>
    <w:rsid w:val="008D33AF"/>
    <w:rsid w:val="008D340F"/>
    <w:rsid w:val="008D46F2"/>
    <w:rsid w:val="008D4A18"/>
    <w:rsid w:val="008D4F5F"/>
    <w:rsid w:val="008D5D35"/>
    <w:rsid w:val="008D5E2D"/>
    <w:rsid w:val="008D5EC0"/>
    <w:rsid w:val="008D603F"/>
    <w:rsid w:val="008D66CA"/>
    <w:rsid w:val="008D6C41"/>
    <w:rsid w:val="008D6DA6"/>
    <w:rsid w:val="008D747F"/>
    <w:rsid w:val="008E13E5"/>
    <w:rsid w:val="008E1A4A"/>
    <w:rsid w:val="008E1EFB"/>
    <w:rsid w:val="008E1FD0"/>
    <w:rsid w:val="008E2C90"/>
    <w:rsid w:val="008E35B9"/>
    <w:rsid w:val="008E4B8D"/>
    <w:rsid w:val="008E5332"/>
    <w:rsid w:val="008E548B"/>
    <w:rsid w:val="008E58B7"/>
    <w:rsid w:val="008E58F4"/>
    <w:rsid w:val="008E5971"/>
    <w:rsid w:val="008E5AD8"/>
    <w:rsid w:val="008E5F3F"/>
    <w:rsid w:val="008E63BE"/>
    <w:rsid w:val="008E63DA"/>
    <w:rsid w:val="008E690E"/>
    <w:rsid w:val="008E6AF2"/>
    <w:rsid w:val="008E71AD"/>
    <w:rsid w:val="008E7970"/>
    <w:rsid w:val="008F012E"/>
    <w:rsid w:val="008F0326"/>
    <w:rsid w:val="008F0934"/>
    <w:rsid w:val="008F0DB8"/>
    <w:rsid w:val="008F10E4"/>
    <w:rsid w:val="008F11F9"/>
    <w:rsid w:val="008F16F4"/>
    <w:rsid w:val="008F1B5F"/>
    <w:rsid w:val="008F24D0"/>
    <w:rsid w:val="008F2639"/>
    <w:rsid w:val="008F2D4E"/>
    <w:rsid w:val="008F357D"/>
    <w:rsid w:val="008F378F"/>
    <w:rsid w:val="008F3C33"/>
    <w:rsid w:val="008F499F"/>
    <w:rsid w:val="008F4CB6"/>
    <w:rsid w:val="008F5527"/>
    <w:rsid w:val="008F5670"/>
    <w:rsid w:val="008F5D81"/>
    <w:rsid w:val="008F5DED"/>
    <w:rsid w:val="008F687B"/>
    <w:rsid w:val="008F6F1F"/>
    <w:rsid w:val="008F71D8"/>
    <w:rsid w:val="008F731E"/>
    <w:rsid w:val="008F7D51"/>
    <w:rsid w:val="008F7E9B"/>
    <w:rsid w:val="008F7F6A"/>
    <w:rsid w:val="00900055"/>
    <w:rsid w:val="009000C0"/>
    <w:rsid w:val="009005C8"/>
    <w:rsid w:val="009008DF"/>
    <w:rsid w:val="0090098C"/>
    <w:rsid w:val="00900D4E"/>
    <w:rsid w:val="0090101D"/>
    <w:rsid w:val="009015DF"/>
    <w:rsid w:val="009026AC"/>
    <w:rsid w:val="00902A37"/>
    <w:rsid w:val="00902C1C"/>
    <w:rsid w:val="009030D6"/>
    <w:rsid w:val="00903B0B"/>
    <w:rsid w:val="009041C4"/>
    <w:rsid w:val="0090479B"/>
    <w:rsid w:val="00905973"/>
    <w:rsid w:val="00906110"/>
    <w:rsid w:val="00906399"/>
    <w:rsid w:val="00906824"/>
    <w:rsid w:val="00906B52"/>
    <w:rsid w:val="00906C17"/>
    <w:rsid w:val="00906CE7"/>
    <w:rsid w:val="00906D65"/>
    <w:rsid w:val="00906DEB"/>
    <w:rsid w:val="00906FBA"/>
    <w:rsid w:val="009072BE"/>
    <w:rsid w:val="00907696"/>
    <w:rsid w:val="00907771"/>
    <w:rsid w:val="00907780"/>
    <w:rsid w:val="00907783"/>
    <w:rsid w:val="00907B02"/>
    <w:rsid w:val="00910263"/>
    <w:rsid w:val="0091067A"/>
    <w:rsid w:val="0091078D"/>
    <w:rsid w:val="00911505"/>
    <w:rsid w:val="00911646"/>
    <w:rsid w:val="00911E9C"/>
    <w:rsid w:val="00911FB6"/>
    <w:rsid w:val="0091262C"/>
    <w:rsid w:val="00912B57"/>
    <w:rsid w:val="00912D3F"/>
    <w:rsid w:val="00912DAD"/>
    <w:rsid w:val="00912F04"/>
    <w:rsid w:val="00912F4F"/>
    <w:rsid w:val="00912FFB"/>
    <w:rsid w:val="00913FE2"/>
    <w:rsid w:val="009141E1"/>
    <w:rsid w:val="00915909"/>
    <w:rsid w:val="0091661D"/>
    <w:rsid w:val="009176EC"/>
    <w:rsid w:val="00917971"/>
    <w:rsid w:val="00917A67"/>
    <w:rsid w:val="00917D6B"/>
    <w:rsid w:val="00917DBD"/>
    <w:rsid w:val="0092013B"/>
    <w:rsid w:val="0092105D"/>
    <w:rsid w:val="00921069"/>
    <w:rsid w:val="00921951"/>
    <w:rsid w:val="0092273F"/>
    <w:rsid w:val="009227C7"/>
    <w:rsid w:val="00922C97"/>
    <w:rsid w:val="009233DE"/>
    <w:rsid w:val="0092343F"/>
    <w:rsid w:val="009235E9"/>
    <w:rsid w:val="00923939"/>
    <w:rsid w:val="00924677"/>
    <w:rsid w:val="009249BE"/>
    <w:rsid w:val="00925627"/>
    <w:rsid w:val="0092598A"/>
    <w:rsid w:val="00926303"/>
    <w:rsid w:val="0092631D"/>
    <w:rsid w:val="00926BDE"/>
    <w:rsid w:val="00926D61"/>
    <w:rsid w:val="0092700A"/>
    <w:rsid w:val="00927116"/>
    <w:rsid w:val="009273D1"/>
    <w:rsid w:val="0092763A"/>
    <w:rsid w:val="00927CA7"/>
    <w:rsid w:val="00927D7A"/>
    <w:rsid w:val="009301A3"/>
    <w:rsid w:val="009303F3"/>
    <w:rsid w:val="00930A53"/>
    <w:rsid w:val="00930C7B"/>
    <w:rsid w:val="009310DA"/>
    <w:rsid w:val="00931C54"/>
    <w:rsid w:val="00931E2C"/>
    <w:rsid w:val="009324C0"/>
    <w:rsid w:val="009325F5"/>
    <w:rsid w:val="00932C39"/>
    <w:rsid w:val="00932D6E"/>
    <w:rsid w:val="0093312A"/>
    <w:rsid w:val="00933561"/>
    <w:rsid w:val="009335E7"/>
    <w:rsid w:val="0093382B"/>
    <w:rsid w:val="009338B9"/>
    <w:rsid w:val="00933A9D"/>
    <w:rsid w:val="00933E7B"/>
    <w:rsid w:val="0093439B"/>
    <w:rsid w:val="009343B8"/>
    <w:rsid w:val="0093453A"/>
    <w:rsid w:val="00934677"/>
    <w:rsid w:val="00934CE2"/>
    <w:rsid w:val="00934CED"/>
    <w:rsid w:val="009350DF"/>
    <w:rsid w:val="00935493"/>
    <w:rsid w:val="009357DD"/>
    <w:rsid w:val="00935FE5"/>
    <w:rsid w:val="009364B5"/>
    <w:rsid w:val="009364C3"/>
    <w:rsid w:val="00936A60"/>
    <w:rsid w:val="009370F6"/>
    <w:rsid w:val="009374CF"/>
    <w:rsid w:val="00937A6F"/>
    <w:rsid w:val="00937EF6"/>
    <w:rsid w:val="00940146"/>
    <w:rsid w:val="00940166"/>
    <w:rsid w:val="0094025B"/>
    <w:rsid w:val="0094051A"/>
    <w:rsid w:val="0094054B"/>
    <w:rsid w:val="009409B5"/>
    <w:rsid w:val="00940A36"/>
    <w:rsid w:val="00940AA9"/>
    <w:rsid w:val="009412FC"/>
    <w:rsid w:val="0094148E"/>
    <w:rsid w:val="0094150D"/>
    <w:rsid w:val="00941A0F"/>
    <w:rsid w:val="00941B93"/>
    <w:rsid w:val="00941EF2"/>
    <w:rsid w:val="00942076"/>
    <w:rsid w:val="00942138"/>
    <w:rsid w:val="0094265B"/>
    <w:rsid w:val="00942898"/>
    <w:rsid w:val="00942DB3"/>
    <w:rsid w:val="00942EC5"/>
    <w:rsid w:val="00942FF3"/>
    <w:rsid w:val="0094362C"/>
    <w:rsid w:val="00943955"/>
    <w:rsid w:val="00943FFC"/>
    <w:rsid w:val="009443E2"/>
    <w:rsid w:val="00944EB2"/>
    <w:rsid w:val="00945BB7"/>
    <w:rsid w:val="00945FCD"/>
    <w:rsid w:val="00946126"/>
    <w:rsid w:val="0094616D"/>
    <w:rsid w:val="009462DF"/>
    <w:rsid w:val="00946946"/>
    <w:rsid w:val="00947299"/>
    <w:rsid w:val="00947C8D"/>
    <w:rsid w:val="009500B3"/>
    <w:rsid w:val="00950210"/>
    <w:rsid w:val="00950250"/>
    <w:rsid w:val="00950294"/>
    <w:rsid w:val="00950330"/>
    <w:rsid w:val="00950D2A"/>
    <w:rsid w:val="00950EC8"/>
    <w:rsid w:val="00951001"/>
    <w:rsid w:val="00951A5B"/>
    <w:rsid w:val="00952401"/>
    <w:rsid w:val="00952592"/>
    <w:rsid w:val="009526B1"/>
    <w:rsid w:val="0095271E"/>
    <w:rsid w:val="00952A59"/>
    <w:rsid w:val="00952FD4"/>
    <w:rsid w:val="009534DD"/>
    <w:rsid w:val="0095467E"/>
    <w:rsid w:val="00954A64"/>
    <w:rsid w:val="00954B15"/>
    <w:rsid w:val="00954E77"/>
    <w:rsid w:val="00954FCD"/>
    <w:rsid w:val="00955D1B"/>
    <w:rsid w:val="00955F1A"/>
    <w:rsid w:val="00955FE4"/>
    <w:rsid w:val="00956C3B"/>
    <w:rsid w:val="009570BE"/>
    <w:rsid w:val="00957438"/>
    <w:rsid w:val="00957B8F"/>
    <w:rsid w:val="00957E7E"/>
    <w:rsid w:val="00960C06"/>
    <w:rsid w:val="00960CEE"/>
    <w:rsid w:val="00961227"/>
    <w:rsid w:val="00961560"/>
    <w:rsid w:val="00961752"/>
    <w:rsid w:val="00961CA2"/>
    <w:rsid w:val="00962D9B"/>
    <w:rsid w:val="00962F0D"/>
    <w:rsid w:val="0096306A"/>
    <w:rsid w:val="009631FD"/>
    <w:rsid w:val="00963421"/>
    <w:rsid w:val="0096382C"/>
    <w:rsid w:val="00963943"/>
    <w:rsid w:val="00963AE5"/>
    <w:rsid w:val="00963CF9"/>
    <w:rsid w:val="00963D9C"/>
    <w:rsid w:val="009640B3"/>
    <w:rsid w:val="009646DB"/>
    <w:rsid w:val="00964C77"/>
    <w:rsid w:val="00964DB7"/>
    <w:rsid w:val="0096558B"/>
    <w:rsid w:val="00965F42"/>
    <w:rsid w:val="009662DD"/>
    <w:rsid w:val="009666BF"/>
    <w:rsid w:val="009666CA"/>
    <w:rsid w:val="009666D3"/>
    <w:rsid w:val="0096691B"/>
    <w:rsid w:val="00967268"/>
    <w:rsid w:val="00970654"/>
    <w:rsid w:val="00970C69"/>
    <w:rsid w:val="00970D69"/>
    <w:rsid w:val="00970EB6"/>
    <w:rsid w:val="00971151"/>
    <w:rsid w:val="00971E25"/>
    <w:rsid w:val="00971FFF"/>
    <w:rsid w:val="0097205B"/>
    <w:rsid w:val="00972189"/>
    <w:rsid w:val="00972F64"/>
    <w:rsid w:val="00973723"/>
    <w:rsid w:val="0097386F"/>
    <w:rsid w:val="00973CE2"/>
    <w:rsid w:val="00974C2A"/>
    <w:rsid w:val="00975029"/>
    <w:rsid w:val="00975109"/>
    <w:rsid w:val="009753CF"/>
    <w:rsid w:val="00976835"/>
    <w:rsid w:val="00976A84"/>
    <w:rsid w:val="00976A85"/>
    <w:rsid w:val="00977222"/>
    <w:rsid w:val="00977D52"/>
    <w:rsid w:val="0098024E"/>
    <w:rsid w:val="00980882"/>
    <w:rsid w:val="00981587"/>
    <w:rsid w:val="00982906"/>
    <w:rsid w:val="00982962"/>
    <w:rsid w:val="00982B4C"/>
    <w:rsid w:val="0098304E"/>
    <w:rsid w:val="009834D4"/>
    <w:rsid w:val="00983632"/>
    <w:rsid w:val="00983CD2"/>
    <w:rsid w:val="00983D8D"/>
    <w:rsid w:val="00983DE7"/>
    <w:rsid w:val="009843E9"/>
    <w:rsid w:val="009847EC"/>
    <w:rsid w:val="00984B07"/>
    <w:rsid w:val="00984F4C"/>
    <w:rsid w:val="0098538A"/>
    <w:rsid w:val="009853DB"/>
    <w:rsid w:val="0098555B"/>
    <w:rsid w:val="009857EF"/>
    <w:rsid w:val="00985C0C"/>
    <w:rsid w:val="00986202"/>
    <w:rsid w:val="009866DB"/>
    <w:rsid w:val="00986815"/>
    <w:rsid w:val="00986E50"/>
    <w:rsid w:val="00986FA7"/>
    <w:rsid w:val="00987203"/>
    <w:rsid w:val="009875D2"/>
    <w:rsid w:val="0098766D"/>
    <w:rsid w:val="00987B43"/>
    <w:rsid w:val="00987C36"/>
    <w:rsid w:val="0099006B"/>
    <w:rsid w:val="009905A3"/>
    <w:rsid w:val="00990B79"/>
    <w:rsid w:val="00990FFE"/>
    <w:rsid w:val="00991273"/>
    <w:rsid w:val="00991726"/>
    <w:rsid w:val="00992307"/>
    <w:rsid w:val="0099241F"/>
    <w:rsid w:val="00992466"/>
    <w:rsid w:val="009925A3"/>
    <w:rsid w:val="009929CF"/>
    <w:rsid w:val="009929EF"/>
    <w:rsid w:val="00993133"/>
    <w:rsid w:val="00993A0C"/>
    <w:rsid w:val="009945B8"/>
    <w:rsid w:val="00994CE1"/>
    <w:rsid w:val="00994F4D"/>
    <w:rsid w:val="0099581E"/>
    <w:rsid w:val="0099591C"/>
    <w:rsid w:val="00995B41"/>
    <w:rsid w:val="00995F56"/>
    <w:rsid w:val="00995F70"/>
    <w:rsid w:val="00995FF4"/>
    <w:rsid w:val="009967F3"/>
    <w:rsid w:val="009969CD"/>
    <w:rsid w:val="0099745A"/>
    <w:rsid w:val="009977BA"/>
    <w:rsid w:val="00997941"/>
    <w:rsid w:val="00997A19"/>
    <w:rsid w:val="009A0006"/>
    <w:rsid w:val="009A0632"/>
    <w:rsid w:val="009A0976"/>
    <w:rsid w:val="009A0DCC"/>
    <w:rsid w:val="009A0EEF"/>
    <w:rsid w:val="009A1B22"/>
    <w:rsid w:val="009A1E2F"/>
    <w:rsid w:val="009A22A3"/>
    <w:rsid w:val="009A2698"/>
    <w:rsid w:val="009A339A"/>
    <w:rsid w:val="009A3499"/>
    <w:rsid w:val="009A34D0"/>
    <w:rsid w:val="009A3572"/>
    <w:rsid w:val="009A3A82"/>
    <w:rsid w:val="009A3B7A"/>
    <w:rsid w:val="009A3F34"/>
    <w:rsid w:val="009A472E"/>
    <w:rsid w:val="009A47A1"/>
    <w:rsid w:val="009A4ED7"/>
    <w:rsid w:val="009A526A"/>
    <w:rsid w:val="009A63C7"/>
    <w:rsid w:val="009A68F0"/>
    <w:rsid w:val="009A6A76"/>
    <w:rsid w:val="009A7113"/>
    <w:rsid w:val="009A71D3"/>
    <w:rsid w:val="009A747B"/>
    <w:rsid w:val="009A761D"/>
    <w:rsid w:val="009A76EA"/>
    <w:rsid w:val="009A776B"/>
    <w:rsid w:val="009B0142"/>
    <w:rsid w:val="009B0269"/>
    <w:rsid w:val="009B03F6"/>
    <w:rsid w:val="009B0F9C"/>
    <w:rsid w:val="009B13D2"/>
    <w:rsid w:val="009B14D0"/>
    <w:rsid w:val="009B151A"/>
    <w:rsid w:val="009B15C7"/>
    <w:rsid w:val="009B20B9"/>
    <w:rsid w:val="009B2595"/>
    <w:rsid w:val="009B2C0A"/>
    <w:rsid w:val="009B2DFC"/>
    <w:rsid w:val="009B3463"/>
    <w:rsid w:val="009B3F73"/>
    <w:rsid w:val="009B41F6"/>
    <w:rsid w:val="009B420B"/>
    <w:rsid w:val="009B42C8"/>
    <w:rsid w:val="009B4FAA"/>
    <w:rsid w:val="009B54A3"/>
    <w:rsid w:val="009B5753"/>
    <w:rsid w:val="009B59A1"/>
    <w:rsid w:val="009B66B8"/>
    <w:rsid w:val="009B6B12"/>
    <w:rsid w:val="009B6F8E"/>
    <w:rsid w:val="009B6FD9"/>
    <w:rsid w:val="009B7994"/>
    <w:rsid w:val="009C01E7"/>
    <w:rsid w:val="009C03A5"/>
    <w:rsid w:val="009C044A"/>
    <w:rsid w:val="009C0F53"/>
    <w:rsid w:val="009C11DB"/>
    <w:rsid w:val="009C1708"/>
    <w:rsid w:val="009C254C"/>
    <w:rsid w:val="009C275C"/>
    <w:rsid w:val="009C2D25"/>
    <w:rsid w:val="009C341E"/>
    <w:rsid w:val="009C3598"/>
    <w:rsid w:val="009C3F6B"/>
    <w:rsid w:val="009C3F6F"/>
    <w:rsid w:val="009C3FF0"/>
    <w:rsid w:val="009C4449"/>
    <w:rsid w:val="009C4EED"/>
    <w:rsid w:val="009C5066"/>
    <w:rsid w:val="009C57C1"/>
    <w:rsid w:val="009C61E8"/>
    <w:rsid w:val="009C630F"/>
    <w:rsid w:val="009C63B1"/>
    <w:rsid w:val="009C65FE"/>
    <w:rsid w:val="009C69EE"/>
    <w:rsid w:val="009C6F80"/>
    <w:rsid w:val="009C7A46"/>
    <w:rsid w:val="009D11A3"/>
    <w:rsid w:val="009D15D7"/>
    <w:rsid w:val="009D169D"/>
    <w:rsid w:val="009D1A25"/>
    <w:rsid w:val="009D1C55"/>
    <w:rsid w:val="009D1F71"/>
    <w:rsid w:val="009D2B57"/>
    <w:rsid w:val="009D2DB4"/>
    <w:rsid w:val="009D43DF"/>
    <w:rsid w:val="009D449B"/>
    <w:rsid w:val="009D4796"/>
    <w:rsid w:val="009D4990"/>
    <w:rsid w:val="009D5152"/>
    <w:rsid w:val="009D53EE"/>
    <w:rsid w:val="009D5670"/>
    <w:rsid w:val="009D5ADB"/>
    <w:rsid w:val="009D5D6E"/>
    <w:rsid w:val="009D66BC"/>
    <w:rsid w:val="009D685A"/>
    <w:rsid w:val="009D6977"/>
    <w:rsid w:val="009D6A4F"/>
    <w:rsid w:val="009D6ADC"/>
    <w:rsid w:val="009D74A0"/>
    <w:rsid w:val="009D7791"/>
    <w:rsid w:val="009D78BD"/>
    <w:rsid w:val="009D7A8B"/>
    <w:rsid w:val="009D7E70"/>
    <w:rsid w:val="009D7F7C"/>
    <w:rsid w:val="009E0F80"/>
    <w:rsid w:val="009E1338"/>
    <w:rsid w:val="009E1D0A"/>
    <w:rsid w:val="009E2205"/>
    <w:rsid w:val="009E3917"/>
    <w:rsid w:val="009E3BF8"/>
    <w:rsid w:val="009E3F44"/>
    <w:rsid w:val="009E4245"/>
    <w:rsid w:val="009E4635"/>
    <w:rsid w:val="009E4D43"/>
    <w:rsid w:val="009E4EAC"/>
    <w:rsid w:val="009E5500"/>
    <w:rsid w:val="009E553E"/>
    <w:rsid w:val="009E5827"/>
    <w:rsid w:val="009E5C35"/>
    <w:rsid w:val="009E63CE"/>
    <w:rsid w:val="009E6B86"/>
    <w:rsid w:val="009E6C60"/>
    <w:rsid w:val="009E6D7A"/>
    <w:rsid w:val="009E6DD0"/>
    <w:rsid w:val="009E77E0"/>
    <w:rsid w:val="009E78CC"/>
    <w:rsid w:val="009E7D4F"/>
    <w:rsid w:val="009F08F6"/>
    <w:rsid w:val="009F0B08"/>
    <w:rsid w:val="009F1183"/>
    <w:rsid w:val="009F1B0F"/>
    <w:rsid w:val="009F2B6F"/>
    <w:rsid w:val="009F2D5B"/>
    <w:rsid w:val="009F2FE3"/>
    <w:rsid w:val="009F3179"/>
    <w:rsid w:val="009F4381"/>
    <w:rsid w:val="009F4BE4"/>
    <w:rsid w:val="009F4C23"/>
    <w:rsid w:val="009F4CF4"/>
    <w:rsid w:val="009F59AF"/>
    <w:rsid w:val="009F5B5F"/>
    <w:rsid w:val="009F5C04"/>
    <w:rsid w:val="009F5C6E"/>
    <w:rsid w:val="009F5E11"/>
    <w:rsid w:val="009F605D"/>
    <w:rsid w:val="009F61AE"/>
    <w:rsid w:val="009F666C"/>
    <w:rsid w:val="009F675F"/>
    <w:rsid w:val="009F699B"/>
    <w:rsid w:val="009F6C55"/>
    <w:rsid w:val="009F6DF7"/>
    <w:rsid w:val="009F7135"/>
    <w:rsid w:val="009F7179"/>
    <w:rsid w:val="009F7469"/>
    <w:rsid w:val="009F75A3"/>
    <w:rsid w:val="009F7C68"/>
    <w:rsid w:val="00A00267"/>
    <w:rsid w:val="00A00394"/>
    <w:rsid w:val="00A00529"/>
    <w:rsid w:val="00A009E6"/>
    <w:rsid w:val="00A01477"/>
    <w:rsid w:val="00A01855"/>
    <w:rsid w:val="00A02346"/>
    <w:rsid w:val="00A03044"/>
    <w:rsid w:val="00A0320D"/>
    <w:rsid w:val="00A03305"/>
    <w:rsid w:val="00A034DA"/>
    <w:rsid w:val="00A03D5C"/>
    <w:rsid w:val="00A03D87"/>
    <w:rsid w:val="00A0408D"/>
    <w:rsid w:val="00A041CA"/>
    <w:rsid w:val="00A0457C"/>
    <w:rsid w:val="00A04B62"/>
    <w:rsid w:val="00A05480"/>
    <w:rsid w:val="00A0561C"/>
    <w:rsid w:val="00A056E9"/>
    <w:rsid w:val="00A05A6E"/>
    <w:rsid w:val="00A05D76"/>
    <w:rsid w:val="00A06C76"/>
    <w:rsid w:val="00A07BBB"/>
    <w:rsid w:val="00A07D1E"/>
    <w:rsid w:val="00A07DCF"/>
    <w:rsid w:val="00A105DF"/>
    <w:rsid w:val="00A10F97"/>
    <w:rsid w:val="00A115AD"/>
    <w:rsid w:val="00A11B3C"/>
    <w:rsid w:val="00A11E6B"/>
    <w:rsid w:val="00A122D6"/>
    <w:rsid w:val="00A12621"/>
    <w:rsid w:val="00A128D2"/>
    <w:rsid w:val="00A13056"/>
    <w:rsid w:val="00A13A7F"/>
    <w:rsid w:val="00A149A8"/>
    <w:rsid w:val="00A14B74"/>
    <w:rsid w:val="00A15410"/>
    <w:rsid w:val="00A15488"/>
    <w:rsid w:val="00A158E7"/>
    <w:rsid w:val="00A15ADA"/>
    <w:rsid w:val="00A16788"/>
    <w:rsid w:val="00A17025"/>
    <w:rsid w:val="00A1719F"/>
    <w:rsid w:val="00A173E5"/>
    <w:rsid w:val="00A1740C"/>
    <w:rsid w:val="00A1764A"/>
    <w:rsid w:val="00A17727"/>
    <w:rsid w:val="00A20147"/>
    <w:rsid w:val="00A202DC"/>
    <w:rsid w:val="00A20391"/>
    <w:rsid w:val="00A20A52"/>
    <w:rsid w:val="00A20AAF"/>
    <w:rsid w:val="00A21143"/>
    <w:rsid w:val="00A217AD"/>
    <w:rsid w:val="00A21857"/>
    <w:rsid w:val="00A21DB4"/>
    <w:rsid w:val="00A22B17"/>
    <w:rsid w:val="00A233C3"/>
    <w:rsid w:val="00A2357B"/>
    <w:rsid w:val="00A241B5"/>
    <w:rsid w:val="00A2486B"/>
    <w:rsid w:val="00A248BA"/>
    <w:rsid w:val="00A24A22"/>
    <w:rsid w:val="00A24ABD"/>
    <w:rsid w:val="00A24F8B"/>
    <w:rsid w:val="00A25528"/>
    <w:rsid w:val="00A25F22"/>
    <w:rsid w:val="00A264DC"/>
    <w:rsid w:val="00A269EE"/>
    <w:rsid w:val="00A26B2D"/>
    <w:rsid w:val="00A26CE4"/>
    <w:rsid w:val="00A26D99"/>
    <w:rsid w:val="00A26F13"/>
    <w:rsid w:val="00A26FBE"/>
    <w:rsid w:val="00A270BC"/>
    <w:rsid w:val="00A27F6B"/>
    <w:rsid w:val="00A302C6"/>
    <w:rsid w:val="00A3074A"/>
    <w:rsid w:val="00A3083F"/>
    <w:rsid w:val="00A30BE8"/>
    <w:rsid w:val="00A31635"/>
    <w:rsid w:val="00A32EE1"/>
    <w:rsid w:val="00A333D3"/>
    <w:rsid w:val="00A33516"/>
    <w:rsid w:val="00A33765"/>
    <w:rsid w:val="00A33C68"/>
    <w:rsid w:val="00A347DA"/>
    <w:rsid w:val="00A34C75"/>
    <w:rsid w:val="00A35537"/>
    <w:rsid w:val="00A35730"/>
    <w:rsid w:val="00A35924"/>
    <w:rsid w:val="00A35D8B"/>
    <w:rsid w:val="00A36A47"/>
    <w:rsid w:val="00A36CB8"/>
    <w:rsid w:val="00A37252"/>
    <w:rsid w:val="00A375BC"/>
    <w:rsid w:val="00A37626"/>
    <w:rsid w:val="00A37F56"/>
    <w:rsid w:val="00A407A7"/>
    <w:rsid w:val="00A408FF"/>
    <w:rsid w:val="00A409F6"/>
    <w:rsid w:val="00A40C52"/>
    <w:rsid w:val="00A41137"/>
    <w:rsid w:val="00A411AA"/>
    <w:rsid w:val="00A41965"/>
    <w:rsid w:val="00A41978"/>
    <w:rsid w:val="00A4286C"/>
    <w:rsid w:val="00A42886"/>
    <w:rsid w:val="00A43396"/>
    <w:rsid w:val="00A439AD"/>
    <w:rsid w:val="00A4437D"/>
    <w:rsid w:val="00A44EC5"/>
    <w:rsid w:val="00A453FE"/>
    <w:rsid w:val="00A4570D"/>
    <w:rsid w:val="00A458E6"/>
    <w:rsid w:val="00A45B9A"/>
    <w:rsid w:val="00A45DF1"/>
    <w:rsid w:val="00A45E8C"/>
    <w:rsid w:val="00A46176"/>
    <w:rsid w:val="00A461D6"/>
    <w:rsid w:val="00A47546"/>
    <w:rsid w:val="00A47792"/>
    <w:rsid w:val="00A4781C"/>
    <w:rsid w:val="00A47F96"/>
    <w:rsid w:val="00A47FE3"/>
    <w:rsid w:val="00A50ADE"/>
    <w:rsid w:val="00A51854"/>
    <w:rsid w:val="00A51E88"/>
    <w:rsid w:val="00A52988"/>
    <w:rsid w:val="00A52F7D"/>
    <w:rsid w:val="00A533C1"/>
    <w:rsid w:val="00A533DD"/>
    <w:rsid w:val="00A533E4"/>
    <w:rsid w:val="00A537FF"/>
    <w:rsid w:val="00A539B6"/>
    <w:rsid w:val="00A541A3"/>
    <w:rsid w:val="00A54219"/>
    <w:rsid w:val="00A54530"/>
    <w:rsid w:val="00A54585"/>
    <w:rsid w:val="00A548EC"/>
    <w:rsid w:val="00A54A72"/>
    <w:rsid w:val="00A550DA"/>
    <w:rsid w:val="00A55425"/>
    <w:rsid w:val="00A55B08"/>
    <w:rsid w:val="00A55F65"/>
    <w:rsid w:val="00A56187"/>
    <w:rsid w:val="00A565B0"/>
    <w:rsid w:val="00A56896"/>
    <w:rsid w:val="00A57DE3"/>
    <w:rsid w:val="00A57F65"/>
    <w:rsid w:val="00A60683"/>
    <w:rsid w:val="00A60A1C"/>
    <w:rsid w:val="00A60BF6"/>
    <w:rsid w:val="00A60F04"/>
    <w:rsid w:val="00A6157D"/>
    <w:rsid w:val="00A6171E"/>
    <w:rsid w:val="00A61C13"/>
    <w:rsid w:val="00A61EAE"/>
    <w:rsid w:val="00A61FCA"/>
    <w:rsid w:val="00A624FD"/>
    <w:rsid w:val="00A629E7"/>
    <w:rsid w:val="00A646AE"/>
    <w:rsid w:val="00A646F1"/>
    <w:rsid w:val="00A646F3"/>
    <w:rsid w:val="00A6482C"/>
    <w:rsid w:val="00A64A88"/>
    <w:rsid w:val="00A659FB"/>
    <w:rsid w:val="00A65A31"/>
    <w:rsid w:val="00A65C00"/>
    <w:rsid w:val="00A65CED"/>
    <w:rsid w:val="00A66214"/>
    <w:rsid w:val="00A66281"/>
    <w:rsid w:val="00A66C2A"/>
    <w:rsid w:val="00A66C2D"/>
    <w:rsid w:val="00A67099"/>
    <w:rsid w:val="00A678CC"/>
    <w:rsid w:val="00A67914"/>
    <w:rsid w:val="00A67BAC"/>
    <w:rsid w:val="00A67E3D"/>
    <w:rsid w:val="00A701C9"/>
    <w:rsid w:val="00A703F8"/>
    <w:rsid w:val="00A709A4"/>
    <w:rsid w:val="00A70C1E"/>
    <w:rsid w:val="00A70D03"/>
    <w:rsid w:val="00A711CF"/>
    <w:rsid w:val="00A714F9"/>
    <w:rsid w:val="00A71F72"/>
    <w:rsid w:val="00A72401"/>
    <w:rsid w:val="00A72425"/>
    <w:rsid w:val="00A724B6"/>
    <w:rsid w:val="00A7272F"/>
    <w:rsid w:val="00A72C29"/>
    <w:rsid w:val="00A734D5"/>
    <w:rsid w:val="00A73DB6"/>
    <w:rsid w:val="00A747BE"/>
    <w:rsid w:val="00A74E37"/>
    <w:rsid w:val="00A75143"/>
    <w:rsid w:val="00A755DB"/>
    <w:rsid w:val="00A756C8"/>
    <w:rsid w:val="00A75EBE"/>
    <w:rsid w:val="00A76052"/>
    <w:rsid w:val="00A7609A"/>
    <w:rsid w:val="00A76285"/>
    <w:rsid w:val="00A76465"/>
    <w:rsid w:val="00A76567"/>
    <w:rsid w:val="00A765AC"/>
    <w:rsid w:val="00A76835"/>
    <w:rsid w:val="00A76953"/>
    <w:rsid w:val="00A76BCA"/>
    <w:rsid w:val="00A771CB"/>
    <w:rsid w:val="00A772F4"/>
    <w:rsid w:val="00A77883"/>
    <w:rsid w:val="00A77C8C"/>
    <w:rsid w:val="00A77E37"/>
    <w:rsid w:val="00A804F5"/>
    <w:rsid w:val="00A80A17"/>
    <w:rsid w:val="00A816F8"/>
    <w:rsid w:val="00A8182D"/>
    <w:rsid w:val="00A8234B"/>
    <w:rsid w:val="00A82551"/>
    <w:rsid w:val="00A82E10"/>
    <w:rsid w:val="00A82E72"/>
    <w:rsid w:val="00A83797"/>
    <w:rsid w:val="00A837F3"/>
    <w:rsid w:val="00A83A12"/>
    <w:rsid w:val="00A83A51"/>
    <w:rsid w:val="00A844EA"/>
    <w:rsid w:val="00A84A65"/>
    <w:rsid w:val="00A84CE9"/>
    <w:rsid w:val="00A85008"/>
    <w:rsid w:val="00A8585B"/>
    <w:rsid w:val="00A85C28"/>
    <w:rsid w:val="00A85F88"/>
    <w:rsid w:val="00A860BA"/>
    <w:rsid w:val="00A8635F"/>
    <w:rsid w:val="00A8672F"/>
    <w:rsid w:val="00A86786"/>
    <w:rsid w:val="00A8691E"/>
    <w:rsid w:val="00A86E6F"/>
    <w:rsid w:val="00A876CA"/>
    <w:rsid w:val="00A8790F"/>
    <w:rsid w:val="00A87BCF"/>
    <w:rsid w:val="00A90234"/>
    <w:rsid w:val="00A906C8"/>
    <w:rsid w:val="00A90888"/>
    <w:rsid w:val="00A90F77"/>
    <w:rsid w:val="00A919BB"/>
    <w:rsid w:val="00A91E49"/>
    <w:rsid w:val="00A926EA"/>
    <w:rsid w:val="00A92C61"/>
    <w:rsid w:val="00A92C6A"/>
    <w:rsid w:val="00A93381"/>
    <w:rsid w:val="00A936F0"/>
    <w:rsid w:val="00A93874"/>
    <w:rsid w:val="00A939C6"/>
    <w:rsid w:val="00A93E6F"/>
    <w:rsid w:val="00A944E0"/>
    <w:rsid w:val="00A945A7"/>
    <w:rsid w:val="00A94AFE"/>
    <w:rsid w:val="00A95182"/>
    <w:rsid w:val="00A951A2"/>
    <w:rsid w:val="00A95699"/>
    <w:rsid w:val="00A9584F"/>
    <w:rsid w:val="00A95FEA"/>
    <w:rsid w:val="00A962ED"/>
    <w:rsid w:val="00A9630B"/>
    <w:rsid w:val="00A96C33"/>
    <w:rsid w:val="00A96C6E"/>
    <w:rsid w:val="00A9700A"/>
    <w:rsid w:val="00A97A94"/>
    <w:rsid w:val="00A97BF5"/>
    <w:rsid w:val="00AA00B1"/>
    <w:rsid w:val="00AA1E35"/>
    <w:rsid w:val="00AA1F0E"/>
    <w:rsid w:val="00AA1F4F"/>
    <w:rsid w:val="00AA1F8F"/>
    <w:rsid w:val="00AA269A"/>
    <w:rsid w:val="00AA3CFB"/>
    <w:rsid w:val="00AA41D2"/>
    <w:rsid w:val="00AA4690"/>
    <w:rsid w:val="00AA4AE4"/>
    <w:rsid w:val="00AA51B0"/>
    <w:rsid w:val="00AA533A"/>
    <w:rsid w:val="00AA54B2"/>
    <w:rsid w:val="00AA5721"/>
    <w:rsid w:val="00AA5E4A"/>
    <w:rsid w:val="00AA661E"/>
    <w:rsid w:val="00AA6DD5"/>
    <w:rsid w:val="00AA6DE9"/>
    <w:rsid w:val="00AA7D34"/>
    <w:rsid w:val="00AB0382"/>
    <w:rsid w:val="00AB0624"/>
    <w:rsid w:val="00AB090D"/>
    <w:rsid w:val="00AB0F6E"/>
    <w:rsid w:val="00AB0F96"/>
    <w:rsid w:val="00AB1032"/>
    <w:rsid w:val="00AB1890"/>
    <w:rsid w:val="00AB1AB3"/>
    <w:rsid w:val="00AB1F49"/>
    <w:rsid w:val="00AB2467"/>
    <w:rsid w:val="00AB42A4"/>
    <w:rsid w:val="00AB4565"/>
    <w:rsid w:val="00AB4B8C"/>
    <w:rsid w:val="00AB4CE6"/>
    <w:rsid w:val="00AB51E9"/>
    <w:rsid w:val="00AB60B3"/>
    <w:rsid w:val="00AB61D4"/>
    <w:rsid w:val="00AB656B"/>
    <w:rsid w:val="00AB71D8"/>
    <w:rsid w:val="00AB7462"/>
    <w:rsid w:val="00AB7483"/>
    <w:rsid w:val="00AB75AA"/>
    <w:rsid w:val="00AB7998"/>
    <w:rsid w:val="00AB7E6C"/>
    <w:rsid w:val="00AB7FB8"/>
    <w:rsid w:val="00AC047C"/>
    <w:rsid w:val="00AC04A9"/>
    <w:rsid w:val="00AC04CF"/>
    <w:rsid w:val="00AC073C"/>
    <w:rsid w:val="00AC0850"/>
    <w:rsid w:val="00AC08F2"/>
    <w:rsid w:val="00AC14A0"/>
    <w:rsid w:val="00AC1996"/>
    <w:rsid w:val="00AC1EA9"/>
    <w:rsid w:val="00AC1F64"/>
    <w:rsid w:val="00AC2C57"/>
    <w:rsid w:val="00AC2CD2"/>
    <w:rsid w:val="00AC3169"/>
    <w:rsid w:val="00AC3189"/>
    <w:rsid w:val="00AC3C4E"/>
    <w:rsid w:val="00AC3C8E"/>
    <w:rsid w:val="00AC413E"/>
    <w:rsid w:val="00AC4387"/>
    <w:rsid w:val="00AC4A7C"/>
    <w:rsid w:val="00AC4AD0"/>
    <w:rsid w:val="00AC4E0C"/>
    <w:rsid w:val="00AC5797"/>
    <w:rsid w:val="00AC5E45"/>
    <w:rsid w:val="00AC644D"/>
    <w:rsid w:val="00AC6660"/>
    <w:rsid w:val="00AC6815"/>
    <w:rsid w:val="00AC68EC"/>
    <w:rsid w:val="00AC714B"/>
    <w:rsid w:val="00AC7248"/>
    <w:rsid w:val="00AC77DF"/>
    <w:rsid w:val="00AC7AB7"/>
    <w:rsid w:val="00AD062F"/>
    <w:rsid w:val="00AD07AD"/>
    <w:rsid w:val="00AD1197"/>
    <w:rsid w:val="00AD1712"/>
    <w:rsid w:val="00AD17A1"/>
    <w:rsid w:val="00AD1E6F"/>
    <w:rsid w:val="00AD20C5"/>
    <w:rsid w:val="00AD3A77"/>
    <w:rsid w:val="00AD401E"/>
    <w:rsid w:val="00AD4180"/>
    <w:rsid w:val="00AD4324"/>
    <w:rsid w:val="00AD56BD"/>
    <w:rsid w:val="00AD5D4D"/>
    <w:rsid w:val="00AD5EF6"/>
    <w:rsid w:val="00AD6122"/>
    <w:rsid w:val="00AD629A"/>
    <w:rsid w:val="00AD6A8D"/>
    <w:rsid w:val="00AD6CB1"/>
    <w:rsid w:val="00AD7238"/>
    <w:rsid w:val="00AD73E8"/>
    <w:rsid w:val="00AD743C"/>
    <w:rsid w:val="00AD7D53"/>
    <w:rsid w:val="00AD7D7E"/>
    <w:rsid w:val="00AD7E0E"/>
    <w:rsid w:val="00AE00B7"/>
    <w:rsid w:val="00AE07C6"/>
    <w:rsid w:val="00AE0D24"/>
    <w:rsid w:val="00AE0EF8"/>
    <w:rsid w:val="00AE13C3"/>
    <w:rsid w:val="00AE16CD"/>
    <w:rsid w:val="00AE16FE"/>
    <w:rsid w:val="00AE18CB"/>
    <w:rsid w:val="00AE1EF6"/>
    <w:rsid w:val="00AE2C98"/>
    <w:rsid w:val="00AE30F0"/>
    <w:rsid w:val="00AE336C"/>
    <w:rsid w:val="00AE33AE"/>
    <w:rsid w:val="00AE34C8"/>
    <w:rsid w:val="00AE35B3"/>
    <w:rsid w:val="00AE3B61"/>
    <w:rsid w:val="00AE3BA1"/>
    <w:rsid w:val="00AE3BCA"/>
    <w:rsid w:val="00AE3C96"/>
    <w:rsid w:val="00AE43D6"/>
    <w:rsid w:val="00AE484E"/>
    <w:rsid w:val="00AE4868"/>
    <w:rsid w:val="00AE4E76"/>
    <w:rsid w:val="00AE4FE7"/>
    <w:rsid w:val="00AE5343"/>
    <w:rsid w:val="00AE63A0"/>
    <w:rsid w:val="00AE6523"/>
    <w:rsid w:val="00AE65EB"/>
    <w:rsid w:val="00AE67AC"/>
    <w:rsid w:val="00AE68A9"/>
    <w:rsid w:val="00AE6B99"/>
    <w:rsid w:val="00AE6BA2"/>
    <w:rsid w:val="00AE73C1"/>
    <w:rsid w:val="00AE7984"/>
    <w:rsid w:val="00AF0474"/>
    <w:rsid w:val="00AF0658"/>
    <w:rsid w:val="00AF107A"/>
    <w:rsid w:val="00AF10D7"/>
    <w:rsid w:val="00AF21AD"/>
    <w:rsid w:val="00AF2249"/>
    <w:rsid w:val="00AF318D"/>
    <w:rsid w:val="00AF41C1"/>
    <w:rsid w:val="00AF48F5"/>
    <w:rsid w:val="00AF5115"/>
    <w:rsid w:val="00AF5402"/>
    <w:rsid w:val="00AF5BA0"/>
    <w:rsid w:val="00AF5C36"/>
    <w:rsid w:val="00AF5DAD"/>
    <w:rsid w:val="00AF6068"/>
    <w:rsid w:val="00AF63C3"/>
    <w:rsid w:val="00AF6633"/>
    <w:rsid w:val="00AF6805"/>
    <w:rsid w:val="00AF71CC"/>
    <w:rsid w:val="00AF7AF4"/>
    <w:rsid w:val="00B0007C"/>
    <w:rsid w:val="00B00399"/>
    <w:rsid w:val="00B00AA7"/>
    <w:rsid w:val="00B00F60"/>
    <w:rsid w:val="00B0189F"/>
    <w:rsid w:val="00B0240F"/>
    <w:rsid w:val="00B02933"/>
    <w:rsid w:val="00B02D50"/>
    <w:rsid w:val="00B03250"/>
    <w:rsid w:val="00B03566"/>
    <w:rsid w:val="00B03BD5"/>
    <w:rsid w:val="00B049D6"/>
    <w:rsid w:val="00B04A97"/>
    <w:rsid w:val="00B05161"/>
    <w:rsid w:val="00B051CA"/>
    <w:rsid w:val="00B056A3"/>
    <w:rsid w:val="00B05712"/>
    <w:rsid w:val="00B05AC5"/>
    <w:rsid w:val="00B06775"/>
    <w:rsid w:val="00B0757D"/>
    <w:rsid w:val="00B0774D"/>
    <w:rsid w:val="00B07C7C"/>
    <w:rsid w:val="00B07F1B"/>
    <w:rsid w:val="00B100F1"/>
    <w:rsid w:val="00B10456"/>
    <w:rsid w:val="00B10472"/>
    <w:rsid w:val="00B10638"/>
    <w:rsid w:val="00B1073E"/>
    <w:rsid w:val="00B1098B"/>
    <w:rsid w:val="00B10A26"/>
    <w:rsid w:val="00B10A7E"/>
    <w:rsid w:val="00B11705"/>
    <w:rsid w:val="00B1190F"/>
    <w:rsid w:val="00B11A61"/>
    <w:rsid w:val="00B11C8D"/>
    <w:rsid w:val="00B11FDB"/>
    <w:rsid w:val="00B12445"/>
    <w:rsid w:val="00B12818"/>
    <w:rsid w:val="00B1347E"/>
    <w:rsid w:val="00B139F2"/>
    <w:rsid w:val="00B13D7E"/>
    <w:rsid w:val="00B140E9"/>
    <w:rsid w:val="00B142B6"/>
    <w:rsid w:val="00B143AF"/>
    <w:rsid w:val="00B1444B"/>
    <w:rsid w:val="00B14546"/>
    <w:rsid w:val="00B14561"/>
    <w:rsid w:val="00B14625"/>
    <w:rsid w:val="00B14812"/>
    <w:rsid w:val="00B14C8E"/>
    <w:rsid w:val="00B153D6"/>
    <w:rsid w:val="00B15B44"/>
    <w:rsid w:val="00B15C93"/>
    <w:rsid w:val="00B169ED"/>
    <w:rsid w:val="00B17022"/>
    <w:rsid w:val="00B17691"/>
    <w:rsid w:val="00B17779"/>
    <w:rsid w:val="00B178F3"/>
    <w:rsid w:val="00B17D20"/>
    <w:rsid w:val="00B17E27"/>
    <w:rsid w:val="00B17F59"/>
    <w:rsid w:val="00B2017E"/>
    <w:rsid w:val="00B2072C"/>
    <w:rsid w:val="00B20AED"/>
    <w:rsid w:val="00B2117B"/>
    <w:rsid w:val="00B215A7"/>
    <w:rsid w:val="00B216C8"/>
    <w:rsid w:val="00B21C8E"/>
    <w:rsid w:val="00B22BE2"/>
    <w:rsid w:val="00B22D68"/>
    <w:rsid w:val="00B22FA3"/>
    <w:rsid w:val="00B22FCE"/>
    <w:rsid w:val="00B230E2"/>
    <w:rsid w:val="00B231C5"/>
    <w:rsid w:val="00B23C5B"/>
    <w:rsid w:val="00B23D04"/>
    <w:rsid w:val="00B23DE9"/>
    <w:rsid w:val="00B246F9"/>
    <w:rsid w:val="00B255D5"/>
    <w:rsid w:val="00B25834"/>
    <w:rsid w:val="00B25861"/>
    <w:rsid w:val="00B25BE6"/>
    <w:rsid w:val="00B25C4A"/>
    <w:rsid w:val="00B26570"/>
    <w:rsid w:val="00B269D9"/>
    <w:rsid w:val="00B269E2"/>
    <w:rsid w:val="00B26DF9"/>
    <w:rsid w:val="00B26ED1"/>
    <w:rsid w:val="00B27104"/>
    <w:rsid w:val="00B27116"/>
    <w:rsid w:val="00B273A6"/>
    <w:rsid w:val="00B277E6"/>
    <w:rsid w:val="00B2780F"/>
    <w:rsid w:val="00B27955"/>
    <w:rsid w:val="00B302D4"/>
    <w:rsid w:val="00B302EA"/>
    <w:rsid w:val="00B30445"/>
    <w:rsid w:val="00B30756"/>
    <w:rsid w:val="00B307AF"/>
    <w:rsid w:val="00B309D6"/>
    <w:rsid w:val="00B30A99"/>
    <w:rsid w:val="00B30C30"/>
    <w:rsid w:val="00B3109F"/>
    <w:rsid w:val="00B325A1"/>
    <w:rsid w:val="00B328BE"/>
    <w:rsid w:val="00B336F0"/>
    <w:rsid w:val="00B33BAB"/>
    <w:rsid w:val="00B33D55"/>
    <w:rsid w:val="00B35596"/>
    <w:rsid w:val="00B35838"/>
    <w:rsid w:val="00B36065"/>
    <w:rsid w:val="00B36D20"/>
    <w:rsid w:val="00B36DF6"/>
    <w:rsid w:val="00B36E9F"/>
    <w:rsid w:val="00B37171"/>
    <w:rsid w:val="00B37DB4"/>
    <w:rsid w:val="00B4018D"/>
    <w:rsid w:val="00B40191"/>
    <w:rsid w:val="00B40263"/>
    <w:rsid w:val="00B409B0"/>
    <w:rsid w:val="00B40B5D"/>
    <w:rsid w:val="00B40C89"/>
    <w:rsid w:val="00B40DD8"/>
    <w:rsid w:val="00B411C7"/>
    <w:rsid w:val="00B413FF"/>
    <w:rsid w:val="00B41D0A"/>
    <w:rsid w:val="00B41F6E"/>
    <w:rsid w:val="00B421A2"/>
    <w:rsid w:val="00B42248"/>
    <w:rsid w:val="00B4239A"/>
    <w:rsid w:val="00B4267D"/>
    <w:rsid w:val="00B43423"/>
    <w:rsid w:val="00B43582"/>
    <w:rsid w:val="00B438EB"/>
    <w:rsid w:val="00B43A44"/>
    <w:rsid w:val="00B43BAA"/>
    <w:rsid w:val="00B43BF2"/>
    <w:rsid w:val="00B44686"/>
    <w:rsid w:val="00B447ED"/>
    <w:rsid w:val="00B449CA"/>
    <w:rsid w:val="00B44A6A"/>
    <w:rsid w:val="00B44DC9"/>
    <w:rsid w:val="00B45A85"/>
    <w:rsid w:val="00B46194"/>
    <w:rsid w:val="00B46B10"/>
    <w:rsid w:val="00B46BF0"/>
    <w:rsid w:val="00B46CE8"/>
    <w:rsid w:val="00B46D19"/>
    <w:rsid w:val="00B46D50"/>
    <w:rsid w:val="00B47483"/>
    <w:rsid w:val="00B4764B"/>
    <w:rsid w:val="00B477D8"/>
    <w:rsid w:val="00B4787E"/>
    <w:rsid w:val="00B47B7E"/>
    <w:rsid w:val="00B5028A"/>
    <w:rsid w:val="00B50446"/>
    <w:rsid w:val="00B50E74"/>
    <w:rsid w:val="00B5108A"/>
    <w:rsid w:val="00B517F4"/>
    <w:rsid w:val="00B519D0"/>
    <w:rsid w:val="00B519D9"/>
    <w:rsid w:val="00B51A30"/>
    <w:rsid w:val="00B52ABE"/>
    <w:rsid w:val="00B52C6C"/>
    <w:rsid w:val="00B52ECB"/>
    <w:rsid w:val="00B52F7E"/>
    <w:rsid w:val="00B530FA"/>
    <w:rsid w:val="00B532B7"/>
    <w:rsid w:val="00B542EA"/>
    <w:rsid w:val="00B543D4"/>
    <w:rsid w:val="00B546E7"/>
    <w:rsid w:val="00B54A4A"/>
    <w:rsid w:val="00B54C26"/>
    <w:rsid w:val="00B54CCC"/>
    <w:rsid w:val="00B55295"/>
    <w:rsid w:val="00B553A9"/>
    <w:rsid w:val="00B56095"/>
    <w:rsid w:val="00B5639E"/>
    <w:rsid w:val="00B5648B"/>
    <w:rsid w:val="00B57038"/>
    <w:rsid w:val="00B57123"/>
    <w:rsid w:val="00B5745F"/>
    <w:rsid w:val="00B57909"/>
    <w:rsid w:val="00B57AEB"/>
    <w:rsid w:val="00B57B43"/>
    <w:rsid w:val="00B60E57"/>
    <w:rsid w:val="00B60F1A"/>
    <w:rsid w:val="00B61223"/>
    <w:rsid w:val="00B62637"/>
    <w:rsid w:val="00B62E55"/>
    <w:rsid w:val="00B62E92"/>
    <w:rsid w:val="00B63AF1"/>
    <w:rsid w:val="00B63D85"/>
    <w:rsid w:val="00B643A4"/>
    <w:rsid w:val="00B6481F"/>
    <w:rsid w:val="00B655E1"/>
    <w:rsid w:val="00B656EB"/>
    <w:rsid w:val="00B6576D"/>
    <w:rsid w:val="00B65C0D"/>
    <w:rsid w:val="00B65CE6"/>
    <w:rsid w:val="00B65D20"/>
    <w:rsid w:val="00B65E75"/>
    <w:rsid w:val="00B65F33"/>
    <w:rsid w:val="00B65F4F"/>
    <w:rsid w:val="00B6626C"/>
    <w:rsid w:val="00B6679E"/>
    <w:rsid w:val="00B67496"/>
    <w:rsid w:val="00B70A00"/>
    <w:rsid w:val="00B70C0C"/>
    <w:rsid w:val="00B711CD"/>
    <w:rsid w:val="00B715AA"/>
    <w:rsid w:val="00B71811"/>
    <w:rsid w:val="00B71B3A"/>
    <w:rsid w:val="00B724F7"/>
    <w:rsid w:val="00B72A30"/>
    <w:rsid w:val="00B72F46"/>
    <w:rsid w:val="00B72F5B"/>
    <w:rsid w:val="00B7311E"/>
    <w:rsid w:val="00B73366"/>
    <w:rsid w:val="00B73589"/>
    <w:rsid w:val="00B737C1"/>
    <w:rsid w:val="00B7434E"/>
    <w:rsid w:val="00B74608"/>
    <w:rsid w:val="00B74BFE"/>
    <w:rsid w:val="00B74E99"/>
    <w:rsid w:val="00B754C1"/>
    <w:rsid w:val="00B75944"/>
    <w:rsid w:val="00B76084"/>
    <w:rsid w:val="00B76116"/>
    <w:rsid w:val="00B76608"/>
    <w:rsid w:val="00B76CE5"/>
    <w:rsid w:val="00B76D16"/>
    <w:rsid w:val="00B76F81"/>
    <w:rsid w:val="00B77288"/>
    <w:rsid w:val="00B772D2"/>
    <w:rsid w:val="00B77C40"/>
    <w:rsid w:val="00B80191"/>
    <w:rsid w:val="00B804ED"/>
    <w:rsid w:val="00B8089A"/>
    <w:rsid w:val="00B80CFD"/>
    <w:rsid w:val="00B80F99"/>
    <w:rsid w:val="00B8122A"/>
    <w:rsid w:val="00B81349"/>
    <w:rsid w:val="00B825BA"/>
    <w:rsid w:val="00B82AEF"/>
    <w:rsid w:val="00B82D4D"/>
    <w:rsid w:val="00B839A0"/>
    <w:rsid w:val="00B83E6C"/>
    <w:rsid w:val="00B840FF"/>
    <w:rsid w:val="00B84C8B"/>
    <w:rsid w:val="00B84DDA"/>
    <w:rsid w:val="00B84E97"/>
    <w:rsid w:val="00B85644"/>
    <w:rsid w:val="00B85863"/>
    <w:rsid w:val="00B85980"/>
    <w:rsid w:val="00B85AF2"/>
    <w:rsid w:val="00B864E6"/>
    <w:rsid w:val="00B8650D"/>
    <w:rsid w:val="00B86E51"/>
    <w:rsid w:val="00B8720C"/>
    <w:rsid w:val="00B872B9"/>
    <w:rsid w:val="00B8766D"/>
    <w:rsid w:val="00B9061F"/>
    <w:rsid w:val="00B90A7A"/>
    <w:rsid w:val="00B90C4B"/>
    <w:rsid w:val="00B91007"/>
    <w:rsid w:val="00B91555"/>
    <w:rsid w:val="00B91D9C"/>
    <w:rsid w:val="00B92EB1"/>
    <w:rsid w:val="00B9352F"/>
    <w:rsid w:val="00B93B51"/>
    <w:rsid w:val="00B93EAB"/>
    <w:rsid w:val="00B940BC"/>
    <w:rsid w:val="00B9427E"/>
    <w:rsid w:val="00B942A1"/>
    <w:rsid w:val="00B94E7D"/>
    <w:rsid w:val="00B94EFC"/>
    <w:rsid w:val="00B94FD6"/>
    <w:rsid w:val="00B95488"/>
    <w:rsid w:val="00B954C5"/>
    <w:rsid w:val="00B95C31"/>
    <w:rsid w:val="00B95D00"/>
    <w:rsid w:val="00B9639D"/>
    <w:rsid w:val="00B963AE"/>
    <w:rsid w:val="00B964A0"/>
    <w:rsid w:val="00B96741"/>
    <w:rsid w:val="00B96A6D"/>
    <w:rsid w:val="00B96BAE"/>
    <w:rsid w:val="00B97289"/>
    <w:rsid w:val="00B973F2"/>
    <w:rsid w:val="00B979BB"/>
    <w:rsid w:val="00B97DE7"/>
    <w:rsid w:val="00BA07AE"/>
    <w:rsid w:val="00BA0AD0"/>
    <w:rsid w:val="00BA0E10"/>
    <w:rsid w:val="00BA11B7"/>
    <w:rsid w:val="00BA11DA"/>
    <w:rsid w:val="00BA130D"/>
    <w:rsid w:val="00BA1325"/>
    <w:rsid w:val="00BA13B4"/>
    <w:rsid w:val="00BA1ACE"/>
    <w:rsid w:val="00BA211D"/>
    <w:rsid w:val="00BA3233"/>
    <w:rsid w:val="00BA32E2"/>
    <w:rsid w:val="00BA3515"/>
    <w:rsid w:val="00BA36C5"/>
    <w:rsid w:val="00BA3722"/>
    <w:rsid w:val="00BA3C3C"/>
    <w:rsid w:val="00BA3C4C"/>
    <w:rsid w:val="00BA4194"/>
    <w:rsid w:val="00BA41E0"/>
    <w:rsid w:val="00BA4229"/>
    <w:rsid w:val="00BA46F6"/>
    <w:rsid w:val="00BA4845"/>
    <w:rsid w:val="00BA4A97"/>
    <w:rsid w:val="00BA569A"/>
    <w:rsid w:val="00BA5A7D"/>
    <w:rsid w:val="00BA67C3"/>
    <w:rsid w:val="00BA6B83"/>
    <w:rsid w:val="00BA720D"/>
    <w:rsid w:val="00BA72BF"/>
    <w:rsid w:val="00BA7AB7"/>
    <w:rsid w:val="00BA7D26"/>
    <w:rsid w:val="00BA7DA7"/>
    <w:rsid w:val="00BA7E7D"/>
    <w:rsid w:val="00BB0223"/>
    <w:rsid w:val="00BB0D6C"/>
    <w:rsid w:val="00BB13A8"/>
    <w:rsid w:val="00BB167A"/>
    <w:rsid w:val="00BB17FA"/>
    <w:rsid w:val="00BB18A9"/>
    <w:rsid w:val="00BB1B42"/>
    <w:rsid w:val="00BB259B"/>
    <w:rsid w:val="00BB270F"/>
    <w:rsid w:val="00BB28AC"/>
    <w:rsid w:val="00BB2BFA"/>
    <w:rsid w:val="00BB2DBF"/>
    <w:rsid w:val="00BB3714"/>
    <w:rsid w:val="00BB4997"/>
    <w:rsid w:val="00BB4999"/>
    <w:rsid w:val="00BB4A55"/>
    <w:rsid w:val="00BB4E9D"/>
    <w:rsid w:val="00BB5435"/>
    <w:rsid w:val="00BB546E"/>
    <w:rsid w:val="00BB564D"/>
    <w:rsid w:val="00BB571A"/>
    <w:rsid w:val="00BB65B4"/>
    <w:rsid w:val="00BB6C90"/>
    <w:rsid w:val="00BB71C1"/>
    <w:rsid w:val="00BB75C7"/>
    <w:rsid w:val="00BB77F5"/>
    <w:rsid w:val="00BB7A1A"/>
    <w:rsid w:val="00BB7DAE"/>
    <w:rsid w:val="00BB7E7A"/>
    <w:rsid w:val="00BC0A54"/>
    <w:rsid w:val="00BC172B"/>
    <w:rsid w:val="00BC1912"/>
    <w:rsid w:val="00BC1BB4"/>
    <w:rsid w:val="00BC236F"/>
    <w:rsid w:val="00BC29E3"/>
    <w:rsid w:val="00BC2EBB"/>
    <w:rsid w:val="00BC2FD1"/>
    <w:rsid w:val="00BC2FDA"/>
    <w:rsid w:val="00BC303F"/>
    <w:rsid w:val="00BC33DB"/>
    <w:rsid w:val="00BC33E5"/>
    <w:rsid w:val="00BC40D6"/>
    <w:rsid w:val="00BC4124"/>
    <w:rsid w:val="00BC43AC"/>
    <w:rsid w:val="00BC4CCA"/>
    <w:rsid w:val="00BC537C"/>
    <w:rsid w:val="00BC55AB"/>
    <w:rsid w:val="00BC5707"/>
    <w:rsid w:val="00BC5849"/>
    <w:rsid w:val="00BC5918"/>
    <w:rsid w:val="00BC5C97"/>
    <w:rsid w:val="00BC5F95"/>
    <w:rsid w:val="00BC6DF5"/>
    <w:rsid w:val="00BC779A"/>
    <w:rsid w:val="00BC7C1D"/>
    <w:rsid w:val="00BD0777"/>
    <w:rsid w:val="00BD104E"/>
    <w:rsid w:val="00BD1119"/>
    <w:rsid w:val="00BD1209"/>
    <w:rsid w:val="00BD148D"/>
    <w:rsid w:val="00BD198C"/>
    <w:rsid w:val="00BD1E8C"/>
    <w:rsid w:val="00BD1F75"/>
    <w:rsid w:val="00BD2952"/>
    <w:rsid w:val="00BD29BC"/>
    <w:rsid w:val="00BD2B27"/>
    <w:rsid w:val="00BD325A"/>
    <w:rsid w:val="00BD42F4"/>
    <w:rsid w:val="00BD4C4D"/>
    <w:rsid w:val="00BD5025"/>
    <w:rsid w:val="00BD5084"/>
    <w:rsid w:val="00BD5666"/>
    <w:rsid w:val="00BD5A5C"/>
    <w:rsid w:val="00BD5B0C"/>
    <w:rsid w:val="00BD6B31"/>
    <w:rsid w:val="00BD6D5E"/>
    <w:rsid w:val="00BD6EB6"/>
    <w:rsid w:val="00BD7624"/>
    <w:rsid w:val="00BD7742"/>
    <w:rsid w:val="00BD7780"/>
    <w:rsid w:val="00BD79BA"/>
    <w:rsid w:val="00BD7BDF"/>
    <w:rsid w:val="00BE010C"/>
    <w:rsid w:val="00BE0A92"/>
    <w:rsid w:val="00BE0AFE"/>
    <w:rsid w:val="00BE1035"/>
    <w:rsid w:val="00BE17C0"/>
    <w:rsid w:val="00BE191D"/>
    <w:rsid w:val="00BE1D93"/>
    <w:rsid w:val="00BE26A2"/>
    <w:rsid w:val="00BE2C94"/>
    <w:rsid w:val="00BE2E33"/>
    <w:rsid w:val="00BE2E6E"/>
    <w:rsid w:val="00BE333A"/>
    <w:rsid w:val="00BE33FF"/>
    <w:rsid w:val="00BE34AC"/>
    <w:rsid w:val="00BE3A10"/>
    <w:rsid w:val="00BE3C18"/>
    <w:rsid w:val="00BE40D8"/>
    <w:rsid w:val="00BE50EE"/>
    <w:rsid w:val="00BE52FC"/>
    <w:rsid w:val="00BE58C0"/>
    <w:rsid w:val="00BE5FBA"/>
    <w:rsid w:val="00BE629C"/>
    <w:rsid w:val="00BE64DF"/>
    <w:rsid w:val="00BE670D"/>
    <w:rsid w:val="00BE6EC8"/>
    <w:rsid w:val="00BE7421"/>
    <w:rsid w:val="00BE7D05"/>
    <w:rsid w:val="00BE7E12"/>
    <w:rsid w:val="00BF051D"/>
    <w:rsid w:val="00BF0621"/>
    <w:rsid w:val="00BF06C4"/>
    <w:rsid w:val="00BF1479"/>
    <w:rsid w:val="00BF15EB"/>
    <w:rsid w:val="00BF1903"/>
    <w:rsid w:val="00BF1EE4"/>
    <w:rsid w:val="00BF24C9"/>
    <w:rsid w:val="00BF27DB"/>
    <w:rsid w:val="00BF2F6C"/>
    <w:rsid w:val="00BF3117"/>
    <w:rsid w:val="00BF33BA"/>
    <w:rsid w:val="00BF3508"/>
    <w:rsid w:val="00BF380E"/>
    <w:rsid w:val="00BF386F"/>
    <w:rsid w:val="00BF3877"/>
    <w:rsid w:val="00BF3A88"/>
    <w:rsid w:val="00BF3D51"/>
    <w:rsid w:val="00BF40CD"/>
    <w:rsid w:val="00BF41C7"/>
    <w:rsid w:val="00BF49BC"/>
    <w:rsid w:val="00BF4DA9"/>
    <w:rsid w:val="00BF5114"/>
    <w:rsid w:val="00BF52C8"/>
    <w:rsid w:val="00BF5393"/>
    <w:rsid w:val="00BF558D"/>
    <w:rsid w:val="00BF5D46"/>
    <w:rsid w:val="00BF637A"/>
    <w:rsid w:val="00BF6B1F"/>
    <w:rsid w:val="00BF6F45"/>
    <w:rsid w:val="00BF73AD"/>
    <w:rsid w:val="00BF7411"/>
    <w:rsid w:val="00BF7544"/>
    <w:rsid w:val="00BF7CAF"/>
    <w:rsid w:val="00C007AE"/>
    <w:rsid w:val="00C01A5E"/>
    <w:rsid w:val="00C023C1"/>
    <w:rsid w:val="00C023E0"/>
    <w:rsid w:val="00C0244E"/>
    <w:rsid w:val="00C02B2A"/>
    <w:rsid w:val="00C0381F"/>
    <w:rsid w:val="00C042F9"/>
    <w:rsid w:val="00C045DF"/>
    <w:rsid w:val="00C045F3"/>
    <w:rsid w:val="00C045FD"/>
    <w:rsid w:val="00C04E7F"/>
    <w:rsid w:val="00C05321"/>
    <w:rsid w:val="00C05496"/>
    <w:rsid w:val="00C05CD8"/>
    <w:rsid w:val="00C06318"/>
    <w:rsid w:val="00C063AB"/>
    <w:rsid w:val="00C06605"/>
    <w:rsid w:val="00C06D05"/>
    <w:rsid w:val="00C077FB"/>
    <w:rsid w:val="00C07DED"/>
    <w:rsid w:val="00C07FBE"/>
    <w:rsid w:val="00C1040F"/>
    <w:rsid w:val="00C10761"/>
    <w:rsid w:val="00C1089E"/>
    <w:rsid w:val="00C10A23"/>
    <w:rsid w:val="00C10B0D"/>
    <w:rsid w:val="00C10BF0"/>
    <w:rsid w:val="00C10DB2"/>
    <w:rsid w:val="00C10F98"/>
    <w:rsid w:val="00C11060"/>
    <w:rsid w:val="00C111A0"/>
    <w:rsid w:val="00C118A2"/>
    <w:rsid w:val="00C12049"/>
    <w:rsid w:val="00C12691"/>
    <w:rsid w:val="00C12BDE"/>
    <w:rsid w:val="00C12DD9"/>
    <w:rsid w:val="00C13625"/>
    <w:rsid w:val="00C138B1"/>
    <w:rsid w:val="00C139C4"/>
    <w:rsid w:val="00C139DF"/>
    <w:rsid w:val="00C13B5E"/>
    <w:rsid w:val="00C13D18"/>
    <w:rsid w:val="00C13E06"/>
    <w:rsid w:val="00C13FAF"/>
    <w:rsid w:val="00C14E48"/>
    <w:rsid w:val="00C14F29"/>
    <w:rsid w:val="00C14F4D"/>
    <w:rsid w:val="00C151FD"/>
    <w:rsid w:val="00C155E9"/>
    <w:rsid w:val="00C156EF"/>
    <w:rsid w:val="00C1586C"/>
    <w:rsid w:val="00C15CFC"/>
    <w:rsid w:val="00C1601D"/>
    <w:rsid w:val="00C1610A"/>
    <w:rsid w:val="00C161BA"/>
    <w:rsid w:val="00C1642A"/>
    <w:rsid w:val="00C16A0A"/>
    <w:rsid w:val="00C16C54"/>
    <w:rsid w:val="00C17D83"/>
    <w:rsid w:val="00C17DCD"/>
    <w:rsid w:val="00C2063F"/>
    <w:rsid w:val="00C2098E"/>
    <w:rsid w:val="00C20ED1"/>
    <w:rsid w:val="00C21243"/>
    <w:rsid w:val="00C21284"/>
    <w:rsid w:val="00C214E0"/>
    <w:rsid w:val="00C219CE"/>
    <w:rsid w:val="00C22099"/>
    <w:rsid w:val="00C22EAA"/>
    <w:rsid w:val="00C22F8D"/>
    <w:rsid w:val="00C237F1"/>
    <w:rsid w:val="00C2380A"/>
    <w:rsid w:val="00C238D3"/>
    <w:rsid w:val="00C23AB1"/>
    <w:rsid w:val="00C23B2D"/>
    <w:rsid w:val="00C23F98"/>
    <w:rsid w:val="00C246D6"/>
    <w:rsid w:val="00C24A8E"/>
    <w:rsid w:val="00C25A59"/>
    <w:rsid w:val="00C25BB1"/>
    <w:rsid w:val="00C25EEB"/>
    <w:rsid w:val="00C25F47"/>
    <w:rsid w:val="00C25FF1"/>
    <w:rsid w:val="00C2629A"/>
    <w:rsid w:val="00C262F7"/>
    <w:rsid w:val="00C269D7"/>
    <w:rsid w:val="00C26BEB"/>
    <w:rsid w:val="00C26C42"/>
    <w:rsid w:val="00C26C6E"/>
    <w:rsid w:val="00C270A9"/>
    <w:rsid w:val="00C27698"/>
    <w:rsid w:val="00C27869"/>
    <w:rsid w:val="00C27B53"/>
    <w:rsid w:val="00C27BDA"/>
    <w:rsid w:val="00C27ED5"/>
    <w:rsid w:val="00C302C8"/>
    <w:rsid w:val="00C305EF"/>
    <w:rsid w:val="00C306AF"/>
    <w:rsid w:val="00C3106A"/>
    <w:rsid w:val="00C3119E"/>
    <w:rsid w:val="00C312A3"/>
    <w:rsid w:val="00C3144E"/>
    <w:rsid w:val="00C31628"/>
    <w:rsid w:val="00C325EE"/>
    <w:rsid w:val="00C32DF4"/>
    <w:rsid w:val="00C33432"/>
    <w:rsid w:val="00C33772"/>
    <w:rsid w:val="00C33900"/>
    <w:rsid w:val="00C339B7"/>
    <w:rsid w:val="00C33CAA"/>
    <w:rsid w:val="00C34EA8"/>
    <w:rsid w:val="00C35562"/>
    <w:rsid w:val="00C35AF1"/>
    <w:rsid w:val="00C36183"/>
    <w:rsid w:val="00C3638F"/>
    <w:rsid w:val="00C36CFE"/>
    <w:rsid w:val="00C36D4B"/>
    <w:rsid w:val="00C37379"/>
    <w:rsid w:val="00C3739C"/>
    <w:rsid w:val="00C40838"/>
    <w:rsid w:val="00C40EE9"/>
    <w:rsid w:val="00C40F10"/>
    <w:rsid w:val="00C41475"/>
    <w:rsid w:val="00C4157F"/>
    <w:rsid w:val="00C418C1"/>
    <w:rsid w:val="00C42369"/>
    <w:rsid w:val="00C42540"/>
    <w:rsid w:val="00C437FC"/>
    <w:rsid w:val="00C43A9A"/>
    <w:rsid w:val="00C43AFE"/>
    <w:rsid w:val="00C440EB"/>
    <w:rsid w:val="00C44328"/>
    <w:rsid w:val="00C446B8"/>
    <w:rsid w:val="00C44F52"/>
    <w:rsid w:val="00C456C7"/>
    <w:rsid w:val="00C45EA1"/>
    <w:rsid w:val="00C45EFE"/>
    <w:rsid w:val="00C461EE"/>
    <w:rsid w:val="00C46241"/>
    <w:rsid w:val="00C462BB"/>
    <w:rsid w:val="00C463D0"/>
    <w:rsid w:val="00C46E65"/>
    <w:rsid w:val="00C477BE"/>
    <w:rsid w:val="00C477D6"/>
    <w:rsid w:val="00C47FCC"/>
    <w:rsid w:val="00C500D7"/>
    <w:rsid w:val="00C50AA0"/>
    <w:rsid w:val="00C50E5D"/>
    <w:rsid w:val="00C51782"/>
    <w:rsid w:val="00C520B5"/>
    <w:rsid w:val="00C5237E"/>
    <w:rsid w:val="00C526FC"/>
    <w:rsid w:val="00C527C4"/>
    <w:rsid w:val="00C52993"/>
    <w:rsid w:val="00C52A0E"/>
    <w:rsid w:val="00C52D24"/>
    <w:rsid w:val="00C52DEA"/>
    <w:rsid w:val="00C52E2D"/>
    <w:rsid w:val="00C52EBC"/>
    <w:rsid w:val="00C53077"/>
    <w:rsid w:val="00C53263"/>
    <w:rsid w:val="00C53BCB"/>
    <w:rsid w:val="00C53C4E"/>
    <w:rsid w:val="00C53E72"/>
    <w:rsid w:val="00C53F72"/>
    <w:rsid w:val="00C54256"/>
    <w:rsid w:val="00C54543"/>
    <w:rsid w:val="00C549CB"/>
    <w:rsid w:val="00C55898"/>
    <w:rsid w:val="00C55970"/>
    <w:rsid w:val="00C55989"/>
    <w:rsid w:val="00C56897"/>
    <w:rsid w:val="00C56C28"/>
    <w:rsid w:val="00C56E14"/>
    <w:rsid w:val="00C57737"/>
    <w:rsid w:val="00C579FF"/>
    <w:rsid w:val="00C57AFD"/>
    <w:rsid w:val="00C60B41"/>
    <w:rsid w:val="00C61090"/>
    <w:rsid w:val="00C610AF"/>
    <w:rsid w:val="00C61593"/>
    <w:rsid w:val="00C61B33"/>
    <w:rsid w:val="00C61DB0"/>
    <w:rsid w:val="00C61E58"/>
    <w:rsid w:val="00C62D06"/>
    <w:rsid w:val="00C62EAD"/>
    <w:rsid w:val="00C63091"/>
    <w:rsid w:val="00C648C2"/>
    <w:rsid w:val="00C648F8"/>
    <w:rsid w:val="00C6498E"/>
    <w:rsid w:val="00C64D75"/>
    <w:rsid w:val="00C64F2E"/>
    <w:rsid w:val="00C6558B"/>
    <w:rsid w:val="00C659B6"/>
    <w:rsid w:val="00C65F88"/>
    <w:rsid w:val="00C66521"/>
    <w:rsid w:val="00C66B79"/>
    <w:rsid w:val="00C672E0"/>
    <w:rsid w:val="00C67C16"/>
    <w:rsid w:val="00C702A1"/>
    <w:rsid w:val="00C70A93"/>
    <w:rsid w:val="00C70CD7"/>
    <w:rsid w:val="00C719B5"/>
    <w:rsid w:val="00C71FC3"/>
    <w:rsid w:val="00C722F6"/>
    <w:rsid w:val="00C72BE3"/>
    <w:rsid w:val="00C7312E"/>
    <w:rsid w:val="00C734BB"/>
    <w:rsid w:val="00C73F6B"/>
    <w:rsid w:val="00C74CDE"/>
    <w:rsid w:val="00C74EEE"/>
    <w:rsid w:val="00C750CC"/>
    <w:rsid w:val="00C75243"/>
    <w:rsid w:val="00C75E70"/>
    <w:rsid w:val="00C768F9"/>
    <w:rsid w:val="00C76C66"/>
    <w:rsid w:val="00C77107"/>
    <w:rsid w:val="00C77303"/>
    <w:rsid w:val="00C775EF"/>
    <w:rsid w:val="00C77B62"/>
    <w:rsid w:val="00C77F7F"/>
    <w:rsid w:val="00C8010D"/>
    <w:rsid w:val="00C8053F"/>
    <w:rsid w:val="00C80777"/>
    <w:rsid w:val="00C809DC"/>
    <w:rsid w:val="00C812AF"/>
    <w:rsid w:val="00C81526"/>
    <w:rsid w:val="00C828D3"/>
    <w:rsid w:val="00C82C91"/>
    <w:rsid w:val="00C82F3E"/>
    <w:rsid w:val="00C830D6"/>
    <w:rsid w:val="00C83A45"/>
    <w:rsid w:val="00C83BB7"/>
    <w:rsid w:val="00C8439D"/>
    <w:rsid w:val="00C8471E"/>
    <w:rsid w:val="00C84F41"/>
    <w:rsid w:val="00C854A8"/>
    <w:rsid w:val="00C858F3"/>
    <w:rsid w:val="00C85A57"/>
    <w:rsid w:val="00C85C80"/>
    <w:rsid w:val="00C85E17"/>
    <w:rsid w:val="00C86598"/>
    <w:rsid w:val="00C865CF"/>
    <w:rsid w:val="00C867C3"/>
    <w:rsid w:val="00C8773B"/>
    <w:rsid w:val="00C87855"/>
    <w:rsid w:val="00C87CE6"/>
    <w:rsid w:val="00C87D32"/>
    <w:rsid w:val="00C87F74"/>
    <w:rsid w:val="00C90089"/>
    <w:rsid w:val="00C90199"/>
    <w:rsid w:val="00C9031A"/>
    <w:rsid w:val="00C908DB"/>
    <w:rsid w:val="00C90AE3"/>
    <w:rsid w:val="00C919FF"/>
    <w:rsid w:val="00C91A01"/>
    <w:rsid w:val="00C92445"/>
    <w:rsid w:val="00C92CFE"/>
    <w:rsid w:val="00C92EB4"/>
    <w:rsid w:val="00C932FF"/>
    <w:rsid w:val="00C93AEF"/>
    <w:rsid w:val="00C94854"/>
    <w:rsid w:val="00C95648"/>
    <w:rsid w:val="00C95FE2"/>
    <w:rsid w:val="00C96028"/>
    <w:rsid w:val="00C963D9"/>
    <w:rsid w:val="00C964CB"/>
    <w:rsid w:val="00C975A7"/>
    <w:rsid w:val="00C979D1"/>
    <w:rsid w:val="00C97B12"/>
    <w:rsid w:val="00CA072B"/>
    <w:rsid w:val="00CA2232"/>
    <w:rsid w:val="00CA26E9"/>
    <w:rsid w:val="00CA2DC9"/>
    <w:rsid w:val="00CA2F66"/>
    <w:rsid w:val="00CA3661"/>
    <w:rsid w:val="00CA37C5"/>
    <w:rsid w:val="00CA37D3"/>
    <w:rsid w:val="00CA3D44"/>
    <w:rsid w:val="00CA3D7A"/>
    <w:rsid w:val="00CA3E9F"/>
    <w:rsid w:val="00CA3F66"/>
    <w:rsid w:val="00CA430B"/>
    <w:rsid w:val="00CA43FC"/>
    <w:rsid w:val="00CA45CD"/>
    <w:rsid w:val="00CA4D35"/>
    <w:rsid w:val="00CA5282"/>
    <w:rsid w:val="00CA5EA5"/>
    <w:rsid w:val="00CA66E4"/>
    <w:rsid w:val="00CA694D"/>
    <w:rsid w:val="00CA6DC8"/>
    <w:rsid w:val="00CA7380"/>
    <w:rsid w:val="00CA7601"/>
    <w:rsid w:val="00CA7A12"/>
    <w:rsid w:val="00CB002D"/>
    <w:rsid w:val="00CB07DE"/>
    <w:rsid w:val="00CB0A51"/>
    <w:rsid w:val="00CB0B82"/>
    <w:rsid w:val="00CB1092"/>
    <w:rsid w:val="00CB12FF"/>
    <w:rsid w:val="00CB2186"/>
    <w:rsid w:val="00CB23C4"/>
    <w:rsid w:val="00CB2BE6"/>
    <w:rsid w:val="00CB2DEE"/>
    <w:rsid w:val="00CB30B8"/>
    <w:rsid w:val="00CB37C0"/>
    <w:rsid w:val="00CB3989"/>
    <w:rsid w:val="00CB4520"/>
    <w:rsid w:val="00CB48D0"/>
    <w:rsid w:val="00CB4B49"/>
    <w:rsid w:val="00CB4B71"/>
    <w:rsid w:val="00CB4D4D"/>
    <w:rsid w:val="00CB51FC"/>
    <w:rsid w:val="00CB5649"/>
    <w:rsid w:val="00CB5BF0"/>
    <w:rsid w:val="00CB632B"/>
    <w:rsid w:val="00CB79B5"/>
    <w:rsid w:val="00CB7B01"/>
    <w:rsid w:val="00CB7F59"/>
    <w:rsid w:val="00CC01B0"/>
    <w:rsid w:val="00CC0D5A"/>
    <w:rsid w:val="00CC0E8C"/>
    <w:rsid w:val="00CC0F2A"/>
    <w:rsid w:val="00CC176F"/>
    <w:rsid w:val="00CC189B"/>
    <w:rsid w:val="00CC1BB2"/>
    <w:rsid w:val="00CC1C76"/>
    <w:rsid w:val="00CC2111"/>
    <w:rsid w:val="00CC21B2"/>
    <w:rsid w:val="00CC362D"/>
    <w:rsid w:val="00CC369E"/>
    <w:rsid w:val="00CC3772"/>
    <w:rsid w:val="00CC3B0E"/>
    <w:rsid w:val="00CC3E7F"/>
    <w:rsid w:val="00CC40CC"/>
    <w:rsid w:val="00CC4343"/>
    <w:rsid w:val="00CC4396"/>
    <w:rsid w:val="00CC49A0"/>
    <w:rsid w:val="00CC5761"/>
    <w:rsid w:val="00CC579A"/>
    <w:rsid w:val="00CC5AE0"/>
    <w:rsid w:val="00CC6038"/>
    <w:rsid w:val="00CC63BA"/>
    <w:rsid w:val="00CC689C"/>
    <w:rsid w:val="00CC6BA9"/>
    <w:rsid w:val="00CC7007"/>
    <w:rsid w:val="00CC709E"/>
    <w:rsid w:val="00CC7231"/>
    <w:rsid w:val="00CC75AF"/>
    <w:rsid w:val="00CD0708"/>
    <w:rsid w:val="00CD0DF2"/>
    <w:rsid w:val="00CD0FD3"/>
    <w:rsid w:val="00CD13EF"/>
    <w:rsid w:val="00CD14AE"/>
    <w:rsid w:val="00CD154B"/>
    <w:rsid w:val="00CD1810"/>
    <w:rsid w:val="00CD1876"/>
    <w:rsid w:val="00CD1FE6"/>
    <w:rsid w:val="00CD20D9"/>
    <w:rsid w:val="00CD2369"/>
    <w:rsid w:val="00CD240A"/>
    <w:rsid w:val="00CD2534"/>
    <w:rsid w:val="00CD2851"/>
    <w:rsid w:val="00CD2B27"/>
    <w:rsid w:val="00CD2DC2"/>
    <w:rsid w:val="00CD31E9"/>
    <w:rsid w:val="00CD34E1"/>
    <w:rsid w:val="00CD367E"/>
    <w:rsid w:val="00CD3788"/>
    <w:rsid w:val="00CD3A29"/>
    <w:rsid w:val="00CD41C4"/>
    <w:rsid w:val="00CD4863"/>
    <w:rsid w:val="00CD4FF2"/>
    <w:rsid w:val="00CD51B6"/>
    <w:rsid w:val="00CD525F"/>
    <w:rsid w:val="00CD5B0D"/>
    <w:rsid w:val="00CD6411"/>
    <w:rsid w:val="00CD64A3"/>
    <w:rsid w:val="00CD6B03"/>
    <w:rsid w:val="00CD6C83"/>
    <w:rsid w:val="00CD6CB0"/>
    <w:rsid w:val="00CD7270"/>
    <w:rsid w:val="00CD75C9"/>
    <w:rsid w:val="00CD782D"/>
    <w:rsid w:val="00CE0401"/>
    <w:rsid w:val="00CE0A51"/>
    <w:rsid w:val="00CE1109"/>
    <w:rsid w:val="00CE1541"/>
    <w:rsid w:val="00CE1ED2"/>
    <w:rsid w:val="00CE20CE"/>
    <w:rsid w:val="00CE25E1"/>
    <w:rsid w:val="00CE267C"/>
    <w:rsid w:val="00CE297F"/>
    <w:rsid w:val="00CE29C5"/>
    <w:rsid w:val="00CE2CAC"/>
    <w:rsid w:val="00CE3940"/>
    <w:rsid w:val="00CE3F52"/>
    <w:rsid w:val="00CE4ADA"/>
    <w:rsid w:val="00CE4B2D"/>
    <w:rsid w:val="00CE4C60"/>
    <w:rsid w:val="00CE5101"/>
    <w:rsid w:val="00CE5641"/>
    <w:rsid w:val="00CE5B17"/>
    <w:rsid w:val="00CE5E0D"/>
    <w:rsid w:val="00CE62F5"/>
    <w:rsid w:val="00CE633C"/>
    <w:rsid w:val="00CE64AC"/>
    <w:rsid w:val="00CE6582"/>
    <w:rsid w:val="00CE67AD"/>
    <w:rsid w:val="00CE6DD9"/>
    <w:rsid w:val="00CE73F6"/>
    <w:rsid w:val="00CE7738"/>
    <w:rsid w:val="00CE78AE"/>
    <w:rsid w:val="00CE79A2"/>
    <w:rsid w:val="00CE7CC2"/>
    <w:rsid w:val="00CE7FCC"/>
    <w:rsid w:val="00CF05AC"/>
    <w:rsid w:val="00CF05C8"/>
    <w:rsid w:val="00CF05DB"/>
    <w:rsid w:val="00CF06AD"/>
    <w:rsid w:val="00CF0EA0"/>
    <w:rsid w:val="00CF1759"/>
    <w:rsid w:val="00CF1B9D"/>
    <w:rsid w:val="00CF2AB0"/>
    <w:rsid w:val="00CF2ED6"/>
    <w:rsid w:val="00CF44B4"/>
    <w:rsid w:val="00CF4C49"/>
    <w:rsid w:val="00CF4E19"/>
    <w:rsid w:val="00CF4F0C"/>
    <w:rsid w:val="00CF5699"/>
    <w:rsid w:val="00CF5890"/>
    <w:rsid w:val="00CF594F"/>
    <w:rsid w:val="00CF5A22"/>
    <w:rsid w:val="00CF60C1"/>
    <w:rsid w:val="00CF6759"/>
    <w:rsid w:val="00CF6D21"/>
    <w:rsid w:val="00CF7728"/>
    <w:rsid w:val="00CF7A83"/>
    <w:rsid w:val="00CF7DDD"/>
    <w:rsid w:val="00CF7E2D"/>
    <w:rsid w:val="00D002B8"/>
    <w:rsid w:val="00D007C4"/>
    <w:rsid w:val="00D00829"/>
    <w:rsid w:val="00D00E13"/>
    <w:rsid w:val="00D01128"/>
    <w:rsid w:val="00D017EF"/>
    <w:rsid w:val="00D01840"/>
    <w:rsid w:val="00D025F4"/>
    <w:rsid w:val="00D02654"/>
    <w:rsid w:val="00D02D28"/>
    <w:rsid w:val="00D02DBD"/>
    <w:rsid w:val="00D035A4"/>
    <w:rsid w:val="00D039F9"/>
    <w:rsid w:val="00D03A8D"/>
    <w:rsid w:val="00D03D6D"/>
    <w:rsid w:val="00D03E3F"/>
    <w:rsid w:val="00D04911"/>
    <w:rsid w:val="00D04BB6"/>
    <w:rsid w:val="00D05074"/>
    <w:rsid w:val="00D05106"/>
    <w:rsid w:val="00D052A5"/>
    <w:rsid w:val="00D053EE"/>
    <w:rsid w:val="00D05456"/>
    <w:rsid w:val="00D05CB4"/>
    <w:rsid w:val="00D0616C"/>
    <w:rsid w:val="00D068C7"/>
    <w:rsid w:val="00D069B7"/>
    <w:rsid w:val="00D06DB9"/>
    <w:rsid w:val="00D06DEB"/>
    <w:rsid w:val="00D07061"/>
    <w:rsid w:val="00D07E91"/>
    <w:rsid w:val="00D1046C"/>
    <w:rsid w:val="00D10953"/>
    <w:rsid w:val="00D110F4"/>
    <w:rsid w:val="00D11326"/>
    <w:rsid w:val="00D1220A"/>
    <w:rsid w:val="00D12949"/>
    <w:rsid w:val="00D129D1"/>
    <w:rsid w:val="00D12FC0"/>
    <w:rsid w:val="00D136DC"/>
    <w:rsid w:val="00D138A0"/>
    <w:rsid w:val="00D13BD8"/>
    <w:rsid w:val="00D13C01"/>
    <w:rsid w:val="00D13D71"/>
    <w:rsid w:val="00D13FB5"/>
    <w:rsid w:val="00D147BD"/>
    <w:rsid w:val="00D14D70"/>
    <w:rsid w:val="00D152B5"/>
    <w:rsid w:val="00D15FFC"/>
    <w:rsid w:val="00D16564"/>
    <w:rsid w:val="00D16695"/>
    <w:rsid w:val="00D16C02"/>
    <w:rsid w:val="00D16E73"/>
    <w:rsid w:val="00D16FA2"/>
    <w:rsid w:val="00D17738"/>
    <w:rsid w:val="00D177A1"/>
    <w:rsid w:val="00D17B2D"/>
    <w:rsid w:val="00D17E74"/>
    <w:rsid w:val="00D20B4E"/>
    <w:rsid w:val="00D20D23"/>
    <w:rsid w:val="00D20FE9"/>
    <w:rsid w:val="00D21342"/>
    <w:rsid w:val="00D213D7"/>
    <w:rsid w:val="00D221E9"/>
    <w:rsid w:val="00D2243E"/>
    <w:rsid w:val="00D224CF"/>
    <w:rsid w:val="00D23125"/>
    <w:rsid w:val="00D237E3"/>
    <w:rsid w:val="00D23910"/>
    <w:rsid w:val="00D24386"/>
    <w:rsid w:val="00D2446B"/>
    <w:rsid w:val="00D2474A"/>
    <w:rsid w:val="00D24B6B"/>
    <w:rsid w:val="00D25349"/>
    <w:rsid w:val="00D2585E"/>
    <w:rsid w:val="00D25861"/>
    <w:rsid w:val="00D26E2B"/>
    <w:rsid w:val="00D26E8A"/>
    <w:rsid w:val="00D2781D"/>
    <w:rsid w:val="00D2797B"/>
    <w:rsid w:val="00D27CEB"/>
    <w:rsid w:val="00D30455"/>
    <w:rsid w:val="00D305F5"/>
    <w:rsid w:val="00D315D0"/>
    <w:rsid w:val="00D317BD"/>
    <w:rsid w:val="00D3189E"/>
    <w:rsid w:val="00D31D52"/>
    <w:rsid w:val="00D31D94"/>
    <w:rsid w:val="00D32276"/>
    <w:rsid w:val="00D32412"/>
    <w:rsid w:val="00D328D5"/>
    <w:rsid w:val="00D329B5"/>
    <w:rsid w:val="00D32ACE"/>
    <w:rsid w:val="00D32EA0"/>
    <w:rsid w:val="00D33364"/>
    <w:rsid w:val="00D3357D"/>
    <w:rsid w:val="00D33587"/>
    <w:rsid w:val="00D338F3"/>
    <w:rsid w:val="00D339D4"/>
    <w:rsid w:val="00D341F1"/>
    <w:rsid w:val="00D34547"/>
    <w:rsid w:val="00D347B1"/>
    <w:rsid w:val="00D34AA9"/>
    <w:rsid w:val="00D34C01"/>
    <w:rsid w:val="00D34C21"/>
    <w:rsid w:val="00D34D9E"/>
    <w:rsid w:val="00D35714"/>
    <w:rsid w:val="00D363DB"/>
    <w:rsid w:val="00D37008"/>
    <w:rsid w:val="00D376D9"/>
    <w:rsid w:val="00D37770"/>
    <w:rsid w:val="00D37C97"/>
    <w:rsid w:val="00D37D43"/>
    <w:rsid w:val="00D37F35"/>
    <w:rsid w:val="00D37F5D"/>
    <w:rsid w:val="00D4060C"/>
    <w:rsid w:val="00D40D2C"/>
    <w:rsid w:val="00D40D88"/>
    <w:rsid w:val="00D40ED5"/>
    <w:rsid w:val="00D411F9"/>
    <w:rsid w:val="00D417E0"/>
    <w:rsid w:val="00D41878"/>
    <w:rsid w:val="00D41F17"/>
    <w:rsid w:val="00D42304"/>
    <w:rsid w:val="00D4249C"/>
    <w:rsid w:val="00D424A9"/>
    <w:rsid w:val="00D428B8"/>
    <w:rsid w:val="00D42B43"/>
    <w:rsid w:val="00D430A5"/>
    <w:rsid w:val="00D430B8"/>
    <w:rsid w:val="00D4318E"/>
    <w:rsid w:val="00D431B0"/>
    <w:rsid w:val="00D433AC"/>
    <w:rsid w:val="00D43F2A"/>
    <w:rsid w:val="00D449F2"/>
    <w:rsid w:val="00D454E8"/>
    <w:rsid w:val="00D4557D"/>
    <w:rsid w:val="00D456CD"/>
    <w:rsid w:val="00D4577D"/>
    <w:rsid w:val="00D45C7A"/>
    <w:rsid w:val="00D45F7C"/>
    <w:rsid w:val="00D466D5"/>
    <w:rsid w:val="00D466E2"/>
    <w:rsid w:val="00D46969"/>
    <w:rsid w:val="00D469AE"/>
    <w:rsid w:val="00D46FAE"/>
    <w:rsid w:val="00D4733E"/>
    <w:rsid w:val="00D47AE4"/>
    <w:rsid w:val="00D502E8"/>
    <w:rsid w:val="00D50538"/>
    <w:rsid w:val="00D51006"/>
    <w:rsid w:val="00D51148"/>
    <w:rsid w:val="00D514F8"/>
    <w:rsid w:val="00D515CB"/>
    <w:rsid w:val="00D52030"/>
    <w:rsid w:val="00D5268C"/>
    <w:rsid w:val="00D527A5"/>
    <w:rsid w:val="00D52A5A"/>
    <w:rsid w:val="00D52DDB"/>
    <w:rsid w:val="00D5364C"/>
    <w:rsid w:val="00D5374C"/>
    <w:rsid w:val="00D53AEE"/>
    <w:rsid w:val="00D5422E"/>
    <w:rsid w:val="00D545E1"/>
    <w:rsid w:val="00D54702"/>
    <w:rsid w:val="00D548E8"/>
    <w:rsid w:val="00D55156"/>
    <w:rsid w:val="00D55AEE"/>
    <w:rsid w:val="00D56635"/>
    <w:rsid w:val="00D56D59"/>
    <w:rsid w:val="00D56E41"/>
    <w:rsid w:val="00D577C5"/>
    <w:rsid w:val="00D57CA1"/>
    <w:rsid w:val="00D57EAB"/>
    <w:rsid w:val="00D6057B"/>
    <w:rsid w:val="00D6087D"/>
    <w:rsid w:val="00D608A5"/>
    <w:rsid w:val="00D60D03"/>
    <w:rsid w:val="00D60F22"/>
    <w:rsid w:val="00D61564"/>
    <w:rsid w:val="00D61709"/>
    <w:rsid w:val="00D61AAA"/>
    <w:rsid w:val="00D61B85"/>
    <w:rsid w:val="00D61BCD"/>
    <w:rsid w:val="00D6225A"/>
    <w:rsid w:val="00D622FA"/>
    <w:rsid w:val="00D625CF"/>
    <w:rsid w:val="00D62805"/>
    <w:rsid w:val="00D62EA0"/>
    <w:rsid w:val="00D633AC"/>
    <w:rsid w:val="00D6340F"/>
    <w:rsid w:val="00D63980"/>
    <w:rsid w:val="00D63995"/>
    <w:rsid w:val="00D644E1"/>
    <w:rsid w:val="00D65039"/>
    <w:rsid w:val="00D65443"/>
    <w:rsid w:val="00D65781"/>
    <w:rsid w:val="00D66136"/>
    <w:rsid w:val="00D67AD8"/>
    <w:rsid w:val="00D67AE5"/>
    <w:rsid w:val="00D67B19"/>
    <w:rsid w:val="00D67B1D"/>
    <w:rsid w:val="00D67C2C"/>
    <w:rsid w:val="00D701BB"/>
    <w:rsid w:val="00D704B7"/>
    <w:rsid w:val="00D7119F"/>
    <w:rsid w:val="00D716A7"/>
    <w:rsid w:val="00D72D58"/>
    <w:rsid w:val="00D73472"/>
    <w:rsid w:val="00D736ED"/>
    <w:rsid w:val="00D73C34"/>
    <w:rsid w:val="00D73F93"/>
    <w:rsid w:val="00D746C7"/>
    <w:rsid w:val="00D749B8"/>
    <w:rsid w:val="00D74C3B"/>
    <w:rsid w:val="00D754E7"/>
    <w:rsid w:val="00D760AF"/>
    <w:rsid w:val="00D772E9"/>
    <w:rsid w:val="00D77830"/>
    <w:rsid w:val="00D77F56"/>
    <w:rsid w:val="00D80427"/>
    <w:rsid w:val="00D8045F"/>
    <w:rsid w:val="00D807A8"/>
    <w:rsid w:val="00D80AC0"/>
    <w:rsid w:val="00D80C7C"/>
    <w:rsid w:val="00D80E41"/>
    <w:rsid w:val="00D8150D"/>
    <w:rsid w:val="00D81B70"/>
    <w:rsid w:val="00D82049"/>
    <w:rsid w:val="00D825F9"/>
    <w:rsid w:val="00D82740"/>
    <w:rsid w:val="00D82E0E"/>
    <w:rsid w:val="00D82E48"/>
    <w:rsid w:val="00D83BBE"/>
    <w:rsid w:val="00D83E5D"/>
    <w:rsid w:val="00D83FAB"/>
    <w:rsid w:val="00D84191"/>
    <w:rsid w:val="00D8468C"/>
    <w:rsid w:val="00D84801"/>
    <w:rsid w:val="00D84A2F"/>
    <w:rsid w:val="00D84B26"/>
    <w:rsid w:val="00D84B7E"/>
    <w:rsid w:val="00D85230"/>
    <w:rsid w:val="00D85281"/>
    <w:rsid w:val="00D85523"/>
    <w:rsid w:val="00D857BF"/>
    <w:rsid w:val="00D85D61"/>
    <w:rsid w:val="00D86288"/>
    <w:rsid w:val="00D86509"/>
    <w:rsid w:val="00D868D6"/>
    <w:rsid w:val="00D86E48"/>
    <w:rsid w:val="00D874FD"/>
    <w:rsid w:val="00D87668"/>
    <w:rsid w:val="00D8770F"/>
    <w:rsid w:val="00D903B0"/>
    <w:rsid w:val="00D90F16"/>
    <w:rsid w:val="00D916A7"/>
    <w:rsid w:val="00D921D4"/>
    <w:rsid w:val="00D924C5"/>
    <w:rsid w:val="00D92B9E"/>
    <w:rsid w:val="00D92DB6"/>
    <w:rsid w:val="00D93830"/>
    <w:rsid w:val="00D938B1"/>
    <w:rsid w:val="00D93D48"/>
    <w:rsid w:val="00D93F01"/>
    <w:rsid w:val="00D943A0"/>
    <w:rsid w:val="00D943BB"/>
    <w:rsid w:val="00D948E9"/>
    <w:rsid w:val="00D94ABE"/>
    <w:rsid w:val="00D9587C"/>
    <w:rsid w:val="00D958B6"/>
    <w:rsid w:val="00D95EFC"/>
    <w:rsid w:val="00D961D0"/>
    <w:rsid w:val="00D96219"/>
    <w:rsid w:val="00D96220"/>
    <w:rsid w:val="00D964BA"/>
    <w:rsid w:val="00D967F8"/>
    <w:rsid w:val="00D971A7"/>
    <w:rsid w:val="00D975FA"/>
    <w:rsid w:val="00D978C6"/>
    <w:rsid w:val="00D97A89"/>
    <w:rsid w:val="00DA0082"/>
    <w:rsid w:val="00DA008C"/>
    <w:rsid w:val="00DA02FB"/>
    <w:rsid w:val="00DA0349"/>
    <w:rsid w:val="00DA0CA0"/>
    <w:rsid w:val="00DA137F"/>
    <w:rsid w:val="00DA1BCC"/>
    <w:rsid w:val="00DA1C34"/>
    <w:rsid w:val="00DA22D7"/>
    <w:rsid w:val="00DA2317"/>
    <w:rsid w:val="00DA24C6"/>
    <w:rsid w:val="00DA2584"/>
    <w:rsid w:val="00DA25CE"/>
    <w:rsid w:val="00DA2712"/>
    <w:rsid w:val="00DA291F"/>
    <w:rsid w:val="00DA2C6E"/>
    <w:rsid w:val="00DA2E9A"/>
    <w:rsid w:val="00DA2EEA"/>
    <w:rsid w:val="00DA33A3"/>
    <w:rsid w:val="00DA3873"/>
    <w:rsid w:val="00DA3AA4"/>
    <w:rsid w:val="00DA3AD3"/>
    <w:rsid w:val="00DA4831"/>
    <w:rsid w:val="00DA4F5C"/>
    <w:rsid w:val="00DA5414"/>
    <w:rsid w:val="00DA5606"/>
    <w:rsid w:val="00DA5727"/>
    <w:rsid w:val="00DA5935"/>
    <w:rsid w:val="00DA5BED"/>
    <w:rsid w:val="00DA5F5A"/>
    <w:rsid w:val="00DA6217"/>
    <w:rsid w:val="00DA63EC"/>
    <w:rsid w:val="00DA668F"/>
    <w:rsid w:val="00DA69DD"/>
    <w:rsid w:val="00DA6A21"/>
    <w:rsid w:val="00DA6BCC"/>
    <w:rsid w:val="00DA6D5A"/>
    <w:rsid w:val="00DA6E2A"/>
    <w:rsid w:val="00DA71CB"/>
    <w:rsid w:val="00DA7E44"/>
    <w:rsid w:val="00DB05E7"/>
    <w:rsid w:val="00DB077A"/>
    <w:rsid w:val="00DB081D"/>
    <w:rsid w:val="00DB09AE"/>
    <w:rsid w:val="00DB0AE8"/>
    <w:rsid w:val="00DB0E2E"/>
    <w:rsid w:val="00DB23F1"/>
    <w:rsid w:val="00DB291E"/>
    <w:rsid w:val="00DB31D4"/>
    <w:rsid w:val="00DB32A6"/>
    <w:rsid w:val="00DB3986"/>
    <w:rsid w:val="00DB4C70"/>
    <w:rsid w:val="00DB4FC5"/>
    <w:rsid w:val="00DB57F0"/>
    <w:rsid w:val="00DB5E8B"/>
    <w:rsid w:val="00DB6179"/>
    <w:rsid w:val="00DC03EE"/>
    <w:rsid w:val="00DC08B8"/>
    <w:rsid w:val="00DC0A65"/>
    <w:rsid w:val="00DC0D2C"/>
    <w:rsid w:val="00DC10AE"/>
    <w:rsid w:val="00DC12FD"/>
    <w:rsid w:val="00DC148B"/>
    <w:rsid w:val="00DC151B"/>
    <w:rsid w:val="00DC17AC"/>
    <w:rsid w:val="00DC226F"/>
    <w:rsid w:val="00DC29BF"/>
    <w:rsid w:val="00DC2A97"/>
    <w:rsid w:val="00DC2DF8"/>
    <w:rsid w:val="00DC3585"/>
    <w:rsid w:val="00DC3B19"/>
    <w:rsid w:val="00DC3C4F"/>
    <w:rsid w:val="00DC4189"/>
    <w:rsid w:val="00DC4774"/>
    <w:rsid w:val="00DC4D16"/>
    <w:rsid w:val="00DC51E7"/>
    <w:rsid w:val="00DC5739"/>
    <w:rsid w:val="00DC5C73"/>
    <w:rsid w:val="00DC5DB4"/>
    <w:rsid w:val="00DC5EF8"/>
    <w:rsid w:val="00DC623D"/>
    <w:rsid w:val="00DC637F"/>
    <w:rsid w:val="00DC6FEA"/>
    <w:rsid w:val="00DC74DF"/>
    <w:rsid w:val="00DC74E4"/>
    <w:rsid w:val="00DC789F"/>
    <w:rsid w:val="00DC7D28"/>
    <w:rsid w:val="00DD0478"/>
    <w:rsid w:val="00DD124F"/>
    <w:rsid w:val="00DD131C"/>
    <w:rsid w:val="00DD23CB"/>
    <w:rsid w:val="00DD2C39"/>
    <w:rsid w:val="00DD32BF"/>
    <w:rsid w:val="00DD3639"/>
    <w:rsid w:val="00DD36B9"/>
    <w:rsid w:val="00DD3A10"/>
    <w:rsid w:val="00DD3D4E"/>
    <w:rsid w:val="00DD3E5F"/>
    <w:rsid w:val="00DD424F"/>
    <w:rsid w:val="00DD5DF8"/>
    <w:rsid w:val="00DD60F7"/>
    <w:rsid w:val="00DD6151"/>
    <w:rsid w:val="00DD6859"/>
    <w:rsid w:val="00DD6B9F"/>
    <w:rsid w:val="00DD6CA2"/>
    <w:rsid w:val="00DD6D64"/>
    <w:rsid w:val="00DE01CA"/>
    <w:rsid w:val="00DE024A"/>
    <w:rsid w:val="00DE0729"/>
    <w:rsid w:val="00DE0C5F"/>
    <w:rsid w:val="00DE0EEE"/>
    <w:rsid w:val="00DE10DB"/>
    <w:rsid w:val="00DE1182"/>
    <w:rsid w:val="00DE1266"/>
    <w:rsid w:val="00DE12C2"/>
    <w:rsid w:val="00DE169E"/>
    <w:rsid w:val="00DE1823"/>
    <w:rsid w:val="00DE280E"/>
    <w:rsid w:val="00DE2906"/>
    <w:rsid w:val="00DE2DB1"/>
    <w:rsid w:val="00DE3083"/>
    <w:rsid w:val="00DE30B9"/>
    <w:rsid w:val="00DE3C45"/>
    <w:rsid w:val="00DE4318"/>
    <w:rsid w:val="00DE4650"/>
    <w:rsid w:val="00DE4660"/>
    <w:rsid w:val="00DE4DF8"/>
    <w:rsid w:val="00DE4EF4"/>
    <w:rsid w:val="00DE52DD"/>
    <w:rsid w:val="00DE5B13"/>
    <w:rsid w:val="00DE5BCA"/>
    <w:rsid w:val="00DE5EE6"/>
    <w:rsid w:val="00DE60BB"/>
    <w:rsid w:val="00DE703F"/>
    <w:rsid w:val="00DE70DF"/>
    <w:rsid w:val="00DE7515"/>
    <w:rsid w:val="00DE7823"/>
    <w:rsid w:val="00DE7DB3"/>
    <w:rsid w:val="00DF045C"/>
    <w:rsid w:val="00DF069B"/>
    <w:rsid w:val="00DF08D6"/>
    <w:rsid w:val="00DF0E6F"/>
    <w:rsid w:val="00DF134F"/>
    <w:rsid w:val="00DF1350"/>
    <w:rsid w:val="00DF160F"/>
    <w:rsid w:val="00DF178F"/>
    <w:rsid w:val="00DF1909"/>
    <w:rsid w:val="00DF1FFF"/>
    <w:rsid w:val="00DF252E"/>
    <w:rsid w:val="00DF26DB"/>
    <w:rsid w:val="00DF2A3C"/>
    <w:rsid w:val="00DF2C19"/>
    <w:rsid w:val="00DF2C47"/>
    <w:rsid w:val="00DF30C8"/>
    <w:rsid w:val="00DF3133"/>
    <w:rsid w:val="00DF3562"/>
    <w:rsid w:val="00DF3577"/>
    <w:rsid w:val="00DF366E"/>
    <w:rsid w:val="00DF3A47"/>
    <w:rsid w:val="00DF4140"/>
    <w:rsid w:val="00DF437A"/>
    <w:rsid w:val="00DF485A"/>
    <w:rsid w:val="00DF48FE"/>
    <w:rsid w:val="00DF4FCE"/>
    <w:rsid w:val="00DF5BD5"/>
    <w:rsid w:val="00DF61B0"/>
    <w:rsid w:val="00DF6770"/>
    <w:rsid w:val="00DF69BF"/>
    <w:rsid w:val="00DF6CA3"/>
    <w:rsid w:val="00DF6CF9"/>
    <w:rsid w:val="00DF724F"/>
    <w:rsid w:val="00DF739C"/>
    <w:rsid w:val="00DF787F"/>
    <w:rsid w:val="00DF7EA2"/>
    <w:rsid w:val="00E00161"/>
    <w:rsid w:val="00E00325"/>
    <w:rsid w:val="00E005D2"/>
    <w:rsid w:val="00E00616"/>
    <w:rsid w:val="00E00A0A"/>
    <w:rsid w:val="00E0161C"/>
    <w:rsid w:val="00E01A0A"/>
    <w:rsid w:val="00E01A80"/>
    <w:rsid w:val="00E01C8F"/>
    <w:rsid w:val="00E01D9A"/>
    <w:rsid w:val="00E01EDF"/>
    <w:rsid w:val="00E023FD"/>
    <w:rsid w:val="00E038DF"/>
    <w:rsid w:val="00E038FE"/>
    <w:rsid w:val="00E03E4D"/>
    <w:rsid w:val="00E04842"/>
    <w:rsid w:val="00E052EB"/>
    <w:rsid w:val="00E0530D"/>
    <w:rsid w:val="00E05746"/>
    <w:rsid w:val="00E058ED"/>
    <w:rsid w:val="00E05931"/>
    <w:rsid w:val="00E05FBF"/>
    <w:rsid w:val="00E06744"/>
    <w:rsid w:val="00E0684D"/>
    <w:rsid w:val="00E06EFA"/>
    <w:rsid w:val="00E075F4"/>
    <w:rsid w:val="00E07B31"/>
    <w:rsid w:val="00E10510"/>
    <w:rsid w:val="00E10B59"/>
    <w:rsid w:val="00E1141E"/>
    <w:rsid w:val="00E11A5A"/>
    <w:rsid w:val="00E1207F"/>
    <w:rsid w:val="00E123D3"/>
    <w:rsid w:val="00E12C51"/>
    <w:rsid w:val="00E13027"/>
    <w:rsid w:val="00E130C1"/>
    <w:rsid w:val="00E1327D"/>
    <w:rsid w:val="00E134F5"/>
    <w:rsid w:val="00E13D71"/>
    <w:rsid w:val="00E1403D"/>
    <w:rsid w:val="00E14718"/>
    <w:rsid w:val="00E1476F"/>
    <w:rsid w:val="00E147F0"/>
    <w:rsid w:val="00E14B1C"/>
    <w:rsid w:val="00E152EB"/>
    <w:rsid w:val="00E15837"/>
    <w:rsid w:val="00E158E8"/>
    <w:rsid w:val="00E1664B"/>
    <w:rsid w:val="00E16AFA"/>
    <w:rsid w:val="00E16D90"/>
    <w:rsid w:val="00E170D1"/>
    <w:rsid w:val="00E174A3"/>
    <w:rsid w:val="00E17504"/>
    <w:rsid w:val="00E17725"/>
    <w:rsid w:val="00E1779D"/>
    <w:rsid w:val="00E17EB3"/>
    <w:rsid w:val="00E200B8"/>
    <w:rsid w:val="00E20554"/>
    <w:rsid w:val="00E205AE"/>
    <w:rsid w:val="00E20961"/>
    <w:rsid w:val="00E21397"/>
    <w:rsid w:val="00E220AF"/>
    <w:rsid w:val="00E22378"/>
    <w:rsid w:val="00E22613"/>
    <w:rsid w:val="00E2357F"/>
    <w:rsid w:val="00E235FD"/>
    <w:rsid w:val="00E23D36"/>
    <w:rsid w:val="00E247B1"/>
    <w:rsid w:val="00E251C3"/>
    <w:rsid w:val="00E2563A"/>
    <w:rsid w:val="00E25C3A"/>
    <w:rsid w:val="00E25DAB"/>
    <w:rsid w:val="00E26082"/>
    <w:rsid w:val="00E260F5"/>
    <w:rsid w:val="00E269AE"/>
    <w:rsid w:val="00E26B81"/>
    <w:rsid w:val="00E27129"/>
    <w:rsid w:val="00E2717A"/>
    <w:rsid w:val="00E27234"/>
    <w:rsid w:val="00E2760E"/>
    <w:rsid w:val="00E27872"/>
    <w:rsid w:val="00E278D8"/>
    <w:rsid w:val="00E27A39"/>
    <w:rsid w:val="00E27B0F"/>
    <w:rsid w:val="00E30003"/>
    <w:rsid w:val="00E30235"/>
    <w:rsid w:val="00E30532"/>
    <w:rsid w:val="00E30959"/>
    <w:rsid w:val="00E309FC"/>
    <w:rsid w:val="00E30A0C"/>
    <w:rsid w:val="00E31215"/>
    <w:rsid w:val="00E31277"/>
    <w:rsid w:val="00E31517"/>
    <w:rsid w:val="00E31E0F"/>
    <w:rsid w:val="00E32358"/>
    <w:rsid w:val="00E32766"/>
    <w:rsid w:val="00E32776"/>
    <w:rsid w:val="00E32A35"/>
    <w:rsid w:val="00E32AD5"/>
    <w:rsid w:val="00E32FF8"/>
    <w:rsid w:val="00E33000"/>
    <w:rsid w:val="00E33F43"/>
    <w:rsid w:val="00E34A10"/>
    <w:rsid w:val="00E34A55"/>
    <w:rsid w:val="00E34B8B"/>
    <w:rsid w:val="00E35292"/>
    <w:rsid w:val="00E354CC"/>
    <w:rsid w:val="00E355A1"/>
    <w:rsid w:val="00E35F10"/>
    <w:rsid w:val="00E35F19"/>
    <w:rsid w:val="00E3661C"/>
    <w:rsid w:val="00E36902"/>
    <w:rsid w:val="00E36994"/>
    <w:rsid w:val="00E36F5F"/>
    <w:rsid w:val="00E3721F"/>
    <w:rsid w:val="00E374A5"/>
    <w:rsid w:val="00E37CB9"/>
    <w:rsid w:val="00E40370"/>
    <w:rsid w:val="00E40387"/>
    <w:rsid w:val="00E40593"/>
    <w:rsid w:val="00E40770"/>
    <w:rsid w:val="00E40A49"/>
    <w:rsid w:val="00E412FE"/>
    <w:rsid w:val="00E41A72"/>
    <w:rsid w:val="00E41BB4"/>
    <w:rsid w:val="00E41DA8"/>
    <w:rsid w:val="00E41F03"/>
    <w:rsid w:val="00E42D65"/>
    <w:rsid w:val="00E43303"/>
    <w:rsid w:val="00E4341C"/>
    <w:rsid w:val="00E43804"/>
    <w:rsid w:val="00E438F6"/>
    <w:rsid w:val="00E43E1C"/>
    <w:rsid w:val="00E44477"/>
    <w:rsid w:val="00E4494D"/>
    <w:rsid w:val="00E44996"/>
    <w:rsid w:val="00E45ADB"/>
    <w:rsid w:val="00E45C0D"/>
    <w:rsid w:val="00E45CCB"/>
    <w:rsid w:val="00E45EE8"/>
    <w:rsid w:val="00E460FB"/>
    <w:rsid w:val="00E461E5"/>
    <w:rsid w:val="00E462B3"/>
    <w:rsid w:val="00E4640F"/>
    <w:rsid w:val="00E4654E"/>
    <w:rsid w:val="00E4698B"/>
    <w:rsid w:val="00E46DAB"/>
    <w:rsid w:val="00E477A1"/>
    <w:rsid w:val="00E47B2B"/>
    <w:rsid w:val="00E47BDA"/>
    <w:rsid w:val="00E47E71"/>
    <w:rsid w:val="00E5057B"/>
    <w:rsid w:val="00E50842"/>
    <w:rsid w:val="00E513C2"/>
    <w:rsid w:val="00E51420"/>
    <w:rsid w:val="00E514D6"/>
    <w:rsid w:val="00E51AA1"/>
    <w:rsid w:val="00E5225F"/>
    <w:rsid w:val="00E527BB"/>
    <w:rsid w:val="00E52962"/>
    <w:rsid w:val="00E52A06"/>
    <w:rsid w:val="00E52EF6"/>
    <w:rsid w:val="00E52F32"/>
    <w:rsid w:val="00E52F35"/>
    <w:rsid w:val="00E54166"/>
    <w:rsid w:val="00E5476B"/>
    <w:rsid w:val="00E54B06"/>
    <w:rsid w:val="00E555A2"/>
    <w:rsid w:val="00E55A2E"/>
    <w:rsid w:val="00E55D10"/>
    <w:rsid w:val="00E5615F"/>
    <w:rsid w:val="00E5645B"/>
    <w:rsid w:val="00E56578"/>
    <w:rsid w:val="00E565AC"/>
    <w:rsid w:val="00E57115"/>
    <w:rsid w:val="00E5745E"/>
    <w:rsid w:val="00E574B3"/>
    <w:rsid w:val="00E57619"/>
    <w:rsid w:val="00E5791A"/>
    <w:rsid w:val="00E57AE5"/>
    <w:rsid w:val="00E57C1E"/>
    <w:rsid w:val="00E60724"/>
    <w:rsid w:val="00E60809"/>
    <w:rsid w:val="00E608FF"/>
    <w:rsid w:val="00E60ABE"/>
    <w:rsid w:val="00E60FB6"/>
    <w:rsid w:val="00E6113C"/>
    <w:rsid w:val="00E62666"/>
    <w:rsid w:val="00E6319D"/>
    <w:rsid w:val="00E6398A"/>
    <w:rsid w:val="00E63A4C"/>
    <w:rsid w:val="00E63D55"/>
    <w:rsid w:val="00E63F1F"/>
    <w:rsid w:val="00E63FE2"/>
    <w:rsid w:val="00E645F7"/>
    <w:rsid w:val="00E64D0D"/>
    <w:rsid w:val="00E64DAE"/>
    <w:rsid w:val="00E6536E"/>
    <w:rsid w:val="00E65754"/>
    <w:rsid w:val="00E65862"/>
    <w:rsid w:val="00E65D01"/>
    <w:rsid w:val="00E664B6"/>
    <w:rsid w:val="00E66562"/>
    <w:rsid w:val="00E66613"/>
    <w:rsid w:val="00E670BE"/>
    <w:rsid w:val="00E67324"/>
    <w:rsid w:val="00E6766B"/>
    <w:rsid w:val="00E676C7"/>
    <w:rsid w:val="00E678F4"/>
    <w:rsid w:val="00E67CBE"/>
    <w:rsid w:val="00E67D8A"/>
    <w:rsid w:val="00E70198"/>
    <w:rsid w:val="00E70460"/>
    <w:rsid w:val="00E7062D"/>
    <w:rsid w:val="00E7079E"/>
    <w:rsid w:val="00E70DE3"/>
    <w:rsid w:val="00E717BD"/>
    <w:rsid w:val="00E71A03"/>
    <w:rsid w:val="00E71A93"/>
    <w:rsid w:val="00E72027"/>
    <w:rsid w:val="00E721AE"/>
    <w:rsid w:val="00E7261F"/>
    <w:rsid w:val="00E72810"/>
    <w:rsid w:val="00E73799"/>
    <w:rsid w:val="00E73AE6"/>
    <w:rsid w:val="00E740E7"/>
    <w:rsid w:val="00E74600"/>
    <w:rsid w:val="00E74C42"/>
    <w:rsid w:val="00E753B6"/>
    <w:rsid w:val="00E75406"/>
    <w:rsid w:val="00E756D6"/>
    <w:rsid w:val="00E75896"/>
    <w:rsid w:val="00E75A32"/>
    <w:rsid w:val="00E7621C"/>
    <w:rsid w:val="00E76606"/>
    <w:rsid w:val="00E76695"/>
    <w:rsid w:val="00E76BA2"/>
    <w:rsid w:val="00E76C6C"/>
    <w:rsid w:val="00E809AE"/>
    <w:rsid w:val="00E80B7C"/>
    <w:rsid w:val="00E8164E"/>
    <w:rsid w:val="00E8199D"/>
    <w:rsid w:val="00E81DA5"/>
    <w:rsid w:val="00E83224"/>
    <w:rsid w:val="00E83413"/>
    <w:rsid w:val="00E83D27"/>
    <w:rsid w:val="00E84243"/>
    <w:rsid w:val="00E84C44"/>
    <w:rsid w:val="00E850D5"/>
    <w:rsid w:val="00E85344"/>
    <w:rsid w:val="00E8555E"/>
    <w:rsid w:val="00E85690"/>
    <w:rsid w:val="00E85CF8"/>
    <w:rsid w:val="00E86642"/>
    <w:rsid w:val="00E86790"/>
    <w:rsid w:val="00E867AA"/>
    <w:rsid w:val="00E868EB"/>
    <w:rsid w:val="00E86FB9"/>
    <w:rsid w:val="00E8718F"/>
    <w:rsid w:val="00E8767D"/>
    <w:rsid w:val="00E87CDB"/>
    <w:rsid w:val="00E905E1"/>
    <w:rsid w:val="00E90E64"/>
    <w:rsid w:val="00E92119"/>
    <w:rsid w:val="00E92206"/>
    <w:rsid w:val="00E9304B"/>
    <w:rsid w:val="00E93072"/>
    <w:rsid w:val="00E93219"/>
    <w:rsid w:val="00E93D87"/>
    <w:rsid w:val="00E93F63"/>
    <w:rsid w:val="00E94198"/>
    <w:rsid w:val="00E946AB"/>
    <w:rsid w:val="00E947EF"/>
    <w:rsid w:val="00E949EB"/>
    <w:rsid w:val="00E94B3C"/>
    <w:rsid w:val="00E95121"/>
    <w:rsid w:val="00E9531E"/>
    <w:rsid w:val="00E956D1"/>
    <w:rsid w:val="00E95756"/>
    <w:rsid w:val="00E95BA0"/>
    <w:rsid w:val="00E966F7"/>
    <w:rsid w:val="00E97050"/>
    <w:rsid w:val="00E970CB"/>
    <w:rsid w:val="00E974AB"/>
    <w:rsid w:val="00E97658"/>
    <w:rsid w:val="00E976BB"/>
    <w:rsid w:val="00E97799"/>
    <w:rsid w:val="00E97841"/>
    <w:rsid w:val="00E979ED"/>
    <w:rsid w:val="00EA02B1"/>
    <w:rsid w:val="00EA0901"/>
    <w:rsid w:val="00EA1780"/>
    <w:rsid w:val="00EA2501"/>
    <w:rsid w:val="00EA26ED"/>
    <w:rsid w:val="00EA2766"/>
    <w:rsid w:val="00EA2BEE"/>
    <w:rsid w:val="00EA2DC5"/>
    <w:rsid w:val="00EA3184"/>
    <w:rsid w:val="00EA345F"/>
    <w:rsid w:val="00EA35E2"/>
    <w:rsid w:val="00EA388A"/>
    <w:rsid w:val="00EA390B"/>
    <w:rsid w:val="00EA3B10"/>
    <w:rsid w:val="00EA4626"/>
    <w:rsid w:val="00EA4823"/>
    <w:rsid w:val="00EA495D"/>
    <w:rsid w:val="00EA4C33"/>
    <w:rsid w:val="00EA503E"/>
    <w:rsid w:val="00EA5997"/>
    <w:rsid w:val="00EA642E"/>
    <w:rsid w:val="00EA6734"/>
    <w:rsid w:val="00EA69B2"/>
    <w:rsid w:val="00EA76E3"/>
    <w:rsid w:val="00EA7758"/>
    <w:rsid w:val="00EA77EB"/>
    <w:rsid w:val="00EA7AE9"/>
    <w:rsid w:val="00EB0753"/>
    <w:rsid w:val="00EB07CA"/>
    <w:rsid w:val="00EB0CF2"/>
    <w:rsid w:val="00EB1384"/>
    <w:rsid w:val="00EB2414"/>
    <w:rsid w:val="00EB2A57"/>
    <w:rsid w:val="00EB2ADC"/>
    <w:rsid w:val="00EB2E40"/>
    <w:rsid w:val="00EB316B"/>
    <w:rsid w:val="00EB32F2"/>
    <w:rsid w:val="00EB3A24"/>
    <w:rsid w:val="00EB3E3F"/>
    <w:rsid w:val="00EB3F7D"/>
    <w:rsid w:val="00EB4163"/>
    <w:rsid w:val="00EB44F7"/>
    <w:rsid w:val="00EB48CB"/>
    <w:rsid w:val="00EB495F"/>
    <w:rsid w:val="00EB4A9A"/>
    <w:rsid w:val="00EB4B81"/>
    <w:rsid w:val="00EB4BE4"/>
    <w:rsid w:val="00EB50A2"/>
    <w:rsid w:val="00EB51BE"/>
    <w:rsid w:val="00EB5522"/>
    <w:rsid w:val="00EB5C35"/>
    <w:rsid w:val="00EB5D11"/>
    <w:rsid w:val="00EB5DBC"/>
    <w:rsid w:val="00EB5E4E"/>
    <w:rsid w:val="00EB61C5"/>
    <w:rsid w:val="00EB6628"/>
    <w:rsid w:val="00EB67A9"/>
    <w:rsid w:val="00EB6C7C"/>
    <w:rsid w:val="00EB7614"/>
    <w:rsid w:val="00EB7C6E"/>
    <w:rsid w:val="00EB7F5B"/>
    <w:rsid w:val="00EC007A"/>
    <w:rsid w:val="00EC048F"/>
    <w:rsid w:val="00EC083C"/>
    <w:rsid w:val="00EC098F"/>
    <w:rsid w:val="00EC1B1D"/>
    <w:rsid w:val="00EC1D3F"/>
    <w:rsid w:val="00EC1E00"/>
    <w:rsid w:val="00EC1FEB"/>
    <w:rsid w:val="00EC256F"/>
    <w:rsid w:val="00EC2D0F"/>
    <w:rsid w:val="00EC2DB6"/>
    <w:rsid w:val="00EC31E7"/>
    <w:rsid w:val="00EC3F04"/>
    <w:rsid w:val="00EC40F3"/>
    <w:rsid w:val="00EC4133"/>
    <w:rsid w:val="00EC454C"/>
    <w:rsid w:val="00EC4714"/>
    <w:rsid w:val="00EC4FD0"/>
    <w:rsid w:val="00EC528F"/>
    <w:rsid w:val="00EC5418"/>
    <w:rsid w:val="00EC574D"/>
    <w:rsid w:val="00EC636D"/>
    <w:rsid w:val="00EC67C8"/>
    <w:rsid w:val="00EC6E0D"/>
    <w:rsid w:val="00EC6F36"/>
    <w:rsid w:val="00EC70ED"/>
    <w:rsid w:val="00EC74BD"/>
    <w:rsid w:val="00ED0214"/>
    <w:rsid w:val="00ED02B3"/>
    <w:rsid w:val="00ED0BED"/>
    <w:rsid w:val="00ED1850"/>
    <w:rsid w:val="00ED1BAE"/>
    <w:rsid w:val="00ED28B4"/>
    <w:rsid w:val="00ED2BAF"/>
    <w:rsid w:val="00ED2BBA"/>
    <w:rsid w:val="00ED2FB7"/>
    <w:rsid w:val="00ED2FE5"/>
    <w:rsid w:val="00ED310F"/>
    <w:rsid w:val="00ED328B"/>
    <w:rsid w:val="00ED35B9"/>
    <w:rsid w:val="00ED382F"/>
    <w:rsid w:val="00ED391B"/>
    <w:rsid w:val="00ED3A67"/>
    <w:rsid w:val="00ED46A9"/>
    <w:rsid w:val="00ED4918"/>
    <w:rsid w:val="00ED4C34"/>
    <w:rsid w:val="00ED4D42"/>
    <w:rsid w:val="00ED54BC"/>
    <w:rsid w:val="00ED5834"/>
    <w:rsid w:val="00ED5CA9"/>
    <w:rsid w:val="00ED6211"/>
    <w:rsid w:val="00ED62BF"/>
    <w:rsid w:val="00ED62D9"/>
    <w:rsid w:val="00ED63D6"/>
    <w:rsid w:val="00ED7059"/>
    <w:rsid w:val="00ED7B22"/>
    <w:rsid w:val="00EE09C1"/>
    <w:rsid w:val="00EE0BE0"/>
    <w:rsid w:val="00EE0CAA"/>
    <w:rsid w:val="00EE169E"/>
    <w:rsid w:val="00EE1AF1"/>
    <w:rsid w:val="00EE1C30"/>
    <w:rsid w:val="00EE1C37"/>
    <w:rsid w:val="00EE246C"/>
    <w:rsid w:val="00EE274B"/>
    <w:rsid w:val="00EE278A"/>
    <w:rsid w:val="00EE3095"/>
    <w:rsid w:val="00EE32A6"/>
    <w:rsid w:val="00EE3499"/>
    <w:rsid w:val="00EE34D6"/>
    <w:rsid w:val="00EE37C9"/>
    <w:rsid w:val="00EE40E6"/>
    <w:rsid w:val="00EE43D2"/>
    <w:rsid w:val="00EE4A35"/>
    <w:rsid w:val="00EE5443"/>
    <w:rsid w:val="00EE628C"/>
    <w:rsid w:val="00EE63F6"/>
    <w:rsid w:val="00EE6852"/>
    <w:rsid w:val="00EE6AAB"/>
    <w:rsid w:val="00EE6B39"/>
    <w:rsid w:val="00EE6C66"/>
    <w:rsid w:val="00EE6EAC"/>
    <w:rsid w:val="00EE7167"/>
    <w:rsid w:val="00EE77E5"/>
    <w:rsid w:val="00EF01BD"/>
    <w:rsid w:val="00EF01CE"/>
    <w:rsid w:val="00EF08E5"/>
    <w:rsid w:val="00EF0DC5"/>
    <w:rsid w:val="00EF1434"/>
    <w:rsid w:val="00EF1902"/>
    <w:rsid w:val="00EF1F3C"/>
    <w:rsid w:val="00EF24AA"/>
    <w:rsid w:val="00EF28E2"/>
    <w:rsid w:val="00EF29AA"/>
    <w:rsid w:val="00EF316F"/>
    <w:rsid w:val="00EF3C82"/>
    <w:rsid w:val="00EF3CA6"/>
    <w:rsid w:val="00EF3DFD"/>
    <w:rsid w:val="00EF3EB6"/>
    <w:rsid w:val="00EF4032"/>
    <w:rsid w:val="00EF43EF"/>
    <w:rsid w:val="00EF43FD"/>
    <w:rsid w:val="00EF4537"/>
    <w:rsid w:val="00EF4780"/>
    <w:rsid w:val="00EF5107"/>
    <w:rsid w:val="00EF5859"/>
    <w:rsid w:val="00EF5E3B"/>
    <w:rsid w:val="00EF5E88"/>
    <w:rsid w:val="00EF6674"/>
    <w:rsid w:val="00EF6A9C"/>
    <w:rsid w:val="00EF6AE9"/>
    <w:rsid w:val="00EF6B5A"/>
    <w:rsid w:val="00EF6C03"/>
    <w:rsid w:val="00EF7A14"/>
    <w:rsid w:val="00EF7A75"/>
    <w:rsid w:val="00F0017A"/>
    <w:rsid w:val="00F007E9"/>
    <w:rsid w:val="00F00899"/>
    <w:rsid w:val="00F00B6D"/>
    <w:rsid w:val="00F00C77"/>
    <w:rsid w:val="00F00F2E"/>
    <w:rsid w:val="00F00F8E"/>
    <w:rsid w:val="00F0126D"/>
    <w:rsid w:val="00F01443"/>
    <w:rsid w:val="00F014B9"/>
    <w:rsid w:val="00F01608"/>
    <w:rsid w:val="00F016C7"/>
    <w:rsid w:val="00F01D22"/>
    <w:rsid w:val="00F022FE"/>
    <w:rsid w:val="00F026D8"/>
    <w:rsid w:val="00F02843"/>
    <w:rsid w:val="00F0346A"/>
    <w:rsid w:val="00F03A1D"/>
    <w:rsid w:val="00F03AD4"/>
    <w:rsid w:val="00F03C17"/>
    <w:rsid w:val="00F044A5"/>
    <w:rsid w:val="00F04DF1"/>
    <w:rsid w:val="00F06688"/>
    <w:rsid w:val="00F06764"/>
    <w:rsid w:val="00F06EFA"/>
    <w:rsid w:val="00F0798D"/>
    <w:rsid w:val="00F07991"/>
    <w:rsid w:val="00F07DB4"/>
    <w:rsid w:val="00F1016E"/>
    <w:rsid w:val="00F1091D"/>
    <w:rsid w:val="00F10AEC"/>
    <w:rsid w:val="00F10B37"/>
    <w:rsid w:val="00F10EF1"/>
    <w:rsid w:val="00F10F51"/>
    <w:rsid w:val="00F113F8"/>
    <w:rsid w:val="00F115FD"/>
    <w:rsid w:val="00F116EA"/>
    <w:rsid w:val="00F11852"/>
    <w:rsid w:val="00F11DAA"/>
    <w:rsid w:val="00F122F4"/>
    <w:rsid w:val="00F1263A"/>
    <w:rsid w:val="00F13A24"/>
    <w:rsid w:val="00F13A7B"/>
    <w:rsid w:val="00F13C9C"/>
    <w:rsid w:val="00F1415C"/>
    <w:rsid w:val="00F14615"/>
    <w:rsid w:val="00F14B96"/>
    <w:rsid w:val="00F1567A"/>
    <w:rsid w:val="00F15A7C"/>
    <w:rsid w:val="00F1656B"/>
    <w:rsid w:val="00F17AF4"/>
    <w:rsid w:val="00F17E76"/>
    <w:rsid w:val="00F20354"/>
    <w:rsid w:val="00F20553"/>
    <w:rsid w:val="00F20893"/>
    <w:rsid w:val="00F21D0C"/>
    <w:rsid w:val="00F21D6F"/>
    <w:rsid w:val="00F220C7"/>
    <w:rsid w:val="00F226C8"/>
    <w:rsid w:val="00F22B72"/>
    <w:rsid w:val="00F22C31"/>
    <w:rsid w:val="00F23954"/>
    <w:rsid w:val="00F23D00"/>
    <w:rsid w:val="00F241B6"/>
    <w:rsid w:val="00F245C8"/>
    <w:rsid w:val="00F248BE"/>
    <w:rsid w:val="00F24AF6"/>
    <w:rsid w:val="00F24F28"/>
    <w:rsid w:val="00F24F78"/>
    <w:rsid w:val="00F2548D"/>
    <w:rsid w:val="00F26837"/>
    <w:rsid w:val="00F26B29"/>
    <w:rsid w:val="00F26BD2"/>
    <w:rsid w:val="00F26CD9"/>
    <w:rsid w:val="00F270F8"/>
    <w:rsid w:val="00F30FE8"/>
    <w:rsid w:val="00F3155E"/>
    <w:rsid w:val="00F3176C"/>
    <w:rsid w:val="00F31862"/>
    <w:rsid w:val="00F319F7"/>
    <w:rsid w:val="00F3293B"/>
    <w:rsid w:val="00F33020"/>
    <w:rsid w:val="00F338A5"/>
    <w:rsid w:val="00F33A8B"/>
    <w:rsid w:val="00F358D1"/>
    <w:rsid w:val="00F35B66"/>
    <w:rsid w:val="00F361B9"/>
    <w:rsid w:val="00F3642D"/>
    <w:rsid w:val="00F3669E"/>
    <w:rsid w:val="00F36AF1"/>
    <w:rsid w:val="00F370E2"/>
    <w:rsid w:val="00F37B5C"/>
    <w:rsid w:val="00F37FD0"/>
    <w:rsid w:val="00F40003"/>
    <w:rsid w:val="00F40B17"/>
    <w:rsid w:val="00F40F70"/>
    <w:rsid w:val="00F42C5B"/>
    <w:rsid w:val="00F42DD8"/>
    <w:rsid w:val="00F43171"/>
    <w:rsid w:val="00F43612"/>
    <w:rsid w:val="00F43CAE"/>
    <w:rsid w:val="00F43D00"/>
    <w:rsid w:val="00F43E2E"/>
    <w:rsid w:val="00F44ACD"/>
    <w:rsid w:val="00F44C8B"/>
    <w:rsid w:val="00F45015"/>
    <w:rsid w:val="00F453BC"/>
    <w:rsid w:val="00F467B6"/>
    <w:rsid w:val="00F46953"/>
    <w:rsid w:val="00F46ADE"/>
    <w:rsid w:val="00F4770C"/>
    <w:rsid w:val="00F47C9F"/>
    <w:rsid w:val="00F47EBB"/>
    <w:rsid w:val="00F506A9"/>
    <w:rsid w:val="00F50927"/>
    <w:rsid w:val="00F50935"/>
    <w:rsid w:val="00F50AF5"/>
    <w:rsid w:val="00F50B6B"/>
    <w:rsid w:val="00F5117C"/>
    <w:rsid w:val="00F516FA"/>
    <w:rsid w:val="00F52FCD"/>
    <w:rsid w:val="00F53A0C"/>
    <w:rsid w:val="00F53CA3"/>
    <w:rsid w:val="00F53EB0"/>
    <w:rsid w:val="00F541BE"/>
    <w:rsid w:val="00F5494C"/>
    <w:rsid w:val="00F54B1B"/>
    <w:rsid w:val="00F54B83"/>
    <w:rsid w:val="00F5571A"/>
    <w:rsid w:val="00F55A7E"/>
    <w:rsid w:val="00F56598"/>
    <w:rsid w:val="00F56AB5"/>
    <w:rsid w:val="00F56D27"/>
    <w:rsid w:val="00F571E3"/>
    <w:rsid w:val="00F573BC"/>
    <w:rsid w:val="00F57921"/>
    <w:rsid w:val="00F57A22"/>
    <w:rsid w:val="00F57DC9"/>
    <w:rsid w:val="00F57EE3"/>
    <w:rsid w:val="00F601CF"/>
    <w:rsid w:val="00F6056D"/>
    <w:rsid w:val="00F60645"/>
    <w:rsid w:val="00F60C35"/>
    <w:rsid w:val="00F60C55"/>
    <w:rsid w:val="00F60E21"/>
    <w:rsid w:val="00F61C13"/>
    <w:rsid w:val="00F61D1F"/>
    <w:rsid w:val="00F62001"/>
    <w:rsid w:val="00F63080"/>
    <w:rsid w:val="00F636FC"/>
    <w:rsid w:val="00F63786"/>
    <w:rsid w:val="00F6393B"/>
    <w:rsid w:val="00F63E95"/>
    <w:rsid w:val="00F6485F"/>
    <w:rsid w:val="00F64B6C"/>
    <w:rsid w:val="00F65029"/>
    <w:rsid w:val="00F651FA"/>
    <w:rsid w:val="00F652C3"/>
    <w:rsid w:val="00F653A9"/>
    <w:rsid w:val="00F65D0D"/>
    <w:rsid w:val="00F65F09"/>
    <w:rsid w:val="00F65FDD"/>
    <w:rsid w:val="00F66353"/>
    <w:rsid w:val="00F67261"/>
    <w:rsid w:val="00F6737B"/>
    <w:rsid w:val="00F676EC"/>
    <w:rsid w:val="00F67CCE"/>
    <w:rsid w:val="00F70C40"/>
    <w:rsid w:val="00F70F45"/>
    <w:rsid w:val="00F7106E"/>
    <w:rsid w:val="00F7133A"/>
    <w:rsid w:val="00F71454"/>
    <w:rsid w:val="00F715C7"/>
    <w:rsid w:val="00F716A0"/>
    <w:rsid w:val="00F71C1D"/>
    <w:rsid w:val="00F71F2F"/>
    <w:rsid w:val="00F72022"/>
    <w:rsid w:val="00F7238B"/>
    <w:rsid w:val="00F7276F"/>
    <w:rsid w:val="00F72779"/>
    <w:rsid w:val="00F72F64"/>
    <w:rsid w:val="00F7336E"/>
    <w:rsid w:val="00F737C5"/>
    <w:rsid w:val="00F7381B"/>
    <w:rsid w:val="00F73AEC"/>
    <w:rsid w:val="00F73B84"/>
    <w:rsid w:val="00F74734"/>
    <w:rsid w:val="00F75174"/>
    <w:rsid w:val="00F7531C"/>
    <w:rsid w:val="00F75467"/>
    <w:rsid w:val="00F75A27"/>
    <w:rsid w:val="00F76356"/>
    <w:rsid w:val="00F766A7"/>
    <w:rsid w:val="00F7714B"/>
    <w:rsid w:val="00F778F5"/>
    <w:rsid w:val="00F77B50"/>
    <w:rsid w:val="00F77CD0"/>
    <w:rsid w:val="00F77CEF"/>
    <w:rsid w:val="00F80420"/>
    <w:rsid w:val="00F804EB"/>
    <w:rsid w:val="00F80673"/>
    <w:rsid w:val="00F80C96"/>
    <w:rsid w:val="00F8199D"/>
    <w:rsid w:val="00F81B62"/>
    <w:rsid w:val="00F81C00"/>
    <w:rsid w:val="00F822CB"/>
    <w:rsid w:val="00F824E3"/>
    <w:rsid w:val="00F826CD"/>
    <w:rsid w:val="00F82768"/>
    <w:rsid w:val="00F8281E"/>
    <w:rsid w:val="00F8375C"/>
    <w:rsid w:val="00F8402A"/>
    <w:rsid w:val="00F84DAA"/>
    <w:rsid w:val="00F84F24"/>
    <w:rsid w:val="00F85061"/>
    <w:rsid w:val="00F85A36"/>
    <w:rsid w:val="00F85D9D"/>
    <w:rsid w:val="00F86696"/>
    <w:rsid w:val="00F86E90"/>
    <w:rsid w:val="00F87032"/>
    <w:rsid w:val="00F873BE"/>
    <w:rsid w:val="00F87443"/>
    <w:rsid w:val="00F8794B"/>
    <w:rsid w:val="00F900A2"/>
    <w:rsid w:val="00F9047D"/>
    <w:rsid w:val="00F90492"/>
    <w:rsid w:val="00F906DD"/>
    <w:rsid w:val="00F9071F"/>
    <w:rsid w:val="00F90D86"/>
    <w:rsid w:val="00F90DB5"/>
    <w:rsid w:val="00F90F1F"/>
    <w:rsid w:val="00F90FFF"/>
    <w:rsid w:val="00F91193"/>
    <w:rsid w:val="00F9178B"/>
    <w:rsid w:val="00F91CC0"/>
    <w:rsid w:val="00F92213"/>
    <w:rsid w:val="00F92F7D"/>
    <w:rsid w:val="00F937E6"/>
    <w:rsid w:val="00F93A26"/>
    <w:rsid w:val="00F9457F"/>
    <w:rsid w:val="00F9474B"/>
    <w:rsid w:val="00F94AA2"/>
    <w:rsid w:val="00F9548A"/>
    <w:rsid w:val="00F95EF5"/>
    <w:rsid w:val="00F96236"/>
    <w:rsid w:val="00F962D8"/>
    <w:rsid w:val="00F96763"/>
    <w:rsid w:val="00F968A3"/>
    <w:rsid w:val="00F96B13"/>
    <w:rsid w:val="00F96CE4"/>
    <w:rsid w:val="00F974F2"/>
    <w:rsid w:val="00F97908"/>
    <w:rsid w:val="00F97978"/>
    <w:rsid w:val="00F97DBF"/>
    <w:rsid w:val="00F97FE6"/>
    <w:rsid w:val="00FA02F9"/>
    <w:rsid w:val="00FA04CD"/>
    <w:rsid w:val="00FA0BB2"/>
    <w:rsid w:val="00FA121A"/>
    <w:rsid w:val="00FA197A"/>
    <w:rsid w:val="00FA19E3"/>
    <w:rsid w:val="00FA1DE5"/>
    <w:rsid w:val="00FA1FEB"/>
    <w:rsid w:val="00FA2570"/>
    <w:rsid w:val="00FA2A6A"/>
    <w:rsid w:val="00FA3518"/>
    <w:rsid w:val="00FA4DAE"/>
    <w:rsid w:val="00FA5083"/>
    <w:rsid w:val="00FA52E5"/>
    <w:rsid w:val="00FA5354"/>
    <w:rsid w:val="00FA5688"/>
    <w:rsid w:val="00FA611A"/>
    <w:rsid w:val="00FA67A0"/>
    <w:rsid w:val="00FA713E"/>
    <w:rsid w:val="00FA7194"/>
    <w:rsid w:val="00FA7293"/>
    <w:rsid w:val="00FA7F8E"/>
    <w:rsid w:val="00FB0195"/>
    <w:rsid w:val="00FB0904"/>
    <w:rsid w:val="00FB1219"/>
    <w:rsid w:val="00FB1294"/>
    <w:rsid w:val="00FB1383"/>
    <w:rsid w:val="00FB1396"/>
    <w:rsid w:val="00FB149A"/>
    <w:rsid w:val="00FB1588"/>
    <w:rsid w:val="00FB1BE4"/>
    <w:rsid w:val="00FB1C2B"/>
    <w:rsid w:val="00FB1C71"/>
    <w:rsid w:val="00FB1DE2"/>
    <w:rsid w:val="00FB246A"/>
    <w:rsid w:val="00FB3299"/>
    <w:rsid w:val="00FB3FFC"/>
    <w:rsid w:val="00FB4407"/>
    <w:rsid w:val="00FB4ECD"/>
    <w:rsid w:val="00FB529F"/>
    <w:rsid w:val="00FB56F8"/>
    <w:rsid w:val="00FB5906"/>
    <w:rsid w:val="00FB6915"/>
    <w:rsid w:val="00FB7425"/>
    <w:rsid w:val="00FB751B"/>
    <w:rsid w:val="00FB754C"/>
    <w:rsid w:val="00FB7652"/>
    <w:rsid w:val="00FB78B9"/>
    <w:rsid w:val="00FB798B"/>
    <w:rsid w:val="00FB7BEF"/>
    <w:rsid w:val="00FB7E22"/>
    <w:rsid w:val="00FB7F6F"/>
    <w:rsid w:val="00FC02BB"/>
    <w:rsid w:val="00FC0382"/>
    <w:rsid w:val="00FC08CD"/>
    <w:rsid w:val="00FC0A08"/>
    <w:rsid w:val="00FC131E"/>
    <w:rsid w:val="00FC152A"/>
    <w:rsid w:val="00FC15D5"/>
    <w:rsid w:val="00FC186F"/>
    <w:rsid w:val="00FC1C07"/>
    <w:rsid w:val="00FC1EA3"/>
    <w:rsid w:val="00FC2D91"/>
    <w:rsid w:val="00FC2ECD"/>
    <w:rsid w:val="00FC306A"/>
    <w:rsid w:val="00FC322F"/>
    <w:rsid w:val="00FC32E4"/>
    <w:rsid w:val="00FC33F6"/>
    <w:rsid w:val="00FC39FB"/>
    <w:rsid w:val="00FC3B50"/>
    <w:rsid w:val="00FC4534"/>
    <w:rsid w:val="00FC472A"/>
    <w:rsid w:val="00FC4C38"/>
    <w:rsid w:val="00FC4CB0"/>
    <w:rsid w:val="00FC504A"/>
    <w:rsid w:val="00FC567D"/>
    <w:rsid w:val="00FC56D1"/>
    <w:rsid w:val="00FC5EFF"/>
    <w:rsid w:val="00FC6567"/>
    <w:rsid w:val="00FC65EE"/>
    <w:rsid w:val="00FC7EA6"/>
    <w:rsid w:val="00FC7F38"/>
    <w:rsid w:val="00FD01BE"/>
    <w:rsid w:val="00FD0703"/>
    <w:rsid w:val="00FD0AAC"/>
    <w:rsid w:val="00FD0DC9"/>
    <w:rsid w:val="00FD10A8"/>
    <w:rsid w:val="00FD14A7"/>
    <w:rsid w:val="00FD1628"/>
    <w:rsid w:val="00FD19C2"/>
    <w:rsid w:val="00FD1EB2"/>
    <w:rsid w:val="00FD21C3"/>
    <w:rsid w:val="00FD29AF"/>
    <w:rsid w:val="00FD2B80"/>
    <w:rsid w:val="00FD384B"/>
    <w:rsid w:val="00FD38CF"/>
    <w:rsid w:val="00FD39F1"/>
    <w:rsid w:val="00FD3FC8"/>
    <w:rsid w:val="00FD4591"/>
    <w:rsid w:val="00FD4751"/>
    <w:rsid w:val="00FD4C58"/>
    <w:rsid w:val="00FD5177"/>
    <w:rsid w:val="00FD5D8C"/>
    <w:rsid w:val="00FD6996"/>
    <w:rsid w:val="00FD7269"/>
    <w:rsid w:val="00FD74F1"/>
    <w:rsid w:val="00FD7A28"/>
    <w:rsid w:val="00FD7E27"/>
    <w:rsid w:val="00FD7F04"/>
    <w:rsid w:val="00FE0074"/>
    <w:rsid w:val="00FE0484"/>
    <w:rsid w:val="00FE05E9"/>
    <w:rsid w:val="00FE079F"/>
    <w:rsid w:val="00FE0BC0"/>
    <w:rsid w:val="00FE0DB3"/>
    <w:rsid w:val="00FE0EDE"/>
    <w:rsid w:val="00FE0FE7"/>
    <w:rsid w:val="00FE15E7"/>
    <w:rsid w:val="00FE17E3"/>
    <w:rsid w:val="00FE2560"/>
    <w:rsid w:val="00FE2B52"/>
    <w:rsid w:val="00FE2E16"/>
    <w:rsid w:val="00FE2E4E"/>
    <w:rsid w:val="00FE2FE8"/>
    <w:rsid w:val="00FE35D0"/>
    <w:rsid w:val="00FE41F8"/>
    <w:rsid w:val="00FE4377"/>
    <w:rsid w:val="00FE446C"/>
    <w:rsid w:val="00FE467E"/>
    <w:rsid w:val="00FE46EC"/>
    <w:rsid w:val="00FE4FF3"/>
    <w:rsid w:val="00FE5956"/>
    <w:rsid w:val="00FE5E2A"/>
    <w:rsid w:val="00FE61B3"/>
    <w:rsid w:val="00FE6E19"/>
    <w:rsid w:val="00FE71AE"/>
    <w:rsid w:val="00FE7B79"/>
    <w:rsid w:val="00FE7CD0"/>
    <w:rsid w:val="00FE7D66"/>
    <w:rsid w:val="00FE7D91"/>
    <w:rsid w:val="00FF0007"/>
    <w:rsid w:val="00FF0269"/>
    <w:rsid w:val="00FF0EEC"/>
    <w:rsid w:val="00FF111E"/>
    <w:rsid w:val="00FF1530"/>
    <w:rsid w:val="00FF191B"/>
    <w:rsid w:val="00FF1A17"/>
    <w:rsid w:val="00FF1C17"/>
    <w:rsid w:val="00FF20F9"/>
    <w:rsid w:val="00FF2605"/>
    <w:rsid w:val="00FF2B6A"/>
    <w:rsid w:val="00FF2EA8"/>
    <w:rsid w:val="00FF3421"/>
    <w:rsid w:val="00FF3AF4"/>
    <w:rsid w:val="00FF5251"/>
    <w:rsid w:val="00FF550D"/>
    <w:rsid w:val="00FF58F1"/>
    <w:rsid w:val="00FF5910"/>
    <w:rsid w:val="00FF59F7"/>
    <w:rsid w:val="00FF7E54"/>
    <w:rsid w:val="010E3361"/>
    <w:rsid w:val="01195D18"/>
    <w:rsid w:val="01352F6A"/>
    <w:rsid w:val="015E0632"/>
    <w:rsid w:val="02835DE0"/>
    <w:rsid w:val="02AB7911"/>
    <w:rsid w:val="02C80459"/>
    <w:rsid w:val="02D13E76"/>
    <w:rsid w:val="03261624"/>
    <w:rsid w:val="034F3A02"/>
    <w:rsid w:val="034F71B9"/>
    <w:rsid w:val="03BC4B15"/>
    <w:rsid w:val="03CA16F5"/>
    <w:rsid w:val="043F3681"/>
    <w:rsid w:val="04714B96"/>
    <w:rsid w:val="047C599F"/>
    <w:rsid w:val="04AF522C"/>
    <w:rsid w:val="04C01F1E"/>
    <w:rsid w:val="04FE44D0"/>
    <w:rsid w:val="052E656D"/>
    <w:rsid w:val="05355995"/>
    <w:rsid w:val="053747C9"/>
    <w:rsid w:val="05C72EC6"/>
    <w:rsid w:val="05CF67F6"/>
    <w:rsid w:val="05D16C99"/>
    <w:rsid w:val="06255BC2"/>
    <w:rsid w:val="068554A1"/>
    <w:rsid w:val="06A44D39"/>
    <w:rsid w:val="06DA4BFF"/>
    <w:rsid w:val="06E45A7E"/>
    <w:rsid w:val="06F71306"/>
    <w:rsid w:val="077F407F"/>
    <w:rsid w:val="07825CC0"/>
    <w:rsid w:val="07B611C8"/>
    <w:rsid w:val="07E125A4"/>
    <w:rsid w:val="089F39BB"/>
    <w:rsid w:val="08D06582"/>
    <w:rsid w:val="08E20C23"/>
    <w:rsid w:val="0923537A"/>
    <w:rsid w:val="098071CA"/>
    <w:rsid w:val="09ED2E9B"/>
    <w:rsid w:val="09F736C6"/>
    <w:rsid w:val="0A657A02"/>
    <w:rsid w:val="0A9721F4"/>
    <w:rsid w:val="0A9B6453"/>
    <w:rsid w:val="0AFB1BA7"/>
    <w:rsid w:val="0AFB6211"/>
    <w:rsid w:val="0B09728B"/>
    <w:rsid w:val="0B1371C8"/>
    <w:rsid w:val="0B2955B7"/>
    <w:rsid w:val="0B5C0FC9"/>
    <w:rsid w:val="0C4C20FB"/>
    <w:rsid w:val="0C851F01"/>
    <w:rsid w:val="0CC954FA"/>
    <w:rsid w:val="0CD143AE"/>
    <w:rsid w:val="0CE2480D"/>
    <w:rsid w:val="0D540BC7"/>
    <w:rsid w:val="0D6B4E04"/>
    <w:rsid w:val="0E0D0BF3"/>
    <w:rsid w:val="0E2367CE"/>
    <w:rsid w:val="0E236E8B"/>
    <w:rsid w:val="0E250E55"/>
    <w:rsid w:val="0E4B1F3E"/>
    <w:rsid w:val="0E5A2274"/>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75386E"/>
    <w:rsid w:val="1A913160"/>
    <w:rsid w:val="1AAE1E71"/>
    <w:rsid w:val="1ACE2FF5"/>
    <w:rsid w:val="1B041DF3"/>
    <w:rsid w:val="1B1C0EEA"/>
    <w:rsid w:val="1B521776"/>
    <w:rsid w:val="1BC5319A"/>
    <w:rsid w:val="1BD31EFF"/>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61708B"/>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8F35529"/>
    <w:rsid w:val="392E030F"/>
    <w:rsid w:val="395970B6"/>
    <w:rsid w:val="397C70F9"/>
    <w:rsid w:val="3A1514CF"/>
    <w:rsid w:val="3A617016"/>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560EE0"/>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372CFC"/>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51AA6"/>
    <w:rsid w:val="5C4D1C96"/>
    <w:rsid w:val="5C9D332D"/>
    <w:rsid w:val="5D1E5064"/>
    <w:rsid w:val="5DD6581A"/>
    <w:rsid w:val="5E4345A1"/>
    <w:rsid w:val="5E655CD1"/>
    <w:rsid w:val="5EB32EE1"/>
    <w:rsid w:val="5F00664A"/>
    <w:rsid w:val="5FAE4A23"/>
    <w:rsid w:val="5FB24F46"/>
    <w:rsid w:val="5FB726F4"/>
    <w:rsid w:val="60590B1D"/>
    <w:rsid w:val="6074637C"/>
    <w:rsid w:val="607B7BF2"/>
    <w:rsid w:val="60F86F06"/>
    <w:rsid w:val="610B7004"/>
    <w:rsid w:val="61325F05"/>
    <w:rsid w:val="61AE46E7"/>
    <w:rsid w:val="61BB59BE"/>
    <w:rsid w:val="6219585D"/>
    <w:rsid w:val="622F4A18"/>
    <w:rsid w:val="626A4871"/>
    <w:rsid w:val="62C959DC"/>
    <w:rsid w:val="63144FF4"/>
    <w:rsid w:val="641F2C03"/>
    <w:rsid w:val="646E149C"/>
    <w:rsid w:val="6471256E"/>
    <w:rsid w:val="64CD637E"/>
    <w:rsid w:val="658F3F42"/>
    <w:rsid w:val="65C9123C"/>
    <w:rsid w:val="65E37EA3"/>
    <w:rsid w:val="65E9418A"/>
    <w:rsid w:val="663D69DF"/>
    <w:rsid w:val="66CA7019"/>
    <w:rsid w:val="66DF5ABC"/>
    <w:rsid w:val="66ED1217"/>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A120DA"/>
    <w:rsid w:val="6FE50A20"/>
    <w:rsid w:val="7012558D"/>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0B7A60"/>
    <w:rsid w:val="7C3A20F4"/>
    <w:rsid w:val="7C6C6A11"/>
    <w:rsid w:val="7C81249F"/>
    <w:rsid w:val="7CB4277A"/>
    <w:rsid w:val="7CDB5685"/>
    <w:rsid w:val="7CDC2B75"/>
    <w:rsid w:val="7D1E4A12"/>
    <w:rsid w:val="7DC54E6C"/>
    <w:rsid w:val="7DD722F0"/>
    <w:rsid w:val="7E1327E1"/>
    <w:rsid w:val="7E710DD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BAEAC"/>
  <w15:docId w15:val="{DA61F2A9-C397-4E1C-97FB-0D0578FB6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pacing w:beforeLines="25" w:before="25" w:afterLines="25" w:after="25" w:line="252" w:lineRule="auto"/>
      <w:ind w:left="357" w:hanging="357"/>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0"/>
    <w:link w:val="21"/>
    <w:uiPriority w:val="9"/>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cs="Arial"/>
      <w:sz w:val="28"/>
    </w:rPr>
  </w:style>
  <w:style w:type="paragraph" w:styleId="4">
    <w:name w:val="heading 4"/>
    <w:basedOn w:val="30"/>
    <w:next w:val="a0"/>
    <w:link w:val="40"/>
    <w:qFormat/>
    <w:pPr>
      <w:adjustRightInd w:val="0"/>
      <w:snapToGri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4"/>
    <w:next w:val="a0"/>
    <w:link w:val="50"/>
    <w:qFormat/>
    <w:pPr>
      <w:outlineLvl w:val="4"/>
    </w:p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overflowPunct w:val="0"/>
      <w:spacing w:after="120"/>
    </w:pPr>
    <w:rPr>
      <w:rFonts w:ascii="Arial" w:hAnsi="Arial"/>
      <w:lang w:val="en-US" w:eastAsia="zh-CN"/>
    </w:rPr>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6">
    <w:name w:val="caption"/>
    <w:basedOn w:val="a0"/>
    <w:next w:val="a0"/>
    <w:link w:val="a7"/>
    <w:uiPriority w:val="35"/>
    <w:unhideWhenUsed/>
    <w:qFormat/>
    <w:pPr>
      <w:spacing w:before="120" w:after="120"/>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8">
    <w:name w:val="Document Map"/>
    <w:basedOn w:val="a0"/>
    <w:link w:val="a9"/>
    <w:semiHidden/>
    <w:unhideWhenUsed/>
    <w:qFormat/>
    <w:rPr>
      <w:rFonts w:ascii="宋体" w:eastAsia="宋体"/>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22">
    <w:name w:val="List 2"/>
    <w:basedOn w:val="a0"/>
    <w:qFormat/>
    <w:pPr>
      <w:ind w:left="566" w:hanging="283"/>
      <w:contextualSpacing/>
    </w:p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uiPriority w:val="99"/>
    <w:qFormat/>
    <w:pPr>
      <w:widowControl w:val="0"/>
      <w:overflowPunct w:val="0"/>
      <w:textAlignment w:val="baseline"/>
    </w:pPr>
    <w:rPr>
      <w:rFonts w:ascii="Arial" w:hAnsi="Arial"/>
      <w:b/>
      <w:sz w:val="18"/>
      <w:lang w:eastAsia="ja-JP"/>
    </w:rPr>
  </w:style>
  <w:style w:type="paragraph" w:styleId="af6">
    <w:name w:val="List"/>
    <w:basedOn w:val="a0"/>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a"/>
    <w:next w:val="aa"/>
    <w:link w:val="afb"/>
    <w:qFormat/>
    <w:rPr>
      <w:b/>
      <w:bCs/>
    </w:rPr>
  </w:style>
  <w:style w:type="table" w:styleId="afc">
    <w:name w:val="Table Grid"/>
    <w:aliases w:val="TableGrid"/>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2"/>
    <w:uiPriority w:val="22"/>
    <w:qFormat/>
    <w:rPr>
      <w:b/>
      <w:bCs/>
    </w:rPr>
  </w:style>
  <w:style w:type="character" w:styleId="afe">
    <w:name w:val="FollowedHyperlink"/>
    <w:qFormat/>
    <w:rPr>
      <w:color w:val="954F72"/>
      <w:u w:val="single"/>
    </w:rPr>
  </w:style>
  <w:style w:type="character" w:styleId="aff">
    <w:name w:val="Emphasis"/>
    <w:basedOn w:val="a2"/>
    <w:uiPriority w:val="20"/>
    <w:qFormat/>
    <w:rPr>
      <w:i/>
      <w:iCs/>
    </w:rPr>
  </w:style>
  <w:style w:type="character" w:styleId="aff0">
    <w:name w:val="Hyperlink"/>
    <w:basedOn w:val="a2"/>
    <w:uiPriority w:val="99"/>
    <w:unhideWhenUsed/>
    <w:qFormat/>
    <w:rPr>
      <w:color w:val="0563C1" w:themeColor="hyperlink"/>
      <w:u w:val="single"/>
    </w:rPr>
  </w:style>
  <w:style w:type="character" w:styleId="aff1">
    <w:name w:val="annotation reference"/>
    <w:basedOn w:val="a2"/>
    <w:uiPriority w:val="99"/>
    <w:qFormat/>
    <w:rPr>
      <w:sz w:val="16"/>
      <w:szCs w:val="16"/>
    </w:rPr>
  </w:style>
  <w:style w:type="character" w:styleId="aff2">
    <w:name w:val="footnote reference"/>
    <w:basedOn w:val="a2"/>
    <w:uiPriority w:val="99"/>
    <w:unhideWhenUsed/>
    <w:qFormat/>
    <w:rPr>
      <w:vertAlign w:val="superscript"/>
    </w:rPr>
  </w:style>
  <w:style w:type="character" w:customStyle="1" w:styleId="40">
    <w:name w:val="标题 4 字符"/>
    <w:basedOn w:val="a2"/>
    <w:link w:val="4"/>
    <w:qFormat/>
    <w:rPr>
      <w:rFonts w:ascii="Times New Roman" w:eastAsia="t" w:hAnsi="Times New Roman" w:cs="Times New Roman"/>
      <w:sz w:val="22"/>
      <w:lang w:eastAsia="en-US"/>
    </w:rPr>
  </w:style>
  <w:style w:type="character" w:customStyle="1" w:styleId="10">
    <w:name w:val="标题 1 字符"/>
    <w:basedOn w:val="a2"/>
    <w:link w:val="1"/>
    <w:uiPriority w:val="9"/>
    <w:qFormat/>
    <w:rPr>
      <w:rFonts w:ascii="Arial" w:eastAsia="Batang" w:hAnsi="Arial" w:cs="Times New Roman"/>
      <w:sz w:val="36"/>
      <w:lang w:val="en-GB" w:eastAsia="en-US"/>
    </w:rPr>
  </w:style>
  <w:style w:type="character" w:customStyle="1" w:styleId="21">
    <w:name w:val="标题 2 字符"/>
    <w:basedOn w:val="a2"/>
    <w:link w:val="20"/>
    <w:uiPriority w:val="9"/>
    <w:qFormat/>
    <w:rPr>
      <w:rFonts w:ascii="Times New Roman" w:eastAsia="Arial" w:hAnsi="Times New Roman" w:cs="Times New Roman"/>
      <w:kern w:val="0"/>
      <w:sz w:val="30"/>
      <w:szCs w:val="20"/>
      <w:lang w:eastAsia="en-US"/>
    </w:rPr>
  </w:style>
  <w:style w:type="character" w:customStyle="1" w:styleId="31">
    <w:name w:val="标题 3 字符"/>
    <w:basedOn w:val="a2"/>
    <w:link w:val="30"/>
    <w:qFormat/>
    <w:rPr>
      <w:rFonts w:ascii="Arial" w:eastAsia="Arial" w:hAnsi="Arial" w:cs="Arial"/>
      <w:sz w:val="28"/>
      <w:lang w:eastAsia="en-US"/>
    </w:rPr>
  </w:style>
  <w:style w:type="character" w:customStyle="1" w:styleId="50">
    <w:name w:val="标题 5 字符"/>
    <w:basedOn w:val="a2"/>
    <w:link w:val="5"/>
    <w:qFormat/>
    <w:rPr>
      <w:rFonts w:ascii="Times New Roman" w:eastAsia="Arial" w:hAnsi="Times New Roman" w:cs="Times New Roman"/>
      <w:sz w:val="22"/>
      <w:lang w:eastAsia="en-US"/>
    </w:rPr>
  </w:style>
  <w:style w:type="character" w:customStyle="1" w:styleId="60">
    <w:name w:val="标题 6 字符"/>
    <w:basedOn w:val="a2"/>
    <w:link w:val="6"/>
    <w:qFormat/>
    <w:rPr>
      <w:rFonts w:eastAsia="Batang"/>
      <w:lang w:val="sv-SE" w:eastAsia="sv-SE"/>
    </w:rPr>
  </w:style>
  <w:style w:type="character" w:customStyle="1" w:styleId="70">
    <w:name w:val="标题 7 字符"/>
    <w:basedOn w:val="a2"/>
    <w:link w:val="7"/>
    <w:qFormat/>
    <w:rPr>
      <w:rFonts w:eastAsia="Batang"/>
      <w:lang w:val="sv-SE" w:eastAsia="sv-SE"/>
    </w:rPr>
  </w:style>
  <w:style w:type="character" w:customStyle="1" w:styleId="80">
    <w:name w:val="标题 8 字符"/>
    <w:basedOn w:val="a2"/>
    <w:link w:val="8"/>
    <w:qFormat/>
    <w:rPr>
      <w:rFonts w:ascii="Arial" w:eastAsia="Batang" w:hAnsi="Arial" w:cs="Times New Roman"/>
      <w:sz w:val="36"/>
      <w:lang w:val="en-GB" w:eastAsia="en-US"/>
    </w:rPr>
  </w:style>
  <w:style w:type="character" w:customStyle="1" w:styleId="90">
    <w:name w:val="标题 9 字符"/>
    <w:basedOn w:val="a2"/>
    <w:link w:val="9"/>
    <w:qFormat/>
    <w:rPr>
      <w:rFonts w:ascii="Arial" w:eastAsia="Batang" w:hAnsi="Arial" w:cs="Times New Roman"/>
      <w:sz w:val="36"/>
      <w:lang w:val="en-GB" w:eastAsia="en-US"/>
    </w:rPr>
  </w:style>
  <w:style w:type="character" w:customStyle="1" w:styleId="a9">
    <w:name w:val="文档结构图 字符"/>
    <w:basedOn w:val="a2"/>
    <w:link w:val="a8"/>
    <w:semiHidden/>
    <w:qFormat/>
    <w:rPr>
      <w:rFonts w:ascii="宋体" w:eastAsia="宋体" w:hAnsi="Times New Roman" w:cs="Times New Roman"/>
      <w:kern w:val="0"/>
      <w:sz w:val="18"/>
      <w:szCs w:val="18"/>
      <w:lang w:val="en-GB" w:eastAsia="en-US"/>
    </w:rPr>
  </w:style>
  <w:style w:type="character" w:customStyle="1" w:styleId="ab">
    <w:name w:val="批注文字 字符"/>
    <w:basedOn w:val="a2"/>
    <w:link w:val="aa"/>
    <w:uiPriority w:val="99"/>
    <w:qFormat/>
    <w:rPr>
      <w:rFonts w:ascii="Times New Roman" w:eastAsia="Batang" w:hAnsi="Times New Roman" w:cs="Times New Roman"/>
      <w:kern w:val="0"/>
      <w:szCs w:val="20"/>
      <w:lang w:val="en-GB" w:eastAsia="en-US"/>
    </w:rPr>
  </w:style>
  <w:style w:type="character" w:customStyle="1" w:styleId="a5">
    <w:name w:val="正文文本 字符"/>
    <w:basedOn w:val="a2"/>
    <w:link w:val="a1"/>
    <w:qFormat/>
    <w:rPr>
      <w:rFonts w:ascii="Arial" w:eastAsia="Batang" w:hAnsi="Arial" w:cs="Times New Roman"/>
      <w:kern w:val="0"/>
      <w:szCs w:val="20"/>
      <w:lang w:eastAsia="zh-CN"/>
    </w:rPr>
  </w:style>
  <w:style w:type="character" w:customStyle="1" w:styleId="ad">
    <w:name w:val="纯文本 字符"/>
    <w:basedOn w:val="a2"/>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2"/>
    <w:link w:val="af0"/>
    <w:qFormat/>
    <w:rPr>
      <w:rFonts w:ascii="Segoe UI" w:eastAsia="Batang" w:hAnsi="Segoe UI" w:cs="Segoe UI"/>
      <w:kern w:val="0"/>
      <w:sz w:val="18"/>
      <w:szCs w:val="18"/>
      <w:lang w:val="en-GB" w:eastAsia="en-US"/>
    </w:rPr>
  </w:style>
  <w:style w:type="character" w:customStyle="1" w:styleId="af4">
    <w:name w:val="页脚 字符"/>
    <w:basedOn w:val="a2"/>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2"/>
    <w:link w:val="af3"/>
    <w:uiPriority w:val="99"/>
    <w:qFormat/>
    <w:rPr>
      <w:rFonts w:ascii="Arial" w:eastAsia="Batang" w:hAnsi="Arial" w:cs="Times New Roman"/>
      <w:b/>
      <w:kern w:val="0"/>
      <w:sz w:val="18"/>
      <w:szCs w:val="20"/>
      <w:lang w:val="en-GB" w:eastAsia="ja-JP"/>
    </w:rPr>
  </w:style>
  <w:style w:type="character" w:customStyle="1" w:styleId="af8">
    <w:name w:val="脚注文本 字符"/>
    <w:basedOn w:val="a2"/>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b"/>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4"/>
    <w:uiPriority w:val="34"/>
    <w:qFormat/>
    <w:locked/>
    <w:rPr>
      <w:rFonts w:ascii="Times" w:eastAsia="宋体" w:hAnsi="Times" w:cs="Times"/>
      <w:sz w:val="22"/>
      <w:szCs w:val="24"/>
      <w:lang w:eastAsia="ja-JP"/>
    </w:rPr>
  </w:style>
  <w:style w:type="paragraph" w:styleId="aff4">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P,목록 단락,列表段落11,B,リ"/>
    <w:basedOn w:val="a0"/>
    <w:link w:val="aff3"/>
    <w:uiPriority w:val="34"/>
    <w:qFormat/>
    <w:pPr>
      <w:ind w:left="720"/>
      <w:contextualSpacing/>
    </w:pPr>
    <w:rPr>
      <w:rFonts w:ascii="Times" w:eastAsia="宋体" w:hAnsi="Times" w:cs="Times"/>
      <w:kern w:val="2"/>
      <w:sz w:val="22"/>
      <w:szCs w:val="24"/>
      <w:lang w:val="en-US" w:eastAsia="ja-JP"/>
    </w:rPr>
  </w:style>
  <w:style w:type="character" w:customStyle="1" w:styleId="a7">
    <w:name w:val="题注 字符"/>
    <w:basedOn w:val="a2"/>
    <w:link w:val="a6"/>
    <w:uiPriority w:val="35"/>
    <w:qFormat/>
    <w:rPr>
      <w:rFonts w:eastAsiaTheme="minorHAnsi"/>
      <w:b/>
      <w:kern w:val="0"/>
      <w:sz w:val="22"/>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1"/>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beforeLines="25" w:before="25" w:afterLines="25" w:after="160" w:line="259" w:lineRule="auto"/>
      <w:ind w:left="357" w:hanging="357"/>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25" w:before="25" w:afterLines="25" w:after="160" w:line="259" w:lineRule="auto"/>
      <w:ind w:left="357" w:hanging="357"/>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beforeLines="25" w:before="25" w:afterLines="25" w:after="160" w:line="180" w:lineRule="exact"/>
      <w:ind w:left="357" w:hanging="357"/>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beforeLines="25" w:before="25" w:afterLines="25" w:after="160" w:line="259" w:lineRule="auto"/>
      <w:ind w:left="357" w:hanging="357"/>
      <w:jc w:val="right"/>
    </w:pPr>
    <w:rPr>
      <w:rFonts w:ascii="Arial" w:eastAsia="Batang" w:hAnsi="Arial"/>
      <w:sz w:val="40"/>
      <w:lang w:val="en-GB" w:eastAsia="en-US"/>
    </w:rPr>
  </w:style>
  <w:style w:type="paragraph" w:customStyle="1" w:styleId="ZB">
    <w:name w:val="ZB"/>
    <w:qFormat/>
    <w:pPr>
      <w:widowControl w:val="0"/>
      <w:spacing w:beforeLines="25" w:before="25" w:afterLines="25" w:after="160" w:line="259" w:lineRule="auto"/>
      <w:ind w:left="357" w:right="28" w:hanging="357"/>
      <w:jc w:val="right"/>
    </w:pPr>
    <w:rPr>
      <w:rFonts w:ascii="Arial" w:eastAsia="Batang" w:hAnsi="Arial"/>
      <w:i/>
      <w:lang w:val="en-GB" w:eastAsia="en-US"/>
    </w:rPr>
  </w:style>
  <w:style w:type="paragraph" w:customStyle="1" w:styleId="ZT">
    <w:name w:val="ZT"/>
    <w:qFormat/>
    <w:pPr>
      <w:widowControl w:val="0"/>
      <w:spacing w:beforeLines="25" w:before="25" w:afterLines="25" w:after="160" w:line="240" w:lineRule="atLeast"/>
      <w:ind w:left="357" w:hanging="357"/>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beforeLines="25" w:before="25" w:afterLines="25" w:after="160" w:line="259" w:lineRule="auto"/>
      <w:ind w:left="357" w:hanging="357"/>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beforeLines="25" w:before="25" w:afterLines="25" w:after="160" w:line="259" w:lineRule="auto"/>
      <w:ind w:left="357" w:hanging="357"/>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beforeLines="25" w:before="25" w:afterLines="25" w:after="160" w:line="259" w:lineRule="auto"/>
      <w:ind w:left="357" w:hanging="357"/>
      <w:jc w:val="right"/>
    </w:pPr>
    <w:rPr>
      <w:rFonts w:ascii="Arial" w:eastAsia="Batang" w:hAnsi="Arial"/>
      <w:lang w:val="en-GB" w:eastAsia="en-US"/>
    </w:rPr>
  </w:style>
  <w:style w:type="paragraph" w:customStyle="1" w:styleId="B2">
    <w:name w:val="B2"/>
    <w:basedOn w:val="22"/>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3"/>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5">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kern w:val="0"/>
      <w:lang w:eastAsia="ja-JP"/>
    </w:rPr>
  </w:style>
  <w:style w:type="paragraph" w:customStyle="1" w:styleId="Proposal">
    <w:name w:val="Proposal"/>
    <w:basedOn w:val="a1"/>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2"/>
    <w:uiPriority w:val="99"/>
    <w:semiHidden/>
    <w:unhideWhenUsed/>
    <w:qFormat/>
    <w:rPr>
      <w:color w:val="605E5C"/>
      <w:shd w:val="clear" w:color="auto" w:fill="E1DFDD"/>
    </w:rPr>
  </w:style>
  <w:style w:type="character" w:customStyle="1" w:styleId="23">
    <w:name w:val="未处理的提及2"/>
    <w:basedOn w:val="a2"/>
    <w:uiPriority w:val="99"/>
    <w:semiHidden/>
    <w:unhideWhenUsed/>
    <w:qFormat/>
    <w:rPr>
      <w:color w:val="605E5C"/>
      <w:shd w:val="clear" w:color="auto" w:fill="E1DFDD"/>
    </w:rPr>
  </w:style>
  <w:style w:type="character" w:customStyle="1" w:styleId="32">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24">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1">
    <w:name w:val="未处理的提及4"/>
    <w:basedOn w:val="a2"/>
    <w:uiPriority w:val="99"/>
    <w:semiHidden/>
    <w:unhideWhenUsed/>
    <w:qFormat/>
    <w:rPr>
      <w:color w:val="605E5C"/>
      <w:shd w:val="clear" w:color="auto" w:fill="E1DFDD"/>
    </w:rPr>
  </w:style>
  <w:style w:type="character" w:customStyle="1" w:styleId="33">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1">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4">
    <w:name w:val="수정1"/>
    <w:hidden/>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15">
    <w:name w:val="修订1"/>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1">
    <w:name w:val="未解決のメンション8"/>
    <w:basedOn w:val="a2"/>
    <w:uiPriority w:val="99"/>
    <w:semiHidden/>
    <w:unhideWhenUsed/>
    <w:qFormat/>
    <w:rPr>
      <w:color w:val="605E5C"/>
      <w:shd w:val="clear" w:color="auto" w:fill="E1DFDD"/>
    </w:rPr>
  </w:style>
  <w:style w:type="paragraph" w:customStyle="1" w:styleId="25">
    <w:name w:val="修订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2">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6">
    <w:name w:val="확인되지 않은 멘션1"/>
    <w:basedOn w:val="a2"/>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uiPriority w:val="34"/>
    <w:qFormat/>
    <w:rPr>
      <w:rFonts w:eastAsia="MS Gothic"/>
      <w:sz w:val="24"/>
      <w:lang w:val="en-GB" w:eastAsia="ja-JP"/>
    </w:rPr>
  </w:style>
  <w:style w:type="paragraph" w:customStyle="1" w:styleId="34">
    <w:name w:val="修订3"/>
    <w:hidden/>
    <w:uiPriority w:val="99"/>
    <w:semiHidden/>
    <w:qFormat/>
    <w:pPr>
      <w:spacing w:beforeLines="25" w:before="25" w:afterLines="25" w:after="25" w:line="252" w:lineRule="auto"/>
      <w:ind w:left="357" w:hanging="357"/>
      <w:jc w:val="both"/>
    </w:pPr>
    <w:rPr>
      <w:rFonts w:eastAsia="Batang"/>
      <w:lang w:val="en-GB" w:eastAsia="en-US"/>
    </w:rPr>
  </w:style>
  <w:style w:type="character" w:customStyle="1" w:styleId="101">
    <w:name w:val="未处理的提及10"/>
    <w:basedOn w:val="a2"/>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6">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2"/>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spacing w:beforeLines="25" w:before="25" w:afterLines="25" w:after="25" w:line="252" w:lineRule="auto"/>
      <w:ind w:left="357" w:hanging="357"/>
      <w:jc w:val="both"/>
    </w:pPr>
    <w:rPr>
      <w:rFonts w:ascii="Verdana" w:eastAsia="Batang" w:hAnsi="Verdana" w:cs="Verdana"/>
      <w:color w:val="000000"/>
      <w:sz w:val="24"/>
      <w:szCs w:val="24"/>
    </w:rPr>
  </w:style>
  <w:style w:type="character" w:customStyle="1" w:styleId="ui-provider">
    <w:name w:val="ui-provider"/>
    <w:basedOn w:val="a2"/>
    <w:qFormat/>
  </w:style>
  <w:style w:type="paragraph" w:customStyle="1" w:styleId="Revision3">
    <w:name w:val="Revision3"/>
    <w:hidden/>
    <w:uiPriority w:val="99"/>
    <w:unhideWhenUsed/>
    <w:qFormat/>
    <w:pPr>
      <w:spacing w:beforeLines="25" w:before="25" w:afterLines="25" w:after="25" w:line="252" w:lineRule="auto"/>
      <w:ind w:left="357" w:hanging="357"/>
      <w:jc w:val="both"/>
    </w:pPr>
    <w:rPr>
      <w:rFonts w:eastAsia="Batang"/>
      <w:lang w:val="en-GB" w:eastAsia="en-US"/>
    </w:rPr>
  </w:style>
  <w:style w:type="table" w:customStyle="1" w:styleId="TableGrid10">
    <w:name w:val="TableGrid1"/>
    <w:basedOn w:val="a3"/>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pPr>
      <w:spacing w:beforeLines="25" w:before="25" w:afterLines="25" w:after="25" w:line="252" w:lineRule="auto"/>
      <w:ind w:left="357" w:hanging="357"/>
      <w:jc w:val="both"/>
    </w:pPr>
    <w:rPr>
      <w:rFonts w:eastAsia="Batang"/>
      <w:lang w:val="en-GB" w:eastAsia="en-US"/>
    </w:rPr>
  </w:style>
  <w:style w:type="paragraph" w:customStyle="1" w:styleId="Revision4">
    <w:name w:val="Revision4"/>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af">
    <w:name w:val="日期 字符"/>
    <w:basedOn w:val="a2"/>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2"/>
    <w:uiPriority w:val="99"/>
    <w:semiHidden/>
    <w:unhideWhenUsed/>
    <w:qFormat/>
    <w:rPr>
      <w:color w:val="605E5C"/>
      <w:shd w:val="clear" w:color="auto" w:fill="E1DFDD"/>
    </w:rPr>
  </w:style>
  <w:style w:type="table" w:customStyle="1" w:styleId="GridTable1Light-Accent11">
    <w:name w:val="Grid Table 1 Light - Accent 11"/>
    <w:basedOn w:val="a3"/>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3"/>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3"/>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2"/>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Lines="25" w:before="60" w:afterLines="25" w:after="60" w:line="252" w:lineRule="auto"/>
      <w:ind w:left="510" w:hanging="51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2"/>
    <w:qFormat/>
    <w:rPr>
      <w:rFonts w:ascii="Microsoft YaHei UI" w:eastAsia="Microsoft YaHei UI" w:hAnsi="Microsoft YaHei UI" w:hint="eastAsia"/>
      <w:sz w:val="18"/>
      <w:szCs w:val="18"/>
    </w:rPr>
  </w:style>
  <w:style w:type="character" w:customStyle="1" w:styleId="cf21">
    <w:name w:val="cf21"/>
    <w:basedOn w:val="a2"/>
    <w:qFormat/>
    <w:rPr>
      <w:rFonts w:ascii="Microsoft YaHei UI" w:eastAsia="Microsoft YaHei UI" w:hAnsi="Microsoft YaHei UI" w:hint="eastAsia"/>
      <w:sz w:val="18"/>
      <w:szCs w:val="18"/>
    </w:rPr>
  </w:style>
  <w:style w:type="character" w:customStyle="1" w:styleId="B10">
    <w:name w:val="B1 (文字)"/>
    <w:qFormat/>
    <w:rPr>
      <w:rFonts w:ascii="Times New Roman" w:eastAsia="MS Mincho" w:hAnsi="Times New Roman"/>
      <w:lang w:val="en-GB" w:eastAsia="en-US"/>
    </w:rPr>
  </w:style>
  <w:style w:type="character" w:customStyle="1" w:styleId="NOChar">
    <w:name w:val="NO Char"/>
    <w:link w:val="NO"/>
    <w:qFormat/>
    <w:rPr>
      <w:rFonts w:eastAsia="Batang"/>
      <w:lang w:val="en-GB" w:eastAsia="en-US"/>
    </w:rPr>
  </w:style>
  <w:style w:type="paragraph" w:customStyle="1" w:styleId="53">
    <w:name w:val="修订5"/>
    <w:hidden/>
    <w:uiPriority w:val="99"/>
    <w:semiHidden/>
    <w:qFormat/>
    <w:pPr>
      <w:spacing w:beforeLines="25" w:before="25" w:afterLines="25" w:after="25" w:line="252" w:lineRule="auto"/>
      <w:ind w:left="357" w:hanging="357"/>
      <w:jc w:val="both"/>
    </w:pPr>
    <w:rPr>
      <w:rFonts w:eastAsia="Batang"/>
      <w:lang w:val="en-GB" w:eastAsia="en-US"/>
    </w:rPr>
  </w:style>
  <w:style w:type="paragraph" w:customStyle="1" w:styleId="msolistparagraph0">
    <w:name w:val="msolistparagraph"/>
    <w:basedOn w:val="a0"/>
    <w:qFormat/>
    <w:pPr>
      <w:spacing w:before="100" w:after="0"/>
      <w:ind w:leftChars="400" w:left="840" w:hanging="1440"/>
      <w:jc w:val="left"/>
    </w:pPr>
    <w:rPr>
      <w:rFonts w:ascii="Times" w:hAnsi="Times"/>
      <w:szCs w:val="24"/>
      <w:lang w:val="en-US" w:eastAsia="zh-CN"/>
    </w:rPr>
  </w:style>
  <w:style w:type="character" w:customStyle="1" w:styleId="font41">
    <w:name w:val="font41"/>
    <w:basedOn w:val="a2"/>
    <w:qFormat/>
    <w:rPr>
      <w:rFonts w:ascii="Times" w:eastAsia="Times" w:hAnsi="Times" w:cs="Times" w:hint="default"/>
      <w:b/>
      <w:bCs/>
      <w:color w:val="000000"/>
      <w:sz w:val="18"/>
      <w:szCs w:val="18"/>
      <w:u w:val="none"/>
      <w:vertAlign w:val="subscript"/>
    </w:rPr>
  </w:style>
  <w:style w:type="character" w:customStyle="1" w:styleId="font31">
    <w:name w:val="font31"/>
    <w:basedOn w:val="a2"/>
    <w:qFormat/>
    <w:rPr>
      <w:rFonts w:ascii="Times" w:eastAsia="Times" w:hAnsi="Times" w:cs="Times" w:hint="default"/>
      <w:b/>
      <w:bCs/>
      <w:color w:val="000000"/>
      <w:sz w:val="18"/>
      <w:szCs w:val="18"/>
      <w:u w:val="none"/>
    </w:rPr>
  </w:style>
  <w:style w:type="character" w:customStyle="1" w:styleId="font11">
    <w:name w:val="font11"/>
    <w:basedOn w:val="a2"/>
    <w:qFormat/>
    <w:rPr>
      <w:rFonts w:ascii="Times" w:eastAsia="Times" w:hAnsi="Times" w:cs="Times" w:hint="default"/>
      <w:b/>
      <w:bCs/>
      <w:i/>
      <w:iCs/>
      <w:color w:val="000000"/>
      <w:sz w:val="18"/>
      <w:szCs w:val="18"/>
      <w:u w:val="none"/>
    </w:rPr>
  </w:style>
  <w:style w:type="table" w:customStyle="1" w:styleId="TableGrid5">
    <w:name w:val="TableGrid5"/>
    <w:basedOn w:val="a3"/>
    <w:uiPriority w:val="39"/>
    <w:qFormat/>
    <w:rPr>
      <w:rFonts w:eastAsia="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1"/>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fontstyle21">
    <w:name w:val="fontstyle21"/>
    <w:basedOn w:val="a2"/>
    <w:qFormat/>
    <w:rPr>
      <w:rFonts w:ascii="TimesNewRomanPS-BoldMT" w:hAnsi="TimesNewRomanPS-BoldMT" w:hint="default"/>
      <w:b/>
      <w:bCs/>
      <w:color w:val="000000"/>
      <w:sz w:val="22"/>
      <w:szCs w:val="22"/>
    </w:rPr>
  </w:style>
  <w:style w:type="paragraph" w:styleId="aff6">
    <w:name w:val="Revision"/>
    <w:hidden/>
    <w:uiPriority w:val="99"/>
    <w:unhideWhenUsed/>
    <w:rsid w:val="007E470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13056">
      <w:bodyDiv w:val="1"/>
      <w:marLeft w:val="0"/>
      <w:marRight w:val="0"/>
      <w:marTop w:val="0"/>
      <w:marBottom w:val="0"/>
      <w:divBdr>
        <w:top w:val="none" w:sz="0" w:space="0" w:color="auto"/>
        <w:left w:val="none" w:sz="0" w:space="0" w:color="auto"/>
        <w:bottom w:val="none" w:sz="0" w:space="0" w:color="auto"/>
        <w:right w:val="none" w:sz="0" w:space="0" w:color="auto"/>
      </w:divBdr>
      <w:divsChild>
        <w:div w:id="643047396">
          <w:marLeft w:val="0"/>
          <w:marRight w:val="0"/>
          <w:marTop w:val="0"/>
          <w:marBottom w:val="0"/>
          <w:divBdr>
            <w:top w:val="none" w:sz="0" w:space="0" w:color="auto"/>
            <w:left w:val="none" w:sz="0" w:space="0" w:color="auto"/>
            <w:bottom w:val="none" w:sz="0" w:space="0" w:color="auto"/>
            <w:right w:val="none" w:sz="0" w:space="0" w:color="auto"/>
          </w:divBdr>
        </w:div>
      </w:divsChild>
    </w:div>
    <w:div w:id="241840352">
      <w:bodyDiv w:val="1"/>
      <w:marLeft w:val="0"/>
      <w:marRight w:val="0"/>
      <w:marTop w:val="0"/>
      <w:marBottom w:val="0"/>
      <w:divBdr>
        <w:top w:val="none" w:sz="0" w:space="0" w:color="auto"/>
        <w:left w:val="none" w:sz="0" w:space="0" w:color="auto"/>
        <w:bottom w:val="none" w:sz="0" w:space="0" w:color="auto"/>
        <w:right w:val="none" w:sz="0" w:space="0" w:color="auto"/>
      </w:divBdr>
      <w:divsChild>
        <w:div w:id="1002320496">
          <w:marLeft w:val="0"/>
          <w:marRight w:val="0"/>
          <w:marTop w:val="0"/>
          <w:marBottom w:val="0"/>
          <w:divBdr>
            <w:top w:val="none" w:sz="0" w:space="0" w:color="auto"/>
            <w:left w:val="none" w:sz="0" w:space="0" w:color="auto"/>
            <w:bottom w:val="none" w:sz="0" w:space="0" w:color="auto"/>
            <w:right w:val="none" w:sz="0" w:space="0" w:color="auto"/>
          </w:divBdr>
        </w:div>
      </w:divsChild>
    </w:div>
    <w:div w:id="746420467">
      <w:bodyDiv w:val="1"/>
      <w:marLeft w:val="0"/>
      <w:marRight w:val="0"/>
      <w:marTop w:val="0"/>
      <w:marBottom w:val="0"/>
      <w:divBdr>
        <w:top w:val="none" w:sz="0" w:space="0" w:color="auto"/>
        <w:left w:val="none" w:sz="0" w:space="0" w:color="auto"/>
        <w:bottom w:val="none" w:sz="0" w:space="0" w:color="auto"/>
        <w:right w:val="none" w:sz="0" w:space="0" w:color="auto"/>
      </w:divBdr>
    </w:div>
    <w:div w:id="2136487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https://www.3gpp.org/ftp/tsg_ran/WG1_RL1/TSGR1_123/Docs/R1-2508543.zip" TargetMode="External"/><Relationship Id="rId39" Type="http://schemas.openxmlformats.org/officeDocument/2006/relationships/hyperlink" Target="https://www.3gpp.org/ftp/tsg_ran/WG1_RL1/TSGR1_123/Docs/R1-2509154.zip" TargetMode="External"/><Relationship Id="rId21" Type="http://schemas.openxmlformats.org/officeDocument/2006/relationships/hyperlink" Target="https://www.3gpp.org/ftp/tsg_ran/WG1_RL1/TSGR1_123/Docs/R1-2508424.zip" TargetMode="External"/><Relationship Id="rId34" Type="http://schemas.openxmlformats.org/officeDocument/2006/relationships/hyperlink" Target="https://www.3gpp.org/ftp/tsg_ran/WG1_RL1/TSGR1_123/Docs/R1-2508900.zip" TargetMode="External"/><Relationship Id="rId42" Type="http://schemas.openxmlformats.org/officeDocument/2006/relationships/hyperlink" Target="https://www.3gpp.org/ftp/tsg_ran/WG1_RL1/TSGR1_123/Docs/R1-2509223.zip" TargetMode="External"/><Relationship Id="rId47" Type="http://schemas.openxmlformats.org/officeDocument/2006/relationships/header" Target="header1.xml"/><Relationship Id="rId50" Type="http://schemas.openxmlformats.org/officeDocument/2006/relationships/footer" Target="footer2.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hyperlink" Target="https://www.3gpp.org/ftp/tsg_ran/WG1_RL1/TSGR1_123/Docs/R1-2508676.zip" TargetMode="External"/><Relationship Id="rId11" Type="http://schemas.openxmlformats.org/officeDocument/2006/relationships/image" Target="media/image1.emf"/><Relationship Id="rId24" Type="http://schemas.openxmlformats.org/officeDocument/2006/relationships/hyperlink" Target="https://www.3gpp.org/ftp/tsg_ran/WG1_RL1/TSGR1_123/Docs/R1-2508500.zip" TargetMode="External"/><Relationship Id="rId32" Type="http://schemas.openxmlformats.org/officeDocument/2006/relationships/hyperlink" Target="https://www.3gpp.org/ftp/tsg_ran/WG1_RL1/TSGR1_123/Docs/R1-2508818.zip" TargetMode="External"/><Relationship Id="rId37" Type="http://schemas.openxmlformats.org/officeDocument/2006/relationships/hyperlink" Target="https://www.3gpp.org/ftp/tsg_ran/WG1_RL1/TSGR1_123/Docs/R1-2509102.zip" TargetMode="External"/><Relationship Id="rId40" Type="http://schemas.openxmlformats.org/officeDocument/2006/relationships/hyperlink" Target="https://www.3gpp.org/ftp/tsg_ran/WG1_RL1/TSGR1_123/Docs/R1-2509174.zip" TargetMode="External"/><Relationship Id="rId45" Type="http://schemas.openxmlformats.org/officeDocument/2006/relationships/hyperlink" Target="https://www.3gpp.org/ftp/tsg_ran/WG1_RL1/TSGR1_123/Docs/R1-2509329.zip"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1_RL1/TSGR1_123/Docs/R1-2508330.zip" TargetMode="External"/><Relationship Id="rId31" Type="http://schemas.openxmlformats.org/officeDocument/2006/relationships/hyperlink" Target="https://www.3gpp.org/ftp/tsg_ran/WG1_RL1/TSGR1_123/Docs/R1-2508794.zip" TargetMode="External"/><Relationship Id="rId44" Type="http://schemas.openxmlformats.org/officeDocument/2006/relationships/hyperlink" Target="https://www.3gpp.org/ftp/tsg_ran/WG1_RL1/TSGR1_123/Docs/R1-2509323.zip" TargetMode="External"/><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tsg_ran/WG1_RL1/TSGR1_123/Docs/R1-2508439.zip" TargetMode="External"/><Relationship Id="rId27" Type="http://schemas.openxmlformats.org/officeDocument/2006/relationships/hyperlink" Target="https://www.3gpp.org/ftp/tsg_ran/WG1_RL1/TSGR1_123/Docs/R1-2508589.zip" TargetMode="External"/><Relationship Id="rId30" Type="http://schemas.openxmlformats.org/officeDocument/2006/relationships/hyperlink" Target="https://www.3gpp.org/ftp/tsg_ran/WG1_RL1/TSGR1_123/Docs/R1-2508719.zip" TargetMode="External"/><Relationship Id="rId35" Type="http://schemas.openxmlformats.org/officeDocument/2006/relationships/hyperlink" Target="https://www.3gpp.org/ftp/tsg_ran/WG1_RL1/TSGR1_123/Docs/R1-2508914.zip" TargetMode="External"/><Relationship Id="rId43" Type="http://schemas.openxmlformats.org/officeDocument/2006/relationships/hyperlink" Target="https://www.3gpp.org/ftp/tsg_ran/WG1_RL1/TSGR1_123/Docs/R1-2509272.zip" TargetMode="External"/><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hyperlink" Target="https://www.3gpp.org/ftp/tsg_ran/WG1_RL1/TSGR1_123/Docs/R1-2508512.zip" TargetMode="External"/><Relationship Id="rId33" Type="http://schemas.openxmlformats.org/officeDocument/2006/relationships/hyperlink" Target="https://www.3gpp.org/ftp/tsg_ran/WG1_RL1/TSGR1_123/Docs/R1-2508834.zip" TargetMode="External"/><Relationship Id="rId38" Type="http://schemas.openxmlformats.org/officeDocument/2006/relationships/hyperlink" Target="https://www.3gpp.org/ftp/tsg_ran/WG1_RL1/TSGR1_123/Docs/R1-2509120.zip" TargetMode="External"/><Relationship Id="rId46" Type="http://schemas.openxmlformats.org/officeDocument/2006/relationships/hyperlink" Target="https://www.3gpp.org/ftp/tsg_ran/WG1_RL1/TSGR1_123/Docs/R1-2509343.zip" TargetMode="External"/><Relationship Id="rId20" Type="http://schemas.openxmlformats.org/officeDocument/2006/relationships/hyperlink" Target="https://www.3gpp.org/ftp/tsg_ran/WG1_RL1/TSGR1_123/Docs/R1-2508380.zip" TargetMode="External"/><Relationship Id="rId41" Type="http://schemas.openxmlformats.org/officeDocument/2006/relationships/hyperlink" Target="https://www.3gpp.org/ftp/tsg_ran/WG1_RL1/TSGR1_123/Docs/R1-2509194.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3gpp.org/ftp/tsg_ran/WG1_RL1/TSGR1_123/Docs/R1-2508448.zip" TargetMode="External"/><Relationship Id="rId28" Type="http://schemas.openxmlformats.org/officeDocument/2006/relationships/hyperlink" Target="https://www.3gpp.org/ftp/tsg_ran/WG1_RL1/TSGR1_123/Docs/R1-2508604.zip" TargetMode="External"/><Relationship Id="rId36" Type="http://schemas.openxmlformats.org/officeDocument/2006/relationships/hyperlink" Target="https://www.3gpp.org/ftp/tsg_ran/WG1_RL1/TSGR1_123/Docs/R1-2508957.zip" TargetMode="External"/><Relationship Id="rId4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68F3E1-7AFC-4BEF-87D4-62AB458DEB4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70527A9-46BF-4EB4-A8BE-8196A6DA2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5FE196-4A76-4419-96F4-9D3B1AB29645}">
  <ds:schemaRefs>
    <ds:schemaRef ds:uri="http://schemas.openxmlformats.org/officeDocument/2006/bibliography"/>
  </ds:schemaRefs>
</ds:datastoreItem>
</file>

<file path=customXml/itemProps4.xml><?xml version="1.0" encoding="utf-8"?>
<ds:datastoreItem xmlns:ds="http://schemas.openxmlformats.org/officeDocument/2006/customXml" ds:itemID="{F4956424-BC4B-4C3B-8C5F-738EBB604B7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193</Pages>
  <Words>75932</Words>
  <Characters>411557</Characters>
  <Application>Microsoft Office Word</Application>
  <DocSecurity>0</DocSecurity>
  <Lines>10288</Lines>
  <Paragraphs>6499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480990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목진혜(전략특허팀)</dc:creator>
  <cp:lastModifiedBy>Kai Wu(vivo)</cp:lastModifiedBy>
  <cp:revision>14</cp:revision>
  <dcterms:created xsi:type="dcterms:W3CDTF">2025-11-21T19:11:00Z</dcterms:created>
  <dcterms:modified xsi:type="dcterms:W3CDTF">2025-11-21T19:13:00Z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A64B1752E1BD465793E3E4BC99CC1A8E_13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GrammarlyDocumentId">
    <vt:lpwstr>2bd993a054a2df75a032f11567b0f4b9f73cc65d42729611eccd02843b3ff719</vt:lpwstr>
  </property>
  <property fmtid="{D5CDD505-2E9C-101B-9397-08002B2CF9AE}" pid="15" name="CWM674c0dd0ed0d11ef80004f1800004f18">
    <vt:lpwstr>CWMunEkKdaVYcZJA/4c0wZk7olnj75gUa8d4ziOxau4cbx/TNeBRjYTprMAvFC/+gkcOeX2F/BfpKOIRBGmNtCApw==</vt:lpwstr>
  </property>
  <property fmtid="{D5CDD505-2E9C-101B-9397-08002B2CF9AE}" pid="16" name="KSOTemplateDocerSaveRecord">
    <vt:lpwstr>eyJoZGlkIjoiODA3NTU0ZTdiYjRiN2Y4N2I2YzAwOWIwMDUxMjc4NzUiLCJ1c2VySWQiOiIxMzYxODk3NTU4In0=</vt:lpwstr>
  </property>
  <property fmtid="{D5CDD505-2E9C-101B-9397-08002B2CF9AE}" pid="17" name="ContentTypeId">
    <vt:lpwstr>0x01010057CC4845EE989D469C4AF99498678D58</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1763308708</vt:lpwstr>
  </property>
</Properties>
</file>